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B9" w:rsidRPr="006215D0" w:rsidRDefault="00BB60B9" w:rsidP="00BB60B9">
      <w:pPr>
        <w:spacing w:after="0" w:line="240" w:lineRule="auto"/>
        <w:jc w:val="center"/>
        <w:rPr>
          <w:rFonts w:cs="Arial"/>
          <w:b/>
          <w:bCs/>
        </w:rPr>
      </w:pPr>
      <w:r w:rsidRPr="006215D0">
        <w:rPr>
          <w:rFonts w:cs="Arial"/>
          <w:b/>
          <w:bCs/>
        </w:rPr>
        <w:t>INFORME ANUAL DEL JERARCA SOBRE RECOMENDACIONES EMITIDAS POR LA CONTRALORÍA DE SERVICIOS</w:t>
      </w:r>
    </w:p>
    <w:p w:rsidR="00BB60B9" w:rsidRPr="006215D0" w:rsidRDefault="00BB60B9" w:rsidP="00BB60B9">
      <w:pPr>
        <w:spacing w:line="240" w:lineRule="auto"/>
        <w:rPr>
          <w:rFonts w:cs="Arial"/>
          <w:b/>
        </w:rPr>
      </w:pPr>
    </w:p>
    <w:p w:rsidR="00BB60B9" w:rsidRPr="006215D0" w:rsidRDefault="00BB60B9" w:rsidP="00BB60B9">
      <w:pPr>
        <w:spacing w:line="240" w:lineRule="auto"/>
        <w:rPr>
          <w:rFonts w:cs="Arial"/>
          <w:b/>
        </w:rPr>
      </w:pPr>
      <w:r w:rsidRPr="006215D0">
        <w:rPr>
          <w:rFonts w:cs="Arial"/>
          <w:b/>
        </w:rPr>
        <w:t>INSTITUCIÓN:</w:t>
      </w:r>
      <w:r w:rsidR="00CA2D2E">
        <w:rPr>
          <w:rFonts w:cs="Arial"/>
          <w:b/>
        </w:rPr>
        <w:t xml:space="preserve"> Fondo Nacional de Financiamiento Forestal</w:t>
      </w:r>
    </w:p>
    <w:p w:rsidR="00BB60B9" w:rsidRPr="006215D0" w:rsidRDefault="00BB60B9" w:rsidP="00BB60B9">
      <w:pPr>
        <w:spacing w:line="240" w:lineRule="auto"/>
        <w:rPr>
          <w:rFonts w:cs="Arial"/>
          <w:b/>
        </w:rPr>
      </w:pPr>
      <w:r w:rsidRPr="006215D0">
        <w:rPr>
          <w:rFonts w:cs="Arial"/>
          <w:b/>
        </w:rPr>
        <w:t>NOMBRE DEL JERARCA:</w:t>
      </w:r>
      <w:r w:rsidR="00CA2D2E">
        <w:rPr>
          <w:rFonts w:cs="Arial"/>
          <w:b/>
        </w:rPr>
        <w:t xml:space="preserve"> Ing. Jorge Mario Rodríguez Zúñiga</w:t>
      </w:r>
    </w:p>
    <w:p w:rsidR="00BB60B9" w:rsidRPr="006215D0" w:rsidRDefault="00BB60B9" w:rsidP="00BB60B9">
      <w:pPr>
        <w:spacing w:line="240" w:lineRule="auto"/>
        <w:rPr>
          <w:rFonts w:cs="Arial"/>
          <w:b/>
        </w:rPr>
      </w:pPr>
      <w:r w:rsidRPr="006215D0">
        <w:rPr>
          <w:rFonts w:cs="Arial"/>
          <w:b/>
        </w:rPr>
        <w:t>NOMBRE DEL CONTRALOR DE SERVICIOS:</w:t>
      </w:r>
      <w:r w:rsidR="00CA2D2E">
        <w:rPr>
          <w:rFonts w:cs="Arial"/>
          <w:b/>
        </w:rPr>
        <w:t xml:space="preserve"> </w:t>
      </w:r>
      <w:r w:rsidR="00CA2D2E" w:rsidRPr="00CA2D2E">
        <w:rPr>
          <w:rFonts w:cs="Arial"/>
          <w:b/>
        </w:rPr>
        <w:t xml:space="preserve">Krisley </w:t>
      </w:r>
      <w:proofErr w:type="spellStart"/>
      <w:r w:rsidR="00CA2D2E">
        <w:rPr>
          <w:rFonts w:cs="Arial"/>
          <w:b/>
        </w:rPr>
        <w:t>Dayan</w:t>
      </w:r>
      <w:proofErr w:type="spellEnd"/>
      <w:r w:rsidR="00CA2D2E">
        <w:rPr>
          <w:rFonts w:cs="Arial"/>
          <w:b/>
        </w:rPr>
        <w:t xml:space="preserve"> </w:t>
      </w:r>
      <w:r w:rsidR="00CA2D2E" w:rsidRPr="00CA2D2E">
        <w:rPr>
          <w:rFonts w:cs="Arial"/>
          <w:b/>
        </w:rPr>
        <w:t>Zamora Chaverri</w:t>
      </w:r>
    </w:p>
    <w:p w:rsidR="00BB60B9" w:rsidRPr="006215D0" w:rsidRDefault="00BB60B9" w:rsidP="00BB60B9">
      <w:pPr>
        <w:spacing w:line="240" w:lineRule="auto"/>
        <w:rPr>
          <w:rFonts w:cs="Arial"/>
          <w:b/>
        </w:rPr>
      </w:pPr>
      <w:r w:rsidRPr="006215D0">
        <w:rPr>
          <w:rFonts w:cs="Arial"/>
          <w:b/>
        </w:rPr>
        <w:t>INFORME CORRESPONDIENTE AL PERÍODO:</w:t>
      </w:r>
      <w:r w:rsidR="00AB3462">
        <w:rPr>
          <w:rFonts w:cs="Arial"/>
          <w:b/>
        </w:rPr>
        <w:t xml:space="preserve"> 2017</w:t>
      </w:r>
    </w:p>
    <w:p w:rsidR="00BB60B9" w:rsidRPr="006215D0" w:rsidRDefault="00BB60B9" w:rsidP="00BB60B9">
      <w:pPr>
        <w:spacing w:line="240" w:lineRule="auto"/>
        <w:rPr>
          <w:rFonts w:cs="Arial"/>
          <w:b/>
        </w:rPr>
      </w:pPr>
      <w:r w:rsidRPr="006215D0">
        <w:rPr>
          <w:rFonts w:cs="Arial"/>
          <w:b/>
        </w:rPr>
        <w:t xml:space="preserve">FECHA DE ELABORACION DEL </w:t>
      </w:r>
      <w:r w:rsidR="00CA2D2E" w:rsidRPr="006215D0">
        <w:rPr>
          <w:rFonts w:cs="Arial"/>
          <w:b/>
        </w:rPr>
        <w:t>INFORME:</w:t>
      </w:r>
      <w:r w:rsidR="00CA2D2E">
        <w:rPr>
          <w:rFonts w:cs="Arial"/>
          <w:b/>
        </w:rPr>
        <w:t xml:space="preserve"> </w:t>
      </w:r>
      <w:r w:rsidR="00AB3462">
        <w:rPr>
          <w:rFonts w:cs="Arial"/>
          <w:b/>
          <w:u w:val="single"/>
        </w:rPr>
        <w:t>marzo 2018</w:t>
      </w:r>
      <w:r w:rsidRPr="006215D0">
        <w:rPr>
          <w:rFonts w:cs="Arial"/>
          <w:b/>
        </w:rPr>
        <w:t xml:space="preserve">   </w:t>
      </w:r>
    </w:p>
    <w:tbl>
      <w:tblPr>
        <w:tblStyle w:val="Tabladecuadrcula5oscura-nfasis6"/>
        <w:tblW w:w="14177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60"/>
        <w:gridCol w:w="1301"/>
        <w:gridCol w:w="1285"/>
        <w:gridCol w:w="571"/>
        <w:gridCol w:w="705"/>
        <w:gridCol w:w="9"/>
        <w:gridCol w:w="1280"/>
        <w:gridCol w:w="9"/>
        <w:gridCol w:w="1430"/>
        <w:gridCol w:w="9"/>
        <w:gridCol w:w="1223"/>
        <w:gridCol w:w="1008"/>
        <w:gridCol w:w="922"/>
        <w:gridCol w:w="9"/>
      </w:tblGrid>
      <w:tr w:rsidR="006E5698" w:rsidRPr="006E5698" w:rsidTr="000A08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6E5698" w:rsidRPr="006E5698" w:rsidRDefault="006E5698" w:rsidP="000F5F10">
            <w:pPr>
              <w:spacing w:line="240" w:lineRule="auto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 xml:space="preserve">RECOMENDACIÓN EMITIDA </w:t>
            </w:r>
          </w:p>
        </w:tc>
        <w:tc>
          <w:tcPr>
            <w:tcW w:w="1276" w:type="dxa"/>
            <w:vMerge w:val="restart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FECHA Y OFICIO</w:t>
            </w:r>
          </w:p>
        </w:tc>
        <w:tc>
          <w:tcPr>
            <w:tcW w:w="1160" w:type="dxa"/>
            <w:vMerge w:val="restart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SERVICIO AFECTADO</w:t>
            </w:r>
          </w:p>
        </w:tc>
        <w:tc>
          <w:tcPr>
            <w:tcW w:w="1301" w:type="dxa"/>
            <w:vMerge w:val="restart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DEPENDENCIA INVOLUCRADA</w:t>
            </w:r>
          </w:p>
        </w:tc>
        <w:tc>
          <w:tcPr>
            <w:tcW w:w="1285" w:type="dxa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SUBDIMENSIÓN</w:t>
            </w:r>
          </w:p>
        </w:tc>
        <w:tc>
          <w:tcPr>
            <w:tcW w:w="1285" w:type="dxa"/>
            <w:gridSpan w:val="3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HUBO ACEPTACIÓN</w:t>
            </w:r>
          </w:p>
        </w:tc>
        <w:tc>
          <w:tcPr>
            <w:tcW w:w="1289" w:type="dxa"/>
            <w:gridSpan w:val="2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ACCIONES REALIZADAS</w:t>
            </w:r>
          </w:p>
        </w:tc>
        <w:tc>
          <w:tcPr>
            <w:tcW w:w="1439" w:type="dxa"/>
            <w:gridSpan w:val="2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RAZONES POR LAS CUALES NO SE PUDO IMPLEMENTAR</w:t>
            </w:r>
          </w:p>
        </w:tc>
        <w:tc>
          <w:tcPr>
            <w:tcW w:w="1223" w:type="dxa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 xml:space="preserve">SOLUCIÓN ALTERNATIVA </w:t>
            </w:r>
          </w:p>
        </w:tc>
        <w:tc>
          <w:tcPr>
            <w:tcW w:w="1008" w:type="dxa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MEJORA ALCANZADA</w:t>
            </w:r>
          </w:p>
        </w:tc>
        <w:tc>
          <w:tcPr>
            <w:tcW w:w="922" w:type="dxa"/>
          </w:tcPr>
          <w:p w:rsidR="006E5698" w:rsidRPr="006E5698" w:rsidRDefault="006E5698" w:rsidP="000F5F1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6E5698">
              <w:rPr>
                <w:rFonts w:cs="Arial"/>
                <w:sz w:val="16"/>
                <w:szCs w:val="16"/>
              </w:rPr>
              <w:t>ASPECTOS DE INNOVACIÓN INCORPORADOS CON LA MEJORA</w:t>
            </w:r>
          </w:p>
        </w:tc>
      </w:tr>
      <w:tr w:rsidR="006E5698" w:rsidRPr="006215D0" w:rsidTr="000A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E5698" w:rsidRPr="006215D0" w:rsidRDefault="006E5698" w:rsidP="000F5F10">
            <w:pPr>
              <w:spacing w:line="240" w:lineRule="auto"/>
              <w:jc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160" w:type="dxa"/>
            <w:vMerge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  <w:vMerge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85" w:type="dxa"/>
          </w:tcPr>
          <w:p w:rsidR="006E5698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571" w:type="dxa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</w:t>
            </w:r>
          </w:p>
        </w:tc>
        <w:tc>
          <w:tcPr>
            <w:tcW w:w="705" w:type="dxa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1289" w:type="dxa"/>
            <w:gridSpan w:val="2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439" w:type="dxa"/>
            <w:gridSpan w:val="2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32" w:type="dxa"/>
            <w:gridSpan w:val="2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008" w:type="dxa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931" w:type="dxa"/>
            <w:gridSpan w:val="2"/>
          </w:tcPr>
          <w:p w:rsidR="006E5698" w:rsidRPr="006215D0" w:rsidRDefault="006E5698" w:rsidP="000F5F1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DA51EE" w:rsidRPr="00744D90" w:rsidTr="000A0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6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Información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la institución </w:t>
            </w:r>
            <w:r w:rsidRPr="0026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como números telefónicos y dirección física de las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Oficinas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sean ubicadas</w:t>
            </w:r>
            <w:r w:rsidRPr="0026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 forma visible en el sitio web de la institución.</w:t>
            </w: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-60187</wp:posOffset>
                      </wp:positionH>
                      <wp:positionV relativeFrom="paragraph">
                        <wp:posOffset>79872</wp:posOffset>
                      </wp:positionV>
                      <wp:extent cx="8984974" cy="31805"/>
                      <wp:effectExtent l="0" t="0" r="26035" b="254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4" cy="3180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0DE7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6.3pt" to="70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" strokecolor="white [3212]" strokeweight="1pt">
                      <v:stroke joinstyle="miter"/>
                    </v:line>
                  </w:pict>
                </mc:Fallback>
              </mc:AlternateContent>
            </w:r>
          </w:p>
          <w:p w:rsidR="00DA51EE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  <w:p w:rsidR="00DA51EE" w:rsidRPr="00851CD4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1C6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Posibilidad de que la Unidad de Informática pueda agregar de forma visible en la página web un link o un buzón pequeño que indique “Envío de Currículo” o “Hoja de vida” o “Envié su currículum aquí”, o en su efecto si la Jefatura de Recursos Humanos considerara otro tipo de mensaje al respecto, de manera que el usuario pueda acceder directamente sin tener la necesidad de estar consultando a la Contraloría de Servicios sobre cómo puede </w:t>
            </w:r>
            <w:r w:rsidRPr="001C6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 xml:space="preserve">enviar su hoja de vida a </w:t>
            </w:r>
            <w:proofErr w:type="spellStart"/>
            <w:r w:rsidRPr="001C6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  <w:proofErr w:type="spellEnd"/>
            <w:r w:rsidRPr="001C6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.</w:t>
            </w:r>
          </w:p>
        </w:tc>
        <w:tc>
          <w:tcPr>
            <w:tcW w:w="1276" w:type="dxa"/>
          </w:tcPr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lastRenderedPageBreak/>
              <w:t>Reunión efectuada entre la Contraloría de Servicios y la Jefatura Unidad de Informática, Correo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electrónico dirigido al Ing. Bayardo Reyes Guerrero, Jefe de la Unidad de Informática</w:t>
            </w:r>
          </w:p>
          <w:p w:rsidR="00DA51EE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>emitido el día 12/01/2017</w:t>
            </w: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4B2569" w:rsidRPr="00371D2D" w:rsidRDefault="004B2569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4B256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>Correo electrónico al Ing. Bayardo Reyes Guerrero, Jefe de la Unidad de Informática, con copia al Lic. Sergio Fonseca Castillo, Jefe de la Unidad de Recursos Humanos</w:t>
            </w:r>
            <w:r w:rsidRPr="004B256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el día 14/03/2017</w:t>
            </w:r>
          </w:p>
        </w:tc>
        <w:tc>
          <w:tcPr>
            <w:tcW w:w="1160" w:type="dxa"/>
          </w:tcPr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71D2D">
              <w:rPr>
                <w:rFonts w:ascii="Arial" w:hAnsi="Arial" w:cs="Arial"/>
                <w:sz w:val="18"/>
              </w:rPr>
              <w:lastRenderedPageBreak/>
              <w:t>Usuarios página web</w:t>
            </w:r>
          </w:p>
        </w:tc>
        <w:tc>
          <w:tcPr>
            <w:tcW w:w="1301" w:type="dxa"/>
          </w:tcPr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>Unidad de Informática</w:t>
            </w:r>
          </w:p>
        </w:tc>
        <w:tc>
          <w:tcPr>
            <w:tcW w:w="1285" w:type="dxa"/>
          </w:tcPr>
          <w:p w:rsidR="00DA51EE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>Información</w:t>
            </w: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Pr="00371D2D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Información</w:t>
            </w:r>
            <w:bookmarkStart w:id="0" w:name="_GoBack"/>
            <w:bookmarkEnd w:id="0"/>
          </w:p>
        </w:tc>
        <w:tc>
          <w:tcPr>
            <w:tcW w:w="571" w:type="dxa"/>
          </w:tcPr>
          <w:p w:rsidR="00DA51EE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lastRenderedPageBreak/>
              <w:t>X</w:t>
            </w: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EF63AA" w:rsidRPr="00371D2D" w:rsidRDefault="00EF63AA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X</w:t>
            </w:r>
          </w:p>
        </w:tc>
        <w:tc>
          <w:tcPr>
            <w:tcW w:w="705" w:type="dxa"/>
          </w:tcPr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>La Unidad de Informática de la institución ya realizó la Contratación de la empresa que se encuentra diseñando el nuevo sitio web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, la cual ha coordinado 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con la Comisión del nuevo sitio web, de manera que todos estos 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>aspectos ya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lastRenderedPageBreak/>
              <w:t xml:space="preserve">son contemplados, </w:t>
            </w:r>
            <w:r w:rsidR="004B256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>se prevé</w:t>
            </w: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que el sitio web esté listo para junio 2018.</w:t>
            </w:r>
          </w:p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ind w:left="-121" w:firstLine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EF63AA" w:rsidRPr="00371D2D" w:rsidRDefault="00EF63AA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</w:t>
            </w: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4B2569" w:rsidRPr="00371D2D" w:rsidRDefault="004B2569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Dichas sugerencias fueron acogidas por el Jefe de la Unidad de Informática y se harán los esfuerzos para que las mejoras puedan ser implementadas en los próximos cambios a realizar a la página web del </w:t>
            </w:r>
            <w:proofErr w:type="spellStart"/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>Fonafifo</w:t>
            </w:r>
            <w:proofErr w:type="spellEnd"/>
            <w:r w:rsidRPr="00371D2D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  <w:t xml:space="preserve"> durante al año 2017.</w:t>
            </w:r>
          </w:p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1439" w:type="dxa"/>
            <w:gridSpan w:val="2"/>
          </w:tcPr>
          <w:p w:rsidR="00DA51EE" w:rsidRPr="00371D2D" w:rsidRDefault="00DA51EE" w:rsidP="00DA51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lastRenderedPageBreak/>
              <w:t>N/A</w:t>
            </w: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 xml:space="preserve">Las acciones no realizadas durante el año 2016 por la Unidad de Informática se debieron a la carencia de contenido presupuesto para contratar a la empresa consultora que llevará a cabo las modificaciones en la página web institucional, mismo que se espera pueda ser ejecutado durante el año 2017. </w:t>
            </w:r>
          </w:p>
        </w:tc>
        <w:tc>
          <w:tcPr>
            <w:tcW w:w="1232" w:type="dxa"/>
            <w:gridSpan w:val="2"/>
          </w:tcPr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lastRenderedPageBreak/>
              <w:t>N/A</w:t>
            </w: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>Aunque son pocos los casos, el usuario que presente algún tipo de dificultad para ubicar la opción de consultas en la web o no sepan cómo utilizar el módulo de consultas, puede comunicarse con los funcionarios de las oficinas regionales, Gestión de Servicios Ambientales y/o Contraloría de Servicios en donde se les brinda el acompañamiento y explicación oportuna para que pueda realizar la consulta de forma exitosa.</w:t>
            </w:r>
          </w:p>
        </w:tc>
        <w:tc>
          <w:tcPr>
            <w:tcW w:w="1008" w:type="dxa"/>
          </w:tcPr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lastRenderedPageBreak/>
              <w:t>La nueva página web contiene la información de datos de contacto, ubicación de las oficinas de forma visible para sus usuarios y público en general.</w:t>
            </w: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>Posibilidad al usuario de realizar o iniciar trámites en línea mediante el uso de una plataforma que permita la recepción de documentos con firma digital.</w:t>
            </w: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 xml:space="preserve">Con la incorporación del nuevo sistema así como con las mejoras en la página web, el usuario podrá realizar sus consultas en línea de forma rápida y expedita, lo que les permite estar al tanto del estado de avance de sus trámites sin necesidad de trasladarse hasta las Oficinas del </w:t>
            </w:r>
            <w:proofErr w:type="spellStart"/>
            <w:r w:rsidRPr="00371D2D">
              <w:rPr>
                <w:rFonts w:ascii="Arial" w:hAnsi="Arial" w:cs="Arial"/>
                <w:bCs/>
                <w:sz w:val="18"/>
              </w:rPr>
              <w:t>Fonafifo</w:t>
            </w:r>
            <w:proofErr w:type="spellEnd"/>
            <w:r w:rsidRPr="00371D2D">
              <w:rPr>
                <w:rFonts w:ascii="Arial" w:hAnsi="Arial" w:cs="Arial"/>
                <w:bCs/>
                <w:sz w:val="18"/>
              </w:rPr>
              <w:t xml:space="preserve"> para consultar.</w:t>
            </w:r>
          </w:p>
        </w:tc>
        <w:tc>
          <w:tcPr>
            <w:tcW w:w="931" w:type="dxa"/>
            <w:gridSpan w:val="2"/>
          </w:tcPr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lastRenderedPageBreak/>
              <w:t>Incorporación de la información de una forma estratégica y visible con el fin de facilitar el acceso a sus usuarios y ciudada</w:t>
            </w:r>
            <w:r>
              <w:rPr>
                <w:rFonts w:ascii="Arial" w:hAnsi="Arial" w:cs="Arial"/>
                <w:bCs/>
                <w:sz w:val="18"/>
              </w:rPr>
              <w:lastRenderedPageBreak/>
              <w:t>nía en general</w:t>
            </w:r>
            <w:r w:rsidRPr="00371D2D">
              <w:rPr>
                <w:rFonts w:ascii="Arial" w:hAnsi="Arial" w:cs="Arial"/>
                <w:bCs/>
                <w:sz w:val="18"/>
              </w:rPr>
              <w:t>.</w:t>
            </w: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  <w:p w:rsidR="00DA51EE" w:rsidRPr="00371D2D" w:rsidRDefault="00DA51EE" w:rsidP="00DA51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371D2D">
              <w:rPr>
                <w:rFonts w:ascii="Arial" w:hAnsi="Arial" w:cs="Arial"/>
                <w:bCs/>
                <w:sz w:val="18"/>
              </w:rPr>
              <w:t xml:space="preserve">Implementación de mecanismos que se adaptan a estas tendencias tecnológicas, </w:t>
            </w:r>
            <w:r w:rsidRPr="00371D2D">
              <w:rPr>
                <w:rFonts w:ascii="Arial" w:hAnsi="Arial" w:cs="Arial"/>
                <w:bCs/>
                <w:sz w:val="18"/>
              </w:rPr>
              <w:lastRenderedPageBreak/>
              <w:t xml:space="preserve">posibilitando realizar trámites línea, modernizando la plataforma de servicios que brinda el </w:t>
            </w:r>
            <w:proofErr w:type="spellStart"/>
            <w:r w:rsidRPr="00371D2D">
              <w:rPr>
                <w:rFonts w:ascii="Arial" w:hAnsi="Arial" w:cs="Arial"/>
                <w:bCs/>
                <w:sz w:val="18"/>
              </w:rPr>
              <w:t>Fonafifo</w:t>
            </w:r>
            <w:proofErr w:type="spellEnd"/>
            <w:r w:rsidRPr="00371D2D">
              <w:rPr>
                <w:rFonts w:ascii="Arial" w:hAnsi="Arial" w:cs="Arial"/>
                <w:bCs/>
                <w:sz w:val="18"/>
              </w:rPr>
              <w:t>.</w:t>
            </w: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DA51EE" w:rsidRPr="00371D2D" w:rsidRDefault="00DA51EE" w:rsidP="00DA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71D2D">
              <w:rPr>
                <w:rFonts w:ascii="Arial" w:hAnsi="Arial" w:cs="Arial"/>
                <w:sz w:val="18"/>
              </w:rPr>
              <w:t>Implementación de herramientas tecnológicas que facilitarán al usuario la búsqueda de información  y navegac</w:t>
            </w:r>
            <w:r w:rsidRPr="00371D2D">
              <w:rPr>
                <w:rFonts w:ascii="Arial" w:hAnsi="Arial" w:cs="Arial"/>
                <w:sz w:val="18"/>
              </w:rPr>
              <w:lastRenderedPageBreak/>
              <w:t xml:space="preserve">ión en la página web de la institución </w:t>
            </w:r>
          </w:p>
        </w:tc>
      </w:tr>
      <w:tr w:rsidR="00DA51EE" w:rsidRPr="00744D90" w:rsidTr="000A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44D90">
              <w:rPr>
                <w:rFonts w:ascii="Arial" w:hAnsi="Arial" w:cs="Arial"/>
                <w:sz w:val="20"/>
              </w:rPr>
              <w:lastRenderedPageBreak/>
              <w:t>Implementación de otros mecanismos para notificación a los usuarios que no sea únicamente el fax, por cuanto algunos beneficiarios consideran que es un medio de comunicación obsoleto existiendo el correo electrónico</w:t>
            </w:r>
          </w:p>
        </w:tc>
        <w:tc>
          <w:tcPr>
            <w:tcW w:w="1276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Correo electrónico emitido el día 06/06/2016, dirigido al Director de Servicios Ambientales.</w:t>
            </w:r>
          </w:p>
        </w:tc>
        <w:tc>
          <w:tcPr>
            <w:tcW w:w="1160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Beneficiarios del Programa de PSA que no poseen fax</w:t>
            </w:r>
          </w:p>
        </w:tc>
        <w:tc>
          <w:tcPr>
            <w:tcW w:w="1301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Dirección de Servicios Ambientales</w:t>
            </w:r>
          </w:p>
        </w:tc>
        <w:tc>
          <w:tcPr>
            <w:tcW w:w="1285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1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705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9" w:type="dxa"/>
            <w:gridSpan w:val="2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Mediante correo electrónico suscrito por el Ing. Oscar Sánchez, el día 06/06/2016 indicó que ya se están efectuando notificaciones vía correo electrónico a aquellos beneficiarios que proporcionen en sus datos de contacto una dirección de correo electrónico.</w:t>
            </w:r>
          </w:p>
        </w:tc>
        <w:tc>
          <w:tcPr>
            <w:tcW w:w="1439" w:type="dxa"/>
            <w:gridSpan w:val="2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232" w:type="dxa"/>
            <w:gridSpan w:val="2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008" w:type="dxa"/>
          </w:tcPr>
          <w:p w:rsidR="00DA51EE" w:rsidRPr="00744D90" w:rsidRDefault="00DA51EE" w:rsidP="00DA51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 xml:space="preserve">Los beneficiarios </w:t>
            </w:r>
            <w:r>
              <w:rPr>
                <w:rFonts w:ascii="Arial" w:hAnsi="Arial" w:cs="Arial"/>
                <w:bCs/>
                <w:sz w:val="20"/>
              </w:rPr>
              <w:t>cuenta con otro mecanismo alternativo</w:t>
            </w:r>
            <w:r w:rsidRPr="00744D90">
              <w:rPr>
                <w:rFonts w:ascii="Arial" w:hAnsi="Arial" w:cs="Arial"/>
                <w:bCs/>
                <w:sz w:val="20"/>
              </w:rPr>
              <w:t xml:space="preserve"> para recibir notificaciones alusivas a su contrato de PSA.</w:t>
            </w:r>
          </w:p>
        </w:tc>
        <w:tc>
          <w:tcPr>
            <w:tcW w:w="931" w:type="dxa"/>
            <w:gridSpan w:val="2"/>
          </w:tcPr>
          <w:p w:rsidR="00DA51EE" w:rsidRPr="00744D90" w:rsidRDefault="00DA51EE" w:rsidP="00DA51EE">
            <w:pPr>
              <w:tabs>
                <w:tab w:val="left" w:pos="1044"/>
              </w:tabs>
              <w:spacing w:after="0" w:line="240" w:lineRule="auto"/>
              <w:ind w:righ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Incorporación de medios tecnológicos para brindar un servicio más oportuno y eficiente al usuario.</w:t>
            </w:r>
          </w:p>
        </w:tc>
      </w:tr>
      <w:tr w:rsidR="00DA51EE" w:rsidRPr="00744D90" w:rsidTr="000A0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51EE" w:rsidRPr="00744D90" w:rsidRDefault="00DA51EE" w:rsidP="00DA51EE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744D90">
              <w:rPr>
                <w:rFonts w:ascii="Arial" w:hAnsi="Arial" w:cs="Arial"/>
                <w:sz w:val="20"/>
              </w:rPr>
              <w:t xml:space="preserve">Elaboración y colocación de un Rótulo en los parabrisas de aquellos vehículos particulares que irrespeten los </w:t>
            </w:r>
            <w:r w:rsidRPr="00744D90">
              <w:rPr>
                <w:rFonts w:ascii="Arial" w:hAnsi="Arial" w:cs="Arial"/>
                <w:sz w:val="20"/>
              </w:rPr>
              <w:lastRenderedPageBreak/>
              <w:t>espacios destinados a personas con discapacidad en cumplimiento a la Ley 7600.</w:t>
            </w:r>
          </w:p>
        </w:tc>
        <w:tc>
          <w:tcPr>
            <w:tcW w:w="1276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lastRenderedPageBreak/>
              <w:t>Acuerdo en Sesión de CIAD celebrada durante el mes de mayo 2016</w:t>
            </w:r>
          </w:p>
        </w:tc>
        <w:tc>
          <w:tcPr>
            <w:tcW w:w="1160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Parqueo designado a usuarios externos con discapacidad</w:t>
            </w:r>
          </w:p>
        </w:tc>
        <w:tc>
          <w:tcPr>
            <w:tcW w:w="1301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 xml:space="preserve">Unidad de Salud Ocupacional -Administración del </w:t>
            </w:r>
            <w:proofErr w:type="spellStart"/>
            <w:r w:rsidRPr="00744D90">
              <w:rPr>
                <w:rFonts w:ascii="Arial" w:hAnsi="Arial" w:cs="Arial"/>
                <w:bCs/>
                <w:sz w:val="20"/>
              </w:rPr>
              <w:t>Fonafifo</w:t>
            </w:r>
            <w:proofErr w:type="spellEnd"/>
            <w:r w:rsidRPr="00744D90">
              <w:rPr>
                <w:rFonts w:ascii="Arial" w:hAnsi="Arial" w:cs="Arial"/>
                <w:bCs/>
                <w:sz w:val="20"/>
              </w:rPr>
              <w:t xml:space="preserve"> y Contraloría </w:t>
            </w:r>
            <w:r w:rsidRPr="00744D90">
              <w:rPr>
                <w:rFonts w:ascii="Arial" w:hAnsi="Arial" w:cs="Arial"/>
                <w:bCs/>
                <w:sz w:val="20"/>
              </w:rPr>
              <w:lastRenderedPageBreak/>
              <w:t>de Servicios</w:t>
            </w:r>
          </w:p>
        </w:tc>
        <w:tc>
          <w:tcPr>
            <w:tcW w:w="1285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1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705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9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 xml:space="preserve">Correo electrónico de la Ing. Vivian Chacón Quirós en donde remite el </w:t>
            </w:r>
            <w:r w:rsidRPr="00744D90">
              <w:rPr>
                <w:rFonts w:ascii="Arial" w:hAnsi="Arial" w:cs="Arial"/>
                <w:bCs/>
                <w:sz w:val="20"/>
              </w:rPr>
              <w:lastRenderedPageBreak/>
              <w:t>respectivo rótulo a los miembros de la CIAD para su respectiva colocación en caso de ser necesario.</w:t>
            </w:r>
          </w:p>
        </w:tc>
        <w:tc>
          <w:tcPr>
            <w:tcW w:w="1439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lastRenderedPageBreak/>
              <w:t>N/A</w:t>
            </w:r>
          </w:p>
        </w:tc>
        <w:tc>
          <w:tcPr>
            <w:tcW w:w="1232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008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744D90">
              <w:rPr>
                <w:rFonts w:ascii="Arial" w:hAnsi="Arial" w:cs="Arial"/>
                <w:bCs/>
                <w:sz w:val="20"/>
              </w:rPr>
              <w:t xml:space="preserve">Asegurar el respeto a los derechos de las personas con </w:t>
            </w:r>
            <w:r w:rsidRPr="00744D90">
              <w:rPr>
                <w:rFonts w:ascii="Arial" w:hAnsi="Arial" w:cs="Arial"/>
                <w:bCs/>
                <w:sz w:val="20"/>
              </w:rPr>
              <w:lastRenderedPageBreak/>
              <w:t>discapacidad, velando por el uso adecuado de los espacios destinados para personas con discapacidad según la Ley 7600.</w:t>
            </w:r>
          </w:p>
        </w:tc>
        <w:tc>
          <w:tcPr>
            <w:tcW w:w="931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Practicidad y facilidad de utilizar </w:t>
            </w:r>
            <w:r w:rsidRPr="00744D90">
              <w:rPr>
                <w:rFonts w:ascii="Arial" w:hAnsi="Arial" w:cs="Arial"/>
                <w:bCs/>
                <w:sz w:val="20"/>
              </w:rPr>
              <w:t xml:space="preserve">una herramienta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efectiva y económica</w:t>
            </w:r>
            <w:r w:rsidRPr="00744D90">
              <w:rPr>
                <w:rFonts w:ascii="Arial" w:hAnsi="Arial" w:cs="Arial"/>
                <w:bCs/>
                <w:sz w:val="20"/>
              </w:rPr>
              <w:t>, la cuál puede ser utilizada por los funcionarios responsables de velar por el uso adecuado de los parqueos si</w:t>
            </w:r>
          </w:p>
        </w:tc>
      </w:tr>
      <w:tr w:rsidR="00DA51EE" w:rsidRPr="00744D90" w:rsidTr="000A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A51EE" w:rsidRPr="00744D90" w:rsidRDefault="00DA51EE" w:rsidP="00DA5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 xml:space="preserve"> </w:t>
            </w:r>
            <w:r w:rsidRPr="00744D90">
              <w:rPr>
                <w:rFonts w:ascii="Arial" w:hAnsi="Arial" w:cs="Arial"/>
                <w:sz w:val="20"/>
              </w:rPr>
              <w:t xml:space="preserve">El señor Sergio de </w:t>
            </w:r>
            <w:proofErr w:type="spellStart"/>
            <w:r w:rsidRPr="00744D90">
              <w:rPr>
                <w:rFonts w:ascii="Arial" w:hAnsi="Arial" w:cs="Arial"/>
                <w:sz w:val="20"/>
              </w:rPr>
              <w:t>Agricenter</w:t>
            </w:r>
            <w:proofErr w:type="spellEnd"/>
            <w:r w:rsidRPr="00744D90">
              <w:rPr>
                <w:rFonts w:ascii="Arial" w:hAnsi="Arial" w:cs="Arial"/>
                <w:sz w:val="20"/>
              </w:rPr>
              <w:t xml:space="preserve"> S.A.  solicita que la dirección física del </w:t>
            </w:r>
            <w:proofErr w:type="spellStart"/>
            <w:r w:rsidRPr="00744D90">
              <w:rPr>
                <w:rFonts w:ascii="Arial" w:hAnsi="Arial" w:cs="Arial"/>
                <w:sz w:val="20"/>
              </w:rPr>
              <w:t>Fonafifo</w:t>
            </w:r>
            <w:proofErr w:type="spellEnd"/>
            <w:r w:rsidRPr="00744D90">
              <w:rPr>
                <w:rFonts w:ascii="Arial" w:hAnsi="Arial" w:cs="Arial"/>
                <w:sz w:val="20"/>
              </w:rPr>
              <w:t>, así como los números telefónicos, estén a primera entrada de la página web, de manera que sean visibles pues considera complicada  la ubicación del acceso a esta información.</w:t>
            </w:r>
          </w:p>
        </w:tc>
        <w:tc>
          <w:tcPr>
            <w:tcW w:w="1276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Correo electrónico remitido  al Jefe de la Unidad de Informática el día 14 de mayo indicándole la sugerencia del usuario</w:t>
            </w:r>
          </w:p>
        </w:tc>
        <w:tc>
          <w:tcPr>
            <w:tcW w:w="1160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Usuarios de la página web del </w:t>
            </w:r>
            <w:proofErr w:type="spellStart"/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Fonafifo</w:t>
            </w:r>
            <w:proofErr w:type="spellEnd"/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que requieran localizar con mayor agilidad la dirección de física o teléfono de la institución.</w:t>
            </w:r>
          </w:p>
        </w:tc>
        <w:tc>
          <w:tcPr>
            <w:tcW w:w="1301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Unidad de Informática</w:t>
            </w:r>
          </w:p>
        </w:tc>
        <w:tc>
          <w:tcPr>
            <w:tcW w:w="1285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71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X</w:t>
            </w:r>
          </w:p>
        </w:tc>
        <w:tc>
          <w:tcPr>
            <w:tcW w:w="705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289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La Ing. Lizeth Castro Profesional de la Unidad de Informática indicó que para el 2017 ya se realizaron las modificaciones presupuestarias necesarias, para realizar </w:t>
            </w:r>
            <w:r w:rsidRPr="00744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lastRenderedPageBreak/>
              <w:t>dichos cambios en la página web misma que se esperan tener para finales del año 2017.</w:t>
            </w:r>
          </w:p>
        </w:tc>
        <w:tc>
          <w:tcPr>
            <w:tcW w:w="1439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6A6456">
              <w:rPr>
                <w:rFonts w:ascii="Arial" w:hAnsi="Arial" w:cs="Arial"/>
                <w:bCs/>
                <w:sz w:val="20"/>
              </w:rPr>
              <w:lastRenderedPageBreak/>
              <w:t xml:space="preserve">Las acciones no realizadas durante el año 2016 por la Unidad de Informática se debieron a la carencia de contenido presupuesto para contratar a la empresa consultora que llevará a cabo las modificaciones en la página web </w:t>
            </w:r>
            <w:r w:rsidRPr="006A6456">
              <w:rPr>
                <w:rFonts w:ascii="Arial" w:hAnsi="Arial" w:cs="Arial"/>
                <w:bCs/>
                <w:sz w:val="20"/>
              </w:rPr>
              <w:lastRenderedPageBreak/>
              <w:t>institucional, mismo que se espera pueda ser ejecutado durante el año 2017.</w:t>
            </w:r>
          </w:p>
        </w:tc>
        <w:tc>
          <w:tcPr>
            <w:tcW w:w="1232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En la página web institucional si se encuentra dicha información, la misma se encuentra dentro de la opción “Directorio”, </w:t>
            </w:r>
            <w:hyperlink r:id="rId5" w:history="1">
              <w:r w:rsidRPr="00801461">
                <w:rPr>
                  <w:rStyle w:val="Hipervnculo"/>
                  <w:rFonts w:ascii="Arial" w:hAnsi="Arial" w:cs="Arial"/>
                  <w:bCs/>
                  <w:sz w:val="20"/>
                </w:rPr>
                <w:t>http://www.fonafifo.go.cr/contactenos/directo</w:t>
              </w:r>
              <w:r w:rsidRPr="00801461">
                <w:rPr>
                  <w:rStyle w:val="Hipervnculo"/>
                  <w:rFonts w:ascii="Arial" w:hAnsi="Arial" w:cs="Arial"/>
                  <w:bCs/>
                  <w:sz w:val="20"/>
                </w:rPr>
                <w:lastRenderedPageBreak/>
                <w:t>rio.html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ahí el usuario podrá localizar la ubicación y teléfonos  de las distintas Oficinas del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Fonafifo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1008" w:type="dxa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Con el cambio sugerido en la página web, la Dirección de nuestras oficinas centrales y número telefónico de la central, los usuarios podrán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localizar a primera vista esta información sin necesidad de navegar mucho por el sitio web.  </w:t>
            </w:r>
          </w:p>
        </w:tc>
        <w:tc>
          <w:tcPr>
            <w:tcW w:w="931" w:type="dxa"/>
            <w:gridSpan w:val="2"/>
          </w:tcPr>
          <w:p w:rsidR="00DA51EE" w:rsidRPr="00744D90" w:rsidRDefault="00DA51EE" w:rsidP="00DA51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La información de ubicación y teléfonos ya se encuentran en la página web institucional, únicamente se cambiará su ubicaci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ón a un lugar más visible de manera que pueda ser encontrado más fácilmente por los usuarios y ciudadanía en general.</w:t>
            </w:r>
          </w:p>
        </w:tc>
      </w:tr>
    </w:tbl>
    <w:p w:rsidR="00BB60B9" w:rsidRPr="00744D90" w:rsidRDefault="00BB60B9" w:rsidP="00845FC4">
      <w:pPr>
        <w:spacing w:after="0" w:line="240" w:lineRule="auto"/>
        <w:rPr>
          <w:rFonts w:ascii="Arial" w:hAnsi="Arial" w:cs="Arial"/>
          <w:b/>
        </w:rPr>
      </w:pPr>
    </w:p>
    <w:p w:rsidR="00BB60B9" w:rsidRPr="00744D90" w:rsidRDefault="00BB60B9" w:rsidP="00BB60B9">
      <w:pPr>
        <w:pStyle w:val="NormalWeb"/>
        <w:jc w:val="both"/>
        <w:rPr>
          <w:rFonts w:ascii="Arial" w:hAnsi="Arial" w:cs="Arial"/>
          <w:color w:val="1F497D"/>
          <w:sz w:val="22"/>
          <w:szCs w:val="22"/>
          <w:highlight w:val="lightGray"/>
          <w:lang w:val="es-ES"/>
        </w:rPr>
      </w:pPr>
      <w:r w:rsidRPr="00744D90">
        <w:rPr>
          <w:rFonts w:ascii="Arial" w:hAnsi="Arial" w:cs="Arial"/>
          <w:b/>
          <w:sz w:val="22"/>
          <w:szCs w:val="22"/>
        </w:rPr>
        <w:t>FIRMA DIGITAL DEL JERARCA</w:t>
      </w:r>
    </w:p>
    <w:sectPr w:rsidR="00BB60B9" w:rsidRPr="00744D90" w:rsidSect="00172195">
      <w:pgSz w:w="15840" w:h="12240" w:orient="landscape"/>
      <w:pgMar w:top="1701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9"/>
    <w:rsid w:val="00072C5F"/>
    <w:rsid w:val="000A02EB"/>
    <w:rsid w:val="000A0827"/>
    <w:rsid w:val="000F5F10"/>
    <w:rsid w:val="00113988"/>
    <w:rsid w:val="0015071A"/>
    <w:rsid w:val="00172195"/>
    <w:rsid w:val="00183E48"/>
    <w:rsid w:val="001C3D47"/>
    <w:rsid w:val="001C6208"/>
    <w:rsid w:val="001F3BCF"/>
    <w:rsid w:val="002306CA"/>
    <w:rsid w:val="002356F3"/>
    <w:rsid w:val="003326BA"/>
    <w:rsid w:val="00371265"/>
    <w:rsid w:val="00371D2D"/>
    <w:rsid w:val="00394568"/>
    <w:rsid w:val="00417E37"/>
    <w:rsid w:val="0048540A"/>
    <w:rsid w:val="004B2569"/>
    <w:rsid w:val="00525030"/>
    <w:rsid w:val="00552CC2"/>
    <w:rsid w:val="005D7EB6"/>
    <w:rsid w:val="006058ED"/>
    <w:rsid w:val="00684957"/>
    <w:rsid w:val="006A6456"/>
    <w:rsid w:val="006C3618"/>
    <w:rsid w:val="006E5698"/>
    <w:rsid w:val="006F0059"/>
    <w:rsid w:val="00744D90"/>
    <w:rsid w:val="00771814"/>
    <w:rsid w:val="007A2D43"/>
    <w:rsid w:val="007B3427"/>
    <w:rsid w:val="0082101F"/>
    <w:rsid w:val="00845FC4"/>
    <w:rsid w:val="00850023"/>
    <w:rsid w:val="00862749"/>
    <w:rsid w:val="008E226E"/>
    <w:rsid w:val="009150CC"/>
    <w:rsid w:val="00A47F12"/>
    <w:rsid w:val="00AB3462"/>
    <w:rsid w:val="00AF08D1"/>
    <w:rsid w:val="00AF45BB"/>
    <w:rsid w:val="00B46DF7"/>
    <w:rsid w:val="00BB60B9"/>
    <w:rsid w:val="00BC1451"/>
    <w:rsid w:val="00C454A8"/>
    <w:rsid w:val="00C535B9"/>
    <w:rsid w:val="00C758A4"/>
    <w:rsid w:val="00CA2D2E"/>
    <w:rsid w:val="00CD174E"/>
    <w:rsid w:val="00CD2687"/>
    <w:rsid w:val="00D1145D"/>
    <w:rsid w:val="00D31666"/>
    <w:rsid w:val="00DA51EE"/>
    <w:rsid w:val="00EE6249"/>
    <w:rsid w:val="00EF63AA"/>
    <w:rsid w:val="00F33A73"/>
    <w:rsid w:val="00F567E1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71EE"/>
  <w15:chartTrackingRefBased/>
  <w15:docId w15:val="{96B5FA77-5F6E-4004-93F7-2737F4A7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B9"/>
    <w:pPr>
      <w:spacing w:after="200" w:line="276" w:lineRule="auto"/>
    </w:pPr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table" w:styleId="Tabladecuadrcula5oscura">
    <w:name w:val="Grid Table 5 Dark"/>
    <w:basedOn w:val="Tablanormal"/>
    <w:uiPriority w:val="50"/>
    <w:rsid w:val="000F5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F5F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0A02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afifo.go.cr/contactenos/directo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3A11-3C85-4A59-90F5-0E1693E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Krisley Zamora Chaverri</dc:creator>
  <cp:keywords/>
  <dc:description/>
  <cp:lastModifiedBy>Krisley Zamora Chaverri</cp:lastModifiedBy>
  <cp:revision>27</cp:revision>
  <dcterms:created xsi:type="dcterms:W3CDTF">2017-03-15T13:09:00Z</dcterms:created>
  <dcterms:modified xsi:type="dcterms:W3CDTF">2018-04-02T18:17:00Z</dcterms:modified>
</cp:coreProperties>
</file>