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E25" w:rsidRPr="009E2E25" w:rsidRDefault="009E2E25" w:rsidP="009E2E25">
      <w:pPr>
        <w:spacing w:after="0" w:line="240" w:lineRule="auto"/>
        <w:jc w:val="center"/>
        <w:rPr>
          <w:b/>
          <w:sz w:val="24"/>
        </w:rPr>
      </w:pPr>
    </w:p>
    <w:p w:rsidR="00A92FD4" w:rsidRDefault="00A92FD4" w:rsidP="0049502C">
      <w:pPr>
        <w:spacing w:after="0" w:line="360" w:lineRule="auto"/>
        <w:jc w:val="center"/>
        <w:rPr>
          <w:b/>
          <w:sz w:val="44"/>
        </w:rPr>
      </w:pPr>
    </w:p>
    <w:p w:rsidR="0049502C" w:rsidRPr="0049502C" w:rsidRDefault="0049502C" w:rsidP="0049502C">
      <w:pPr>
        <w:spacing w:after="0" w:line="360" w:lineRule="auto"/>
        <w:jc w:val="center"/>
        <w:rPr>
          <w:b/>
          <w:sz w:val="44"/>
        </w:rPr>
      </w:pPr>
      <w:r w:rsidRPr="0049502C">
        <w:rPr>
          <w:b/>
          <w:sz w:val="44"/>
        </w:rPr>
        <w:t>ALFONSO BARRANTES RODRÍGUEZ</w:t>
      </w:r>
    </w:p>
    <w:p w:rsidR="0049502C" w:rsidRPr="0049502C" w:rsidRDefault="00A92FD4" w:rsidP="0049502C">
      <w:pPr>
        <w:spacing w:after="0" w:line="360" w:lineRule="auto"/>
        <w:jc w:val="center"/>
        <w:rPr>
          <w:sz w:val="32"/>
        </w:rPr>
      </w:pPr>
      <w:r>
        <w:rPr>
          <w:sz w:val="32"/>
        </w:rPr>
        <w:t>Cargo</w:t>
      </w:r>
      <w:r w:rsidR="0049502C" w:rsidRPr="0049502C">
        <w:rPr>
          <w:sz w:val="32"/>
        </w:rPr>
        <w:t xml:space="preserve"> de Junta Directiva</w:t>
      </w:r>
      <w:r>
        <w:rPr>
          <w:sz w:val="32"/>
        </w:rPr>
        <w:t>: Vocal Suplente.</w:t>
      </w:r>
    </w:p>
    <w:p w:rsidR="0049502C" w:rsidRDefault="0049502C" w:rsidP="0049502C">
      <w:pPr>
        <w:spacing w:after="0" w:line="360" w:lineRule="auto"/>
        <w:jc w:val="both"/>
        <w:rPr>
          <w:sz w:val="24"/>
        </w:rPr>
      </w:pPr>
    </w:p>
    <w:p w:rsidR="0049502C" w:rsidRPr="00A92FD4" w:rsidRDefault="00D02D66" w:rsidP="0049502C">
      <w:pPr>
        <w:spacing w:after="0" w:line="360" w:lineRule="auto"/>
        <w:jc w:val="both"/>
        <w:rPr>
          <w:sz w:val="28"/>
          <w:u w:val="single"/>
        </w:rPr>
      </w:pPr>
      <w:r w:rsidRPr="00A92FD4">
        <w:rPr>
          <w:sz w:val="28"/>
          <w:u w:val="single"/>
        </w:rPr>
        <w:t xml:space="preserve">Representante: </w:t>
      </w:r>
      <w:r w:rsidRPr="00A92FD4">
        <w:rPr>
          <w:sz w:val="28"/>
          <w:u w:val="single"/>
          <w:lang w:eastAsia="es-CR"/>
        </w:rPr>
        <w:t>Suplente Industriales de la Madera</w:t>
      </w:r>
    </w:p>
    <w:p w:rsidR="0049502C" w:rsidRPr="0049502C" w:rsidRDefault="0049502C" w:rsidP="0049502C">
      <w:pPr>
        <w:spacing w:after="0" w:line="360" w:lineRule="auto"/>
        <w:jc w:val="both"/>
        <w:rPr>
          <w:sz w:val="24"/>
        </w:rPr>
      </w:pPr>
      <w:bookmarkStart w:id="0" w:name="_GoBack"/>
      <w:bookmarkEnd w:id="0"/>
    </w:p>
    <w:p w:rsidR="0049502C" w:rsidRDefault="0049502C" w:rsidP="0049502C">
      <w:pPr>
        <w:spacing w:after="0" w:line="360" w:lineRule="auto"/>
        <w:jc w:val="both"/>
        <w:rPr>
          <w:sz w:val="24"/>
        </w:rPr>
      </w:pPr>
      <w:r w:rsidRPr="0049502C">
        <w:rPr>
          <w:sz w:val="24"/>
        </w:rPr>
        <w:t xml:space="preserve">Es bachiller en ingeniería forestal y máster en administración de empresas con énfasis en mercadeo del Instituto Tecnológico de Costa Rica. Tiene más de 35 años de experiencia, ha laborado para empresas forestales, organizaciones sin fines de lucro y entidades públicas de sector forestal. Ocupa el cargo de Director Ejecutivo de la Oficina Nacional Forestal, ente público no estatal que promueve la actividad forestal privada, desde 1998. </w:t>
      </w:r>
    </w:p>
    <w:p w:rsidR="0049502C" w:rsidRPr="0049502C" w:rsidRDefault="0049502C" w:rsidP="0049502C">
      <w:pPr>
        <w:spacing w:after="0" w:line="360" w:lineRule="auto"/>
        <w:jc w:val="both"/>
        <w:rPr>
          <w:sz w:val="24"/>
        </w:rPr>
      </w:pPr>
    </w:p>
    <w:p w:rsidR="00467613" w:rsidRPr="0049502C" w:rsidRDefault="0049502C" w:rsidP="0049502C">
      <w:pPr>
        <w:spacing w:line="360" w:lineRule="auto"/>
        <w:jc w:val="both"/>
        <w:rPr>
          <w:sz w:val="24"/>
        </w:rPr>
      </w:pPr>
      <w:r w:rsidRPr="0049502C">
        <w:rPr>
          <w:sz w:val="24"/>
        </w:rPr>
        <w:t>Es representante suplente de los industriales de la madera en la Junta Directiva del FONAFIFO (2016 a la fecha), representante de los sectores agropecuario y forestal en el Consejo Consultivo Ciudadano de Cambio Climático (2018), representante del sector forestal privado ante la Junta Directiva del Mercado Doméstico de Carbono (2014-2016), el Comité Ejecutivo de la Estrategia de Reducción de Emisiones por Deforestación, Degradación y Aumento de las Reservas de Carbono, REDD+ (2014-2016) y de la Comisión de Seguimiento de la Política Forestal y el Plan Nacional de Desarrollo Forestal de Costa Rica (2014-2018), entre otros.</w:t>
      </w:r>
    </w:p>
    <w:sectPr w:rsidR="00467613" w:rsidRPr="0049502C" w:rsidSect="0049502C">
      <w:headerReference w:type="default" r:id="rId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E25" w:rsidRDefault="009E2E25" w:rsidP="009E2E25">
      <w:pPr>
        <w:spacing w:after="0" w:line="240" w:lineRule="auto"/>
      </w:pPr>
      <w:r>
        <w:separator/>
      </w:r>
    </w:p>
  </w:endnote>
  <w:endnote w:type="continuationSeparator" w:id="0">
    <w:p w:rsidR="009E2E25" w:rsidRDefault="009E2E25" w:rsidP="009E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E25" w:rsidRDefault="009E2E25" w:rsidP="009E2E25">
      <w:pPr>
        <w:spacing w:after="0" w:line="240" w:lineRule="auto"/>
      </w:pPr>
      <w:r>
        <w:separator/>
      </w:r>
    </w:p>
  </w:footnote>
  <w:footnote w:type="continuationSeparator" w:id="0">
    <w:p w:rsidR="009E2E25" w:rsidRDefault="009E2E25" w:rsidP="009E2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25" w:rsidRDefault="009E2E25">
    <w:pPr>
      <w:pStyle w:val="Header"/>
    </w:pPr>
    <w:r>
      <w:rPr>
        <w:noProof/>
        <w:lang w:eastAsia="es-CR"/>
      </w:rPr>
      <w:drawing>
        <wp:anchor distT="0" distB="0" distL="114300" distR="114300" simplePos="0" relativeHeight="251658240" behindDoc="0" locked="0" layoutInCell="1" allowOverlap="1">
          <wp:simplePos x="0" y="0"/>
          <wp:positionH relativeFrom="column">
            <wp:posOffset>-889856</wp:posOffset>
          </wp:positionH>
          <wp:positionV relativeFrom="paragraph">
            <wp:posOffset>-429702</wp:posOffset>
          </wp:positionV>
          <wp:extent cx="10038080" cy="105354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hoja-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0122580" cy="106241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2C"/>
    <w:rsid w:val="00467613"/>
    <w:rsid w:val="0049502C"/>
    <w:rsid w:val="009E2E25"/>
    <w:rsid w:val="00A92FD4"/>
    <w:rsid w:val="00D02D6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3E82A"/>
  <w15:chartTrackingRefBased/>
  <w15:docId w15:val="{8820CCFF-DBD2-4402-A3B0-6CFFB12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E25"/>
    <w:pPr>
      <w:tabs>
        <w:tab w:val="center" w:pos="4419"/>
        <w:tab w:val="right" w:pos="8838"/>
      </w:tabs>
      <w:spacing w:after="0" w:line="240" w:lineRule="auto"/>
    </w:pPr>
  </w:style>
  <w:style w:type="character" w:customStyle="1" w:styleId="HeaderChar">
    <w:name w:val="Header Char"/>
    <w:basedOn w:val="DefaultParagraphFont"/>
    <w:link w:val="Header"/>
    <w:uiPriority w:val="99"/>
    <w:rsid w:val="009E2E25"/>
  </w:style>
  <w:style w:type="paragraph" w:styleId="Footer">
    <w:name w:val="footer"/>
    <w:basedOn w:val="Normal"/>
    <w:link w:val="FooterChar"/>
    <w:uiPriority w:val="99"/>
    <w:unhideWhenUsed/>
    <w:rsid w:val="009E2E25"/>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Castro Cabezas</dc:creator>
  <cp:keywords/>
  <dc:description/>
  <cp:lastModifiedBy>Lizeth Castro Cabezas</cp:lastModifiedBy>
  <cp:revision>4</cp:revision>
  <dcterms:created xsi:type="dcterms:W3CDTF">2018-07-27T15:24:00Z</dcterms:created>
  <dcterms:modified xsi:type="dcterms:W3CDTF">2018-07-27T15:59:00Z</dcterms:modified>
</cp:coreProperties>
</file>