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9" w:rsidRDefault="001C0FB9"/>
    <w:p w:rsidR="00E31730" w:rsidRPr="00E31730" w:rsidRDefault="00E31730" w:rsidP="00E31730">
      <w:pPr>
        <w:spacing w:after="0"/>
        <w:jc w:val="center"/>
        <w:rPr>
          <w:b/>
          <w:sz w:val="36"/>
        </w:rPr>
      </w:pPr>
      <w:r w:rsidRPr="00E31730">
        <w:rPr>
          <w:b/>
          <w:sz w:val="36"/>
        </w:rPr>
        <w:t xml:space="preserve">GASTOS FIJOS MENSUALES DEL </w:t>
      </w:r>
      <w:r>
        <w:rPr>
          <w:b/>
          <w:sz w:val="36"/>
        </w:rPr>
        <w:t xml:space="preserve">FONDO NACIONAL DE FINANCIAMIENTO FORESTAL, </w:t>
      </w:r>
      <w:bookmarkStart w:id="0" w:name="_GoBack"/>
      <w:bookmarkEnd w:id="0"/>
      <w:r w:rsidRPr="00E31730">
        <w:rPr>
          <w:b/>
          <w:sz w:val="36"/>
        </w:rPr>
        <w:t>FONAFIFO</w:t>
      </w:r>
    </w:p>
    <w:p w:rsidR="00E31730" w:rsidRDefault="00E31730"/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E31730" w:rsidTr="00E31730">
        <w:tc>
          <w:tcPr>
            <w:tcW w:w="5387" w:type="dxa"/>
          </w:tcPr>
          <w:p w:rsidR="00E31730" w:rsidRDefault="00E31730" w:rsidP="00E31730"/>
          <w:tbl>
            <w:tblPr>
              <w:tblW w:w="4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2585"/>
            </w:tblGrid>
            <w:tr w:rsidR="00E31730" w:rsidRPr="00E31730" w:rsidTr="00E31730">
              <w:trPr>
                <w:trHeight w:val="300"/>
              </w:trPr>
              <w:tc>
                <w:tcPr>
                  <w:tcW w:w="4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  <w:t>GASTOS FIJOS MENSUALES OFICINAS CENTRALES 2018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  <w:t>GASTOS FIJOS 2018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  <w:t>MONTO (PROMEDIO)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Agua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₡317 000,00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Electricidad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₡1 192 000,00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₡838 000,00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Limpieza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₡1 868 398,38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Mensajería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₡310 000,00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₡114 000,00</w:t>
                  </w:r>
                </w:p>
              </w:tc>
            </w:tr>
            <w:tr w:rsidR="00E31730" w:rsidRPr="00E31730" w:rsidTr="00CF1D70">
              <w:trPr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Vigilancia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₡1 891 500,00</w:t>
                  </w:r>
                </w:p>
              </w:tc>
            </w:tr>
          </w:tbl>
          <w:p w:rsidR="00E31730" w:rsidRDefault="00E31730" w:rsidP="00E31730"/>
          <w:p w:rsidR="00E31730" w:rsidRDefault="00E31730" w:rsidP="00E31730"/>
          <w:p w:rsidR="00E31730" w:rsidRDefault="00E31730" w:rsidP="00E31730"/>
        </w:tc>
        <w:tc>
          <w:tcPr>
            <w:tcW w:w="5529" w:type="dxa"/>
          </w:tcPr>
          <w:p w:rsidR="00E31730" w:rsidRDefault="00E31730" w:rsidP="00E31730"/>
          <w:tbl>
            <w:tblPr>
              <w:tblW w:w="49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2120"/>
            </w:tblGrid>
            <w:tr w:rsidR="00E31730" w:rsidRPr="00E31730" w:rsidTr="00E31730">
              <w:trPr>
                <w:trHeight w:val="300"/>
              </w:trPr>
              <w:tc>
                <w:tcPr>
                  <w:tcW w:w="4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  <w:t>GASTOS FIJOS MENSUALES OFICINAS REGIONALES 2018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  <w:t>GASTOS FIJOS 2018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noWrap/>
                  <w:vAlign w:val="center"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lang w:eastAsia="es-CR"/>
                    </w:rPr>
                    <w:t>MONTO (PROMEDIO)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Agua Cañas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₡19 100,00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Agua Caribe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₡5 875,00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Agua Nicoya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₡3 900,00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Agua Palmar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₡8 000,00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Electricidad Cañas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₡66 600,00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Electricidad Caribe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₡56 800,00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Electricidad Nicoya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₡85 000,00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Electricidad Palmar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₡60 000,00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Cañas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₡118 000,00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Caribe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₡113 000,00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Limón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₡113 000,00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Nicoya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₡115 000,00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Palmar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₡115 000,00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San Carlos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₡115 000,00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Internet San José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₡185 000,00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Limpieza Cañas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₡168 033,64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Limpieza Caribe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₡203 366,10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Limpieza Nicoya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₡176 586,50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Limpieza Palmar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₡203 366,10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 Cañas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₡39 000,00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 Caribe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₡26 000,00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 Limón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₡38 000,00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 Nicoya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₡39 000,00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 Palmar Norte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₡43 000,00</w:t>
                  </w:r>
                </w:p>
              </w:tc>
            </w:tr>
            <w:tr w:rsidR="00E31730" w:rsidRPr="00E31730" w:rsidTr="00E31730">
              <w:trPr>
                <w:trHeight w:val="300"/>
              </w:trPr>
              <w:tc>
                <w:tcPr>
                  <w:tcW w:w="2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Telefonía San Carlos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1730" w:rsidRPr="00E31730" w:rsidRDefault="00E31730" w:rsidP="00E3173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</w:pPr>
                  <w:r w:rsidRPr="00E31730">
                    <w:rPr>
                      <w:rFonts w:ascii="Calibri" w:eastAsia="Times New Roman" w:hAnsi="Calibri" w:cs="Calibri"/>
                      <w:color w:val="000000"/>
                      <w:lang w:eastAsia="es-CR"/>
                    </w:rPr>
                    <w:t>₡28 600,00</w:t>
                  </w:r>
                </w:p>
              </w:tc>
            </w:tr>
          </w:tbl>
          <w:p w:rsidR="00E31730" w:rsidRDefault="00E31730" w:rsidP="00E31730"/>
          <w:p w:rsidR="00E31730" w:rsidRPr="00E31730" w:rsidRDefault="00E31730" w:rsidP="00E31730"/>
        </w:tc>
      </w:tr>
    </w:tbl>
    <w:p w:rsidR="00E31730" w:rsidRDefault="00E31730"/>
    <w:sectPr w:rsidR="00E3173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30" w:rsidRDefault="00E31730" w:rsidP="00E31730">
      <w:pPr>
        <w:spacing w:after="0" w:line="240" w:lineRule="auto"/>
      </w:pPr>
      <w:r>
        <w:separator/>
      </w:r>
    </w:p>
  </w:endnote>
  <w:endnote w:type="continuationSeparator" w:id="0">
    <w:p w:rsidR="00E31730" w:rsidRDefault="00E31730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41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31730" w:rsidRDefault="00E31730">
            <w:pPr>
              <w:pStyle w:val="Footer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444E1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444E1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730" w:rsidRDefault="00E3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30" w:rsidRDefault="00E31730" w:rsidP="00E31730">
      <w:pPr>
        <w:spacing w:after="0" w:line="240" w:lineRule="auto"/>
      </w:pPr>
      <w:r>
        <w:separator/>
      </w:r>
    </w:p>
  </w:footnote>
  <w:footnote w:type="continuationSeparator" w:id="0">
    <w:p w:rsidR="00E31730" w:rsidRDefault="00E31730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30" w:rsidRDefault="00E31730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-1090074</wp:posOffset>
          </wp:positionH>
          <wp:positionV relativeFrom="paragraph">
            <wp:posOffset>-449580</wp:posOffset>
          </wp:positionV>
          <wp:extent cx="7801610" cy="89452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269" cy="900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0"/>
    <w:rsid w:val="001C0FB9"/>
    <w:rsid w:val="00444E19"/>
    <w:rsid w:val="00E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233F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30"/>
  </w:style>
  <w:style w:type="paragraph" w:styleId="Footer">
    <w:name w:val="footer"/>
    <w:basedOn w:val="Normal"/>
    <w:link w:val="FooterCh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30"/>
  </w:style>
  <w:style w:type="table" w:styleId="TableGrid">
    <w:name w:val="Table Grid"/>
    <w:basedOn w:val="Table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2</cp:revision>
  <cp:lastPrinted>2018-07-30T16:12:00Z</cp:lastPrinted>
  <dcterms:created xsi:type="dcterms:W3CDTF">2018-07-30T16:08:00Z</dcterms:created>
  <dcterms:modified xsi:type="dcterms:W3CDTF">2018-07-30T16:12:00Z</dcterms:modified>
</cp:coreProperties>
</file>