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65" w:rsidRDefault="00977D65" w:rsidP="0084457D">
      <w:pPr>
        <w:spacing w:after="0" w:line="240" w:lineRule="auto"/>
        <w:rPr>
          <w:rFonts w:eastAsia="Times New Roman" w:cstheme="minorHAnsi"/>
          <w:i/>
          <w:sz w:val="18"/>
          <w:szCs w:val="18"/>
          <w:lang w:val="es-ES" w:eastAsia="es-ES"/>
        </w:rPr>
      </w:pPr>
    </w:p>
    <w:p w:rsidR="00977D65" w:rsidRDefault="00977D65" w:rsidP="0084457D">
      <w:pPr>
        <w:spacing w:after="0" w:line="240" w:lineRule="auto"/>
        <w:rPr>
          <w:rFonts w:eastAsia="Times New Roman" w:cstheme="minorHAnsi"/>
          <w:i/>
          <w:sz w:val="18"/>
          <w:szCs w:val="18"/>
          <w:lang w:val="es-ES" w:eastAsia="es-ES"/>
        </w:rPr>
      </w:pPr>
    </w:p>
    <w:tbl>
      <w:tblPr>
        <w:tblW w:w="22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999"/>
        <w:gridCol w:w="1883"/>
        <w:gridCol w:w="2116"/>
        <w:gridCol w:w="1967"/>
        <w:gridCol w:w="2226"/>
        <w:gridCol w:w="2263"/>
        <w:gridCol w:w="2400"/>
        <w:gridCol w:w="3405"/>
        <w:gridCol w:w="3286"/>
      </w:tblGrid>
      <w:tr w:rsidR="0089696B" w:rsidRPr="007A37AE" w:rsidTr="0089696B">
        <w:trPr>
          <w:trHeight w:val="45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Año </w:t>
            </w:r>
          </w:p>
        </w:tc>
        <w:tc>
          <w:tcPr>
            <w:tcW w:w="18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Actividades de PSA (Hectáreas / Árboles)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Número de Contratos</w:t>
            </w:r>
          </w:p>
        </w:tc>
      </w:tr>
      <w:tr w:rsidR="0089696B" w:rsidRPr="007A37AE" w:rsidTr="0089696B">
        <w:trPr>
          <w:trHeight w:val="584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Protección de Bosque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89696B" w:rsidRPr="007A37AE" w:rsidRDefault="000070E2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 xml:space="preserve">Manejo de </w:t>
            </w:r>
            <w:r w:rsidR="0089696B"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Bosque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******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Protección Post Cosecha</w:t>
            </w:r>
            <w:r w:rsidR="000070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******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 xml:space="preserve"> Reforestación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Plantaciones Establecidas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Regeneración Natural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Total Hectáreas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Sistemas Agroforestales</w:t>
            </w: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1997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88,830.00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9,325.00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4,629.00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102,784.00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1,200.00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1998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47,804.00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7,620.00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4,173.00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319.00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59,916.00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597.00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1999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55,776.00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5,125.00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3,156.00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724.00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64,781.00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622.00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26,583.00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2,457.00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29,040.00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271.00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20,629.00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3,997.00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3,281.00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27,907.00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287.00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21,819.00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1,999.00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1,086.00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24,904.00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279.00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65,405.00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3,155.00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205.00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68,765.00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97,381.00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672.00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71,081.00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1,557.00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72,638.00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412,558.00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760.00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53,493.00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3,602.00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57,095.00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513,684.00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755.00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2006*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19,972.00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4,586.70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279.30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24,838.00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380,398.00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619.00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2007*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60,567.50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5,070.90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755.10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66,393.50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541,531.00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1,180.00</w:t>
            </w:r>
          </w:p>
        </w:tc>
      </w:tr>
      <w:tr w:rsidR="0089696B" w:rsidRPr="007A37AE" w:rsidTr="0089696B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66,474.00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4,083.30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1,660.00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72,217.30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656,295.00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1,103.00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2009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52,017.70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4,017.50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1,500.20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57,535.40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370,187.00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796.00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2010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59,644.50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309.70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4,185.40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1,274.60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65,414.20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536,839.00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1,111.00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65,967.30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478.60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4,116.40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2,309.80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72,872.10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598,683.00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1,130.00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62,276.00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196.50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4,252.20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1,204.50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67,929.20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569,579.00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1,146.00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2013**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61,268.20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182.90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3,135.40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3,795.50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68,382.00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738,869.00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1,242.00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2014***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43,321.20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514.50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3,495.30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2,124.70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49,455.70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599,706.00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943.00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2015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63,917.80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382.90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2,330.20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2,813.50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69,444.40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462,544.00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1,022.00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2016****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43,288.70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444.00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2,271.30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1,993.80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47,997.80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345,917.00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763.00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2017*****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40,876.90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275.60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2,002.50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1,889.60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45,044.60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266,186.00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623.00</w:t>
            </w:r>
          </w:p>
        </w:tc>
      </w:tr>
      <w:tr w:rsidR="0089696B" w:rsidRPr="007A37AE" w:rsidTr="0089696B">
        <w:trPr>
          <w:trHeight w:val="2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199F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</w:pPr>
            <w:r w:rsidRPr="007A199F">
              <w:rPr>
                <w:rFonts w:ascii="Arial" w:eastAsia="Times New Roman" w:hAnsi="Arial" w:cs="Arial"/>
                <w:bCs/>
                <w:sz w:val="20"/>
                <w:szCs w:val="20"/>
                <w:lang w:val="es-CR" w:eastAsia="es-CR"/>
              </w:rPr>
              <w:t>2018******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43,060.60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478.10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1,068.00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2,759.70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47,366.40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414,479.00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9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655.00</w:t>
            </w:r>
          </w:p>
        </w:tc>
      </w:tr>
      <w:tr w:rsidR="0089696B" w:rsidRPr="007A37AE" w:rsidTr="0089696B">
        <w:trPr>
          <w:trHeight w:val="35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 xml:space="preserve"> Total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1,134,072.40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28,066.00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3,262.80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71,711.10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1,248.00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24,360.30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1,262,720.60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7,504,836.00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96B" w:rsidRPr="007A37AE" w:rsidRDefault="0089696B" w:rsidP="00821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7A37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17,776.00</w:t>
            </w:r>
          </w:p>
        </w:tc>
      </w:tr>
    </w:tbl>
    <w:p w:rsidR="0089696B" w:rsidRPr="006904AF" w:rsidRDefault="0089696B" w:rsidP="0089696B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i/>
          <w:sz w:val="16"/>
          <w:szCs w:val="16"/>
          <w:lang w:val="es-ES" w:eastAsia="es-ES"/>
        </w:rPr>
        <w:t>*: Se separaron los datos de</w:t>
      </w:r>
      <w:r w:rsidRPr="006904AF">
        <w:rPr>
          <w:rFonts w:ascii="Arial" w:eastAsia="Times New Roman" w:hAnsi="Arial" w:cs="Arial"/>
          <w:i/>
          <w:sz w:val="16"/>
          <w:szCs w:val="16"/>
          <w:lang w:val="es-ES" w:eastAsia="es-ES"/>
        </w:rPr>
        <w:t xml:space="preserve"> Reforestación y </w:t>
      </w:r>
      <w:r>
        <w:rPr>
          <w:rFonts w:ascii="Arial" w:eastAsia="Times New Roman" w:hAnsi="Arial" w:cs="Arial"/>
          <w:i/>
          <w:sz w:val="16"/>
          <w:szCs w:val="16"/>
          <w:lang w:val="es-ES" w:eastAsia="es-ES"/>
        </w:rPr>
        <w:t xml:space="preserve">de </w:t>
      </w:r>
      <w:r w:rsidRPr="006904AF">
        <w:rPr>
          <w:rFonts w:ascii="Arial" w:eastAsia="Times New Roman" w:hAnsi="Arial" w:cs="Arial"/>
          <w:i/>
          <w:sz w:val="16"/>
          <w:szCs w:val="16"/>
          <w:lang w:val="es-ES" w:eastAsia="es-ES"/>
        </w:rPr>
        <w:t>Regeneración Natural</w:t>
      </w:r>
      <w:r>
        <w:rPr>
          <w:rFonts w:ascii="Arial" w:eastAsia="Times New Roman" w:hAnsi="Arial" w:cs="Arial"/>
          <w:i/>
          <w:sz w:val="16"/>
          <w:szCs w:val="16"/>
          <w:lang w:val="es-ES" w:eastAsia="es-ES"/>
        </w:rPr>
        <w:t>.</w:t>
      </w:r>
    </w:p>
    <w:p w:rsidR="0089696B" w:rsidRDefault="0089696B" w:rsidP="0089696B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  <w:r w:rsidRPr="006904AF">
        <w:rPr>
          <w:rFonts w:ascii="Arial" w:eastAsia="Times New Roman" w:hAnsi="Arial" w:cs="Arial"/>
          <w:i/>
          <w:sz w:val="16"/>
          <w:szCs w:val="16"/>
          <w:lang w:val="es-ES" w:eastAsia="es-ES"/>
        </w:rPr>
        <w:t>**: Este dato se tienen adicionalmente 44.3 ha formalizadas en contratos con ICAFE</w:t>
      </w:r>
      <w:r>
        <w:rPr>
          <w:rFonts w:ascii="Arial" w:eastAsia="Times New Roman" w:hAnsi="Arial" w:cs="Arial"/>
          <w:i/>
          <w:sz w:val="16"/>
          <w:szCs w:val="16"/>
          <w:lang w:val="es-ES" w:eastAsia="es-ES"/>
        </w:rPr>
        <w:t xml:space="preserve">. </w:t>
      </w:r>
    </w:p>
    <w:p w:rsidR="0089696B" w:rsidRPr="006904AF" w:rsidRDefault="0089696B" w:rsidP="0089696B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i/>
          <w:sz w:val="16"/>
          <w:szCs w:val="16"/>
          <w:lang w:val="es-ES" w:eastAsia="es-ES"/>
        </w:rPr>
        <w:t>***: Este dato adicionalmente tiene 15.4 ha formalizadas en contratos con ICAFE.</w:t>
      </w:r>
    </w:p>
    <w:p w:rsidR="0089696B" w:rsidRPr="006904AF" w:rsidRDefault="0089696B" w:rsidP="0089696B">
      <w:pPr>
        <w:spacing w:after="0" w:line="240" w:lineRule="auto"/>
        <w:rPr>
          <w:rFonts w:ascii="Arial" w:hAnsi="Arial" w:cs="Arial"/>
          <w:i/>
          <w:sz w:val="16"/>
          <w:szCs w:val="16"/>
          <w:lang w:val="es-CR"/>
        </w:rPr>
      </w:pPr>
      <w:r w:rsidRPr="006904AF">
        <w:rPr>
          <w:rFonts w:ascii="Arial" w:hAnsi="Arial" w:cs="Arial"/>
          <w:i/>
          <w:sz w:val="16"/>
          <w:szCs w:val="16"/>
          <w:lang w:val="es-CR"/>
        </w:rPr>
        <w:t xml:space="preserve">****: </w:t>
      </w:r>
      <w:r>
        <w:rPr>
          <w:rFonts w:ascii="Arial" w:hAnsi="Arial" w:cs="Arial"/>
          <w:i/>
          <w:sz w:val="16"/>
          <w:szCs w:val="16"/>
          <w:lang w:val="es-CR"/>
        </w:rPr>
        <w:t>A partir de este año se formalizaron los proyectos PPA</w:t>
      </w:r>
      <w:r w:rsidRPr="006904AF">
        <w:rPr>
          <w:rFonts w:ascii="Arial" w:hAnsi="Arial" w:cs="Arial"/>
          <w:i/>
          <w:sz w:val="16"/>
          <w:szCs w:val="16"/>
          <w:lang w:val="es-CR"/>
        </w:rPr>
        <w:t>F</w:t>
      </w:r>
      <w:r>
        <w:rPr>
          <w:rFonts w:ascii="Arial" w:hAnsi="Arial" w:cs="Arial"/>
          <w:i/>
          <w:sz w:val="16"/>
          <w:szCs w:val="16"/>
          <w:lang w:val="es-CR"/>
        </w:rPr>
        <w:t xml:space="preserve"> y están contabilizados en los Sistemas Agroforestales.</w:t>
      </w:r>
    </w:p>
    <w:p w:rsidR="0089696B" w:rsidRDefault="0089696B" w:rsidP="0089696B">
      <w:pPr>
        <w:spacing w:after="0" w:line="240" w:lineRule="auto"/>
        <w:rPr>
          <w:rFonts w:ascii="Arial" w:hAnsi="Arial" w:cs="Arial"/>
          <w:i/>
          <w:sz w:val="16"/>
          <w:szCs w:val="16"/>
          <w:lang w:val="es-CR"/>
        </w:rPr>
      </w:pPr>
      <w:r w:rsidRPr="006904AF">
        <w:rPr>
          <w:rFonts w:ascii="Arial" w:hAnsi="Arial" w:cs="Arial"/>
          <w:i/>
          <w:sz w:val="16"/>
          <w:szCs w:val="16"/>
          <w:lang w:val="es-CR"/>
        </w:rPr>
        <w:t>*****:</w:t>
      </w:r>
      <w:r>
        <w:rPr>
          <w:rFonts w:ascii="Arial" w:hAnsi="Arial" w:cs="Arial"/>
          <w:i/>
          <w:sz w:val="16"/>
          <w:szCs w:val="16"/>
          <w:lang w:val="es-CR"/>
        </w:rPr>
        <w:t xml:space="preserve"> A partir de este año se formalizaron los proyectos PFTRR.</w:t>
      </w:r>
    </w:p>
    <w:p w:rsidR="0089696B" w:rsidRDefault="0089696B" w:rsidP="0089696B">
      <w:pPr>
        <w:spacing w:after="0" w:line="240" w:lineRule="auto"/>
        <w:rPr>
          <w:rFonts w:ascii="Arial" w:hAnsi="Arial" w:cs="Arial"/>
          <w:i/>
          <w:sz w:val="16"/>
          <w:szCs w:val="16"/>
          <w:lang w:val="es-CR"/>
        </w:rPr>
      </w:pPr>
      <w:r>
        <w:rPr>
          <w:rFonts w:ascii="Arial" w:hAnsi="Arial" w:cs="Arial"/>
          <w:i/>
          <w:sz w:val="16"/>
          <w:szCs w:val="16"/>
          <w:lang w:val="es-CR"/>
        </w:rPr>
        <w:t xml:space="preserve">******: Aún en proceso de formalización, por lo que los datos pueden variar en un siguiente análisis. Se formalizaron contratos en Sistemas Mixtos, Reforestación Recursos Propios y Reforestación Ampliada. En Regeneración se contabilizaron las </w:t>
      </w:r>
    </w:p>
    <w:p w:rsidR="0089696B" w:rsidRDefault="0089696B" w:rsidP="0089696B">
      <w:pPr>
        <w:spacing w:after="0" w:line="240" w:lineRule="auto"/>
        <w:rPr>
          <w:rFonts w:ascii="Arial" w:hAnsi="Arial" w:cs="Arial"/>
          <w:i/>
          <w:sz w:val="16"/>
          <w:szCs w:val="16"/>
          <w:lang w:val="es-CR"/>
        </w:rPr>
      </w:pPr>
      <w:r>
        <w:rPr>
          <w:rFonts w:ascii="Arial" w:hAnsi="Arial" w:cs="Arial"/>
          <w:i/>
          <w:sz w:val="16"/>
          <w:szCs w:val="16"/>
          <w:lang w:val="es-CR"/>
        </w:rPr>
        <w:t>hectáreas de los Sistemas Mixtos y los árboles de Sistemas Mixtos se contabilizaron en los Sistemas Agroforestales. Se separaron los datos de Protección Post Cosecha de los datos de Manejo de Bosque.</w:t>
      </w:r>
    </w:p>
    <w:p w:rsidR="0089696B" w:rsidRPr="000B6CB0" w:rsidRDefault="000070E2" w:rsidP="000B6CB0">
      <w:pPr>
        <w:spacing w:after="0" w:line="240" w:lineRule="auto"/>
        <w:rPr>
          <w:rFonts w:ascii="Arial" w:hAnsi="Arial" w:cs="Arial"/>
          <w:i/>
          <w:sz w:val="16"/>
          <w:szCs w:val="16"/>
          <w:lang w:val="es-CR"/>
        </w:rPr>
      </w:pPr>
      <w:r>
        <w:rPr>
          <w:rFonts w:ascii="Arial" w:hAnsi="Arial" w:cs="Arial"/>
          <w:i/>
          <w:sz w:val="16"/>
          <w:szCs w:val="16"/>
          <w:lang w:val="es-CR"/>
        </w:rPr>
        <w:t xml:space="preserve">******: La subactividad de Manejo de Bosque </w:t>
      </w:r>
      <w:r w:rsidR="004004A2">
        <w:rPr>
          <w:rFonts w:ascii="Arial" w:hAnsi="Arial" w:cs="Arial"/>
          <w:i/>
          <w:sz w:val="16"/>
          <w:szCs w:val="16"/>
          <w:lang w:val="es-CR"/>
        </w:rPr>
        <w:t>con indicadores y tratamientos</w:t>
      </w:r>
      <w:r>
        <w:rPr>
          <w:rFonts w:ascii="Arial" w:hAnsi="Arial" w:cs="Arial"/>
          <w:i/>
          <w:sz w:val="16"/>
          <w:szCs w:val="16"/>
          <w:lang w:val="es-CR"/>
        </w:rPr>
        <w:t xml:space="preserve"> silviculturales, se realizó durante el período 1997-2002</w:t>
      </w:r>
      <w:r w:rsidR="004004A2">
        <w:rPr>
          <w:rFonts w:ascii="Arial" w:hAnsi="Arial" w:cs="Arial"/>
          <w:i/>
          <w:sz w:val="16"/>
          <w:szCs w:val="16"/>
          <w:lang w:val="es-CR"/>
        </w:rPr>
        <w:t xml:space="preserve">. Los datos se separaron a partir del año 2010, porque son proyectos que tuvieron en su momento </w:t>
      </w:r>
      <w:r w:rsidR="000B6CB0">
        <w:rPr>
          <w:rFonts w:ascii="Arial" w:hAnsi="Arial" w:cs="Arial"/>
          <w:i/>
          <w:sz w:val="16"/>
          <w:szCs w:val="16"/>
          <w:lang w:val="es-CR"/>
        </w:rPr>
        <w:t>un plan de manejo, pero el plan de manejo está cerrado.</w:t>
      </w:r>
    </w:p>
    <w:p w:rsidR="00FC5960" w:rsidRDefault="00FC5960" w:rsidP="0084457D">
      <w:pPr>
        <w:spacing w:after="0" w:line="240" w:lineRule="auto"/>
        <w:rPr>
          <w:rFonts w:eastAsia="Times New Roman" w:cstheme="minorHAnsi"/>
          <w:i/>
          <w:sz w:val="20"/>
          <w:szCs w:val="20"/>
          <w:lang w:val="es-ES" w:eastAsia="es-ES"/>
        </w:rPr>
      </w:pPr>
    </w:p>
    <w:p w:rsidR="0084457D" w:rsidRPr="00114AE6" w:rsidRDefault="0084457D" w:rsidP="0084457D">
      <w:pPr>
        <w:spacing w:after="0" w:line="240" w:lineRule="auto"/>
        <w:rPr>
          <w:rFonts w:eastAsia="Times New Roman" w:cstheme="minorHAnsi"/>
          <w:i/>
          <w:sz w:val="20"/>
          <w:szCs w:val="20"/>
          <w:lang w:val="es-ES" w:eastAsia="es-ES"/>
        </w:rPr>
      </w:pPr>
      <w:r w:rsidRPr="00114AE6">
        <w:rPr>
          <w:rFonts w:eastAsia="Times New Roman" w:cstheme="minorHAnsi"/>
          <w:i/>
          <w:sz w:val="20"/>
          <w:szCs w:val="20"/>
          <w:lang w:val="es-ES" w:eastAsia="es-ES"/>
        </w:rPr>
        <w:t>Fuente: Departamento de Gestión de Servicios Ambientales, Fonafifo</w:t>
      </w:r>
      <w:r w:rsidR="000D1020">
        <w:rPr>
          <w:rFonts w:eastAsia="Times New Roman" w:cstheme="minorHAnsi"/>
          <w:i/>
          <w:sz w:val="20"/>
          <w:szCs w:val="20"/>
          <w:lang w:val="es-ES" w:eastAsia="es-ES"/>
        </w:rPr>
        <w:t>.</w:t>
      </w:r>
      <w:bookmarkStart w:id="0" w:name="_GoBack"/>
      <w:bookmarkEnd w:id="0"/>
    </w:p>
    <w:p w:rsidR="00977D65" w:rsidRDefault="00977D65" w:rsidP="00694D88">
      <w:pPr>
        <w:rPr>
          <w:rFonts w:cs="Arial"/>
          <w:i/>
          <w:sz w:val="16"/>
          <w:szCs w:val="16"/>
          <w:lang w:val="es-CR"/>
        </w:rPr>
      </w:pPr>
    </w:p>
    <w:p w:rsidR="00977D65" w:rsidRPr="00694D88" w:rsidRDefault="00977D65" w:rsidP="00694D88">
      <w:pPr>
        <w:rPr>
          <w:rFonts w:cs="Arial"/>
          <w:i/>
          <w:sz w:val="16"/>
          <w:szCs w:val="16"/>
          <w:lang w:val="es-CR"/>
        </w:rPr>
      </w:pPr>
    </w:p>
    <w:sectPr w:rsidR="00977D65" w:rsidRPr="00694D88" w:rsidSect="00F46F97">
      <w:headerReference w:type="default" r:id="rId7"/>
      <w:footerReference w:type="default" r:id="rId8"/>
      <w:pgSz w:w="24480" w:h="15840" w:orient="landscape" w:code="3"/>
      <w:pgMar w:top="254" w:right="851" w:bottom="1440" w:left="851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F0" w:rsidRDefault="00CE43F0" w:rsidP="009C04B1">
      <w:pPr>
        <w:spacing w:after="0" w:line="240" w:lineRule="auto"/>
      </w:pPr>
      <w:r>
        <w:separator/>
      </w:r>
    </w:p>
  </w:endnote>
  <w:endnote w:type="continuationSeparator" w:id="0">
    <w:p w:rsidR="00CE43F0" w:rsidRDefault="00CE43F0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6945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4AE6" w:rsidRDefault="00114AE6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0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10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114AE6" w:rsidRDefault="00114AE6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</w:p>
          <w:p w:rsidR="00114AE6" w:rsidRDefault="00CE43F0">
            <w:pPr>
              <w:pStyle w:val="Piedepgina"/>
              <w:jc w:val="center"/>
            </w:pPr>
          </w:p>
        </w:sdtContent>
      </w:sdt>
    </w:sdtContent>
  </w:sdt>
  <w:p w:rsidR="0016142C" w:rsidRDefault="001614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F0" w:rsidRDefault="00CE43F0" w:rsidP="009C04B1">
      <w:pPr>
        <w:spacing w:after="0" w:line="240" w:lineRule="auto"/>
      </w:pPr>
      <w:r>
        <w:separator/>
      </w:r>
    </w:p>
  </w:footnote>
  <w:footnote w:type="continuationSeparator" w:id="0">
    <w:p w:rsidR="00CE43F0" w:rsidRDefault="00CE43F0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97" w:rsidRDefault="00F46F97" w:rsidP="00F46F97">
    <w:pPr>
      <w:jc w:val="center"/>
      <w:rPr>
        <w:b/>
        <w:sz w:val="40"/>
        <w:u w:val="single"/>
        <w:lang w:val="es-ES"/>
      </w:rPr>
    </w:pPr>
    <w:r>
      <w:rPr>
        <w:b/>
        <w:noProof/>
        <w:sz w:val="40"/>
        <w:u w:val="single"/>
        <w:lang w:val="es-CR"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-246380</wp:posOffset>
          </wp:positionV>
          <wp:extent cx="15544800" cy="12230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0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AE6" w:rsidRDefault="00114AE6" w:rsidP="00F46F97">
    <w:pPr>
      <w:jc w:val="center"/>
      <w:rPr>
        <w:b/>
        <w:sz w:val="40"/>
        <w:u w:val="single"/>
        <w:lang w:val="es-ES"/>
      </w:rPr>
    </w:pPr>
  </w:p>
  <w:p w:rsidR="00F46F97" w:rsidRDefault="00F46F97" w:rsidP="00114AE6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Distribución de las hectáreas contratadas en el Programa de Pago por Servicios Ambientales, por año y por modalidad</w:t>
    </w:r>
    <w:r w:rsidR="003100F0">
      <w:rPr>
        <w:b/>
        <w:sz w:val="40"/>
        <w:u w:val="single"/>
        <w:lang w:val="es-ES"/>
      </w:rPr>
      <w:t>, período 1997-2018.</w:t>
    </w:r>
  </w:p>
  <w:p w:rsidR="0016142C" w:rsidRDefault="00F46F97" w:rsidP="00114AE6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 xml:space="preserve">Fecha de corte: </w:t>
    </w:r>
    <w:r w:rsidR="003100F0">
      <w:rPr>
        <w:sz w:val="20"/>
        <w:szCs w:val="20"/>
        <w:lang w:val="es-ES"/>
      </w:rPr>
      <w:t>20 de febrero del 2019.</w:t>
    </w:r>
  </w:p>
  <w:p w:rsidR="00114AE6" w:rsidRPr="00F47C7D" w:rsidRDefault="00114AE6" w:rsidP="00114AE6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0E2"/>
    <w:multiLevelType w:val="hybridMultilevel"/>
    <w:tmpl w:val="6554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3C8"/>
    <w:multiLevelType w:val="hybridMultilevel"/>
    <w:tmpl w:val="F26A5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294D"/>
    <w:multiLevelType w:val="hybridMultilevel"/>
    <w:tmpl w:val="7248B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1EC"/>
    <w:multiLevelType w:val="hybridMultilevel"/>
    <w:tmpl w:val="1B666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24CB"/>
    <w:multiLevelType w:val="hybridMultilevel"/>
    <w:tmpl w:val="BEAEA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EDA"/>
    <w:multiLevelType w:val="hybridMultilevel"/>
    <w:tmpl w:val="3D38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3C57"/>
    <w:multiLevelType w:val="hybridMultilevel"/>
    <w:tmpl w:val="132E1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6B02"/>
    <w:multiLevelType w:val="hybridMultilevel"/>
    <w:tmpl w:val="23F82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3357B"/>
    <w:multiLevelType w:val="hybridMultilevel"/>
    <w:tmpl w:val="46C68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31C2"/>
    <w:multiLevelType w:val="hybridMultilevel"/>
    <w:tmpl w:val="6EA8B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5EA4"/>
    <w:multiLevelType w:val="hybridMultilevel"/>
    <w:tmpl w:val="8788F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611D"/>
    <w:multiLevelType w:val="hybridMultilevel"/>
    <w:tmpl w:val="8C1C8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EFD"/>
    <w:multiLevelType w:val="hybridMultilevel"/>
    <w:tmpl w:val="1DFCA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3978"/>
    <w:multiLevelType w:val="hybridMultilevel"/>
    <w:tmpl w:val="159C5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08A0"/>
    <w:multiLevelType w:val="hybridMultilevel"/>
    <w:tmpl w:val="D3FE4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070E2"/>
    <w:rsid w:val="000229F6"/>
    <w:rsid w:val="00026509"/>
    <w:rsid w:val="00033601"/>
    <w:rsid w:val="000B1AF0"/>
    <w:rsid w:val="000B6CB0"/>
    <w:rsid w:val="000C4D22"/>
    <w:rsid w:val="000C6C51"/>
    <w:rsid w:val="000D1020"/>
    <w:rsid w:val="000E6E32"/>
    <w:rsid w:val="00114AE6"/>
    <w:rsid w:val="00116423"/>
    <w:rsid w:val="00120AB4"/>
    <w:rsid w:val="00152919"/>
    <w:rsid w:val="00157C3F"/>
    <w:rsid w:val="001608A7"/>
    <w:rsid w:val="0016142C"/>
    <w:rsid w:val="001E7408"/>
    <w:rsid w:val="002123A2"/>
    <w:rsid w:val="00221532"/>
    <w:rsid w:val="0024121C"/>
    <w:rsid w:val="002C3277"/>
    <w:rsid w:val="003100F0"/>
    <w:rsid w:val="003119C7"/>
    <w:rsid w:val="00314CCB"/>
    <w:rsid w:val="00357CF1"/>
    <w:rsid w:val="00365AB1"/>
    <w:rsid w:val="00367D74"/>
    <w:rsid w:val="003C6476"/>
    <w:rsid w:val="003E69E4"/>
    <w:rsid w:val="003F08B3"/>
    <w:rsid w:val="004004A2"/>
    <w:rsid w:val="00403E17"/>
    <w:rsid w:val="00423090"/>
    <w:rsid w:val="004246FC"/>
    <w:rsid w:val="00464A94"/>
    <w:rsid w:val="0047091B"/>
    <w:rsid w:val="00471F07"/>
    <w:rsid w:val="0049157E"/>
    <w:rsid w:val="004C4762"/>
    <w:rsid w:val="004C6D3B"/>
    <w:rsid w:val="004E2DD2"/>
    <w:rsid w:val="005176CF"/>
    <w:rsid w:val="00547306"/>
    <w:rsid w:val="00561FE6"/>
    <w:rsid w:val="00567350"/>
    <w:rsid w:val="005B6F5B"/>
    <w:rsid w:val="005D3C2C"/>
    <w:rsid w:val="0063777D"/>
    <w:rsid w:val="006726BA"/>
    <w:rsid w:val="00677CFD"/>
    <w:rsid w:val="00694D88"/>
    <w:rsid w:val="007012B7"/>
    <w:rsid w:val="00724B63"/>
    <w:rsid w:val="007A18D1"/>
    <w:rsid w:val="007B4BD4"/>
    <w:rsid w:val="007C0299"/>
    <w:rsid w:val="00807F4F"/>
    <w:rsid w:val="00837FD6"/>
    <w:rsid w:val="00842133"/>
    <w:rsid w:val="0084457D"/>
    <w:rsid w:val="00866657"/>
    <w:rsid w:val="00881AA3"/>
    <w:rsid w:val="0089696B"/>
    <w:rsid w:val="008C107D"/>
    <w:rsid w:val="008F0411"/>
    <w:rsid w:val="00910D62"/>
    <w:rsid w:val="00927E5B"/>
    <w:rsid w:val="00977D65"/>
    <w:rsid w:val="00990740"/>
    <w:rsid w:val="009C04B1"/>
    <w:rsid w:val="009E5268"/>
    <w:rsid w:val="009E759F"/>
    <w:rsid w:val="009F2C7E"/>
    <w:rsid w:val="00A02C4C"/>
    <w:rsid w:val="00A4761A"/>
    <w:rsid w:val="00A91723"/>
    <w:rsid w:val="00AC3B4A"/>
    <w:rsid w:val="00AE5AAF"/>
    <w:rsid w:val="00AE5B8A"/>
    <w:rsid w:val="00B00359"/>
    <w:rsid w:val="00B83AB9"/>
    <w:rsid w:val="00BB0F4C"/>
    <w:rsid w:val="00BB6B85"/>
    <w:rsid w:val="00BD5D80"/>
    <w:rsid w:val="00BF278B"/>
    <w:rsid w:val="00C614AF"/>
    <w:rsid w:val="00C81271"/>
    <w:rsid w:val="00CC2247"/>
    <w:rsid w:val="00CE43F0"/>
    <w:rsid w:val="00D62720"/>
    <w:rsid w:val="00D63CE7"/>
    <w:rsid w:val="00D70945"/>
    <w:rsid w:val="00D731E5"/>
    <w:rsid w:val="00DB569F"/>
    <w:rsid w:val="00DD7794"/>
    <w:rsid w:val="00DF6F19"/>
    <w:rsid w:val="00E434CE"/>
    <w:rsid w:val="00E521E1"/>
    <w:rsid w:val="00ED0587"/>
    <w:rsid w:val="00EF16FC"/>
    <w:rsid w:val="00EF49DE"/>
    <w:rsid w:val="00F46F97"/>
    <w:rsid w:val="00F47C7D"/>
    <w:rsid w:val="00F76D4B"/>
    <w:rsid w:val="00F84E66"/>
    <w:rsid w:val="00FA17F4"/>
    <w:rsid w:val="00FC5960"/>
    <w:rsid w:val="00FD45F1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096098"/>
  <w15:docId w15:val="{01F495D0-B120-495D-B7EF-14A2393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  <w:style w:type="paragraph" w:customStyle="1" w:styleId="Default">
    <w:name w:val="Default"/>
    <w:rsid w:val="00DB569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22</cp:revision>
  <cp:lastPrinted>2017-08-09T15:58:00Z</cp:lastPrinted>
  <dcterms:created xsi:type="dcterms:W3CDTF">2017-05-23T20:21:00Z</dcterms:created>
  <dcterms:modified xsi:type="dcterms:W3CDTF">2019-03-18T15:28:00Z</dcterms:modified>
</cp:coreProperties>
</file>