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3"/>
      </w:tblGrid>
      <w:tr w:rsidR="00496DF5" w:rsidRPr="001249A6" w:rsidTr="00A2597B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496DF5" w:rsidRPr="00E0690C" w:rsidRDefault="00496DF5" w:rsidP="00496D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0690C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496DF5" w:rsidRPr="00E0690C" w:rsidRDefault="00496DF5" w:rsidP="00496D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E0690C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Cantidad de mujeres con Contrato</w:t>
            </w:r>
            <w:r w:rsidR="00215DB2" w:rsidRPr="00E0690C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s</w:t>
            </w:r>
            <w:r w:rsidRPr="00E0690C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 xml:space="preserve"> PSA*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bookmarkStart w:id="0" w:name="_GoBack" w:colFirst="0" w:colLast="1"/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77.00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39.00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33.00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27.00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44.00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148.00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230.00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133.00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127.00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180.00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174.00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135.00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="Arial"/>
                <w:sz w:val="24"/>
                <w:szCs w:val="24"/>
                <w:lang w:val="es-CR" w:eastAsia="es-CR"/>
              </w:rPr>
              <w:t>170.00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159.00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155.00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199.00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157.00</w:t>
            </w:r>
          </w:p>
        </w:tc>
      </w:tr>
      <w:tr w:rsidR="00496DF5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F5" w:rsidRPr="006A363E" w:rsidRDefault="00496DF5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152.00</w:t>
            </w:r>
          </w:p>
        </w:tc>
      </w:tr>
      <w:tr w:rsidR="00584F52" w:rsidRPr="00204AA6" w:rsidTr="00204AA6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F52" w:rsidRPr="006A363E" w:rsidRDefault="00584F52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F52" w:rsidRPr="006A363E" w:rsidRDefault="00584F52" w:rsidP="00204AA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108.00</w:t>
            </w:r>
          </w:p>
        </w:tc>
      </w:tr>
      <w:tr w:rsidR="002C7D0E" w:rsidRPr="00204AA6" w:rsidTr="00C916C1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0E" w:rsidRPr="006A363E" w:rsidRDefault="002C7D0E" w:rsidP="002C7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D0E" w:rsidRPr="006A363E" w:rsidRDefault="002C7D0E" w:rsidP="002C7D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CR" w:eastAsia="es-CR"/>
              </w:rPr>
            </w:pPr>
            <w:r w:rsidRPr="006A363E">
              <w:rPr>
                <w:rFonts w:eastAsia="Times New Roman" w:cstheme="minorHAnsi"/>
                <w:sz w:val="24"/>
                <w:szCs w:val="24"/>
                <w:lang w:val="es-CR" w:eastAsia="es-CR"/>
              </w:rPr>
              <w:t>88.00</w:t>
            </w:r>
          </w:p>
        </w:tc>
      </w:tr>
      <w:bookmarkEnd w:id="0"/>
      <w:tr w:rsidR="002C7D0E" w:rsidRPr="00204AA6" w:rsidTr="00215DB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C7D0E" w:rsidRPr="002C7D0E" w:rsidRDefault="002C7D0E" w:rsidP="002C7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CR" w:eastAsia="es-CR"/>
              </w:rPr>
            </w:pPr>
            <w:r w:rsidRPr="002C7D0E">
              <w:rPr>
                <w:rFonts w:eastAsia="Times New Roman" w:cstheme="minorHAnsi"/>
                <w:b/>
                <w:bCs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C7D0E" w:rsidRPr="002C7D0E" w:rsidRDefault="002C7D0E" w:rsidP="002C7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CR" w:eastAsia="es-CR"/>
              </w:rPr>
            </w:pPr>
            <w:r w:rsidRPr="002C7D0E">
              <w:rPr>
                <w:rFonts w:eastAsia="Times New Roman" w:cstheme="minorHAnsi"/>
                <w:b/>
                <w:bCs/>
                <w:sz w:val="24"/>
                <w:szCs w:val="24"/>
                <w:lang w:val="es-CR" w:eastAsia="es-CR"/>
              </w:rPr>
              <w:t>2,640.00</w:t>
            </w:r>
          </w:p>
        </w:tc>
      </w:tr>
    </w:tbl>
    <w:p w:rsidR="00432E76" w:rsidRDefault="00432E76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BD5AAC" w:rsidRPr="00CD0E45" w:rsidRDefault="00BD5AAC" w:rsidP="00CD0E45">
      <w:pPr>
        <w:spacing w:after="0" w:line="240" w:lineRule="auto"/>
        <w:jc w:val="center"/>
        <w:rPr>
          <w:rFonts w:eastAsia="Times New Roman" w:cs="Arial"/>
          <w:i/>
          <w:iCs/>
          <w:sz w:val="20"/>
          <w:szCs w:val="18"/>
          <w:lang w:val="es-CR" w:eastAsia="es-CR"/>
        </w:rPr>
      </w:pPr>
      <w:r w:rsidRPr="00CD0E45">
        <w:rPr>
          <w:rFonts w:eastAsia="Times New Roman" w:cs="Arial"/>
          <w:i/>
          <w:iCs/>
          <w:sz w:val="20"/>
          <w:szCs w:val="18"/>
          <w:lang w:val="es-CR" w:eastAsia="es-CR"/>
        </w:rPr>
        <w:t>Fuente: Departamento de Gestión de Servicios Ambientales, Fonafifo</w:t>
      </w:r>
      <w:r w:rsidR="00A2597B">
        <w:rPr>
          <w:rFonts w:eastAsia="Times New Roman" w:cs="Arial"/>
          <w:i/>
          <w:iCs/>
          <w:sz w:val="20"/>
          <w:szCs w:val="18"/>
          <w:lang w:val="es-CR" w:eastAsia="es-CR"/>
        </w:rPr>
        <w:t>.</w:t>
      </w:r>
    </w:p>
    <w:p w:rsidR="00371953" w:rsidRPr="002C7D0E" w:rsidRDefault="00BD5AAC" w:rsidP="002C7D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lang w:val="es-CR"/>
        </w:rPr>
      </w:pPr>
      <w:r w:rsidRPr="00CD0E45">
        <w:rPr>
          <w:rFonts w:eastAsia="Times New Roman" w:cs="Arial"/>
          <w:i/>
          <w:iCs/>
          <w:sz w:val="20"/>
          <w:szCs w:val="18"/>
          <w:lang w:val="es-CR" w:eastAsia="es-CR"/>
        </w:rPr>
        <w:t>*: Los datos pueden variar según las modificaciones de beneficiarios y beneficiarias</w:t>
      </w:r>
      <w:r w:rsidR="00A2597B">
        <w:rPr>
          <w:rFonts w:eastAsia="Times New Roman" w:cs="Arial"/>
          <w:i/>
          <w:iCs/>
          <w:sz w:val="20"/>
          <w:szCs w:val="18"/>
          <w:lang w:val="es-CR" w:eastAsia="es-CR"/>
        </w:rPr>
        <w:t>.</w:t>
      </w:r>
    </w:p>
    <w:sectPr w:rsidR="00371953" w:rsidRPr="002C7D0E" w:rsidSect="00D63CE7">
      <w:headerReference w:type="default" r:id="rId7"/>
      <w:footerReference w:type="default" r:id="rId8"/>
      <w:pgSz w:w="12240" w:h="15840"/>
      <w:pgMar w:top="851" w:right="1440" w:bottom="851" w:left="945" w:header="426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03" w:rsidRDefault="000A6A03" w:rsidP="009C04B1">
      <w:pPr>
        <w:spacing w:after="0" w:line="240" w:lineRule="auto"/>
      </w:pPr>
      <w:r>
        <w:separator/>
      </w:r>
    </w:p>
  </w:endnote>
  <w:endnote w:type="continuationSeparator" w:id="0">
    <w:p w:rsidR="000A6A03" w:rsidRDefault="000A6A03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A6" w:rsidRPr="00CD0E45" w:rsidRDefault="000A6A03" w:rsidP="00204AA6">
    <w:pPr>
      <w:pStyle w:val="Piedepgina"/>
      <w:jc w:val="center"/>
      <w:rPr>
        <w:sz w:val="24"/>
        <w:szCs w:val="24"/>
      </w:rPr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204AA6" w:rsidRPr="00CD0E45">
          <w:rPr>
            <w:sz w:val="24"/>
            <w:szCs w:val="24"/>
          </w:rPr>
          <w:t xml:space="preserve">Página </w:t>
        </w:r>
        <w:r w:rsidR="00204AA6" w:rsidRPr="00CD0E45">
          <w:rPr>
            <w:b/>
            <w:bCs/>
            <w:sz w:val="24"/>
            <w:szCs w:val="24"/>
          </w:rPr>
          <w:fldChar w:fldCharType="begin"/>
        </w:r>
        <w:r w:rsidR="00204AA6" w:rsidRPr="00CD0E45">
          <w:rPr>
            <w:b/>
            <w:bCs/>
            <w:sz w:val="24"/>
            <w:szCs w:val="24"/>
          </w:rPr>
          <w:instrText xml:space="preserve"> PAGE </w:instrText>
        </w:r>
        <w:r w:rsidR="00204AA6" w:rsidRPr="00CD0E45">
          <w:rPr>
            <w:b/>
            <w:bCs/>
            <w:sz w:val="24"/>
            <w:szCs w:val="24"/>
          </w:rPr>
          <w:fldChar w:fldCharType="separate"/>
        </w:r>
        <w:r w:rsidR="006A363E">
          <w:rPr>
            <w:b/>
            <w:bCs/>
            <w:noProof/>
            <w:sz w:val="24"/>
            <w:szCs w:val="24"/>
          </w:rPr>
          <w:t>1</w:t>
        </w:r>
        <w:r w:rsidR="00204AA6" w:rsidRPr="00CD0E45">
          <w:rPr>
            <w:b/>
            <w:bCs/>
            <w:sz w:val="24"/>
            <w:szCs w:val="24"/>
          </w:rPr>
          <w:fldChar w:fldCharType="end"/>
        </w:r>
        <w:r w:rsidR="00204AA6" w:rsidRPr="00CD0E45">
          <w:rPr>
            <w:sz w:val="24"/>
            <w:szCs w:val="24"/>
          </w:rPr>
          <w:t xml:space="preserve"> de </w:t>
        </w:r>
        <w:r w:rsidR="00204AA6" w:rsidRPr="00CD0E45">
          <w:rPr>
            <w:b/>
            <w:bCs/>
            <w:sz w:val="24"/>
            <w:szCs w:val="24"/>
          </w:rPr>
          <w:fldChar w:fldCharType="begin"/>
        </w:r>
        <w:r w:rsidR="00204AA6" w:rsidRPr="00CD0E45">
          <w:rPr>
            <w:b/>
            <w:bCs/>
            <w:sz w:val="24"/>
            <w:szCs w:val="24"/>
          </w:rPr>
          <w:instrText xml:space="preserve"> NUMPAGES  </w:instrText>
        </w:r>
        <w:r w:rsidR="00204AA6" w:rsidRPr="00CD0E45">
          <w:rPr>
            <w:b/>
            <w:bCs/>
            <w:sz w:val="24"/>
            <w:szCs w:val="24"/>
          </w:rPr>
          <w:fldChar w:fldCharType="separate"/>
        </w:r>
        <w:r w:rsidR="006A363E">
          <w:rPr>
            <w:b/>
            <w:bCs/>
            <w:noProof/>
            <w:sz w:val="24"/>
            <w:szCs w:val="24"/>
          </w:rPr>
          <w:t>1</w:t>
        </w:r>
        <w:r w:rsidR="00204AA6" w:rsidRPr="00CD0E45">
          <w:rPr>
            <w:b/>
            <w:bCs/>
            <w:sz w:val="24"/>
            <w:szCs w:val="24"/>
          </w:rPr>
          <w:fldChar w:fldCharType="end"/>
        </w:r>
      </w:sdtContent>
    </w:sdt>
  </w:p>
  <w:p w:rsidR="00204AA6" w:rsidRDefault="00204AA6">
    <w:pPr>
      <w:pStyle w:val="Piedepgina"/>
      <w:jc w:val="center"/>
    </w:pPr>
  </w:p>
  <w:p w:rsidR="00204AA6" w:rsidRDefault="00204AA6">
    <w:pPr>
      <w:pStyle w:val="Piedepgina"/>
      <w:jc w:val="center"/>
    </w:pPr>
  </w:p>
  <w:p w:rsidR="00204AA6" w:rsidRDefault="00204AA6">
    <w:pPr>
      <w:pStyle w:val="Piedepgina"/>
      <w:jc w:val="center"/>
    </w:pPr>
  </w:p>
  <w:p w:rsidR="00204AA6" w:rsidRDefault="00204AA6">
    <w:pPr>
      <w:pStyle w:val="Piedepgina"/>
      <w:jc w:val="center"/>
    </w:pPr>
  </w:p>
  <w:p w:rsidR="00357CF1" w:rsidRDefault="00357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03" w:rsidRDefault="000A6A03" w:rsidP="009C04B1">
      <w:pPr>
        <w:spacing w:after="0" w:line="240" w:lineRule="auto"/>
      </w:pPr>
      <w:r>
        <w:separator/>
      </w:r>
    </w:p>
  </w:footnote>
  <w:footnote w:type="continuationSeparator" w:id="0">
    <w:p w:rsidR="000A6A03" w:rsidRDefault="000A6A03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E6" w:rsidRDefault="00DA43E6" w:rsidP="00DA43E6">
    <w:pPr>
      <w:jc w:val="center"/>
      <w:rPr>
        <w:b/>
        <w:sz w:val="40"/>
        <w:u w:val="single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-267815</wp:posOffset>
          </wp:positionV>
          <wp:extent cx="7772400" cy="926465"/>
          <wp:effectExtent l="0" t="0" r="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3E6" w:rsidRDefault="00DA43E6" w:rsidP="00DA43E6">
    <w:pPr>
      <w:spacing w:after="0" w:line="240" w:lineRule="auto"/>
      <w:jc w:val="center"/>
      <w:rPr>
        <w:b/>
        <w:sz w:val="40"/>
        <w:u w:val="single"/>
        <w:lang w:val="es-ES"/>
      </w:rPr>
    </w:pPr>
  </w:p>
  <w:p w:rsidR="00DA43E6" w:rsidRDefault="00DA43E6" w:rsidP="00DA43E6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Cantidad de mujeres con contratos del</w:t>
    </w:r>
  </w:p>
  <w:p w:rsidR="00DA43E6" w:rsidRDefault="00DA43E6" w:rsidP="00DA43E6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Programa de Pago por Servicios Ambientales</w:t>
    </w:r>
    <w:r w:rsidR="001925F9">
      <w:rPr>
        <w:b/>
        <w:sz w:val="40"/>
        <w:u w:val="single"/>
        <w:lang w:val="es-ES"/>
      </w:rPr>
      <w:t>, período 1997-2018</w:t>
    </w:r>
    <w:r w:rsidR="002C7D0E">
      <w:rPr>
        <w:b/>
        <w:sz w:val="40"/>
        <w:u w:val="single"/>
        <w:lang w:val="es-ES"/>
      </w:rPr>
      <w:t>.</w:t>
    </w:r>
  </w:p>
  <w:p w:rsidR="00E521E1" w:rsidRDefault="00DA43E6" w:rsidP="00DA43E6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Fecha de Corte:</w:t>
    </w:r>
    <w:r w:rsidR="00204AA6">
      <w:rPr>
        <w:sz w:val="20"/>
        <w:szCs w:val="20"/>
        <w:lang w:val="es-ES"/>
      </w:rPr>
      <w:t xml:space="preserve"> </w:t>
    </w:r>
    <w:r w:rsidR="00A2597B">
      <w:rPr>
        <w:sz w:val="20"/>
        <w:szCs w:val="20"/>
        <w:lang w:val="es-ES"/>
      </w:rPr>
      <w:t>20 de febrero del 2019</w:t>
    </w:r>
    <w:r w:rsidR="002C7D0E">
      <w:rPr>
        <w:sz w:val="20"/>
        <w:szCs w:val="20"/>
        <w:lang w:val="es-ES"/>
      </w:rPr>
      <w:t>.</w:t>
    </w:r>
  </w:p>
  <w:p w:rsidR="00DA43E6" w:rsidRPr="00F47C7D" w:rsidRDefault="00DA43E6" w:rsidP="00DA43E6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33601"/>
    <w:rsid w:val="0008317C"/>
    <w:rsid w:val="000933F9"/>
    <w:rsid w:val="000A4863"/>
    <w:rsid w:val="000A6A03"/>
    <w:rsid w:val="000B1AF0"/>
    <w:rsid w:val="00116423"/>
    <w:rsid w:val="00120AB4"/>
    <w:rsid w:val="001249A6"/>
    <w:rsid w:val="00127A55"/>
    <w:rsid w:val="00152919"/>
    <w:rsid w:val="001608A7"/>
    <w:rsid w:val="001925F9"/>
    <w:rsid w:val="001A6C2D"/>
    <w:rsid w:val="001B25D6"/>
    <w:rsid w:val="001C6EC9"/>
    <w:rsid w:val="0020114B"/>
    <w:rsid w:val="002046F7"/>
    <w:rsid w:val="00204AA6"/>
    <w:rsid w:val="00215DB2"/>
    <w:rsid w:val="00221532"/>
    <w:rsid w:val="0023279E"/>
    <w:rsid w:val="0028624D"/>
    <w:rsid w:val="002C3277"/>
    <w:rsid w:val="002C5380"/>
    <w:rsid w:val="002C7D0E"/>
    <w:rsid w:val="002D2917"/>
    <w:rsid w:val="00314CCB"/>
    <w:rsid w:val="00357CF1"/>
    <w:rsid w:val="00365AB1"/>
    <w:rsid w:val="00371953"/>
    <w:rsid w:val="003B46F8"/>
    <w:rsid w:val="003C6476"/>
    <w:rsid w:val="003F08B3"/>
    <w:rsid w:val="00423090"/>
    <w:rsid w:val="004246FC"/>
    <w:rsid w:val="00432E76"/>
    <w:rsid w:val="00496DF5"/>
    <w:rsid w:val="004B0E6C"/>
    <w:rsid w:val="004E1482"/>
    <w:rsid w:val="004F2155"/>
    <w:rsid w:val="005657A0"/>
    <w:rsid w:val="00567350"/>
    <w:rsid w:val="00584F52"/>
    <w:rsid w:val="005A19CB"/>
    <w:rsid w:val="005B6F5B"/>
    <w:rsid w:val="005D3C2C"/>
    <w:rsid w:val="005E07DE"/>
    <w:rsid w:val="005F6056"/>
    <w:rsid w:val="00652CE1"/>
    <w:rsid w:val="006726BA"/>
    <w:rsid w:val="006A363E"/>
    <w:rsid w:val="007012B7"/>
    <w:rsid w:val="00773D4E"/>
    <w:rsid w:val="00780939"/>
    <w:rsid w:val="007A6FF2"/>
    <w:rsid w:val="007B4BD4"/>
    <w:rsid w:val="007C0299"/>
    <w:rsid w:val="007D7A62"/>
    <w:rsid w:val="0080637C"/>
    <w:rsid w:val="00807F4F"/>
    <w:rsid w:val="00866657"/>
    <w:rsid w:val="008808DF"/>
    <w:rsid w:val="00927E5B"/>
    <w:rsid w:val="009877B4"/>
    <w:rsid w:val="00990740"/>
    <w:rsid w:val="009B1838"/>
    <w:rsid w:val="009C04B1"/>
    <w:rsid w:val="009F0D27"/>
    <w:rsid w:val="009F2C7E"/>
    <w:rsid w:val="00A10597"/>
    <w:rsid w:val="00A2597B"/>
    <w:rsid w:val="00A37AB1"/>
    <w:rsid w:val="00A4761A"/>
    <w:rsid w:val="00A91D71"/>
    <w:rsid w:val="00AC3B4A"/>
    <w:rsid w:val="00AD0155"/>
    <w:rsid w:val="00AE5AAF"/>
    <w:rsid w:val="00B00359"/>
    <w:rsid w:val="00B1607E"/>
    <w:rsid w:val="00BB6B85"/>
    <w:rsid w:val="00BD0FE5"/>
    <w:rsid w:val="00BD5AAC"/>
    <w:rsid w:val="00BF278B"/>
    <w:rsid w:val="00CD0E45"/>
    <w:rsid w:val="00D62720"/>
    <w:rsid w:val="00D63CE7"/>
    <w:rsid w:val="00D66B0E"/>
    <w:rsid w:val="00D70945"/>
    <w:rsid w:val="00D76407"/>
    <w:rsid w:val="00DA43E6"/>
    <w:rsid w:val="00DB3AD3"/>
    <w:rsid w:val="00DD7794"/>
    <w:rsid w:val="00E0690C"/>
    <w:rsid w:val="00E1637C"/>
    <w:rsid w:val="00E434CE"/>
    <w:rsid w:val="00E521E1"/>
    <w:rsid w:val="00E74B0D"/>
    <w:rsid w:val="00EF16FC"/>
    <w:rsid w:val="00EF45A7"/>
    <w:rsid w:val="00EF49DE"/>
    <w:rsid w:val="00F06453"/>
    <w:rsid w:val="00F31CC9"/>
    <w:rsid w:val="00F45588"/>
    <w:rsid w:val="00F47C7D"/>
    <w:rsid w:val="00FB774E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F97B92-88AF-4E8F-AA8D-1D9E9321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14</cp:revision>
  <cp:lastPrinted>2017-08-09T15:52:00Z</cp:lastPrinted>
  <dcterms:created xsi:type="dcterms:W3CDTF">2017-05-24T20:50:00Z</dcterms:created>
  <dcterms:modified xsi:type="dcterms:W3CDTF">2019-03-13T17:31:00Z</dcterms:modified>
</cp:coreProperties>
</file>