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CC3" w:rsidRPr="00C23995" w:rsidRDefault="00E60670" w:rsidP="00C43CC3">
      <w:pPr>
        <w:rPr>
          <w:rFonts w:ascii="Arial" w:hAnsi="Arial" w:cs="Arial"/>
          <w:color w:val="000000" w:themeColor="text1"/>
        </w:rPr>
        <w:sectPr w:rsidR="00C43CC3" w:rsidRPr="00C23995" w:rsidSect="0067291F">
          <w:headerReference w:type="default" r:id="rId8"/>
          <w:footerReference w:type="even" r:id="rId9"/>
          <w:pgSz w:w="12240" w:h="15840"/>
          <w:pgMar w:top="1417" w:right="1701" w:bottom="1417" w:left="1701" w:header="708" w:footer="708" w:gutter="0"/>
          <w:cols w:space="708"/>
          <w:titlePg/>
          <w:docGrid w:linePitch="360"/>
        </w:sectPr>
      </w:pPr>
      <w:r w:rsidRPr="00C23995">
        <w:rPr>
          <w:rFonts w:ascii="Arial" w:hAnsi="Arial" w:cs="Arial"/>
          <w:noProof/>
          <w:color w:val="000000" w:themeColor="text1"/>
          <w:lang w:eastAsia="es-CR"/>
        </w:rPr>
        <mc:AlternateContent>
          <mc:Choice Requires="wps">
            <w:drawing>
              <wp:anchor distT="0" distB="0" distL="114300" distR="114300" simplePos="0" relativeHeight="251705344" behindDoc="0" locked="0" layoutInCell="1" allowOverlap="1" wp14:anchorId="0067C6C5" wp14:editId="284125C5">
                <wp:simplePos x="0" y="0"/>
                <wp:positionH relativeFrom="column">
                  <wp:posOffset>291465</wp:posOffset>
                </wp:positionH>
                <wp:positionV relativeFrom="paragraph">
                  <wp:posOffset>1262380</wp:posOffset>
                </wp:positionV>
                <wp:extent cx="0" cy="1045210"/>
                <wp:effectExtent l="0" t="0" r="19050" b="21590"/>
                <wp:wrapNone/>
                <wp:docPr id="63" name="Conector recto 63"/>
                <wp:cNvGraphicFramePr/>
                <a:graphic xmlns:a="http://schemas.openxmlformats.org/drawingml/2006/main">
                  <a:graphicData uri="http://schemas.microsoft.com/office/word/2010/wordprocessingShape">
                    <wps:wsp>
                      <wps:cNvCnPr/>
                      <wps:spPr>
                        <a:xfrm>
                          <a:off x="0" y="0"/>
                          <a:ext cx="0" cy="1045210"/>
                        </a:xfrm>
                        <a:prstGeom prst="line">
                          <a:avLst/>
                        </a:prstGeom>
                        <a:ln w="25400">
                          <a:solidFill>
                            <a:srgbClr val="F7941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697D1B" id="Conector recto 63"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5pt,99.4pt" to="22.95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" strokecolor="#f7941e" strokeweight="2pt">
                <v:stroke joinstyle="miter"/>
              </v:line>
            </w:pict>
          </mc:Fallback>
        </mc:AlternateContent>
      </w:r>
      <w:r w:rsidR="00C43CC3" w:rsidRPr="00C23995">
        <w:rPr>
          <w:rFonts w:ascii="Arial" w:hAnsi="Arial" w:cs="Arial"/>
          <w:noProof/>
          <w:color w:val="000000" w:themeColor="text1"/>
          <w:lang w:eastAsia="es-CR"/>
        </w:rPr>
        <mc:AlternateContent>
          <mc:Choice Requires="wps">
            <w:drawing>
              <wp:anchor distT="45720" distB="45720" distL="114300" distR="114300" simplePos="0" relativeHeight="251706368" behindDoc="0" locked="0" layoutInCell="1" allowOverlap="1" wp14:anchorId="3C56D833" wp14:editId="6AB0EB0D">
                <wp:simplePos x="0" y="0"/>
                <wp:positionH relativeFrom="column">
                  <wp:posOffset>352425</wp:posOffset>
                </wp:positionH>
                <wp:positionV relativeFrom="paragraph">
                  <wp:posOffset>1297305</wp:posOffset>
                </wp:positionV>
                <wp:extent cx="3493770" cy="1404620"/>
                <wp:effectExtent l="0" t="0" r="0" b="0"/>
                <wp:wrapSquare wrapText="bothSides"/>
                <wp:docPr id="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1404620"/>
                        </a:xfrm>
                        <a:prstGeom prst="rect">
                          <a:avLst/>
                        </a:prstGeom>
                        <a:noFill/>
                        <a:ln w="9525">
                          <a:noFill/>
                          <a:miter lim="800000"/>
                          <a:headEnd/>
                          <a:tailEnd/>
                        </a:ln>
                      </wps:spPr>
                      <wps:txbx>
                        <w:txbxContent>
                          <w:p w:rsidR="0067291F" w:rsidRDefault="0067291F" w:rsidP="00900C1A">
                            <w:pPr>
                              <w:jc w:val="left"/>
                              <w:rPr>
                                <w:rFonts w:ascii="Arial" w:hAnsi="Arial" w:cs="Arial"/>
                                <w:color w:val="FFFFFF" w:themeColor="background1"/>
                                <w:sz w:val="36"/>
                                <w:szCs w:val="28"/>
                              </w:rPr>
                            </w:pPr>
                            <w:r>
                              <w:rPr>
                                <w:rFonts w:ascii="Arial" w:hAnsi="Arial" w:cs="Arial"/>
                                <w:color w:val="FFFFFF" w:themeColor="background1"/>
                                <w:sz w:val="36"/>
                                <w:szCs w:val="28"/>
                              </w:rPr>
                              <w:t>Informe de valoración de riesgos asociados al COVID-19</w:t>
                            </w:r>
                          </w:p>
                          <w:p w:rsidR="0067291F" w:rsidRPr="00A556ED" w:rsidRDefault="0067291F" w:rsidP="00C43CC3">
                            <w:pPr>
                              <w:rPr>
                                <w:rFonts w:ascii="Arial" w:hAnsi="Arial" w:cs="Arial"/>
                                <w:color w:val="FFFFFF" w:themeColor="background1"/>
                                <w:sz w:val="36"/>
                                <w:szCs w:val="28"/>
                              </w:rPr>
                            </w:pPr>
                            <w:r>
                              <w:rPr>
                                <w:rFonts w:ascii="Arial" w:hAnsi="Arial" w:cs="Arial"/>
                                <w:color w:val="FFFFFF" w:themeColor="background1"/>
                                <w:sz w:val="36"/>
                                <w:szCs w:val="28"/>
                              </w:rPr>
                              <w:t>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56D833" id="_x0000_t202" coordsize="21600,21600" o:spt="202" path="m,l,21600r21600,l21600,xe">
                <v:stroke joinstyle="miter"/>
                <v:path gradientshapeok="t" o:connecttype="rect"/>
              </v:shapetype>
              <v:shape id="Cuadro de texto 2" o:spid="_x0000_s1026" type="#_x0000_t202" style="position:absolute;left:0;text-align:left;margin-left:27.75pt;margin-top:102.15pt;width:275.1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" filled="f" stroked="f">
                <v:textbox style="mso-fit-shape-to-text:t">
                  <w:txbxContent>
                    <w:p w:rsidR="0067291F" w:rsidRDefault="0067291F" w:rsidP="00900C1A">
                      <w:pPr>
                        <w:jc w:val="left"/>
                        <w:rPr>
                          <w:rFonts w:ascii="Arial" w:hAnsi="Arial" w:cs="Arial"/>
                          <w:color w:val="FFFFFF" w:themeColor="background1"/>
                          <w:sz w:val="36"/>
                          <w:szCs w:val="28"/>
                        </w:rPr>
                      </w:pPr>
                      <w:r>
                        <w:rPr>
                          <w:rFonts w:ascii="Arial" w:hAnsi="Arial" w:cs="Arial"/>
                          <w:color w:val="FFFFFF" w:themeColor="background1"/>
                          <w:sz w:val="36"/>
                          <w:szCs w:val="28"/>
                        </w:rPr>
                        <w:t>Informe de valoración de riesgos asociados al COVID-19</w:t>
                      </w:r>
                    </w:p>
                    <w:p w:rsidR="0067291F" w:rsidRPr="00A556ED" w:rsidRDefault="0067291F" w:rsidP="00C43CC3">
                      <w:pPr>
                        <w:rPr>
                          <w:rFonts w:ascii="Arial" w:hAnsi="Arial" w:cs="Arial"/>
                          <w:color w:val="FFFFFF" w:themeColor="background1"/>
                          <w:sz w:val="36"/>
                          <w:szCs w:val="28"/>
                        </w:rPr>
                      </w:pPr>
                      <w:r>
                        <w:rPr>
                          <w:rFonts w:ascii="Arial" w:hAnsi="Arial" w:cs="Arial"/>
                          <w:color w:val="FFFFFF" w:themeColor="background1"/>
                          <w:sz w:val="36"/>
                          <w:szCs w:val="28"/>
                        </w:rPr>
                        <w:t>2020</w:t>
                      </w:r>
                    </w:p>
                  </w:txbxContent>
                </v:textbox>
                <w10:wrap type="square"/>
              </v:shape>
            </w:pict>
          </mc:Fallback>
        </mc:AlternateContent>
      </w:r>
      <w:r w:rsidR="00C43CC3" w:rsidRPr="00C23995">
        <w:rPr>
          <w:rFonts w:ascii="Arial" w:hAnsi="Arial" w:cs="Arial"/>
          <w:noProof/>
          <w:color w:val="000000" w:themeColor="text1"/>
          <w:lang w:eastAsia="es-CR"/>
        </w:rPr>
        <mc:AlternateContent>
          <mc:Choice Requires="wps">
            <w:drawing>
              <wp:anchor distT="45720" distB="45720" distL="114300" distR="114300" simplePos="0" relativeHeight="251704320" behindDoc="0" locked="0" layoutInCell="1" allowOverlap="1" wp14:anchorId="2036395A" wp14:editId="5B42ED30">
                <wp:simplePos x="0" y="0"/>
                <wp:positionH relativeFrom="margin">
                  <wp:posOffset>1648460</wp:posOffset>
                </wp:positionH>
                <wp:positionV relativeFrom="paragraph">
                  <wp:posOffset>7761605</wp:posOffset>
                </wp:positionV>
                <wp:extent cx="2360930" cy="311785"/>
                <wp:effectExtent l="0" t="0" r="3175" b="5715"/>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11785"/>
                        </a:xfrm>
                        <a:prstGeom prst="rect">
                          <a:avLst/>
                        </a:prstGeom>
                        <a:solidFill>
                          <a:srgbClr val="FFFFFF"/>
                        </a:solidFill>
                        <a:ln w="9525">
                          <a:noFill/>
                          <a:miter lim="800000"/>
                          <a:headEnd/>
                          <a:tailEnd/>
                        </a:ln>
                      </wps:spPr>
                      <wps:txbx>
                        <w:txbxContent>
                          <w:p w:rsidR="0067291F" w:rsidRPr="004C7BC5" w:rsidRDefault="0067291F" w:rsidP="00C43CC3">
                            <w:pPr>
                              <w:jc w:val="center"/>
                              <w:rPr>
                                <w:rFonts w:ascii="Arial" w:hAnsi="Arial" w:cs="Arial"/>
                                <w:b/>
                                <w:color w:val="767171" w:themeColor="background2" w:themeShade="80"/>
                                <w:sz w:val="28"/>
                              </w:rPr>
                            </w:pPr>
                            <w:r w:rsidRPr="004C7BC5">
                              <w:rPr>
                                <w:rFonts w:ascii="Arial" w:hAnsi="Arial" w:cs="Arial"/>
                                <w:b/>
                                <w:color w:val="767171" w:themeColor="background2" w:themeShade="80"/>
                                <w:sz w:val="28"/>
                              </w:rPr>
                              <w:t>www.fonafifo.go.c</w:t>
                            </w:r>
                            <w:r>
                              <w:rPr>
                                <w:rFonts w:ascii="Arial" w:hAnsi="Arial" w:cs="Arial"/>
                                <w:b/>
                                <w:color w:val="767171" w:themeColor="background2" w:themeShade="80"/>
                                <w:sz w:val="28"/>
                              </w:rPr>
                              <w:t>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36395A" id="_x0000_s1027" type="#_x0000_t202" style="position:absolute;left:0;text-align:left;margin-left:129.8pt;margin-top:611.15pt;width:185.9pt;height:24.55pt;z-index:2517043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" stroked="f">
                <v:textbox>
                  <w:txbxContent>
                    <w:p w:rsidR="0067291F" w:rsidRPr="004C7BC5" w:rsidRDefault="0067291F" w:rsidP="00C43CC3">
                      <w:pPr>
                        <w:jc w:val="center"/>
                        <w:rPr>
                          <w:rFonts w:ascii="Arial" w:hAnsi="Arial" w:cs="Arial"/>
                          <w:b/>
                          <w:color w:val="767171" w:themeColor="background2" w:themeShade="80"/>
                          <w:sz w:val="28"/>
                        </w:rPr>
                      </w:pPr>
                      <w:r w:rsidRPr="004C7BC5">
                        <w:rPr>
                          <w:rFonts w:ascii="Arial" w:hAnsi="Arial" w:cs="Arial"/>
                          <w:b/>
                          <w:color w:val="767171" w:themeColor="background2" w:themeShade="80"/>
                          <w:sz w:val="28"/>
                        </w:rPr>
                        <w:t>www.fonafifo.go.c</w:t>
                      </w:r>
                      <w:r>
                        <w:rPr>
                          <w:rFonts w:ascii="Arial" w:hAnsi="Arial" w:cs="Arial"/>
                          <w:b/>
                          <w:color w:val="767171" w:themeColor="background2" w:themeShade="80"/>
                          <w:sz w:val="28"/>
                        </w:rPr>
                        <w:t>r</w:t>
                      </w:r>
                    </w:p>
                  </w:txbxContent>
                </v:textbox>
                <w10:wrap type="square" anchorx="margin"/>
              </v:shape>
            </w:pict>
          </mc:Fallback>
        </mc:AlternateContent>
      </w:r>
      <w:r w:rsidR="00C43CC3" w:rsidRPr="00C23995">
        <w:rPr>
          <w:rFonts w:ascii="Arial" w:hAnsi="Arial" w:cs="Arial"/>
          <w:noProof/>
          <w:color w:val="000000" w:themeColor="text1"/>
          <w:lang w:eastAsia="es-CR"/>
        </w:rPr>
        <mc:AlternateContent>
          <mc:Choice Requires="wpg">
            <w:drawing>
              <wp:anchor distT="0" distB="0" distL="114300" distR="114300" simplePos="0" relativeHeight="251701248" behindDoc="0" locked="0" layoutInCell="1" allowOverlap="1" wp14:anchorId="31922CD2" wp14:editId="4FCE3AB9">
                <wp:simplePos x="0" y="0"/>
                <wp:positionH relativeFrom="column">
                  <wp:posOffset>-364238</wp:posOffset>
                </wp:positionH>
                <wp:positionV relativeFrom="paragraph">
                  <wp:posOffset>-412115</wp:posOffset>
                </wp:positionV>
                <wp:extent cx="6516118" cy="4626610"/>
                <wp:effectExtent l="0" t="0" r="18415" b="2540"/>
                <wp:wrapNone/>
                <wp:docPr id="55" name="Grupo 55"/>
                <wp:cNvGraphicFramePr/>
                <a:graphic xmlns:a="http://schemas.openxmlformats.org/drawingml/2006/main">
                  <a:graphicData uri="http://schemas.microsoft.com/office/word/2010/wordprocessingGroup">
                    <wpg:wgp>
                      <wpg:cNvGrpSpPr/>
                      <wpg:grpSpPr>
                        <a:xfrm>
                          <a:off x="0" y="0"/>
                          <a:ext cx="6516118" cy="4626610"/>
                          <a:chOff x="-383" y="-8276"/>
                          <a:chExt cx="6516383" cy="4627163"/>
                        </a:xfrm>
                      </wpg:grpSpPr>
                      <wps:wsp>
                        <wps:cNvPr id="53" name="Hexágono 53"/>
                        <wps:cNvSpPr/>
                        <wps:spPr>
                          <a:xfrm rot="16200000">
                            <a:off x="524462" y="-418512"/>
                            <a:ext cx="4512554" cy="5562243"/>
                          </a:xfrm>
                          <a:custGeom>
                            <a:avLst/>
                            <a:gdLst>
                              <a:gd name="connsiteX0" fmla="*/ 0 w 2026920"/>
                              <a:gd name="connsiteY0" fmla="*/ 961708 h 1923415"/>
                              <a:gd name="connsiteX1" fmla="*/ 480854 w 2026920"/>
                              <a:gd name="connsiteY1" fmla="*/ 0 h 1923415"/>
                              <a:gd name="connsiteX2" fmla="*/ 1546066 w 2026920"/>
                              <a:gd name="connsiteY2" fmla="*/ 0 h 1923415"/>
                              <a:gd name="connsiteX3" fmla="*/ 2026920 w 2026920"/>
                              <a:gd name="connsiteY3" fmla="*/ 961708 h 1923415"/>
                              <a:gd name="connsiteX4" fmla="*/ 1546066 w 2026920"/>
                              <a:gd name="connsiteY4" fmla="*/ 1923415 h 1923415"/>
                              <a:gd name="connsiteX5" fmla="*/ 480854 w 2026920"/>
                              <a:gd name="connsiteY5" fmla="*/ 1923415 h 1923415"/>
                              <a:gd name="connsiteX6" fmla="*/ 0 w 2026920"/>
                              <a:gd name="connsiteY6" fmla="*/ 961708 h 1923415"/>
                              <a:gd name="connsiteX0" fmla="*/ 0 w 3098820"/>
                              <a:gd name="connsiteY0" fmla="*/ 2376440 h 3338147"/>
                              <a:gd name="connsiteX1" fmla="*/ 480854 w 3098820"/>
                              <a:gd name="connsiteY1" fmla="*/ 1414732 h 3338147"/>
                              <a:gd name="connsiteX2" fmla="*/ 3098820 w 3098820"/>
                              <a:gd name="connsiteY2" fmla="*/ 0 h 3338147"/>
                              <a:gd name="connsiteX3" fmla="*/ 2026920 w 3098820"/>
                              <a:gd name="connsiteY3" fmla="*/ 2376440 h 3338147"/>
                              <a:gd name="connsiteX4" fmla="*/ 1546066 w 3098820"/>
                              <a:gd name="connsiteY4" fmla="*/ 3338147 h 3338147"/>
                              <a:gd name="connsiteX5" fmla="*/ 480854 w 3098820"/>
                              <a:gd name="connsiteY5" fmla="*/ 3338147 h 3338147"/>
                              <a:gd name="connsiteX6" fmla="*/ 0 w 3098820"/>
                              <a:gd name="connsiteY6" fmla="*/ 2376440 h 3338147"/>
                              <a:gd name="connsiteX0" fmla="*/ 1313455 w 4412275"/>
                              <a:gd name="connsiteY0" fmla="*/ 2393673 h 3355380"/>
                              <a:gd name="connsiteX1" fmla="*/ 0 w 4412275"/>
                              <a:gd name="connsiteY1" fmla="*/ 0 h 3355380"/>
                              <a:gd name="connsiteX2" fmla="*/ 4412275 w 4412275"/>
                              <a:gd name="connsiteY2" fmla="*/ 17233 h 3355380"/>
                              <a:gd name="connsiteX3" fmla="*/ 3340375 w 4412275"/>
                              <a:gd name="connsiteY3" fmla="*/ 2393673 h 3355380"/>
                              <a:gd name="connsiteX4" fmla="*/ 2859521 w 4412275"/>
                              <a:gd name="connsiteY4" fmla="*/ 3355380 h 3355380"/>
                              <a:gd name="connsiteX5" fmla="*/ 1794309 w 4412275"/>
                              <a:gd name="connsiteY5" fmla="*/ 3355380 h 3355380"/>
                              <a:gd name="connsiteX6" fmla="*/ 1313455 w 4412275"/>
                              <a:gd name="connsiteY6" fmla="*/ 2393673 h 3355380"/>
                              <a:gd name="connsiteX0" fmla="*/ 1313455 w 4451572"/>
                              <a:gd name="connsiteY0" fmla="*/ 2393673 h 4533049"/>
                              <a:gd name="connsiteX1" fmla="*/ 0 w 4451572"/>
                              <a:gd name="connsiteY1" fmla="*/ 0 h 4533049"/>
                              <a:gd name="connsiteX2" fmla="*/ 4412275 w 4451572"/>
                              <a:gd name="connsiteY2" fmla="*/ 17233 h 4533049"/>
                              <a:gd name="connsiteX3" fmla="*/ 4451572 w 4451572"/>
                              <a:gd name="connsiteY3" fmla="*/ 4533049 h 4533049"/>
                              <a:gd name="connsiteX4" fmla="*/ 2859521 w 4451572"/>
                              <a:gd name="connsiteY4" fmla="*/ 3355380 h 4533049"/>
                              <a:gd name="connsiteX5" fmla="*/ 1794309 w 4451572"/>
                              <a:gd name="connsiteY5" fmla="*/ 3355380 h 4533049"/>
                              <a:gd name="connsiteX6" fmla="*/ 1313455 w 4451572"/>
                              <a:gd name="connsiteY6" fmla="*/ 2393673 h 4533049"/>
                              <a:gd name="connsiteX0" fmla="*/ 1391097 w 4451572"/>
                              <a:gd name="connsiteY0" fmla="*/ 1539579 h 4533049"/>
                              <a:gd name="connsiteX1" fmla="*/ 0 w 4451572"/>
                              <a:gd name="connsiteY1" fmla="*/ 0 h 4533049"/>
                              <a:gd name="connsiteX2" fmla="*/ 4412275 w 4451572"/>
                              <a:gd name="connsiteY2" fmla="*/ 17233 h 4533049"/>
                              <a:gd name="connsiteX3" fmla="*/ 4451572 w 4451572"/>
                              <a:gd name="connsiteY3" fmla="*/ 4533049 h 4533049"/>
                              <a:gd name="connsiteX4" fmla="*/ 2859521 w 4451572"/>
                              <a:gd name="connsiteY4" fmla="*/ 3355380 h 4533049"/>
                              <a:gd name="connsiteX5" fmla="*/ 1794309 w 4451572"/>
                              <a:gd name="connsiteY5" fmla="*/ 3355380 h 4533049"/>
                              <a:gd name="connsiteX6" fmla="*/ 1391097 w 4451572"/>
                              <a:gd name="connsiteY6" fmla="*/ 1539579 h 4533049"/>
                              <a:gd name="connsiteX0" fmla="*/ 1546380 w 4451572"/>
                              <a:gd name="connsiteY0" fmla="*/ 1539579 h 4533049"/>
                              <a:gd name="connsiteX1" fmla="*/ 0 w 4451572"/>
                              <a:gd name="connsiteY1" fmla="*/ 0 h 4533049"/>
                              <a:gd name="connsiteX2" fmla="*/ 4412275 w 4451572"/>
                              <a:gd name="connsiteY2" fmla="*/ 17233 h 4533049"/>
                              <a:gd name="connsiteX3" fmla="*/ 4451572 w 4451572"/>
                              <a:gd name="connsiteY3" fmla="*/ 4533049 h 4533049"/>
                              <a:gd name="connsiteX4" fmla="*/ 2859521 w 4451572"/>
                              <a:gd name="connsiteY4" fmla="*/ 3355380 h 4533049"/>
                              <a:gd name="connsiteX5" fmla="*/ 1794309 w 4451572"/>
                              <a:gd name="connsiteY5" fmla="*/ 3355380 h 4533049"/>
                              <a:gd name="connsiteX6" fmla="*/ 1546380 w 4451572"/>
                              <a:gd name="connsiteY6" fmla="*/ 1539579 h 4533049"/>
                              <a:gd name="connsiteX0" fmla="*/ 1546380 w 4451572"/>
                              <a:gd name="connsiteY0" fmla="*/ 1539579 h 4533049"/>
                              <a:gd name="connsiteX1" fmla="*/ 0 w 4451572"/>
                              <a:gd name="connsiteY1" fmla="*/ 0 h 4533049"/>
                              <a:gd name="connsiteX2" fmla="*/ 4412275 w 4451572"/>
                              <a:gd name="connsiteY2" fmla="*/ 17233 h 4533049"/>
                              <a:gd name="connsiteX3" fmla="*/ 4451572 w 4451572"/>
                              <a:gd name="connsiteY3" fmla="*/ 4533049 h 4533049"/>
                              <a:gd name="connsiteX4" fmla="*/ 2859521 w 4451572"/>
                              <a:gd name="connsiteY4" fmla="*/ 3355380 h 4533049"/>
                              <a:gd name="connsiteX5" fmla="*/ 508909 w 4451572"/>
                              <a:gd name="connsiteY5" fmla="*/ 2527168 h 4533049"/>
                              <a:gd name="connsiteX6" fmla="*/ 1546380 w 4451572"/>
                              <a:gd name="connsiteY6" fmla="*/ 1539579 h 4533049"/>
                              <a:gd name="connsiteX0" fmla="*/ 1546380 w 4451572"/>
                              <a:gd name="connsiteY0" fmla="*/ 1539579 h 5512184"/>
                              <a:gd name="connsiteX1" fmla="*/ 0 w 4451572"/>
                              <a:gd name="connsiteY1" fmla="*/ 0 h 5512184"/>
                              <a:gd name="connsiteX2" fmla="*/ 4412275 w 4451572"/>
                              <a:gd name="connsiteY2" fmla="*/ 17233 h 5512184"/>
                              <a:gd name="connsiteX3" fmla="*/ 4451572 w 4451572"/>
                              <a:gd name="connsiteY3" fmla="*/ 4533049 h 5512184"/>
                              <a:gd name="connsiteX4" fmla="*/ 3495918 w 4451572"/>
                              <a:gd name="connsiteY4" fmla="*/ 5512184 h 5512184"/>
                              <a:gd name="connsiteX5" fmla="*/ 508909 w 4451572"/>
                              <a:gd name="connsiteY5" fmla="*/ 2527168 h 5512184"/>
                              <a:gd name="connsiteX6" fmla="*/ 1546380 w 4451572"/>
                              <a:gd name="connsiteY6" fmla="*/ 1539579 h 5512184"/>
                              <a:gd name="connsiteX0" fmla="*/ 1546380 w 4469428"/>
                              <a:gd name="connsiteY0" fmla="*/ 1539579 h 5512184"/>
                              <a:gd name="connsiteX1" fmla="*/ 0 w 4469428"/>
                              <a:gd name="connsiteY1" fmla="*/ 0 h 5512184"/>
                              <a:gd name="connsiteX2" fmla="*/ 4469428 w 4469428"/>
                              <a:gd name="connsiteY2" fmla="*/ 31522 h 5512184"/>
                              <a:gd name="connsiteX3" fmla="*/ 4451572 w 4469428"/>
                              <a:gd name="connsiteY3" fmla="*/ 4533049 h 5512184"/>
                              <a:gd name="connsiteX4" fmla="*/ 3495918 w 4469428"/>
                              <a:gd name="connsiteY4" fmla="*/ 5512184 h 5512184"/>
                              <a:gd name="connsiteX5" fmla="*/ 508909 w 4469428"/>
                              <a:gd name="connsiteY5" fmla="*/ 2527168 h 5512184"/>
                              <a:gd name="connsiteX6" fmla="*/ 1546380 w 4469428"/>
                              <a:gd name="connsiteY6" fmla="*/ 1539579 h 5512184"/>
                              <a:gd name="connsiteX0" fmla="*/ 1546380 w 4469428"/>
                              <a:gd name="connsiteY0" fmla="*/ 1539579 h 5512184"/>
                              <a:gd name="connsiteX1" fmla="*/ 0 w 4469428"/>
                              <a:gd name="connsiteY1" fmla="*/ 0 h 5512184"/>
                              <a:gd name="connsiteX2" fmla="*/ 4469428 w 4469428"/>
                              <a:gd name="connsiteY2" fmla="*/ 31522 h 5512184"/>
                              <a:gd name="connsiteX3" fmla="*/ 4437283 w 4469428"/>
                              <a:gd name="connsiteY3" fmla="*/ 4594966 h 5512184"/>
                              <a:gd name="connsiteX4" fmla="*/ 3495918 w 4469428"/>
                              <a:gd name="connsiteY4" fmla="*/ 5512184 h 5512184"/>
                              <a:gd name="connsiteX5" fmla="*/ 508909 w 4469428"/>
                              <a:gd name="connsiteY5" fmla="*/ 2527168 h 5512184"/>
                              <a:gd name="connsiteX6" fmla="*/ 1546380 w 4469428"/>
                              <a:gd name="connsiteY6" fmla="*/ 1539579 h 5512184"/>
                              <a:gd name="connsiteX0" fmla="*/ 1546380 w 4440851"/>
                              <a:gd name="connsiteY0" fmla="*/ 1539579 h 5512184"/>
                              <a:gd name="connsiteX1" fmla="*/ 0 w 4440851"/>
                              <a:gd name="connsiteY1" fmla="*/ 0 h 5512184"/>
                              <a:gd name="connsiteX2" fmla="*/ 4440851 w 4440851"/>
                              <a:gd name="connsiteY2" fmla="*/ 31522 h 5512184"/>
                              <a:gd name="connsiteX3" fmla="*/ 4437283 w 4440851"/>
                              <a:gd name="connsiteY3" fmla="*/ 4594966 h 5512184"/>
                              <a:gd name="connsiteX4" fmla="*/ 3495918 w 4440851"/>
                              <a:gd name="connsiteY4" fmla="*/ 5512184 h 5512184"/>
                              <a:gd name="connsiteX5" fmla="*/ 508909 w 4440851"/>
                              <a:gd name="connsiteY5" fmla="*/ 2527168 h 5512184"/>
                              <a:gd name="connsiteX6" fmla="*/ 1546380 w 4440851"/>
                              <a:gd name="connsiteY6" fmla="*/ 1539579 h 5512184"/>
                              <a:gd name="connsiteX0" fmla="*/ 1546380 w 4440851"/>
                              <a:gd name="connsiteY0" fmla="*/ 1539579 h 5574104"/>
                              <a:gd name="connsiteX1" fmla="*/ 0 w 4440851"/>
                              <a:gd name="connsiteY1" fmla="*/ 0 h 5574104"/>
                              <a:gd name="connsiteX2" fmla="*/ 4440851 w 4440851"/>
                              <a:gd name="connsiteY2" fmla="*/ 31522 h 5574104"/>
                              <a:gd name="connsiteX3" fmla="*/ 4437283 w 4440851"/>
                              <a:gd name="connsiteY3" fmla="*/ 4594966 h 5574104"/>
                              <a:gd name="connsiteX4" fmla="*/ 3459237 w 4440851"/>
                              <a:gd name="connsiteY4" fmla="*/ 5574104 h 5574104"/>
                              <a:gd name="connsiteX5" fmla="*/ 508909 w 4440851"/>
                              <a:gd name="connsiteY5" fmla="*/ 2527168 h 5574104"/>
                              <a:gd name="connsiteX6" fmla="*/ 1546380 w 4440851"/>
                              <a:gd name="connsiteY6" fmla="*/ 1539579 h 5574104"/>
                              <a:gd name="connsiteX0" fmla="*/ 1546380 w 4440851"/>
                              <a:gd name="connsiteY0" fmla="*/ 1539579 h 5588394"/>
                              <a:gd name="connsiteX1" fmla="*/ 0 w 4440851"/>
                              <a:gd name="connsiteY1" fmla="*/ 0 h 5588394"/>
                              <a:gd name="connsiteX2" fmla="*/ 4440851 w 4440851"/>
                              <a:gd name="connsiteY2" fmla="*/ 31522 h 5588394"/>
                              <a:gd name="connsiteX3" fmla="*/ 4437283 w 4440851"/>
                              <a:gd name="connsiteY3" fmla="*/ 4594966 h 5588394"/>
                              <a:gd name="connsiteX4" fmla="*/ 3461776 w 4440851"/>
                              <a:gd name="connsiteY4" fmla="*/ 5588394 h 5588394"/>
                              <a:gd name="connsiteX5" fmla="*/ 508909 w 4440851"/>
                              <a:gd name="connsiteY5" fmla="*/ 2527168 h 5588394"/>
                              <a:gd name="connsiteX6" fmla="*/ 1546380 w 4440851"/>
                              <a:gd name="connsiteY6" fmla="*/ 1539579 h 5588394"/>
                              <a:gd name="connsiteX0" fmla="*/ 1546380 w 4440851"/>
                              <a:gd name="connsiteY0" fmla="*/ 1539579 h 5593160"/>
                              <a:gd name="connsiteX1" fmla="*/ 0 w 4440851"/>
                              <a:gd name="connsiteY1" fmla="*/ 0 h 5593160"/>
                              <a:gd name="connsiteX2" fmla="*/ 4440851 w 4440851"/>
                              <a:gd name="connsiteY2" fmla="*/ 31522 h 5593160"/>
                              <a:gd name="connsiteX3" fmla="*/ 4437283 w 4440851"/>
                              <a:gd name="connsiteY3" fmla="*/ 4594966 h 5593160"/>
                              <a:gd name="connsiteX4" fmla="*/ 3457366 w 4440851"/>
                              <a:gd name="connsiteY4" fmla="*/ 5593160 h 5593160"/>
                              <a:gd name="connsiteX5" fmla="*/ 508909 w 4440851"/>
                              <a:gd name="connsiteY5" fmla="*/ 2527168 h 5593160"/>
                              <a:gd name="connsiteX6" fmla="*/ 1546380 w 4440851"/>
                              <a:gd name="connsiteY6" fmla="*/ 1539579 h 5593160"/>
                              <a:gd name="connsiteX0" fmla="*/ 1546380 w 4440851"/>
                              <a:gd name="connsiteY0" fmla="*/ 1539579 h 5607450"/>
                              <a:gd name="connsiteX1" fmla="*/ 0 w 4440851"/>
                              <a:gd name="connsiteY1" fmla="*/ 0 h 5607450"/>
                              <a:gd name="connsiteX2" fmla="*/ 4440851 w 4440851"/>
                              <a:gd name="connsiteY2" fmla="*/ 31522 h 5607450"/>
                              <a:gd name="connsiteX3" fmla="*/ 4437283 w 4440851"/>
                              <a:gd name="connsiteY3" fmla="*/ 4594966 h 5607450"/>
                              <a:gd name="connsiteX4" fmla="*/ 3459906 w 4440851"/>
                              <a:gd name="connsiteY4" fmla="*/ 5607450 h 5607450"/>
                              <a:gd name="connsiteX5" fmla="*/ 508909 w 4440851"/>
                              <a:gd name="connsiteY5" fmla="*/ 2527168 h 5607450"/>
                              <a:gd name="connsiteX6" fmla="*/ 1546380 w 4440851"/>
                              <a:gd name="connsiteY6" fmla="*/ 1539579 h 5607450"/>
                              <a:gd name="connsiteX0" fmla="*/ 1546380 w 4440851"/>
                              <a:gd name="connsiteY0" fmla="*/ 1539579 h 5607450"/>
                              <a:gd name="connsiteX1" fmla="*/ 0 w 4440851"/>
                              <a:gd name="connsiteY1" fmla="*/ 0 h 5607450"/>
                              <a:gd name="connsiteX2" fmla="*/ 4440851 w 4440851"/>
                              <a:gd name="connsiteY2" fmla="*/ 31522 h 5607450"/>
                              <a:gd name="connsiteX3" fmla="*/ 4427758 w 4440851"/>
                              <a:gd name="connsiteY3" fmla="*/ 4632014 h 5607450"/>
                              <a:gd name="connsiteX4" fmla="*/ 3459906 w 4440851"/>
                              <a:gd name="connsiteY4" fmla="*/ 5607450 h 5607450"/>
                              <a:gd name="connsiteX5" fmla="*/ 508909 w 4440851"/>
                              <a:gd name="connsiteY5" fmla="*/ 2527168 h 5607450"/>
                              <a:gd name="connsiteX6" fmla="*/ 1546380 w 4440851"/>
                              <a:gd name="connsiteY6" fmla="*/ 1539579 h 5607450"/>
                              <a:gd name="connsiteX0" fmla="*/ 1546380 w 4428003"/>
                              <a:gd name="connsiteY0" fmla="*/ 1539579 h 5607450"/>
                              <a:gd name="connsiteX1" fmla="*/ 0 w 4428003"/>
                              <a:gd name="connsiteY1" fmla="*/ 0 h 5607450"/>
                              <a:gd name="connsiteX2" fmla="*/ 4426562 w 4428003"/>
                              <a:gd name="connsiteY2" fmla="*/ 31522 h 5607450"/>
                              <a:gd name="connsiteX3" fmla="*/ 4427758 w 4428003"/>
                              <a:gd name="connsiteY3" fmla="*/ 4632014 h 5607450"/>
                              <a:gd name="connsiteX4" fmla="*/ 3459906 w 4428003"/>
                              <a:gd name="connsiteY4" fmla="*/ 5607450 h 5607450"/>
                              <a:gd name="connsiteX5" fmla="*/ 508909 w 4428003"/>
                              <a:gd name="connsiteY5" fmla="*/ 2527168 h 5607450"/>
                              <a:gd name="connsiteX6" fmla="*/ 1546380 w 4428003"/>
                              <a:gd name="connsiteY6" fmla="*/ 1539579 h 5607450"/>
                              <a:gd name="connsiteX0" fmla="*/ 1546380 w 4428003"/>
                              <a:gd name="connsiteY0" fmla="*/ 1539579 h 5607450"/>
                              <a:gd name="connsiteX1" fmla="*/ 0 w 4428003"/>
                              <a:gd name="connsiteY1" fmla="*/ 0 h 5607450"/>
                              <a:gd name="connsiteX2" fmla="*/ 4426562 w 4428003"/>
                              <a:gd name="connsiteY2" fmla="*/ 31522 h 5607450"/>
                              <a:gd name="connsiteX3" fmla="*/ 4427758 w 4428003"/>
                              <a:gd name="connsiteY3" fmla="*/ 4632014 h 5607450"/>
                              <a:gd name="connsiteX4" fmla="*/ 3459906 w 4428003"/>
                              <a:gd name="connsiteY4" fmla="*/ 5607450 h 5607450"/>
                              <a:gd name="connsiteX5" fmla="*/ 466042 w 4428003"/>
                              <a:gd name="connsiteY5" fmla="*/ 2594733 h 5607450"/>
                              <a:gd name="connsiteX6" fmla="*/ 1546380 w 4428003"/>
                              <a:gd name="connsiteY6" fmla="*/ 1539579 h 5607450"/>
                              <a:gd name="connsiteX0" fmla="*/ 1546380 w 4428003"/>
                              <a:gd name="connsiteY0" fmla="*/ 1539579 h 5607450"/>
                              <a:gd name="connsiteX1" fmla="*/ 0 w 4428003"/>
                              <a:gd name="connsiteY1" fmla="*/ 0 h 5607450"/>
                              <a:gd name="connsiteX2" fmla="*/ 4426562 w 4428003"/>
                              <a:gd name="connsiteY2" fmla="*/ 31522 h 5607450"/>
                              <a:gd name="connsiteX3" fmla="*/ 4427758 w 4428003"/>
                              <a:gd name="connsiteY3" fmla="*/ 4632014 h 5607450"/>
                              <a:gd name="connsiteX4" fmla="*/ 3459906 w 4428003"/>
                              <a:gd name="connsiteY4" fmla="*/ 5607450 h 5607450"/>
                              <a:gd name="connsiteX5" fmla="*/ 461276 w 4428003"/>
                              <a:gd name="connsiteY5" fmla="*/ 2599496 h 5607450"/>
                              <a:gd name="connsiteX6" fmla="*/ 1546380 w 4428003"/>
                              <a:gd name="connsiteY6" fmla="*/ 1539579 h 5607450"/>
                              <a:gd name="connsiteX0" fmla="*/ 1470175 w 4428003"/>
                              <a:gd name="connsiteY0" fmla="*/ 1586730 h 5607450"/>
                              <a:gd name="connsiteX1" fmla="*/ 0 w 4428003"/>
                              <a:gd name="connsiteY1" fmla="*/ 0 h 5607450"/>
                              <a:gd name="connsiteX2" fmla="*/ 4426562 w 4428003"/>
                              <a:gd name="connsiteY2" fmla="*/ 31522 h 5607450"/>
                              <a:gd name="connsiteX3" fmla="*/ 4427758 w 4428003"/>
                              <a:gd name="connsiteY3" fmla="*/ 4632014 h 5607450"/>
                              <a:gd name="connsiteX4" fmla="*/ 3459906 w 4428003"/>
                              <a:gd name="connsiteY4" fmla="*/ 5607450 h 5607450"/>
                              <a:gd name="connsiteX5" fmla="*/ 461276 w 4428003"/>
                              <a:gd name="connsiteY5" fmla="*/ 2599496 h 5607450"/>
                              <a:gd name="connsiteX6" fmla="*/ 1470175 w 4428003"/>
                              <a:gd name="connsiteY6" fmla="*/ 1586730 h 5607450"/>
                              <a:gd name="connsiteX0" fmla="*/ 1532090 w 4489918"/>
                              <a:gd name="connsiteY0" fmla="*/ 1555208 h 5575928"/>
                              <a:gd name="connsiteX1" fmla="*/ 0 w 4489918"/>
                              <a:gd name="connsiteY1" fmla="*/ 30395 h 5575928"/>
                              <a:gd name="connsiteX2" fmla="*/ 4488477 w 4489918"/>
                              <a:gd name="connsiteY2" fmla="*/ 0 h 5575928"/>
                              <a:gd name="connsiteX3" fmla="*/ 4489673 w 4489918"/>
                              <a:gd name="connsiteY3" fmla="*/ 4600492 h 5575928"/>
                              <a:gd name="connsiteX4" fmla="*/ 3521821 w 4489918"/>
                              <a:gd name="connsiteY4" fmla="*/ 5575928 h 5575928"/>
                              <a:gd name="connsiteX5" fmla="*/ 523191 w 4489918"/>
                              <a:gd name="connsiteY5" fmla="*/ 2567974 h 5575928"/>
                              <a:gd name="connsiteX6" fmla="*/ 1532090 w 4489918"/>
                              <a:gd name="connsiteY6" fmla="*/ 1555208 h 5575928"/>
                              <a:gd name="connsiteX0" fmla="*/ 1532091 w 4489919"/>
                              <a:gd name="connsiteY0" fmla="*/ 1555208 h 5575928"/>
                              <a:gd name="connsiteX1" fmla="*/ 0 w 4489919"/>
                              <a:gd name="connsiteY1" fmla="*/ 25633 h 5575928"/>
                              <a:gd name="connsiteX2" fmla="*/ 4488478 w 4489919"/>
                              <a:gd name="connsiteY2" fmla="*/ 0 h 5575928"/>
                              <a:gd name="connsiteX3" fmla="*/ 4489674 w 4489919"/>
                              <a:gd name="connsiteY3" fmla="*/ 4600492 h 5575928"/>
                              <a:gd name="connsiteX4" fmla="*/ 3521822 w 4489919"/>
                              <a:gd name="connsiteY4" fmla="*/ 5575928 h 5575928"/>
                              <a:gd name="connsiteX5" fmla="*/ 523192 w 4489919"/>
                              <a:gd name="connsiteY5" fmla="*/ 2567974 h 5575928"/>
                              <a:gd name="connsiteX6" fmla="*/ 1532091 w 4489919"/>
                              <a:gd name="connsiteY6" fmla="*/ 1555208 h 5575928"/>
                              <a:gd name="connsiteX0" fmla="*/ 1532091 w 4489919"/>
                              <a:gd name="connsiteY0" fmla="*/ 1555208 h 5575928"/>
                              <a:gd name="connsiteX1" fmla="*/ 0 w 4489919"/>
                              <a:gd name="connsiteY1" fmla="*/ 25633 h 5575928"/>
                              <a:gd name="connsiteX2" fmla="*/ 4488478 w 4489919"/>
                              <a:gd name="connsiteY2" fmla="*/ 0 h 5575928"/>
                              <a:gd name="connsiteX3" fmla="*/ 4489674 w 4489919"/>
                              <a:gd name="connsiteY3" fmla="*/ 4600492 h 5575928"/>
                              <a:gd name="connsiteX4" fmla="*/ 3521822 w 4489919"/>
                              <a:gd name="connsiteY4" fmla="*/ 5575928 h 5575928"/>
                              <a:gd name="connsiteX5" fmla="*/ 523189 w 4489919"/>
                              <a:gd name="connsiteY5" fmla="*/ 2584128 h 5575928"/>
                              <a:gd name="connsiteX6" fmla="*/ 1532091 w 4489919"/>
                              <a:gd name="connsiteY6" fmla="*/ 1555208 h 5575928"/>
                              <a:gd name="connsiteX0" fmla="*/ 1532091 w 4490152"/>
                              <a:gd name="connsiteY0" fmla="*/ 1555208 h 5575928"/>
                              <a:gd name="connsiteX1" fmla="*/ 0 w 4490152"/>
                              <a:gd name="connsiteY1" fmla="*/ 25633 h 5575928"/>
                              <a:gd name="connsiteX2" fmla="*/ 4488478 w 4490152"/>
                              <a:gd name="connsiteY2" fmla="*/ 0 h 5575928"/>
                              <a:gd name="connsiteX3" fmla="*/ 4489920 w 4490152"/>
                              <a:gd name="connsiteY3" fmla="*/ 4618232 h 5575928"/>
                              <a:gd name="connsiteX4" fmla="*/ 3521822 w 4490152"/>
                              <a:gd name="connsiteY4" fmla="*/ 5575928 h 5575928"/>
                              <a:gd name="connsiteX5" fmla="*/ 523189 w 4490152"/>
                              <a:gd name="connsiteY5" fmla="*/ 2584128 h 5575928"/>
                              <a:gd name="connsiteX6" fmla="*/ 1532091 w 4490152"/>
                              <a:gd name="connsiteY6" fmla="*/ 1555208 h 5575928"/>
                              <a:gd name="connsiteX0" fmla="*/ 1532091 w 4490152"/>
                              <a:gd name="connsiteY0" fmla="*/ 1555208 h 5575928"/>
                              <a:gd name="connsiteX1" fmla="*/ 0 w 4490152"/>
                              <a:gd name="connsiteY1" fmla="*/ 25633 h 5575928"/>
                              <a:gd name="connsiteX2" fmla="*/ 4488478 w 4490152"/>
                              <a:gd name="connsiteY2" fmla="*/ 0 h 5575928"/>
                              <a:gd name="connsiteX3" fmla="*/ 4489920 w 4490152"/>
                              <a:gd name="connsiteY3" fmla="*/ 4618232 h 5575928"/>
                              <a:gd name="connsiteX4" fmla="*/ 3525971 w 4490152"/>
                              <a:gd name="connsiteY4" fmla="*/ 5575928 h 5575928"/>
                              <a:gd name="connsiteX5" fmla="*/ 523189 w 4490152"/>
                              <a:gd name="connsiteY5" fmla="*/ 2584128 h 5575928"/>
                              <a:gd name="connsiteX6" fmla="*/ 1532091 w 4490152"/>
                              <a:gd name="connsiteY6" fmla="*/ 1555208 h 5575928"/>
                              <a:gd name="connsiteX0" fmla="*/ 1424512 w 4382573"/>
                              <a:gd name="connsiteY0" fmla="*/ 1555208 h 5575928"/>
                              <a:gd name="connsiteX1" fmla="*/ 0 w 4382573"/>
                              <a:gd name="connsiteY1" fmla="*/ 79421 h 5575928"/>
                              <a:gd name="connsiteX2" fmla="*/ 4380899 w 4382573"/>
                              <a:gd name="connsiteY2" fmla="*/ 0 h 5575928"/>
                              <a:gd name="connsiteX3" fmla="*/ 4382341 w 4382573"/>
                              <a:gd name="connsiteY3" fmla="*/ 4618232 h 5575928"/>
                              <a:gd name="connsiteX4" fmla="*/ 3418392 w 4382573"/>
                              <a:gd name="connsiteY4" fmla="*/ 5575928 h 5575928"/>
                              <a:gd name="connsiteX5" fmla="*/ 415610 w 4382573"/>
                              <a:gd name="connsiteY5" fmla="*/ 2584128 h 5575928"/>
                              <a:gd name="connsiteX6" fmla="*/ 1424512 w 4382573"/>
                              <a:gd name="connsiteY6" fmla="*/ 1555208 h 5575928"/>
                              <a:gd name="connsiteX0" fmla="*/ 1536237 w 4494298"/>
                              <a:gd name="connsiteY0" fmla="*/ 1555208 h 5575928"/>
                              <a:gd name="connsiteX1" fmla="*/ 0 w 4494298"/>
                              <a:gd name="connsiteY1" fmla="*/ 21495 h 5575928"/>
                              <a:gd name="connsiteX2" fmla="*/ 4492624 w 4494298"/>
                              <a:gd name="connsiteY2" fmla="*/ 0 h 5575928"/>
                              <a:gd name="connsiteX3" fmla="*/ 4494066 w 4494298"/>
                              <a:gd name="connsiteY3" fmla="*/ 4618232 h 5575928"/>
                              <a:gd name="connsiteX4" fmla="*/ 3530117 w 4494298"/>
                              <a:gd name="connsiteY4" fmla="*/ 5575928 h 5575928"/>
                              <a:gd name="connsiteX5" fmla="*/ 527335 w 4494298"/>
                              <a:gd name="connsiteY5" fmla="*/ 2584128 h 5575928"/>
                              <a:gd name="connsiteX6" fmla="*/ 1536237 w 4494298"/>
                              <a:gd name="connsiteY6" fmla="*/ 1555208 h 5575928"/>
                              <a:gd name="connsiteX0" fmla="*/ 1544513 w 4502574"/>
                              <a:gd name="connsiteY0" fmla="*/ 1555208 h 5575928"/>
                              <a:gd name="connsiteX1" fmla="*/ 0 w 4502574"/>
                              <a:gd name="connsiteY1" fmla="*/ 21495 h 5575928"/>
                              <a:gd name="connsiteX2" fmla="*/ 4500900 w 4502574"/>
                              <a:gd name="connsiteY2" fmla="*/ 0 h 5575928"/>
                              <a:gd name="connsiteX3" fmla="*/ 4502342 w 4502574"/>
                              <a:gd name="connsiteY3" fmla="*/ 4618232 h 5575928"/>
                              <a:gd name="connsiteX4" fmla="*/ 3538393 w 4502574"/>
                              <a:gd name="connsiteY4" fmla="*/ 5575928 h 5575928"/>
                              <a:gd name="connsiteX5" fmla="*/ 535611 w 4502574"/>
                              <a:gd name="connsiteY5" fmla="*/ 2584128 h 5575928"/>
                              <a:gd name="connsiteX6" fmla="*/ 1544513 w 4502574"/>
                              <a:gd name="connsiteY6" fmla="*/ 1555208 h 5575928"/>
                              <a:gd name="connsiteX0" fmla="*/ 1544513 w 4502714"/>
                              <a:gd name="connsiteY0" fmla="*/ 1538659 h 5559379"/>
                              <a:gd name="connsiteX1" fmla="*/ 0 w 4502714"/>
                              <a:gd name="connsiteY1" fmla="*/ 4946 h 5559379"/>
                              <a:gd name="connsiteX2" fmla="*/ 4502575 w 4502714"/>
                              <a:gd name="connsiteY2" fmla="*/ 0 h 5559379"/>
                              <a:gd name="connsiteX3" fmla="*/ 4502342 w 4502714"/>
                              <a:gd name="connsiteY3" fmla="*/ 4601683 h 5559379"/>
                              <a:gd name="connsiteX4" fmla="*/ 3538393 w 4502714"/>
                              <a:gd name="connsiteY4" fmla="*/ 5559379 h 5559379"/>
                              <a:gd name="connsiteX5" fmla="*/ 535611 w 4502714"/>
                              <a:gd name="connsiteY5" fmla="*/ 2567579 h 5559379"/>
                              <a:gd name="connsiteX6" fmla="*/ 1544513 w 4502714"/>
                              <a:gd name="connsiteY6" fmla="*/ 1538659 h 5559379"/>
                              <a:gd name="connsiteX0" fmla="*/ 1544513 w 4502492"/>
                              <a:gd name="connsiteY0" fmla="*/ 1533713 h 5554433"/>
                              <a:gd name="connsiteX1" fmla="*/ 0 w 4502492"/>
                              <a:gd name="connsiteY1" fmla="*/ 0 h 5554433"/>
                              <a:gd name="connsiteX2" fmla="*/ 4498436 w 4502492"/>
                              <a:gd name="connsiteY2" fmla="*/ 7466 h 5554433"/>
                              <a:gd name="connsiteX3" fmla="*/ 4502342 w 4502492"/>
                              <a:gd name="connsiteY3" fmla="*/ 4596737 h 5554433"/>
                              <a:gd name="connsiteX4" fmla="*/ 3538393 w 4502492"/>
                              <a:gd name="connsiteY4" fmla="*/ 5554433 h 5554433"/>
                              <a:gd name="connsiteX5" fmla="*/ 535611 w 4502492"/>
                              <a:gd name="connsiteY5" fmla="*/ 2562633 h 5554433"/>
                              <a:gd name="connsiteX6" fmla="*/ 1544513 w 4502492"/>
                              <a:gd name="connsiteY6" fmla="*/ 1533713 h 5554433"/>
                              <a:gd name="connsiteX0" fmla="*/ 1544513 w 4502436"/>
                              <a:gd name="connsiteY0" fmla="*/ 1533714 h 5554434"/>
                              <a:gd name="connsiteX1" fmla="*/ 0 w 4502436"/>
                              <a:gd name="connsiteY1" fmla="*/ 1 h 5554434"/>
                              <a:gd name="connsiteX2" fmla="*/ 4494298 w 4502436"/>
                              <a:gd name="connsiteY2" fmla="*/ 0 h 5554434"/>
                              <a:gd name="connsiteX3" fmla="*/ 4502342 w 4502436"/>
                              <a:gd name="connsiteY3" fmla="*/ 4596738 h 5554434"/>
                              <a:gd name="connsiteX4" fmla="*/ 3538393 w 4502436"/>
                              <a:gd name="connsiteY4" fmla="*/ 5554434 h 5554434"/>
                              <a:gd name="connsiteX5" fmla="*/ 535611 w 4502436"/>
                              <a:gd name="connsiteY5" fmla="*/ 2562634 h 5554434"/>
                              <a:gd name="connsiteX6" fmla="*/ 1544513 w 4502436"/>
                              <a:gd name="connsiteY6" fmla="*/ 1533714 h 5554434"/>
                              <a:gd name="connsiteX0" fmla="*/ 1544514 w 4502437"/>
                              <a:gd name="connsiteY0" fmla="*/ 1533715 h 5554435"/>
                              <a:gd name="connsiteX1" fmla="*/ 0 w 4502437"/>
                              <a:gd name="connsiteY1" fmla="*/ 0 h 5554435"/>
                              <a:gd name="connsiteX2" fmla="*/ 4494299 w 4502437"/>
                              <a:gd name="connsiteY2" fmla="*/ 1 h 5554435"/>
                              <a:gd name="connsiteX3" fmla="*/ 4502343 w 4502437"/>
                              <a:gd name="connsiteY3" fmla="*/ 4596739 h 5554435"/>
                              <a:gd name="connsiteX4" fmla="*/ 3538394 w 4502437"/>
                              <a:gd name="connsiteY4" fmla="*/ 5554435 h 5554435"/>
                              <a:gd name="connsiteX5" fmla="*/ 535612 w 4502437"/>
                              <a:gd name="connsiteY5" fmla="*/ 2562635 h 5554435"/>
                              <a:gd name="connsiteX6" fmla="*/ 1544514 w 4502437"/>
                              <a:gd name="connsiteY6" fmla="*/ 1533715 h 5554435"/>
                              <a:gd name="connsiteX0" fmla="*/ 1544514 w 4502437"/>
                              <a:gd name="connsiteY0" fmla="*/ 1533715 h 5554435"/>
                              <a:gd name="connsiteX1" fmla="*/ 0 w 4502437"/>
                              <a:gd name="connsiteY1" fmla="*/ 0 h 5554435"/>
                              <a:gd name="connsiteX2" fmla="*/ 4494299 w 4502437"/>
                              <a:gd name="connsiteY2" fmla="*/ 1 h 5554435"/>
                              <a:gd name="connsiteX3" fmla="*/ 4502343 w 4502437"/>
                              <a:gd name="connsiteY3" fmla="*/ 4596739 h 5554435"/>
                              <a:gd name="connsiteX4" fmla="*/ 3538394 w 4502437"/>
                              <a:gd name="connsiteY4" fmla="*/ 5554435 h 5554435"/>
                              <a:gd name="connsiteX5" fmla="*/ 531275 w 4502437"/>
                              <a:gd name="connsiteY5" fmla="*/ 2554213 h 5554435"/>
                              <a:gd name="connsiteX6" fmla="*/ 1544514 w 4502437"/>
                              <a:gd name="connsiteY6" fmla="*/ 1533715 h 5554435"/>
                              <a:gd name="connsiteX0" fmla="*/ 1544514 w 4502486"/>
                              <a:gd name="connsiteY0" fmla="*/ 1533716 h 5554436"/>
                              <a:gd name="connsiteX1" fmla="*/ 0 w 4502486"/>
                              <a:gd name="connsiteY1" fmla="*/ 1 h 5554436"/>
                              <a:gd name="connsiteX2" fmla="*/ 4498109 w 4502486"/>
                              <a:gd name="connsiteY2" fmla="*/ 0 h 5554436"/>
                              <a:gd name="connsiteX3" fmla="*/ 4502343 w 4502486"/>
                              <a:gd name="connsiteY3" fmla="*/ 4596740 h 5554436"/>
                              <a:gd name="connsiteX4" fmla="*/ 3538394 w 4502486"/>
                              <a:gd name="connsiteY4" fmla="*/ 5554436 h 5554436"/>
                              <a:gd name="connsiteX5" fmla="*/ 531275 w 4502486"/>
                              <a:gd name="connsiteY5" fmla="*/ 2554214 h 5554436"/>
                              <a:gd name="connsiteX6" fmla="*/ 1544514 w 4502486"/>
                              <a:gd name="connsiteY6" fmla="*/ 1533716 h 5554436"/>
                              <a:gd name="connsiteX0" fmla="*/ 1544514 w 4512891"/>
                              <a:gd name="connsiteY0" fmla="*/ 1533717 h 5554437"/>
                              <a:gd name="connsiteX1" fmla="*/ 0 w 4512891"/>
                              <a:gd name="connsiteY1" fmla="*/ 2 h 5554437"/>
                              <a:gd name="connsiteX2" fmla="*/ 4512891 w 4512891"/>
                              <a:gd name="connsiteY2" fmla="*/ 0 h 5554437"/>
                              <a:gd name="connsiteX3" fmla="*/ 4502343 w 4512891"/>
                              <a:gd name="connsiteY3" fmla="*/ 4596741 h 5554437"/>
                              <a:gd name="connsiteX4" fmla="*/ 3538394 w 4512891"/>
                              <a:gd name="connsiteY4" fmla="*/ 5554437 h 5554437"/>
                              <a:gd name="connsiteX5" fmla="*/ 531275 w 4512891"/>
                              <a:gd name="connsiteY5" fmla="*/ 2554215 h 5554437"/>
                              <a:gd name="connsiteX6" fmla="*/ 1544514 w 4512891"/>
                              <a:gd name="connsiteY6" fmla="*/ 1533717 h 5554437"/>
                              <a:gd name="connsiteX0" fmla="*/ 1544514 w 4512582"/>
                              <a:gd name="connsiteY0" fmla="*/ 1541443 h 5562163"/>
                              <a:gd name="connsiteX1" fmla="*/ 0 w 4512582"/>
                              <a:gd name="connsiteY1" fmla="*/ 7728 h 5562163"/>
                              <a:gd name="connsiteX2" fmla="*/ 4512582 w 4512582"/>
                              <a:gd name="connsiteY2" fmla="*/ 0 h 5562163"/>
                              <a:gd name="connsiteX3" fmla="*/ 4502343 w 4512582"/>
                              <a:gd name="connsiteY3" fmla="*/ 4604467 h 5562163"/>
                              <a:gd name="connsiteX4" fmla="*/ 3538394 w 4512582"/>
                              <a:gd name="connsiteY4" fmla="*/ 5562163 h 5562163"/>
                              <a:gd name="connsiteX5" fmla="*/ 531275 w 4512582"/>
                              <a:gd name="connsiteY5" fmla="*/ 2561941 h 5562163"/>
                              <a:gd name="connsiteX6" fmla="*/ 1544514 w 4512582"/>
                              <a:gd name="connsiteY6" fmla="*/ 1541443 h 55621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512582" h="5562163">
                                <a:moveTo>
                                  <a:pt x="1544514" y="1541443"/>
                                </a:moveTo>
                                <a:lnTo>
                                  <a:pt x="0" y="7728"/>
                                </a:lnTo>
                                <a:lnTo>
                                  <a:pt x="4512582" y="0"/>
                                </a:lnTo>
                                <a:cubicBezTo>
                                  <a:pt x="4511393" y="1521148"/>
                                  <a:pt x="4503532" y="3083319"/>
                                  <a:pt x="4502343" y="4604467"/>
                                </a:cubicBezTo>
                                <a:lnTo>
                                  <a:pt x="3538394" y="5562163"/>
                                </a:lnTo>
                                <a:lnTo>
                                  <a:pt x="531275" y="2561941"/>
                                </a:lnTo>
                                <a:lnTo>
                                  <a:pt x="1544514" y="1541443"/>
                                </a:lnTo>
                                <a:close/>
                              </a:path>
                            </a:pathLst>
                          </a:custGeom>
                          <a:solidFill>
                            <a:srgbClr val="3B3838">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dondear rectángulo de esquina sencilla 54"/>
                        <wps:cNvSpPr/>
                        <wps:spPr>
                          <a:xfrm>
                            <a:off x="0" y="-8276"/>
                            <a:ext cx="6516000" cy="114300"/>
                          </a:xfrm>
                          <a:prstGeom prst="round1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065927" id="Grupo 55" o:spid="_x0000_s1026" style="position:absolute;margin-left:-28.7pt;margin-top:-32.45pt;width:513.1pt;height:364.3pt;z-index:251701248;mso-width-relative:margin" coordorigin="-3,-82" coordsize="65163,4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">
                <v:shape id="Hexágono 53" o:spid="_x0000_s1027" style="position:absolute;left:5245;top:-4185;width:45125;height:55621;rotation:-90;visibility:visible;mso-wrap-style:square;v-text-anchor:middle" coordsize="4512582,556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" path="m1544514,1541443l,7728,4512582,v-1189,1521148,-9050,3083319,-10239,4604467l3538394,5562163,531275,2561941,1544514,1541443xe" fillcolor="#3b3838" stroked="f" strokeweight="1pt">
                  <v:fill opacity="62194f"/>
                  <v:stroke joinstyle="miter"/>
                  <v:path arrowok="t" o:connecttype="custom" o:connectlocs="1544504,1541465;0,7728;4512554,0;4502315,4604533;3538372,5562243;531272,2561978;1544504,1541465" o:connectangles="0,0,0,0,0,0,0"/>
                </v:shape>
                <v:shape id="Redondear rectángulo de esquina sencilla 54" o:spid="_x0000_s1028" style="position:absolute;top:-82;width:65160;height:1142;visibility:visible;mso-wrap-style:square;v-text-anchor:middle" coordsize="65160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" path="m,l6496950,v10521,,19050,8529,19050,19050l6516000,114300,,114300,,xe" fillcolor="white [3212]" strokecolor="white [3212]" strokeweight="1pt">
                  <v:stroke joinstyle="miter"/>
                  <v:path arrowok="t" o:connecttype="custom" o:connectlocs="0,0;6496950,0;6516000,19050;6516000,114300;0,114300;0,0" o:connectangles="0,0,0,0,0,0"/>
                </v:shape>
              </v:group>
            </w:pict>
          </mc:Fallback>
        </mc:AlternateContent>
      </w:r>
      <w:r w:rsidR="00C43CC3" w:rsidRPr="00C23995">
        <w:rPr>
          <w:rFonts w:ascii="Arial" w:hAnsi="Arial" w:cs="Arial"/>
          <w:noProof/>
          <w:color w:val="000000" w:themeColor="text1"/>
          <w:lang w:eastAsia="es-CR"/>
        </w:rPr>
        <mc:AlternateContent>
          <mc:Choice Requires="wpg">
            <w:drawing>
              <wp:anchor distT="0" distB="0" distL="114300" distR="114300" simplePos="0" relativeHeight="251703296" behindDoc="0" locked="0" layoutInCell="1" allowOverlap="1" wp14:anchorId="35AF9B28" wp14:editId="2CE0201B">
                <wp:simplePos x="0" y="0"/>
                <wp:positionH relativeFrom="margin">
                  <wp:posOffset>548640</wp:posOffset>
                </wp:positionH>
                <wp:positionV relativeFrom="paragraph">
                  <wp:posOffset>6480662</wp:posOffset>
                </wp:positionV>
                <wp:extent cx="4514850" cy="863600"/>
                <wp:effectExtent l="0" t="0" r="0" b="0"/>
                <wp:wrapNone/>
                <wp:docPr id="57" name="Grupo 57"/>
                <wp:cNvGraphicFramePr/>
                <a:graphic xmlns:a="http://schemas.openxmlformats.org/drawingml/2006/main">
                  <a:graphicData uri="http://schemas.microsoft.com/office/word/2010/wordprocessingGroup">
                    <wpg:wgp>
                      <wpg:cNvGrpSpPr/>
                      <wpg:grpSpPr>
                        <a:xfrm>
                          <a:off x="0" y="0"/>
                          <a:ext cx="4514850" cy="863600"/>
                          <a:chOff x="0" y="0"/>
                          <a:chExt cx="4515013" cy="864000"/>
                        </a:xfrm>
                      </wpg:grpSpPr>
                      <pic:pic xmlns:pic="http://schemas.openxmlformats.org/drawingml/2006/picture">
                        <pic:nvPicPr>
                          <pic:cNvPr id="58" name="Imagen 58" descr="C:\Users\alonso.chacon\AppData\Local\Microsoft\Windows\INetCache\Content.Word\LOGO MINAE.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26546" y="0"/>
                            <a:ext cx="1101981" cy="864000"/>
                          </a:xfrm>
                          <a:prstGeom prst="rect">
                            <a:avLst/>
                          </a:prstGeom>
                          <a:noFill/>
                          <a:ln>
                            <a:noFill/>
                          </a:ln>
                        </pic:spPr>
                      </pic:pic>
                      <pic:pic xmlns:pic="http://schemas.openxmlformats.org/drawingml/2006/picture">
                        <pic:nvPicPr>
                          <pic:cNvPr id="59" name="Imagen 59" descr="C:\Users\alonso.chacon\AppData\Local\Microsoft\Windows\INetCache\Content.Word\Logotipo Full color.jpg"/>
                          <pic:cNvPicPr>
                            <a:picLocks noChangeAspect="1"/>
                          </pic:cNvPicPr>
                        </pic:nvPicPr>
                        <pic:blipFill>
                          <a:blip r:embed="rId11" cstate="print">
                            <a:extLst>
                              <a:ext uri="{28A0092B-C50C-407E-A947-70E740481C1C}">
                                <a14:useLocalDpi xmlns:a14="http://schemas.microsoft.com/office/drawing/2010/main" val="0"/>
                              </a:ext>
                            </a:extLst>
                          </a:blip>
                          <a:srcRect l="10558" t="20161" r="10478" b="19893"/>
                          <a:stretch>
                            <a:fillRect/>
                          </a:stretch>
                        </pic:blipFill>
                        <pic:spPr bwMode="auto">
                          <a:xfrm>
                            <a:off x="2355013" y="0"/>
                            <a:ext cx="2160000" cy="864000"/>
                          </a:xfrm>
                          <a:prstGeom prst="rect">
                            <a:avLst/>
                          </a:prstGeom>
                          <a:noFill/>
                          <a:ln>
                            <a:noFill/>
                          </a:ln>
                        </pic:spPr>
                      </pic:pic>
                      <pic:pic xmlns:pic="http://schemas.openxmlformats.org/drawingml/2006/picture">
                        <pic:nvPicPr>
                          <pic:cNvPr id="60" name="Imagen 60" descr="C:\Users\alonso.chacon\AppData\Local\Microsoft\Windows\INetCache\Content.Word\índice.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13D660" id="Grupo 57" o:spid="_x0000_s1026" style="position:absolute;margin-left:43.2pt;margin-top:510.3pt;width:355.5pt;height:68pt;z-index:251703296;mso-position-horizontal-relative:margin;mso-width-relative:margin;mso-height-relative:margin" coordsize="45150,8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CgAA&#10;AAAAAAAhAE5/J6zdOgAA3ToAABUAAABkcnMvbWVkaWEvaW1hZ2UxLmpwZWf/2P/gABBKRklGAAEB&#10;AQDcANwAAP/bAEMAAgEBAQEBAgEBAQICAgICBAMCAgICBQQEAwQGBQYGBgUGBgYHCQgGBwkHBgYI&#10;CwgJCgoKCgoGCAsMCwoMCQoKCv/bAEMBAgICAgICBQMDBQoHBgcKCgoKCgoKCgoKCgoKCgoKCgoK&#10;CgoKCgoKCgoKCgoKCgoKCgoKCgoKCgoKCgoKCgoKCv/AABEIANAB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8" o:spid="_x0000_s1027" type="#_x0000_t75" style="position:absolute;left:10265;width:11020;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">
                  <v:imagedata r:id="rId13" o:title="LOGO MINAE"/>
                  <v:path arrowok="t"/>
                </v:shape>
                <v:shape id="Imagen 59" o:spid="_x0000_s1028" type="#_x0000_t75" style="position:absolute;left:23550;width:21600;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">
                  <v:imagedata r:id="rId14" o:title="Logotipo Full color" croptop="13213f" cropbottom="13037f" cropleft="6919f" cropright="6867f"/>
                  <v:path arrowok="t"/>
                </v:shape>
                <v:shape id="Imagen 60" o:spid="_x0000_s1029" type="#_x0000_t75" style="position:absolute;width:8640;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">
                  <v:imagedata r:id="rId15" o:title="índice"/>
                  <v:path arrowok="t"/>
                </v:shape>
                <w10:wrap anchorx="margin"/>
              </v:group>
            </w:pict>
          </mc:Fallback>
        </mc:AlternateContent>
      </w:r>
      <w:r w:rsidR="00C43CC3" w:rsidRPr="00C23995">
        <w:rPr>
          <w:rFonts w:ascii="Arial" w:hAnsi="Arial" w:cs="Arial"/>
          <w:noProof/>
          <w:color w:val="000000" w:themeColor="text1"/>
          <w:lang w:eastAsia="es-CR"/>
        </w:rPr>
        <mc:AlternateContent>
          <mc:Choice Requires="wps">
            <w:drawing>
              <wp:anchor distT="45720" distB="45720" distL="114300" distR="114300" simplePos="0" relativeHeight="251702272" behindDoc="0" locked="0" layoutInCell="1" allowOverlap="1" wp14:anchorId="2D3C65BB" wp14:editId="01177A13">
                <wp:simplePos x="0" y="0"/>
                <wp:positionH relativeFrom="column">
                  <wp:posOffset>209550</wp:posOffset>
                </wp:positionH>
                <wp:positionV relativeFrom="paragraph">
                  <wp:posOffset>360842</wp:posOffset>
                </wp:positionV>
                <wp:extent cx="3384550" cy="1404620"/>
                <wp:effectExtent l="0" t="0" r="0" b="254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1404620"/>
                        </a:xfrm>
                        <a:prstGeom prst="rect">
                          <a:avLst/>
                        </a:prstGeom>
                        <a:noFill/>
                        <a:ln w="9525">
                          <a:noFill/>
                          <a:miter lim="800000"/>
                          <a:headEnd/>
                          <a:tailEnd/>
                        </a:ln>
                      </wps:spPr>
                      <wps:txbx>
                        <w:txbxContent>
                          <w:p w:rsidR="0067291F" w:rsidRPr="004C7BC5" w:rsidRDefault="0067291F" w:rsidP="00C43CC3">
                            <w:pPr>
                              <w:rPr>
                                <w:rFonts w:ascii="Arial" w:hAnsi="Arial" w:cs="Arial"/>
                                <w:b/>
                                <w:color w:val="F7941E"/>
                                <w:sz w:val="72"/>
                                <w:szCs w:val="28"/>
                              </w:rPr>
                            </w:pPr>
                            <w:r>
                              <w:rPr>
                                <w:rFonts w:ascii="Arial" w:hAnsi="Arial" w:cs="Arial"/>
                                <w:b/>
                                <w:color w:val="F7941E"/>
                                <w:sz w:val="72"/>
                                <w:szCs w:val="28"/>
                              </w:rPr>
                              <w:t>FONAFIFO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C65BB" id="_x0000_s1028" type="#_x0000_t202" style="position:absolute;left:0;text-align:left;margin-left:16.5pt;margin-top:28.4pt;width:266.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" filled="f" stroked="f">
                <v:textbox style="mso-fit-shape-to-text:t">
                  <w:txbxContent>
                    <w:p w:rsidR="0067291F" w:rsidRPr="004C7BC5" w:rsidRDefault="0067291F" w:rsidP="00C43CC3">
                      <w:pPr>
                        <w:rPr>
                          <w:rFonts w:ascii="Arial" w:hAnsi="Arial" w:cs="Arial"/>
                          <w:b/>
                          <w:color w:val="F7941E"/>
                          <w:sz w:val="72"/>
                          <w:szCs w:val="28"/>
                        </w:rPr>
                      </w:pPr>
                      <w:r>
                        <w:rPr>
                          <w:rFonts w:ascii="Arial" w:hAnsi="Arial" w:cs="Arial"/>
                          <w:b/>
                          <w:color w:val="F7941E"/>
                          <w:sz w:val="72"/>
                          <w:szCs w:val="28"/>
                        </w:rPr>
                        <w:t>FONAFIFO</w:t>
                      </w:r>
                    </w:p>
                  </w:txbxContent>
                </v:textbox>
                <w10:wrap type="square"/>
              </v:shape>
            </w:pict>
          </mc:Fallback>
        </mc:AlternateContent>
      </w:r>
      <w:r w:rsidR="00C43CC3" w:rsidRPr="00C23995">
        <w:rPr>
          <w:rFonts w:ascii="Arial" w:hAnsi="Arial" w:cs="Arial"/>
          <w:noProof/>
          <w:color w:val="000000" w:themeColor="text1"/>
          <w:lang w:eastAsia="es-CR"/>
        </w:rPr>
        <mc:AlternateContent>
          <mc:Choice Requires="wpg">
            <w:drawing>
              <wp:anchor distT="0" distB="0" distL="114300" distR="114300" simplePos="0" relativeHeight="251700224" behindDoc="0" locked="0" layoutInCell="1" allowOverlap="1" wp14:anchorId="5ED94885" wp14:editId="50BFF9F8">
                <wp:simplePos x="0" y="0"/>
                <wp:positionH relativeFrom="column">
                  <wp:posOffset>-336550</wp:posOffset>
                </wp:positionH>
                <wp:positionV relativeFrom="paragraph">
                  <wp:posOffset>4369908</wp:posOffset>
                </wp:positionV>
                <wp:extent cx="6002655" cy="2879725"/>
                <wp:effectExtent l="38100" t="666750" r="702945" b="0"/>
                <wp:wrapNone/>
                <wp:docPr id="40" name="Grupo 40"/>
                <wp:cNvGraphicFramePr/>
                <a:graphic xmlns:a="http://schemas.openxmlformats.org/drawingml/2006/main">
                  <a:graphicData uri="http://schemas.microsoft.com/office/word/2010/wordprocessingGroup">
                    <wpg:wgp>
                      <wpg:cNvGrpSpPr/>
                      <wpg:grpSpPr>
                        <a:xfrm>
                          <a:off x="0" y="0"/>
                          <a:ext cx="6002655" cy="2879725"/>
                          <a:chOff x="-2883877" y="-517490"/>
                          <a:chExt cx="6003045" cy="2880000"/>
                        </a:xfrm>
                      </wpg:grpSpPr>
                      <wps:wsp>
                        <wps:cNvPr id="41" name="Triángulo rectángulo 41"/>
                        <wps:cNvSpPr/>
                        <wps:spPr>
                          <a:xfrm>
                            <a:off x="-2883877" y="386861"/>
                            <a:ext cx="540000" cy="540000"/>
                          </a:xfrm>
                          <a:prstGeom prst="rtTriangle">
                            <a:avLst/>
                          </a:prstGeom>
                          <a:solidFill>
                            <a:schemeClr val="bg1"/>
                          </a:solidFill>
                          <a:ln w="76200" cap="flat">
                            <a:solidFill>
                              <a:schemeClr val="bg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riángulo rectángulo 42"/>
                        <wps:cNvSpPr/>
                        <wps:spPr>
                          <a:xfrm rot="8100000">
                            <a:off x="239168" y="-517490"/>
                            <a:ext cx="2880000" cy="2880000"/>
                          </a:xfrm>
                          <a:prstGeom prst="rtTriangle">
                            <a:avLst/>
                          </a:prstGeom>
                          <a:solidFill>
                            <a:schemeClr val="bg1"/>
                          </a:solidFill>
                          <a:ln w="76200" cap="flat">
                            <a:solidFill>
                              <a:schemeClr val="bg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riángulo rectángulo 43"/>
                        <wps:cNvSpPr/>
                        <wps:spPr>
                          <a:xfrm rot="8100000">
                            <a:off x="-2105128" y="205992"/>
                            <a:ext cx="1440000" cy="1440000"/>
                          </a:xfrm>
                          <a:prstGeom prst="rtTriangle">
                            <a:avLst/>
                          </a:prstGeom>
                          <a:solidFill>
                            <a:schemeClr val="bg1"/>
                          </a:solidFill>
                          <a:ln w="76200" cap="flat">
                            <a:solidFill>
                              <a:schemeClr val="bg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B1EE45" id="Grupo 40" o:spid="_x0000_s1026" style="position:absolute;margin-left:-26.5pt;margin-top:344.1pt;width:472.65pt;height:226.75pt;z-index:251700224;mso-width-relative:margin" coordorigin="-28838,-5174" coordsize="60030,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">
                <v:shapetype id="_x0000_t6" coordsize="21600,21600" o:spt="6" path="m,l,21600r21600,xe">
                  <v:stroke joinstyle="miter"/>
                  <v:path gradientshapeok="t" o:connecttype="custom" o:connectlocs="0,0;0,10800;0,21600;10800,21600;21600,21600;10800,10800" textboxrect="1800,12600,12600,19800"/>
                </v:shapetype>
                <v:shape id="Triángulo rectángulo 41" o:spid="_x0000_s1027" type="#_x0000_t6" style="position:absolute;left:-28838;top:386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" fillcolor="white [3212]" strokecolor="white [3212]" strokeweight="6pt"/>
                <v:shape id="Triángulo rectángulo 42" o:spid="_x0000_s1028" type="#_x0000_t6" style="position:absolute;left:2391;top:-5174;width:28800;height:28799;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" fillcolor="white [3212]" strokecolor="white [3212]" strokeweight="6pt"/>
                <v:shape id="Triángulo rectángulo 43" o:spid="_x0000_s1029" type="#_x0000_t6" style="position:absolute;left:-21051;top:2059;width:14400;height:14400;rotation: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" fillcolor="white [3212]" strokecolor="white [3212]" strokeweight="6pt"/>
              </v:group>
            </w:pict>
          </mc:Fallback>
        </mc:AlternateContent>
      </w:r>
      <w:r w:rsidR="00C43CC3" w:rsidRPr="00C23995">
        <w:rPr>
          <w:rFonts w:ascii="Arial" w:hAnsi="Arial" w:cs="Arial"/>
          <w:noProof/>
          <w:color w:val="000000" w:themeColor="text1"/>
          <w:lang w:eastAsia="es-CR"/>
        </w:rPr>
        <mc:AlternateContent>
          <mc:Choice Requires="wpg">
            <w:drawing>
              <wp:anchor distT="0" distB="0" distL="114300" distR="114300" simplePos="0" relativeHeight="251699200" behindDoc="0" locked="0" layoutInCell="1" allowOverlap="1" wp14:anchorId="6FE58F42" wp14:editId="54B5D3F5">
                <wp:simplePos x="0" y="0"/>
                <wp:positionH relativeFrom="column">
                  <wp:posOffset>-567669</wp:posOffset>
                </wp:positionH>
                <wp:positionV relativeFrom="paragraph">
                  <wp:posOffset>-1055544</wp:posOffset>
                </wp:positionV>
                <wp:extent cx="7561959" cy="6539083"/>
                <wp:effectExtent l="361950" t="0" r="0" b="395605"/>
                <wp:wrapNone/>
                <wp:docPr id="44" name="Grupo 44"/>
                <wp:cNvGraphicFramePr/>
                <a:graphic xmlns:a="http://schemas.openxmlformats.org/drawingml/2006/main">
                  <a:graphicData uri="http://schemas.microsoft.com/office/word/2010/wordprocessingGroup">
                    <wpg:wgp>
                      <wpg:cNvGrpSpPr/>
                      <wpg:grpSpPr>
                        <a:xfrm>
                          <a:off x="0" y="0"/>
                          <a:ext cx="7561959" cy="6539083"/>
                          <a:chOff x="0" y="0"/>
                          <a:chExt cx="7561959" cy="6539083"/>
                        </a:xfrm>
                      </wpg:grpSpPr>
                      <wps:wsp>
                        <wps:cNvPr id="45" name="Triángulo rectángulo 45"/>
                        <wps:cNvSpPr/>
                        <wps:spPr>
                          <a:xfrm rot="2700000">
                            <a:off x="6121959" y="1012370"/>
                            <a:ext cx="1440000" cy="1440000"/>
                          </a:xfrm>
                          <a:prstGeom prst="rtTriangle">
                            <a:avLst/>
                          </a:prstGeom>
                          <a:noFill/>
                          <a:ln w="76200" cap="flat">
                            <a:solidFill>
                              <a:schemeClr val="bg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rot="2700000">
                            <a:off x="2029767" y="5099538"/>
                            <a:ext cx="1439545" cy="143954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rot="2700000">
                            <a:off x="5094515" y="2029766"/>
                            <a:ext cx="1439545" cy="143954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ángulo 48"/>
                        <wps:cNvSpPr/>
                        <wps:spPr>
                          <a:xfrm rot="2700000">
                            <a:off x="3057211" y="4067070"/>
                            <a:ext cx="1439545" cy="143954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Default="0067291F" w:rsidP="00C43C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rot="2700000">
                            <a:off x="4074606" y="3054699"/>
                            <a:ext cx="1439545" cy="143954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ángulo 50"/>
                        <wps:cNvSpPr/>
                        <wps:spPr>
                          <a:xfrm rot="2700000">
                            <a:off x="5097027" y="4072093"/>
                            <a:ext cx="1439545" cy="143954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riángulo rectángulo 51"/>
                        <wps:cNvSpPr/>
                        <wps:spPr>
                          <a:xfrm rot="2700000">
                            <a:off x="6116933" y="3052187"/>
                            <a:ext cx="1439545" cy="1439545"/>
                          </a:xfrm>
                          <a:prstGeom prst="rtTriangle">
                            <a:avLst/>
                          </a:prstGeom>
                          <a:noFill/>
                          <a:ln w="76200" cap="flat">
                            <a:solidFill>
                              <a:schemeClr val="bg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riángulo rectángulo 52"/>
                        <wps:cNvSpPr/>
                        <wps:spPr>
                          <a:xfrm rot="2700000">
                            <a:off x="6116934" y="5092002"/>
                            <a:ext cx="1439545" cy="1439545"/>
                          </a:xfrm>
                          <a:prstGeom prst="rtTriangle">
                            <a:avLst/>
                          </a:prstGeom>
                          <a:noFill/>
                          <a:ln w="76200" cap="flat">
                            <a:solidFill>
                              <a:schemeClr val="bg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ángulo 61"/>
                        <wps:cNvSpPr/>
                        <wps:spPr>
                          <a:xfrm rot="2700000">
                            <a:off x="1019908" y="4074606"/>
                            <a:ext cx="1439545" cy="143954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ángulo 194"/>
                        <wps:cNvSpPr/>
                        <wps:spPr>
                          <a:xfrm rot="2700000">
                            <a:off x="0" y="5099538"/>
                            <a:ext cx="1439545" cy="1439545"/>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riángulo rectángulo 195"/>
                        <wps:cNvSpPr/>
                        <wps:spPr>
                          <a:xfrm rot="18900000">
                            <a:off x="5099538" y="0"/>
                            <a:ext cx="1440000" cy="1440000"/>
                          </a:xfrm>
                          <a:prstGeom prst="rtTriangle">
                            <a:avLst/>
                          </a:prstGeom>
                          <a:noFill/>
                          <a:ln w="76200" cap="flat">
                            <a:solidFill>
                              <a:schemeClr val="bg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E58F42" id="Grupo 44" o:spid="_x0000_s1029" style="position:absolute;left:0;text-align:left;margin-left:-44.7pt;margin-top:-83.1pt;width:595.45pt;height:514.9pt;z-index:251699200" coordsize="75619,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">
                <v:shape id="Triángulo rectángulo 45" o:spid="_x0000_s1030" type="#_x0000_t6" style="position:absolute;left:61219;top:10123;width:14400;height:144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" filled="f" strokecolor="white [3212]" strokeweight="6pt"/>
                <v:rect id="Rectángulo 46" o:spid="_x0000_s1031" style="position:absolute;left:20297;top:50995;width:14395;height:14396;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" filled="f" strokecolor="white [3212]" strokeweight="6pt"/>
                <v:rect id="Rectángulo 47" o:spid="_x0000_s1032" style="position:absolute;left:50945;top:20297;width:14396;height:143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" filled="f" strokecolor="white [3212]" strokeweight="6pt"/>
                <v:rect id="Rectángulo 48" o:spid="_x0000_s1033" style="position:absolute;left:30572;top:40670;width:14396;height:143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" filled="f" strokecolor="white [3212]" strokeweight="6pt">
                  <v:textbox>
                    <w:txbxContent>
                      <w:p w:rsidR="0067291F" w:rsidRDefault="0067291F" w:rsidP="00C43CC3">
                        <w:pPr>
                          <w:jc w:val="center"/>
                        </w:pPr>
                      </w:p>
                    </w:txbxContent>
                  </v:textbox>
                </v:rect>
                <v:rect id="Rectángulo 49" o:spid="_x0000_s1034" style="position:absolute;left:40746;top:30546;width:14396;height:143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" filled="f" strokecolor="white [3212]" strokeweight="6pt"/>
                <v:rect id="Rectángulo 50" o:spid="_x0000_s1035" style="position:absolute;left:50970;top:40720;width:14396;height:143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" filled="f" strokecolor="white [3212]" strokeweight="6pt"/>
                <v:shape id="Triángulo rectángulo 51" o:spid="_x0000_s1036" type="#_x0000_t6" style="position:absolute;left:61169;top:30521;width:14396;height:143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" filled="f" strokecolor="white [3212]" strokeweight="6pt"/>
                <v:shape id="Triángulo rectángulo 52" o:spid="_x0000_s1037" type="#_x0000_t6" style="position:absolute;left:61169;top:50920;width:14395;height:143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" filled="f" strokecolor="white [3212]" strokeweight="6pt"/>
                <v:rect id="Rectángulo 61" o:spid="_x0000_s1038" style="position:absolute;left:10199;top:40746;width:14395;height:143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" filled="f" strokecolor="white [3212]" strokeweight="6pt"/>
                <v:rect id="Rectángulo 194" o:spid="_x0000_s1039" style="position:absolute;top:50995;width:14395;height:1439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" filled="f" strokecolor="white [3212]" strokeweight="6pt"/>
                <v:shape id="Triángulo rectángulo 195" o:spid="_x0000_s1040" type="#_x0000_t6" style="position:absolute;left:50995;width:14400;height:144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" filled="f" strokecolor="white [3212]" strokeweight="6pt"/>
              </v:group>
            </w:pict>
          </mc:Fallback>
        </mc:AlternateContent>
      </w:r>
      <w:r w:rsidR="00C43CC3" w:rsidRPr="00C23995">
        <w:rPr>
          <w:rFonts w:ascii="Arial" w:hAnsi="Arial" w:cs="Arial"/>
          <w:noProof/>
          <w:color w:val="000000" w:themeColor="text1"/>
          <w:lang w:eastAsia="es-CR"/>
        </w:rPr>
        <w:drawing>
          <wp:anchor distT="0" distB="0" distL="114300" distR="114300" simplePos="0" relativeHeight="251698176" behindDoc="0" locked="0" layoutInCell="1" allowOverlap="1" wp14:anchorId="5E9136F1" wp14:editId="03F5ACB2">
            <wp:simplePos x="0" y="0"/>
            <wp:positionH relativeFrom="column">
              <wp:posOffset>-365760</wp:posOffset>
            </wp:positionH>
            <wp:positionV relativeFrom="paragraph">
              <wp:posOffset>-337820</wp:posOffset>
            </wp:positionV>
            <wp:extent cx="6497955" cy="6134100"/>
            <wp:effectExtent l="0" t="0" r="0" b="0"/>
            <wp:wrapNone/>
            <wp:docPr id="196" name="Imagen 196" descr="IMG_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802"/>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6497955" cy="6134100"/>
                    </a:xfrm>
                    <a:prstGeom prst="rect">
                      <a:avLst/>
                    </a:prstGeom>
                    <a:noFill/>
                  </pic:spPr>
                </pic:pic>
              </a:graphicData>
            </a:graphic>
            <wp14:sizeRelH relativeFrom="page">
              <wp14:pctWidth>0</wp14:pctWidth>
            </wp14:sizeRelH>
            <wp14:sizeRelV relativeFrom="page">
              <wp14:pctHeight>0</wp14:pctHeight>
            </wp14:sizeRelV>
          </wp:anchor>
        </w:drawing>
      </w:r>
    </w:p>
    <w:p w:rsidR="00FE3A2F" w:rsidRPr="00FA3104" w:rsidRDefault="0029217D" w:rsidP="00C43CC3">
      <w:pPr>
        <w:jc w:val="center"/>
        <w:rPr>
          <w:rFonts w:ascii="Arial" w:hAnsi="Arial" w:cs="Arial"/>
          <w:b/>
          <w:color w:val="006838"/>
          <w:sz w:val="28"/>
          <w:szCs w:val="24"/>
        </w:rPr>
      </w:pPr>
      <w:r w:rsidRPr="00FA3104">
        <w:rPr>
          <w:rFonts w:ascii="Arial" w:hAnsi="Arial" w:cs="Arial"/>
          <w:b/>
          <w:color w:val="006838"/>
          <w:sz w:val="28"/>
          <w:szCs w:val="24"/>
        </w:rPr>
        <w:lastRenderedPageBreak/>
        <w:t>Tabla de contenido</w:t>
      </w:r>
      <w:bookmarkStart w:id="0" w:name="_GoBack"/>
      <w:bookmarkEnd w:id="0"/>
    </w:p>
    <w:p w:rsidR="001929CE" w:rsidRDefault="00785161">
      <w:pPr>
        <w:pStyle w:val="TDC1"/>
        <w:tabs>
          <w:tab w:val="right" w:pos="8828"/>
        </w:tabs>
        <w:rPr>
          <w:rFonts w:eastAsiaTheme="minorEastAsia" w:cstheme="minorBidi"/>
          <w:b w:val="0"/>
          <w:bCs w:val="0"/>
          <w:caps w:val="0"/>
          <w:noProof/>
          <w:u w:val="none"/>
          <w:lang w:eastAsia="es-CR"/>
        </w:rPr>
      </w:pPr>
      <w:r w:rsidRPr="005150DB">
        <w:rPr>
          <w:rFonts w:ascii="Arial" w:hAnsi="Arial" w:cs="Arial"/>
          <w:sz w:val="24"/>
          <w:szCs w:val="24"/>
        </w:rPr>
        <w:fldChar w:fldCharType="begin"/>
      </w:r>
      <w:r w:rsidRPr="005150DB">
        <w:rPr>
          <w:rFonts w:ascii="Arial" w:hAnsi="Arial" w:cs="Arial"/>
          <w:sz w:val="24"/>
          <w:szCs w:val="24"/>
        </w:rPr>
        <w:instrText xml:space="preserve"> TOC \o "1-3" \h \z \u </w:instrText>
      </w:r>
      <w:r w:rsidRPr="005150DB">
        <w:rPr>
          <w:rFonts w:ascii="Arial" w:hAnsi="Arial" w:cs="Arial"/>
          <w:sz w:val="24"/>
          <w:szCs w:val="24"/>
        </w:rPr>
        <w:fldChar w:fldCharType="separate"/>
      </w:r>
      <w:hyperlink w:anchor="_Toc53138942" w:history="1">
        <w:r w:rsidR="001929CE" w:rsidRPr="00374602">
          <w:rPr>
            <w:rStyle w:val="Hipervnculo"/>
            <w:rFonts w:ascii="Arial" w:hAnsi="Arial" w:cs="Arial"/>
            <w:noProof/>
          </w:rPr>
          <w:t>Participantes</w:t>
        </w:r>
        <w:r w:rsidR="001929CE">
          <w:rPr>
            <w:noProof/>
            <w:webHidden/>
          </w:rPr>
          <w:tab/>
        </w:r>
        <w:r w:rsidR="001929CE">
          <w:rPr>
            <w:noProof/>
            <w:webHidden/>
          </w:rPr>
          <w:fldChar w:fldCharType="begin"/>
        </w:r>
        <w:r w:rsidR="001929CE">
          <w:rPr>
            <w:noProof/>
            <w:webHidden/>
          </w:rPr>
          <w:instrText xml:space="preserve"> PAGEREF _Toc53138942 \h </w:instrText>
        </w:r>
        <w:r w:rsidR="001929CE">
          <w:rPr>
            <w:noProof/>
            <w:webHidden/>
          </w:rPr>
        </w:r>
        <w:r w:rsidR="001929CE">
          <w:rPr>
            <w:noProof/>
            <w:webHidden/>
          </w:rPr>
          <w:fldChar w:fldCharType="separate"/>
        </w:r>
        <w:r w:rsidR="002233B1">
          <w:rPr>
            <w:noProof/>
            <w:webHidden/>
          </w:rPr>
          <w:t>2</w:t>
        </w:r>
        <w:r w:rsidR="001929CE">
          <w:rPr>
            <w:noProof/>
            <w:webHidden/>
          </w:rPr>
          <w:fldChar w:fldCharType="end"/>
        </w:r>
      </w:hyperlink>
    </w:p>
    <w:p w:rsidR="001929CE" w:rsidRDefault="001929CE">
      <w:pPr>
        <w:pStyle w:val="TDC1"/>
        <w:tabs>
          <w:tab w:val="right" w:pos="8828"/>
        </w:tabs>
        <w:rPr>
          <w:rFonts w:eastAsiaTheme="minorEastAsia" w:cstheme="minorBidi"/>
          <w:b w:val="0"/>
          <w:bCs w:val="0"/>
          <w:caps w:val="0"/>
          <w:noProof/>
          <w:u w:val="none"/>
          <w:lang w:eastAsia="es-CR"/>
        </w:rPr>
      </w:pPr>
      <w:hyperlink w:anchor="_Toc53138943" w:history="1">
        <w:r w:rsidRPr="00374602">
          <w:rPr>
            <w:rStyle w:val="Hipervnculo"/>
            <w:rFonts w:ascii="Arial" w:hAnsi="Arial" w:cs="Arial"/>
            <w:noProof/>
          </w:rPr>
          <w:t>Presentación</w:t>
        </w:r>
        <w:r>
          <w:rPr>
            <w:noProof/>
            <w:webHidden/>
          </w:rPr>
          <w:tab/>
        </w:r>
        <w:r>
          <w:rPr>
            <w:noProof/>
            <w:webHidden/>
          </w:rPr>
          <w:fldChar w:fldCharType="begin"/>
        </w:r>
        <w:r>
          <w:rPr>
            <w:noProof/>
            <w:webHidden/>
          </w:rPr>
          <w:instrText xml:space="preserve"> PAGEREF _Toc53138943 \h </w:instrText>
        </w:r>
        <w:r>
          <w:rPr>
            <w:noProof/>
            <w:webHidden/>
          </w:rPr>
        </w:r>
        <w:r>
          <w:rPr>
            <w:noProof/>
            <w:webHidden/>
          </w:rPr>
          <w:fldChar w:fldCharType="separate"/>
        </w:r>
        <w:r w:rsidR="002233B1">
          <w:rPr>
            <w:noProof/>
            <w:webHidden/>
          </w:rPr>
          <w:t>3</w:t>
        </w:r>
        <w:r>
          <w:rPr>
            <w:noProof/>
            <w:webHidden/>
          </w:rPr>
          <w:fldChar w:fldCharType="end"/>
        </w:r>
      </w:hyperlink>
    </w:p>
    <w:p w:rsidR="001929CE" w:rsidRDefault="001929CE">
      <w:pPr>
        <w:pStyle w:val="TDC1"/>
        <w:tabs>
          <w:tab w:val="right" w:pos="8828"/>
        </w:tabs>
        <w:rPr>
          <w:rFonts w:eastAsiaTheme="minorEastAsia" w:cstheme="minorBidi"/>
          <w:b w:val="0"/>
          <w:bCs w:val="0"/>
          <w:caps w:val="0"/>
          <w:noProof/>
          <w:u w:val="none"/>
          <w:lang w:eastAsia="es-CR"/>
        </w:rPr>
      </w:pPr>
      <w:hyperlink w:anchor="_Toc53138944" w:history="1">
        <w:r w:rsidRPr="00374602">
          <w:rPr>
            <w:rStyle w:val="Hipervnculo"/>
            <w:rFonts w:ascii="Arial" w:hAnsi="Arial" w:cs="Arial"/>
            <w:noProof/>
          </w:rPr>
          <w:t>Análisis de riesgos</w:t>
        </w:r>
        <w:r>
          <w:rPr>
            <w:noProof/>
            <w:webHidden/>
          </w:rPr>
          <w:tab/>
        </w:r>
        <w:r>
          <w:rPr>
            <w:noProof/>
            <w:webHidden/>
          </w:rPr>
          <w:fldChar w:fldCharType="begin"/>
        </w:r>
        <w:r>
          <w:rPr>
            <w:noProof/>
            <w:webHidden/>
          </w:rPr>
          <w:instrText xml:space="preserve"> PAGEREF _Toc53138944 \h </w:instrText>
        </w:r>
        <w:r>
          <w:rPr>
            <w:noProof/>
            <w:webHidden/>
          </w:rPr>
        </w:r>
        <w:r>
          <w:rPr>
            <w:noProof/>
            <w:webHidden/>
          </w:rPr>
          <w:fldChar w:fldCharType="separate"/>
        </w:r>
        <w:r w:rsidR="002233B1">
          <w:rPr>
            <w:noProof/>
            <w:webHidden/>
          </w:rPr>
          <w:t>4</w:t>
        </w:r>
        <w:r>
          <w:rPr>
            <w:noProof/>
            <w:webHidden/>
          </w:rPr>
          <w:fldChar w:fldCharType="end"/>
        </w:r>
      </w:hyperlink>
    </w:p>
    <w:p w:rsidR="001929CE" w:rsidRDefault="001929CE">
      <w:pPr>
        <w:pStyle w:val="TDC2"/>
        <w:tabs>
          <w:tab w:val="right" w:pos="8828"/>
        </w:tabs>
        <w:rPr>
          <w:rFonts w:eastAsiaTheme="minorEastAsia" w:cstheme="minorBidi"/>
          <w:b w:val="0"/>
          <w:bCs w:val="0"/>
          <w:smallCaps w:val="0"/>
          <w:noProof/>
          <w:lang w:eastAsia="es-CR"/>
        </w:rPr>
      </w:pPr>
      <w:hyperlink w:anchor="_Toc53138945" w:history="1">
        <w:r w:rsidRPr="00374602">
          <w:rPr>
            <w:rStyle w:val="Hipervnculo"/>
            <w:rFonts w:ascii="Arial" w:hAnsi="Arial" w:cs="Arial"/>
            <w:noProof/>
          </w:rPr>
          <w:t>Riesgo de gestión financiera</w:t>
        </w:r>
        <w:r>
          <w:rPr>
            <w:noProof/>
            <w:webHidden/>
          </w:rPr>
          <w:tab/>
        </w:r>
        <w:r>
          <w:rPr>
            <w:noProof/>
            <w:webHidden/>
          </w:rPr>
          <w:fldChar w:fldCharType="begin"/>
        </w:r>
        <w:r>
          <w:rPr>
            <w:noProof/>
            <w:webHidden/>
          </w:rPr>
          <w:instrText xml:space="preserve"> PAGEREF _Toc53138945 \h </w:instrText>
        </w:r>
        <w:r>
          <w:rPr>
            <w:noProof/>
            <w:webHidden/>
          </w:rPr>
        </w:r>
        <w:r>
          <w:rPr>
            <w:noProof/>
            <w:webHidden/>
          </w:rPr>
          <w:fldChar w:fldCharType="separate"/>
        </w:r>
        <w:r w:rsidR="002233B1">
          <w:rPr>
            <w:noProof/>
            <w:webHidden/>
          </w:rPr>
          <w:t>4</w:t>
        </w:r>
        <w:r>
          <w:rPr>
            <w:noProof/>
            <w:webHidden/>
          </w:rPr>
          <w:fldChar w:fldCharType="end"/>
        </w:r>
      </w:hyperlink>
    </w:p>
    <w:p w:rsidR="001929CE" w:rsidRDefault="001929CE">
      <w:pPr>
        <w:pStyle w:val="TDC2"/>
        <w:tabs>
          <w:tab w:val="right" w:pos="8828"/>
        </w:tabs>
        <w:rPr>
          <w:rFonts w:eastAsiaTheme="minorEastAsia" w:cstheme="minorBidi"/>
          <w:b w:val="0"/>
          <w:bCs w:val="0"/>
          <w:smallCaps w:val="0"/>
          <w:noProof/>
          <w:lang w:eastAsia="es-CR"/>
        </w:rPr>
      </w:pPr>
      <w:hyperlink w:anchor="_Toc53138946" w:history="1">
        <w:r w:rsidRPr="00374602">
          <w:rPr>
            <w:rStyle w:val="Hipervnculo"/>
            <w:rFonts w:ascii="Arial" w:hAnsi="Arial" w:cs="Arial"/>
            <w:noProof/>
          </w:rPr>
          <w:t>Riesgo de tecnologías de la información y la comunicación</w:t>
        </w:r>
        <w:r>
          <w:rPr>
            <w:noProof/>
            <w:webHidden/>
          </w:rPr>
          <w:tab/>
        </w:r>
        <w:r>
          <w:rPr>
            <w:noProof/>
            <w:webHidden/>
          </w:rPr>
          <w:fldChar w:fldCharType="begin"/>
        </w:r>
        <w:r>
          <w:rPr>
            <w:noProof/>
            <w:webHidden/>
          </w:rPr>
          <w:instrText xml:space="preserve"> PAGEREF _Toc53138946 \h </w:instrText>
        </w:r>
        <w:r>
          <w:rPr>
            <w:noProof/>
            <w:webHidden/>
          </w:rPr>
        </w:r>
        <w:r>
          <w:rPr>
            <w:noProof/>
            <w:webHidden/>
          </w:rPr>
          <w:fldChar w:fldCharType="separate"/>
        </w:r>
        <w:r w:rsidR="002233B1">
          <w:rPr>
            <w:noProof/>
            <w:webHidden/>
          </w:rPr>
          <w:t>5</w:t>
        </w:r>
        <w:r>
          <w:rPr>
            <w:noProof/>
            <w:webHidden/>
          </w:rPr>
          <w:fldChar w:fldCharType="end"/>
        </w:r>
      </w:hyperlink>
    </w:p>
    <w:p w:rsidR="001929CE" w:rsidRDefault="001929CE">
      <w:pPr>
        <w:pStyle w:val="TDC2"/>
        <w:tabs>
          <w:tab w:val="right" w:pos="8828"/>
        </w:tabs>
        <w:rPr>
          <w:rFonts w:eastAsiaTheme="minorEastAsia" w:cstheme="minorBidi"/>
          <w:b w:val="0"/>
          <w:bCs w:val="0"/>
          <w:smallCaps w:val="0"/>
          <w:noProof/>
          <w:lang w:eastAsia="es-CR"/>
        </w:rPr>
      </w:pPr>
      <w:hyperlink w:anchor="_Toc53138947" w:history="1">
        <w:r w:rsidRPr="00374602">
          <w:rPr>
            <w:rStyle w:val="Hipervnculo"/>
            <w:rFonts w:ascii="Arial" w:hAnsi="Arial" w:cs="Arial"/>
            <w:noProof/>
          </w:rPr>
          <w:t>Riesgo de gestión de recur</w:t>
        </w:r>
        <w:r w:rsidRPr="00374602">
          <w:rPr>
            <w:rStyle w:val="Hipervnculo"/>
            <w:rFonts w:ascii="Arial" w:hAnsi="Arial" w:cs="Arial"/>
            <w:noProof/>
          </w:rPr>
          <w:t>s</w:t>
        </w:r>
        <w:r w:rsidRPr="00374602">
          <w:rPr>
            <w:rStyle w:val="Hipervnculo"/>
            <w:rFonts w:ascii="Arial" w:hAnsi="Arial" w:cs="Arial"/>
            <w:noProof/>
          </w:rPr>
          <w:t>o humano</w:t>
        </w:r>
        <w:r>
          <w:rPr>
            <w:noProof/>
            <w:webHidden/>
          </w:rPr>
          <w:tab/>
        </w:r>
        <w:r>
          <w:rPr>
            <w:noProof/>
            <w:webHidden/>
          </w:rPr>
          <w:fldChar w:fldCharType="begin"/>
        </w:r>
        <w:r>
          <w:rPr>
            <w:noProof/>
            <w:webHidden/>
          </w:rPr>
          <w:instrText xml:space="preserve"> PAGEREF _Toc53138947 \h </w:instrText>
        </w:r>
        <w:r>
          <w:rPr>
            <w:noProof/>
            <w:webHidden/>
          </w:rPr>
        </w:r>
        <w:r>
          <w:rPr>
            <w:noProof/>
            <w:webHidden/>
          </w:rPr>
          <w:fldChar w:fldCharType="separate"/>
        </w:r>
        <w:r w:rsidR="002233B1">
          <w:rPr>
            <w:noProof/>
            <w:webHidden/>
          </w:rPr>
          <w:t>6</w:t>
        </w:r>
        <w:r>
          <w:rPr>
            <w:noProof/>
            <w:webHidden/>
          </w:rPr>
          <w:fldChar w:fldCharType="end"/>
        </w:r>
      </w:hyperlink>
    </w:p>
    <w:p w:rsidR="001929CE" w:rsidRDefault="001929CE">
      <w:pPr>
        <w:pStyle w:val="TDC2"/>
        <w:tabs>
          <w:tab w:val="right" w:pos="8828"/>
        </w:tabs>
        <w:rPr>
          <w:rFonts w:eastAsiaTheme="minorEastAsia" w:cstheme="minorBidi"/>
          <w:b w:val="0"/>
          <w:bCs w:val="0"/>
          <w:smallCaps w:val="0"/>
          <w:noProof/>
          <w:lang w:eastAsia="es-CR"/>
        </w:rPr>
      </w:pPr>
      <w:hyperlink w:anchor="_Toc53138948" w:history="1">
        <w:r w:rsidRPr="00374602">
          <w:rPr>
            <w:rStyle w:val="Hipervnculo"/>
            <w:rFonts w:ascii="Arial" w:hAnsi="Arial" w:cs="Arial"/>
            <w:noProof/>
          </w:rPr>
          <w:t>Riesgo de gestión operativa</w:t>
        </w:r>
        <w:r>
          <w:rPr>
            <w:noProof/>
            <w:webHidden/>
          </w:rPr>
          <w:tab/>
        </w:r>
        <w:r>
          <w:rPr>
            <w:noProof/>
            <w:webHidden/>
          </w:rPr>
          <w:fldChar w:fldCharType="begin"/>
        </w:r>
        <w:r>
          <w:rPr>
            <w:noProof/>
            <w:webHidden/>
          </w:rPr>
          <w:instrText xml:space="preserve"> PAGEREF _Toc53138948 \h </w:instrText>
        </w:r>
        <w:r>
          <w:rPr>
            <w:noProof/>
            <w:webHidden/>
          </w:rPr>
        </w:r>
        <w:r>
          <w:rPr>
            <w:noProof/>
            <w:webHidden/>
          </w:rPr>
          <w:fldChar w:fldCharType="separate"/>
        </w:r>
        <w:r w:rsidR="002233B1">
          <w:rPr>
            <w:noProof/>
            <w:webHidden/>
          </w:rPr>
          <w:t>7</w:t>
        </w:r>
        <w:r>
          <w:rPr>
            <w:noProof/>
            <w:webHidden/>
          </w:rPr>
          <w:fldChar w:fldCharType="end"/>
        </w:r>
      </w:hyperlink>
    </w:p>
    <w:p w:rsidR="001929CE" w:rsidRDefault="001929CE">
      <w:pPr>
        <w:pStyle w:val="TDC1"/>
        <w:tabs>
          <w:tab w:val="right" w:pos="8828"/>
        </w:tabs>
        <w:rPr>
          <w:rFonts w:eastAsiaTheme="minorEastAsia" w:cstheme="minorBidi"/>
          <w:b w:val="0"/>
          <w:bCs w:val="0"/>
          <w:caps w:val="0"/>
          <w:noProof/>
          <w:u w:val="none"/>
          <w:lang w:eastAsia="es-CR"/>
        </w:rPr>
      </w:pPr>
      <w:hyperlink w:anchor="_Toc53138949" w:history="1">
        <w:r w:rsidRPr="00374602">
          <w:rPr>
            <w:rStyle w:val="Hipervnculo"/>
            <w:rFonts w:ascii="Arial" w:hAnsi="Arial" w:cs="Arial"/>
            <w:noProof/>
          </w:rPr>
          <w:t xml:space="preserve"> Análisis FODA</w:t>
        </w:r>
        <w:r>
          <w:rPr>
            <w:noProof/>
            <w:webHidden/>
          </w:rPr>
          <w:tab/>
        </w:r>
        <w:r>
          <w:rPr>
            <w:noProof/>
            <w:webHidden/>
          </w:rPr>
          <w:fldChar w:fldCharType="begin"/>
        </w:r>
        <w:r>
          <w:rPr>
            <w:noProof/>
            <w:webHidden/>
          </w:rPr>
          <w:instrText xml:space="preserve"> PAGEREF _Toc53138949 \h </w:instrText>
        </w:r>
        <w:r>
          <w:rPr>
            <w:noProof/>
            <w:webHidden/>
          </w:rPr>
        </w:r>
        <w:r>
          <w:rPr>
            <w:noProof/>
            <w:webHidden/>
          </w:rPr>
          <w:fldChar w:fldCharType="separate"/>
        </w:r>
        <w:r w:rsidR="002233B1">
          <w:rPr>
            <w:noProof/>
            <w:webHidden/>
          </w:rPr>
          <w:t>9</w:t>
        </w:r>
        <w:r>
          <w:rPr>
            <w:noProof/>
            <w:webHidden/>
          </w:rPr>
          <w:fldChar w:fldCharType="end"/>
        </w:r>
      </w:hyperlink>
    </w:p>
    <w:p w:rsidR="001929CE" w:rsidRDefault="001929CE">
      <w:pPr>
        <w:pStyle w:val="TDC1"/>
        <w:tabs>
          <w:tab w:val="right" w:pos="8828"/>
        </w:tabs>
        <w:rPr>
          <w:rFonts w:eastAsiaTheme="minorEastAsia" w:cstheme="minorBidi"/>
          <w:b w:val="0"/>
          <w:bCs w:val="0"/>
          <w:caps w:val="0"/>
          <w:noProof/>
          <w:u w:val="none"/>
          <w:lang w:eastAsia="es-CR"/>
        </w:rPr>
      </w:pPr>
      <w:hyperlink w:anchor="_Toc53138950" w:history="1">
        <w:r w:rsidRPr="00374602">
          <w:rPr>
            <w:rStyle w:val="Hipervnculo"/>
            <w:rFonts w:ascii="Arial" w:hAnsi="Arial" w:cs="Arial"/>
            <w:noProof/>
          </w:rPr>
          <w:t>Anexos</w:t>
        </w:r>
        <w:r>
          <w:rPr>
            <w:noProof/>
            <w:webHidden/>
          </w:rPr>
          <w:tab/>
        </w:r>
        <w:r>
          <w:rPr>
            <w:noProof/>
            <w:webHidden/>
          </w:rPr>
          <w:fldChar w:fldCharType="begin"/>
        </w:r>
        <w:r>
          <w:rPr>
            <w:noProof/>
            <w:webHidden/>
          </w:rPr>
          <w:instrText xml:space="preserve"> PAGEREF _Toc53138950 \h </w:instrText>
        </w:r>
        <w:r>
          <w:rPr>
            <w:noProof/>
            <w:webHidden/>
          </w:rPr>
        </w:r>
        <w:r>
          <w:rPr>
            <w:noProof/>
            <w:webHidden/>
          </w:rPr>
          <w:fldChar w:fldCharType="separate"/>
        </w:r>
        <w:r w:rsidR="002233B1">
          <w:rPr>
            <w:noProof/>
            <w:webHidden/>
          </w:rPr>
          <w:t>11</w:t>
        </w:r>
        <w:r>
          <w:rPr>
            <w:noProof/>
            <w:webHidden/>
          </w:rPr>
          <w:fldChar w:fldCharType="end"/>
        </w:r>
      </w:hyperlink>
    </w:p>
    <w:p w:rsidR="001929CE" w:rsidRDefault="001929CE">
      <w:pPr>
        <w:pStyle w:val="TDC2"/>
        <w:tabs>
          <w:tab w:val="right" w:pos="8828"/>
        </w:tabs>
        <w:rPr>
          <w:rFonts w:eastAsiaTheme="minorEastAsia" w:cstheme="minorBidi"/>
          <w:b w:val="0"/>
          <w:bCs w:val="0"/>
          <w:smallCaps w:val="0"/>
          <w:noProof/>
          <w:lang w:eastAsia="es-CR"/>
        </w:rPr>
      </w:pPr>
      <w:hyperlink w:anchor="_Toc53138951" w:history="1">
        <w:r w:rsidRPr="00374602">
          <w:rPr>
            <w:rStyle w:val="Hipervnculo"/>
            <w:rFonts w:ascii="Arial" w:hAnsi="Arial" w:cs="Arial"/>
            <w:noProof/>
          </w:rPr>
          <w:t>Ficha de riesgo de gestión financiera</w:t>
        </w:r>
        <w:r>
          <w:rPr>
            <w:noProof/>
            <w:webHidden/>
          </w:rPr>
          <w:tab/>
        </w:r>
        <w:r>
          <w:rPr>
            <w:noProof/>
            <w:webHidden/>
          </w:rPr>
          <w:fldChar w:fldCharType="begin"/>
        </w:r>
        <w:r>
          <w:rPr>
            <w:noProof/>
            <w:webHidden/>
          </w:rPr>
          <w:instrText xml:space="preserve"> PAGEREF _Toc53138951 \h </w:instrText>
        </w:r>
        <w:r>
          <w:rPr>
            <w:noProof/>
            <w:webHidden/>
          </w:rPr>
        </w:r>
        <w:r>
          <w:rPr>
            <w:noProof/>
            <w:webHidden/>
          </w:rPr>
          <w:fldChar w:fldCharType="separate"/>
        </w:r>
        <w:r w:rsidR="002233B1">
          <w:rPr>
            <w:noProof/>
            <w:webHidden/>
          </w:rPr>
          <w:t>11</w:t>
        </w:r>
        <w:r>
          <w:rPr>
            <w:noProof/>
            <w:webHidden/>
          </w:rPr>
          <w:fldChar w:fldCharType="end"/>
        </w:r>
      </w:hyperlink>
    </w:p>
    <w:p w:rsidR="001929CE" w:rsidRDefault="001929CE">
      <w:pPr>
        <w:pStyle w:val="TDC2"/>
        <w:tabs>
          <w:tab w:val="right" w:pos="8828"/>
        </w:tabs>
        <w:rPr>
          <w:rFonts w:eastAsiaTheme="minorEastAsia" w:cstheme="minorBidi"/>
          <w:b w:val="0"/>
          <w:bCs w:val="0"/>
          <w:smallCaps w:val="0"/>
          <w:noProof/>
          <w:lang w:eastAsia="es-CR"/>
        </w:rPr>
      </w:pPr>
      <w:hyperlink w:anchor="_Toc53138952" w:history="1">
        <w:r w:rsidRPr="00374602">
          <w:rPr>
            <w:rStyle w:val="Hipervnculo"/>
            <w:rFonts w:ascii="Arial" w:hAnsi="Arial" w:cs="Arial"/>
            <w:noProof/>
          </w:rPr>
          <w:t>Ficha de riesgo de tecnologías de la información y la comunicación</w:t>
        </w:r>
        <w:r>
          <w:rPr>
            <w:noProof/>
            <w:webHidden/>
          </w:rPr>
          <w:tab/>
        </w:r>
        <w:r>
          <w:rPr>
            <w:noProof/>
            <w:webHidden/>
          </w:rPr>
          <w:fldChar w:fldCharType="begin"/>
        </w:r>
        <w:r>
          <w:rPr>
            <w:noProof/>
            <w:webHidden/>
          </w:rPr>
          <w:instrText xml:space="preserve"> PAGEREF _Toc53138952 \h </w:instrText>
        </w:r>
        <w:r>
          <w:rPr>
            <w:noProof/>
            <w:webHidden/>
          </w:rPr>
        </w:r>
        <w:r>
          <w:rPr>
            <w:noProof/>
            <w:webHidden/>
          </w:rPr>
          <w:fldChar w:fldCharType="separate"/>
        </w:r>
        <w:r w:rsidR="002233B1">
          <w:rPr>
            <w:noProof/>
            <w:webHidden/>
          </w:rPr>
          <w:t>13</w:t>
        </w:r>
        <w:r>
          <w:rPr>
            <w:noProof/>
            <w:webHidden/>
          </w:rPr>
          <w:fldChar w:fldCharType="end"/>
        </w:r>
      </w:hyperlink>
    </w:p>
    <w:p w:rsidR="001929CE" w:rsidRDefault="001929CE">
      <w:pPr>
        <w:pStyle w:val="TDC2"/>
        <w:tabs>
          <w:tab w:val="right" w:pos="8828"/>
        </w:tabs>
        <w:rPr>
          <w:rFonts w:eastAsiaTheme="minorEastAsia" w:cstheme="minorBidi"/>
          <w:b w:val="0"/>
          <w:bCs w:val="0"/>
          <w:smallCaps w:val="0"/>
          <w:noProof/>
          <w:lang w:eastAsia="es-CR"/>
        </w:rPr>
      </w:pPr>
      <w:hyperlink w:anchor="_Toc53138953" w:history="1">
        <w:r w:rsidRPr="00374602">
          <w:rPr>
            <w:rStyle w:val="Hipervnculo"/>
            <w:rFonts w:ascii="Arial" w:hAnsi="Arial" w:cs="Arial"/>
            <w:noProof/>
          </w:rPr>
          <w:t>Ficha de riesgo de gestión de recurso humano</w:t>
        </w:r>
        <w:r>
          <w:rPr>
            <w:noProof/>
            <w:webHidden/>
          </w:rPr>
          <w:tab/>
        </w:r>
        <w:r>
          <w:rPr>
            <w:noProof/>
            <w:webHidden/>
          </w:rPr>
          <w:fldChar w:fldCharType="begin"/>
        </w:r>
        <w:r>
          <w:rPr>
            <w:noProof/>
            <w:webHidden/>
          </w:rPr>
          <w:instrText xml:space="preserve"> PAGEREF _Toc53138953 \h </w:instrText>
        </w:r>
        <w:r>
          <w:rPr>
            <w:noProof/>
            <w:webHidden/>
          </w:rPr>
        </w:r>
        <w:r>
          <w:rPr>
            <w:noProof/>
            <w:webHidden/>
          </w:rPr>
          <w:fldChar w:fldCharType="separate"/>
        </w:r>
        <w:r w:rsidR="002233B1">
          <w:rPr>
            <w:noProof/>
            <w:webHidden/>
          </w:rPr>
          <w:t>15</w:t>
        </w:r>
        <w:r>
          <w:rPr>
            <w:noProof/>
            <w:webHidden/>
          </w:rPr>
          <w:fldChar w:fldCharType="end"/>
        </w:r>
      </w:hyperlink>
    </w:p>
    <w:p w:rsidR="001929CE" w:rsidRDefault="001929CE">
      <w:pPr>
        <w:pStyle w:val="TDC2"/>
        <w:tabs>
          <w:tab w:val="right" w:pos="8828"/>
        </w:tabs>
        <w:rPr>
          <w:rFonts w:eastAsiaTheme="minorEastAsia" w:cstheme="minorBidi"/>
          <w:b w:val="0"/>
          <w:bCs w:val="0"/>
          <w:smallCaps w:val="0"/>
          <w:noProof/>
          <w:lang w:eastAsia="es-CR"/>
        </w:rPr>
      </w:pPr>
      <w:hyperlink w:anchor="_Toc53138954" w:history="1">
        <w:r w:rsidRPr="00374602">
          <w:rPr>
            <w:rStyle w:val="Hipervnculo"/>
            <w:rFonts w:ascii="Arial" w:hAnsi="Arial" w:cs="Arial"/>
            <w:noProof/>
          </w:rPr>
          <w:t>Ficha de riesgo de gestión operativa</w:t>
        </w:r>
        <w:r>
          <w:rPr>
            <w:noProof/>
            <w:webHidden/>
          </w:rPr>
          <w:tab/>
        </w:r>
        <w:r>
          <w:rPr>
            <w:noProof/>
            <w:webHidden/>
          </w:rPr>
          <w:fldChar w:fldCharType="begin"/>
        </w:r>
        <w:r>
          <w:rPr>
            <w:noProof/>
            <w:webHidden/>
          </w:rPr>
          <w:instrText xml:space="preserve"> PAGEREF _Toc53138954 \h </w:instrText>
        </w:r>
        <w:r>
          <w:rPr>
            <w:noProof/>
            <w:webHidden/>
          </w:rPr>
        </w:r>
        <w:r>
          <w:rPr>
            <w:noProof/>
            <w:webHidden/>
          </w:rPr>
          <w:fldChar w:fldCharType="separate"/>
        </w:r>
        <w:r w:rsidR="002233B1">
          <w:rPr>
            <w:noProof/>
            <w:webHidden/>
          </w:rPr>
          <w:t>17</w:t>
        </w:r>
        <w:r>
          <w:rPr>
            <w:noProof/>
            <w:webHidden/>
          </w:rPr>
          <w:fldChar w:fldCharType="end"/>
        </w:r>
      </w:hyperlink>
    </w:p>
    <w:p w:rsidR="00785161" w:rsidRPr="005150DB" w:rsidRDefault="00785161" w:rsidP="00FE3A2F">
      <w:pPr>
        <w:rPr>
          <w:rFonts w:ascii="Arial" w:hAnsi="Arial" w:cs="Arial"/>
          <w:sz w:val="24"/>
          <w:szCs w:val="24"/>
        </w:rPr>
      </w:pPr>
      <w:r w:rsidRPr="005150DB">
        <w:rPr>
          <w:rFonts w:ascii="Arial" w:hAnsi="Arial" w:cs="Arial"/>
          <w:sz w:val="24"/>
          <w:szCs w:val="24"/>
        </w:rPr>
        <w:fldChar w:fldCharType="end"/>
      </w:r>
    </w:p>
    <w:p w:rsidR="00785161" w:rsidRPr="005150DB" w:rsidRDefault="00785161" w:rsidP="00FE3A2F">
      <w:pPr>
        <w:rPr>
          <w:rFonts w:ascii="Arial" w:hAnsi="Arial" w:cs="Arial"/>
          <w:sz w:val="24"/>
          <w:szCs w:val="24"/>
        </w:rPr>
      </w:pPr>
    </w:p>
    <w:p w:rsidR="0029217D" w:rsidRPr="005150DB" w:rsidRDefault="0029217D">
      <w:pPr>
        <w:rPr>
          <w:rFonts w:ascii="Arial" w:hAnsi="Arial" w:cs="Arial"/>
          <w:sz w:val="24"/>
          <w:szCs w:val="24"/>
        </w:rPr>
      </w:pPr>
      <w:r w:rsidRPr="005150DB">
        <w:rPr>
          <w:rFonts w:ascii="Arial" w:hAnsi="Arial" w:cs="Arial"/>
          <w:sz w:val="24"/>
          <w:szCs w:val="24"/>
        </w:rPr>
        <w:br w:type="page"/>
      </w:r>
    </w:p>
    <w:p w:rsidR="0034721D" w:rsidRPr="00FA3104" w:rsidRDefault="0034721D" w:rsidP="0034721D">
      <w:pPr>
        <w:pStyle w:val="Ttulo1"/>
        <w:spacing w:before="0"/>
        <w:jc w:val="center"/>
        <w:rPr>
          <w:rFonts w:ascii="Arial" w:hAnsi="Arial" w:cs="Arial"/>
          <w:b/>
          <w:color w:val="006838"/>
          <w:sz w:val="28"/>
          <w:szCs w:val="24"/>
        </w:rPr>
      </w:pPr>
      <w:bookmarkStart w:id="1" w:name="_Toc53138942"/>
      <w:r w:rsidRPr="00C23995">
        <w:rPr>
          <w:rFonts w:ascii="Arial" w:hAnsi="Arial" w:cs="Arial"/>
          <w:b/>
          <w:bCs/>
          <w:noProof/>
          <w:color w:val="006838"/>
          <w:sz w:val="28"/>
          <w:szCs w:val="28"/>
          <w:lang w:eastAsia="es-CR"/>
        </w:rPr>
        <w:lastRenderedPageBreak/>
        <mc:AlternateContent>
          <mc:Choice Requires="wps">
            <w:drawing>
              <wp:anchor distT="0" distB="0" distL="114300" distR="114300" simplePos="0" relativeHeight="251663872" behindDoc="1" locked="0" layoutInCell="1" allowOverlap="1" wp14:anchorId="2AE1FC82" wp14:editId="3AA0C3EB">
                <wp:simplePos x="0" y="0"/>
                <wp:positionH relativeFrom="margin">
                  <wp:align>center</wp:align>
                </wp:positionH>
                <wp:positionV relativeFrom="paragraph">
                  <wp:posOffset>-136478</wp:posOffset>
                </wp:positionV>
                <wp:extent cx="5688000" cy="439479"/>
                <wp:effectExtent l="0" t="0" r="8255" b="0"/>
                <wp:wrapNone/>
                <wp:docPr id="33" name="Rectángulo 33"/>
                <wp:cNvGraphicFramePr/>
                <a:graphic xmlns:a="http://schemas.openxmlformats.org/drawingml/2006/main">
                  <a:graphicData uri="http://schemas.microsoft.com/office/word/2010/wordprocessingShape">
                    <wps:wsp>
                      <wps:cNvSpPr/>
                      <wps:spPr>
                        <a:xfrm>
                          <a:off x="0" y="0"/>
                          <a:ext cx="5688000" cy="439479"/>
                        </a:xfrm>
                        <a:prstGeom prst="rect">
                          <a:avLst/>
                        </a:prstGeom>
                        <a:gradFill flip="none" rotWithShape="1">
                          <a:gsLst>
                            <a:gs pos="0">
                              <a:srgbClr val="009444">
                                <a:alpha val="50000"/>
                              </a:srgbClr>
                            </a:gs>
                            <a:gs pos="100000">
                              <a:srgbClr val="8DC63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BCBA6" id="Rectángulo 33" o:spid="_x0000_s1026" style="position:absolute;margin-left:0;margin-top:-10.75pt;width:447.85pt;height:34.6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" fillcolor="#009444" stroked="f" strokeweight="1pt">
                <v:fill opacity=".5" color2="#8dc63f" rotate="t" angle="90" focus="100%" type="gradient"/>
                <w10:wrap anchorx="margin"/>
              </v:rect>
            </w:pict>
          </mc:Fallback>
        </mc:AlternateContent>
      </w:r>
      <w:r>
        <w:rPr>
          <w:rFonts w:ascii="Arial" w:hAnsi="Arial" w:cs="Arial"/>
          <w:b/>
          <w:color w:val="006838"/>
          <w:sz w:val="28"/>
          <w:szCs w:val="24"/>
        </w:rPr>
        <w:t>Participantes</w:t>
      </w:r>
      <w:bookmarkEnd w:id="1"/>
    </w:p>
    <w:p w:rsidR="0034721D" w:rsidRPr="005150DB" w:rsidRDefault="0034721D" w:rsidP="0034721D">
      <w:pPr>
        <w:rPr>
          <w:rFonts w:ascii="Arial" w:hAnsi="Arial" w:cs="Arial"/>
          <w:sz w:val="24"/>
          <w:szCs w:val="24"/>
        </w:rPr>
      </w:pP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MBA. José Edgar Toruño Ramírez.</w:t>
      </w: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Licda. Natalia Vega Jara.</w:t>
      </w: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Lic. Alonso Chacón Meza</w:t>
      </w: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Licda. Diana Sánchez Rodríguez.</w:t>
      </w: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Licda. Krisley Zamora Chaverri.</w:t>
      </w: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Licda. Wilma Angulo Mora.</w:t>
      </w: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Ing. Vivian Chacón Quirós.</w:t>
      </w: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Ing. Gilmar Navarrete Chacón.</w:t>
      </w: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Ing. Bayardo Reyes Guerrero.</w:t>
      </w:r>
    </w:p>
    <w:p w:rsidR="0034721D" w:rsidRDefault="0034721D" w:rsidP="0034721D">
      <w:pPr>
        <w:pStyle w:val="Prrafodelista"/>
        <w:numPr>
          <w:ilvl w:val="0"/>
          <w:numId w:val="28"/>
        </w:numPr>
        <w:rPr>
          <w:rFonts w:ascii="Arial" w:hAnsi="Arial" w:cs="Arial"/>
          <w:sz w:val="24"/>
          <w:szCs w:val="24"/>
        </w:rPr>
      </w:pPr>
      <w:r>
        <w:rPr>
          <w:rFonts w:ascii="Arial" w:hAnsi="Arial" w:cs="Arial"/>
          <w:sz w:val="24"/>
          <w:szCs w:val="24"/>
        </w:rPr>
        <w:t>Ing. Lizeth Castro Cabezas.</w:t>
      </w:r>
    </w:p>
    <w:p w:rsidR="0034721D" w:rsidRDefault="0034721D" w:rsidP="0034721D">
      <w:pPr>
        <w:rPr>
          <w:rFonts w:ascii="Arial" w:hAnsi="Arial" w:cs="Arial"/>
          <w:sz w:val="24"/>
          <w:szCs w:val="24"/>
        </w:rPr>
      </w:pPr>
    </w:p>
    <w:p w:rsidR="0034721D" w:rsidRDefault="0034721D">
      <w:pPr>
        <w:rPr>
          <w:rFonts w:ascii="Arial" w:hAnsi="Arial" w:cs="Arial"/>
          <w:sz w:val="24"/>
          <w:szCs w:val="24"/>
        </w:rPr>
      </w:pPr>
      <w:r>
        <w:rPr>
          <w:rFonts w:ascii="Arial" w:hAnsi="Arial" w:cs="Arial"/>
          <w:sz w:val="24"/>
          <w:szCs w:val="24"/>
        </w:rPr>
        <w:br w:type="page"/>
      </w:r>
    </w:p>
    <w:p w:rsidR="0034721D" w:rsidRPr="00FA3104" w:rsidRDefault="0034721D" w:rsidP="0034721D">
      <w:pPr>
        <w:pStyle w:val="Ttulo1"/>
        <w:spacing w:before="0"/>
        <w:jc w:val="center"/>
        <w:rPr>
          <w:rFonts w:ascii="Arial" w:hAnsi="Arial" w:cs="Arial"/>
          <w:b/>
          <w:color w:val="006838"/>
          <w:sz w:val="28"/>
          <w:szCs w:val="24"/>
        </w:rPr>
      </w:pPr>
      <w:bookmarkStart w:id="2" w:name="_Toc53138943"/>
      <w:r w:rsidRPr="00C23995">
        <w:rPr>
          <w:rFonts w:ascii="Arial" w:hAnsi="Arial" w:cs="Arial"/>
          <w:b/>
          <w:bCs/>
          <w:noProof/>
          <w:color w:val="006838"/>
          <w:sz w:val="28"/>
          <w:szCs w:val="28"/>
          <w:lang w:eastAsia="es-CR"/>
        </w:rPr>
        <w:lastRenderedPageBreak/>
        <mc:AlternateContent>
          <mc:Choice Requires="wps">
            <w:drawing>
              <wp:anchor distT="0" distB="0" distL="114300" distR="114300" simplePos="0" relativeHeight="251664896" behindDoc="1" locked="0" layoutInCell="1" allowOverlap="1" wp14:anchorId="2AE1FC82" wp14:editId="3AA0C3EB">
                <wp:simplePos x="0" y="0"/>
                <wp:positionH relativeFrom="margin">
                  <wp:align>center</wp:align>
                </wp:positionH>
                <wp:positionV relativeFrom="paragraph">
                  <wp:posOffset>-136478</wp:posOffset>
                </wp:positionV>
                <wp:extent cx="5688000" cy="439479"/>
                <wp:effectExtent l="0" t="0" r="8255" b="0"/>
                <wp:wrapNone/>
                <wp:docPr id="34" name="Rectángulo 34"/>
                <wp:cNvGraphicFramePr/>
                <a:graphic xmlns:a="http://schemas.openxmlformats.org/drawingml/2006/main">
                  <a:graphicData uri="http://schemas.microsoft.com/office/word/2010/wordprocessingShape">
                    <wps:wsp>
                      <wps:cNvSpPr/>
                      <wps:spPr>
                        <a:xfrm>
                          <a:off x="0" y="0"/>
                          <a:ext cx="5688000" cy="439479"/>
                        </a:xfrm>
                        <a:prstGeom prst="rect">
                          <a:avLst/>
                        </a:prstGeom>
                        <a:gradFill flip="none" rotWithShape="1">
                          <a:gsLst>
                            <a:gs pos="0">
                              <a:srgbClr val="009444">
                                <a:alpha val="50000"/>
                              </a:srgbClr>
                            </a:gs>
                            <a:gs pos="100000">
                              <a:srgbClr val="8DC63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51232" id="Rectángulo 34" o:spid="_x0000_s1026" style="position:absolute;margin-left:0;margin-top:-10.75pt;width:447.85pt;height:34.6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" fillcolor="#009444" stroked="f" strokeweight="1pt">
                <v:fill opacity=".5" color2="#8dc63f" rotate="t" angle="90" focus="100%" type="gradient"/>
                <w10:wrap anchorx="margin"/>
              </v:rect>
            </w:pict>
          </mc:Fallback>
        </mc:AlternateContent>
      </w:r>
      <w:r>
        <w:rPr>
          <w:rFonts w:ascii="Arial" w:hAnsi="Arial" w:cs="Arial"/>
          <w:b/>
          <w:color w:val="006838"/>
          <w:sz w:val="28"/>
          <w:szCs w:val="24"/>
        </w:rPr>
        <w:t>Presentación</w:t>
      </w:r>
      <w:bookmarkEnd w:id="2"/>
    </w:p>
    <w:p w:rsidR="0034721D" w:rsidRPr="005150DB" w:rsidRDefault="0034721D" w:rsidP="0034721D">
      <w:pPr>
        <w:rPr>
          <w:rFonts w:ascii="Arial" w:hAnsi="Arial" w:cs="Arial"/>
          <w:sz w:val="24"/>
          <w:szCs w:val="24"/>
        </w:rPr>
      </w:pPr>
    </w:p>
    <w:p w:rsidR="00CA46DE" w:rsidRDefault="00CA46DE" w:rsidP="00B70A67">
      <w:pPr>
        <w:ind w:firstLine="708"/>
        <w:rPr>
          <w:rFonts w:ascii="Arial" w:hAnsi="Arial" w:cs="Arial"/>
          <w:sz w:val="24"/>
          <w:szCs w:val="24"/>
        </w:rPr>
      </w:pPr>
      <w:r w:rsidRPr="00CA46DE">
        <w:rPr>
          <w:rFonts w:ascii="Arial" w:hAnsi="Arial" w:cs="Arial"/>
          <w:sz w:val="24"/>
          <w:szCs w:val="24"/>
        </w:rPr>
        <w:t xml:space="preserve">Este informe de valoración de riesgos se realiza con el fin de presentar la información que demuestra </w:t>
      </w:r>
      <w:r w:rsidR="000C61D5">
        <w:rPr>
          <w:rFonts w:ascii="Arial" w:hAnsi="Arial" w:cs="Arial"/>
          <w:sz w:val="24"/>
          <w:szCs w:val="24"/>
        </w:rPr>
        <w:t>el impacto tras la pandemia</w:t>
      </w:r>
      <w:r w:rsidR="003A53EF">
        <w:rPr>
          <w:rFonts w:ascii="Arial" w:hAnsi="Arial" w:cs="Arial"/>
          <w:sz w:val="24"/>
          <w:szCs w:val="24"/>
        </w:rPr>
        <w:t xml:space="preserve"> el nuevo coronavirus de 2019 (COVID</w:t>
      </w:r>
      <w:r w:rsidR="000C61D5">
        <w:rPr>
          <w:rFonts w:ascii="Arial" w:hAnsi="Arial" w:cs="Arial"/>
          <w:sz w:val="24"/>
          <w:szCs w:val="24"/>
        </w:rPr>
        <w:t xml:space="preserve">-19) en </w:t>
      </w:r>
      <w:r w:rsidR="00B70A67">
        <w:rPr>
          <w:rFonts w:ascii="Arial" w:hAnsi="Arial" w:cs="Arial"/>
          <w:sz w:val="24"/>
          <w:szCs w:val="24"/>
        </w:rPr>
        <w:t xml:space="preserve">el </w:t>
      </w:r>
      <w:r w:rsidR="000C61D5">
        <w:rPr>
          <w:rFonts w:ascii="Arial" w:hAnsi="Arial" w:cs="Arial"/>
          <w:sz w:val="24"/>
          <w:szCs w:val="24"/>
        </w:rPr>
        <w:t>Fonafifo.</w:t>
      </w:r>
    </w:p>
    <w:p w:rsidR="000C61D5" w:rsidRDefault="000C61D5" w:rsidP="00B70A67">
      <w:pPr>
        <w:ind w:firstLine="708"/>
        <w:rPr>
          <w:rFonts w:ascii="Arial" w:hAnsi="Arial" w:cs="Arial"/>
          <w:sz w:val="24"/>
          <w:szCs w:val="24"/>
        </w:rPr>
      </w:pPr>
    </w:p>
    <w:p w:rsidR="00CA46DE" w:rsidRDefault="00B70A67" w:rsidP="00B70A67">
      <w:pPr>
        <w:ind w:firstLine="708"/>
        <w:rPr>
          <w:rFonts w:ascii="Arial" w:hAnsi="Arial" w:cs="Arial"/>
          <w:sz w:val="24"/>
          <w:szCs w:val="24"/>
        </w:rPr>
      </w:pPr>
      <w:r>
        <w:rPr>
          <w:rFonts w:ascii="Arial" w:hAnsi="Arial" w:cs="Arial"/>
          <w:sz w:val="24"/>
          <w:szCs w:val="24"/>
        </w:rPr>
        <w:t>De acuerdo con la Ley n</w:t>
      </w:r>
      <w:r w:rsidR="000C61D5">
        <w:rPr>
          <w:rFonts w:ascii="Arial" w:hAnsi="Arial" w:cs="Arial"/>
          <w:sz w:val="24"/>
          <w:szCs w:val="24"/>
        </w:rPr>
        <w:t xml:space="preserve">acional de </w:t>
      </w:r>
      <w:r>
        <w:rPr>
          <w:rFonts w:ascii="Arial" w:hAnsi="Arial" w:cs="Arial"/>
          <w:sz w:val="24"/>
          <w:szCs w:val="24"/>
        </w:rPr>
        <w:t>e</w:t>
      </w:r>
      <w:r w:rsidR="000C61D5">
        <w:rPr>
          <w:rFonts w:ascii="Arial" w:hAnsi="Arial" w:cs="Arial"/>
          <w:sz w:val="24"/>
          <w:szCs w:val="24"/>
        </w:rPr>
        <w:t xml:space="preserve">mergencias y prevención del riesgo, N°8488, </w:t>
      </w:r>
      <w:r w:rsidR="003A53EF">
        <w:rPr>
          <w:rFonts w:ascii="Arial" w:hAnsi="Arial" w:cs="Arial"/>
          <w:sz w:val="24"/>
          <w:szCs w:val="24"/>
        </w:rPr>
        <w:t>“E</w:t>
      </w:r>
      <w:r w:rsidR="000C61D5">
        <w:rPr>
          <w:rFonts w:ascii="Arial" w:hAnsi="Arial" w:cs="Arial"/>
          <w:sz w:val="24"/>
          <w:szCs w:val="24"/>
        </w:rPr>
        <w:t>l riesgo se define como la probabilidad de que se presenten pérdidas, daños o consecuencias económicas, sociales o ambientales en un sitio particular y durante un periodo definido</w:t>
      </w:r>
      <w:r w:rsidR="003A53EF">
        <w:rPr>
          <w:rFonts w:ascii="Arial" w:hAnsi="Arial" w:cs="Arial"/>
          <w:sz w:val="24"/>
          <w:szCs w:val="24"/>
        </w:rPr>
        <w:t>”</w:t>
      </w:r>
      <w:r w:rsidR="000C61D5">
        <w:rPr>
          <w:rFonts w:ascii="Arial" w:hAnsi="Arial" w:cs="Arial"/>
          <w:sz w:val="24"/>
          <w:szCs w:val="24"/>
        </w:rPr>
        <w:t xml:space="preserve">. </w:t>
      </w:r>
      <w:r w:rsidR="00681D9E">
        <w:rPr>
          <w:rFonts w:ascii="Arial" w:hAnsi="Arial" w:cs="Arial"/>
          <w:sz w:val="24"/>
          <w:szCs w:val="24"/>
        </w:rPr>
        <w:t>Tomando en cuenta</w:t>
      </w:r>
      <w:r w:rsidR="000C61D5">
        <w:rPr>
          <w:rFonts w:ascii="Arial" w:hAnsi="Arial" w:cs="Arial"/>
          <w:sz w:val="24"/>
          <w:szCs w:val="24"/>
        </w:rPr>
        <w:t xml:space="preserve"> lo anterior</w:t>
      </w:r>
      <w:r w:rsidR="003A53EF">
        <w:rPr>
          <w:rFonts w:ascii="Arial" w:hAnsi="Arial" w:cs="Arial"/>
          <w:sz w:val="24"/>
          <w:szCs w:val="24"/>
        </w:rPr>
        <w:t xml:space="preserve">, </w:t>
      </w:r>
      <w:r w:rsidR="00681D9E">
        <w:rPr>
          <w:rFonts w:ascii="Arial" w:hAnsi="Arial" w:cs="Arial"/>
          <w:sz w:val="24"/>
          <w:szCs w:val="24"/>
        </w:rPr>
        <w:t xml:space="preserve">y </w:t>
      </w:r>
      <w:r w:rsidR="003A53EF">
        <w:rPr>
          <w:rFonts w:ascii="Arial" w:hAnsi="Arial" w:cs="Arial"/>
          <w:sz w:val="24"/>
          <w:szCs w:val="24"/>
        </w:rPr>
        <w:t>del mismo modo considerando condiciones normales, la identificación y la evaluación de riesgos en los entornos de trabajo</w:t>
      </w:r>
      <w:r w:rsidR="00681D9E">
        <w:rPr>
          <w:rFonts w:ascii="Arial" w:hAnsi="Arial" w:cs="Arial"/>
          <w:sz w:val="24"/>
          <w:szCs w:val="24"/>
        </w:rPr>
        <w:t>,</w:t>
      </w:r>
      <w:r w:rsidR="003A53EF">
        <w:rPr>
          <w:rFonts w:ascii="Arial" w:hAnsi="Arial" w:cs="Arial"/>
          <w:sz w:val="24"/>
          <w:szCs w:val="24"/>
        </w:rPr>
        <w:t xml:space="preserve"> es el punto de partida para gestionar la salud y seguridad en el trabajo bajo las medidas y protocolos emitidos contra la COVID-19.</w:t>
      </w:r>
      <w:r>
        <w:rPr>
          <w:rFonts w:ascii="Arial" w:hAnsi="Arial" w:cs="Arial"/>
          <w:sz w:val="24"/>
          <w:szCs w:val="24"/>
        </w:rPr>
        <w:t xml:space="preserve"> </w:t>
      </w:r>
      <w:r w:rsidR="003A53EF">
        <w:rPr>
          <w:rFonts w:ascii="Arial" w:hAnsi="Arial" w:cs="Arial"/>
          <w:sz w:val="24"/>
          <w:szCs w:val="24"/>
        </w:rPr>
        <w:t>En donde, como institución estamos obligados</w:t>
      </w:r>
      <w:r w:rsidR="00CA46DE" w:rsidRPr="00CA46DE">
        <w:rPr>
          <w:rFonts w:ascii="Arial" w:hAnsi="Arial" w:cs="Arial"/>
          <w:sz w:val="24"/>
          <w:szCs w:val="24"/>
        </w:rPr>
        <w:t xml:space="preserve"> a revisar su evaluación de riesgos cuando se produce un cambio en el proceso de trabajo y a tener en consideración todos los riesgos, incluidos los que afectan a la salud mental.</w:t>
      </w:r>
    </w:p>
    <w:p w:rsidR="003A53EF" w:rsidRPr="00B70A67" w:rsidRDefault="003A53EF" w:rsidP="00B70A67">
      <w:pPr>
        <w:ind w:firstLine="708"/>
        <w:rPr>
          <w:rFonts w:ascii="Arial" w:hAnsi="Arial" w:cs="Arial"/>
          <w:sz w:val="24"/>
          <w:szCs w:val="24"/>
        </w:rPr>
      </w:pPr>
    </w:p>
    <w:p w:rsidR="007808DF" w:rsidRDefault="003A53EF" w:rsidP="00B70A67">
      <w:pPr>
        <w:ind w:firstLine="708"/>
        <w:rPr>
          <w:rFonts w:ascii="Arial" w:hAnsi="Arial" w:cs="Arial"/>
          <w:sz w:val="24"/>
          <w:szCs w:val="24"/>
        </w:rPr>
      </w:pPr>
      <w:r>
        <w:rPr>
          <w:rFonts w:ascii="Arial" w:hAnsi="Arial" w:cs="Arial"/>
          <w:sz w:val="24"/>
          <w:szCs w:val="24"/>
        </w:rPr>
        <w:t xml:space="preserve">Dado lo anterior, y en atención a los requerimientos de la Contabilidad Nacional </w:t>
      </w:r>
      <w:r w:rsidR="007808DF">
        <w:rPr>
          <w:rFonts w:ascii="Arial" w:hAnsi="Arial" w:cs="Arial"/>
          <w:sz w:val="24"/>
          <w:szCs w:val="24"/>
        </w:rPr>
        <w:t xml:space="preserve">y apoyados en el informe emitido por la CGR sobre “El nivel de riesgo institucional ante la emergencia sanitaria” y tomando en cuenta la susceptibilidad institucional que refiere a la </w:t>
      </w:r>
      <w:r w:rsidR="00474A4F">
        <w:rPr>
          <w:rFonts w:ascii="Arial" w:hAnsi="Arial" w:cs="Arial"/>
          <w:sz w:val="24"/>
          <w:szCs w:val="24"/>
        </w:rPr>
        <w:t>fragilidad</w:t>
      </w:r>
      <w:r w:rsidR="007808DF" w:rsidRPr="007808DF">
        <w:rPr>
          <w:rFonts w:ascii="Arial" w:hAnsi="Arial" w:cs="Arial"/>
          <w:sz w:val="24"/>
          <w:szCs w:val="24"/>
        </w:rPr>
        <w:t xml:space="preserve"> interna para responder ante las </w:t>
      </w:r>
      <w:r w:rsidR="00474A4F">
        <w:rPr>
          <w:rFonts w:ascii="Arial" w:hAnsi="Arial" w:cs="Arial"/>
          <w:sz w:val="24"/>
          <w:szCs w:val="24"/>
        </w:rPr>
        <w:t xml:space="preserve">posibles </w:t>
      </w:r>
      <w:r w:rsidR="007808DF" w:rsidRPr="007808DF">
        <w:rPr>
          <w:rFonts w:ascii="Arial" w:hAnsi="Arial" w:cs="Arial"/>
          <w:sz w:val="24"/>
          <w:szCs w:val="24"/>
        </w:rPr>
        <w:t xml:space="preserve">amenazas y su </w:t>
      </w:r>
      <w:r w:rsidR="00474A4F">
        <w:rPr>
          <w:rFonts w:ascii="Arial" w:hAnsi="Arial" w:cs="Arial"/>
          <w:sz w:val="24"/>
          <w:szCs w:val="24"/>
        </w:rPr>
        <w:t xml:space="preserve">posible </w:t>
      </w:r>
      <w:r w:rsidR="007808DF" w:rsidRPr="007808DF">
        <w:rPr>
          <w:rFonts w:ascii="Arial" w:hAnsi="Arial" w:cs="Arial"/>
          <w:sz w:val="24"/>
          <w:szCs w:val="24"/>
        </w:rPr>
        <w:t>impacto</w:t>
      </w:r>
      <w:r w:rsidR="00681D9E">
        <w:rPr>
          <w:rFonts w:ascii="Arial" w:hAnsi="Arial" w:cs="Arial"/>
          <w:sz w:val="24"/>
          <w:szCs w:val="24"/>
        </w:rPr>
        <w:t xml:space="preserve">, </w:t>
      </w:r>
      <w:r w:rsidR="00474A4F">
        <w:rPr>
          <w:rFonts w:ascii="Arial" w:hAnsi="Arial" w:cs="Arial"/>
          <w:sz w:val="24"/>
          <w:szCs w:val="24"/>
        </w:rPr>
        <w:t>considerando</w:t>
      </w:r>
      <w:r w:rsidR="007808DF">
        <w:rPr>
          <w:rFonts w:ascii="Arial" w:hAnsi="Arial" w:cs="Arial"/>
          <w:sz w:val="24"/>
          <w:szCs w:val="24"/>
        </w:rPr>
        <w:t xml:space="preserve"> los factores que inciden en la gestión institucional</w:t>
      </w:r>
      <w:r w:rsidR="00474A4F">
        <w:rPr>
          <w:rFonts w:ascii="Arial" w:hAnsi="Arial" w:cs="Arial"/>
          <w:sz w:val="24"/>
          <w:szCs w:val="24"/>
        </w:rPr>
        <w:t xml:space="preserve"> ante la emergencia </w:t>
      </w:r>
      <w:r w:rsidR="00474A4F" w:rsidRPr="00A30EDB">
        <w:rPr>
          <w:rFonts w:ascii="Arial" w:hAnsi="Arial" w:cs="Arial"/>
          <w:sz w:val="24"/>
          <w:szCs w:val="24"/>
        </w:rPr>
        <w:t xml:space="preserve">en las dimensiones </w:t>
      </w:r>
      <w:r w:rsidR="00474A4F">
        <w:rPr>
          <w:rFonts w:ascii="Arial" w:hAnsi="Arial" w:cs="Arial"/>
          <w:sz w:val="24"/>
          <w:szCs w:val="24"/>
        </w:rPr>
        <w:t xml:space="preserve">de: El Riesgo de Gestión Financiera, que es de gran importancia para la institución debido a las reducciones de los recursos presupuestarios ante la crisis, el Riesgo de Tecnologías de la Información y Comunicación, el cual concibe una posible interrupción en los servicios brindados por la institución, el Riesgo de </w:t>
      </w:r>
      <w:r w:rsidR="00681D9E">
        <w:rPr>
          <w:rFonts w:ascii="Arial" w:hAnsi="Arial" w:cs="Arial"/>
          <w:sz w:val="24"/>
          <w:szCs w:val="24"/>
        </w:rPr>
        <w:t xml:space="preserve">Gestión de </w:t>
      </w:r>
      <w:r w:rsidR="00474A4F">
        <w:rPr>
          <w:rFonts w:ascii="Arial" w:hAnsi="Arial" w:cs="Arial"/>
          <w:sz w:val="24"/>
          <w:szCs w:val="24"/>
        </w:rPr>
        <w:t xml:space="preserve">Recurso Humano, en donde se realiza reducciones de plazas vacantes que estaban en condición de congelas y sus acciones para disminuir la presencia de personal en la institución para salvaguardar la </w:t>
      </w:r>
      <w:r w:rsidR="00681D9E">
        <w:rPr>
          <w:rFonts w:ascii="Arial" w:hAnsi="Arial" w:cs="Arial"/>
          <w:sz w:val="24"/>
          <w:szCs w:val="24"/>
        </w:rPr>
        <w:t xml:space="preserve">salud de sus funcionarios (as) </w:t>
      </w:r>
      <w:r w:rsidR="00474A4F">
        <w:rPr>
          <w:rFonts w:ascii="Arial" w:hAnsi="Arial" w:cs="Arial"/>
          <w:sz w:val="24"/>
          <w:szCs w:val="24"/>
        </w:rPr>
        <w:t xml:space="preserve">y por último el Riesgo </w:t>
      </w:r>
      <w:r w:rsidR="00681D9E">
        <w:rPr>
          <w:rFonts w:ascii="Arial" w:hAnsi="Arial" w:cs="Arial"/>
          <w:sz w:val="24"/>
          <w:szCs w:val="24"/>
        </w:rPr>
        <w:t xml:space="preserve">de Gestión </w:t>
      </w:r>
      <w:r w:rsidR="00474A4F">
        <w:rPr>
          <w:rFonts w:ascii="Arial" w:hAnsi="Arial" w:cs="Arial"/>
          <w:sz w:val="24"/>
          <w:szCs w:val="24"/>
        </w:rPr>
        <w:t>Operativa, fundamentado en la operatividad de las diferentes áreas de trabajo enfocados en mantener las medidas necesa</w:t>
      </w:r>
      <w:r w:rsidR="00B70A67">
        <w:rPr>
          <w:rFonts w:ascii="Arial" w:hAnsi="Arial" w:cs="Arial"/>
          <w:sz w:val="24"/>
          <w:szCs w:val="24"/>
        </w:rPr>
        <w:t xml:space="preserve">rias para contener o disminuir </w:t>
      </w:r>
      <w:r w:rsidR="00474A4F">
        <w:rPr>
          <w:rFonts w:ascii="Arial" w:hAnsi="Arial" w:cs="Arial"/>
          <w:sz w:val="24"/>
          <w:szCs w:val="24"/>
        </w:rPr>
        <w:t>la propagación del COVID-19.</w:t>
      </w:r>
    </w:p>
    <w:p w:rsidR="00474A4F" w:rsidRPr="00B70A67" w:rsidRDefault="00474A4F" w:rsidP="00B70A67">
      <w:pPr>
        <w:ind w:firstLine="708"/>
        <w:rPr>
          <w:rFonts w:ascii="Arial" w:hAnsi="Arial" w:cs="Arial"/>
          <w:sz w:val="24"/>
          <w:szCs w:val="24"/>
        </w:rPr>
      </w:pPr>
    </w:p>
    <w:p w:rsidR="0034721D" w:rsidRPr="0034721D" w:rsidRDefault="00474A4F" w:rsidP="00B70A67">
      <w:pPr>
        <w:ind w:firstLine="708"/>
        <w:rPr>
          <w:rFonts w:ascii="Arial" w:hAnsi="Arial" w:cs="Arial"/>
          <w:sz w:val="24"/>
          <w:szCs w:val="24"/>
        </w:rPr>
      </w:pPr>
      <w:r>
        <w:rPr>
          <w:rFonts w:ascii="Arial" w:hAnsi="Arial" w:cs="Arial"/>
          <w:sz w:val="24"/>
          <w:szCs w:val="24"/>
        </w:rPr>
        <w:t xml:space="preserve">Para lograr determinar estos riesgos mencionados, se utilizó la </w:t>
      </w:r>
      <w:r w:rsidR="00EF314E" w:rsidRPr="00EF314E">
        <w:rPr>
          <w:rFonts w:ascii="Arial" w:hAnsi="Arial" w:cs="Arial"/>
          <w:sz w:val="24"/>
          <w:szCs w:val="24"/>
        </w:rPr>
        <w:t xml:space="preserve">matriz de riesgo que </w:t>
      </w:r>
      <w:r w:rsidR="00681D9E" w:rsidRPr="00EF314E">
        <w:rPr>
          <w:rFonts w:ascii="Arial" w:hAnsi="Arial" w:cs="Arial"/>
          <w:sz w:val="24"/>
          <w:szCs w:val="24"/>
        </w:rPr>
        <w:t>muestra</w:t>
      </w:r>
      <w:r w:rsidR="00EF314E" w:rsidRPr="00EF314E">
        <w:rPr>
          <w:rFonts w:ascii="Arial" w:hAnsi="Arial" w:cs="Arial"/>
          <w:sz w:val="24"/>
          <w:szCs w:val="24"/>
        </w:rPr>
        <w:t xml:space="preserve"> la combinación de los diferentes niveles de vulnerabilidad y de amenaza</w:t>
      </w:r>
      <w:r w:rsidR="00EF314E">
        <w:rPr>
          <w:rFonts w:ascii="Arial" w:hAnsi="Arial" w:cs="Arial"/>
          <w:sz w:val="24"/>
          <w:szCs w:val="24"/>
        </w:rPr>
        <w:t xml:space="preserve"> </w:t>
      </w:r>
      <w:r w:rsidR="002B50D0" w:rsidRPr="002B50D0">
        <w:rPr>
          <w:rFonts w:ascii="Arial" w:hAnsi="Arial" w:cs="Arial"/>
          <w:sz w:val="24"/>
          <w:szCs w:val="24"/>
        </w:rPr>
        <w:t>que enfrenta la institución ante la emergencia sanitaria y la valoración desde di</w:t>
      </w:r>
      <w:r w:rsidR="002B50D0">
        <w:rPr>
          <w:rFonts w:ascii="Arial" w:hAnsi="Arial" w:cs="Arial"/>
          <w:sz w:val="24"/>
          <w:szCs w:val="24"/>
        </w:rPr>
        <w:t>stintas perspectivas y enfoques, d</w:t>
      </w:r>
      <w:r w:rsidR="00EF314E">
        <w:rPr>
          <w:rFonts w:ascii="Arial" w:hAnsi="Arial" w:cs="Arial"/>
          <w:sz w:val="24"/>
          <w:szCs w:val="24"/>
        </w:rPr>
        <w:t xml:space="preserve">icha </w:t>
      </w:r>
      <w:r w:rsidR="002B50D0">
        <w:rPr>
          <w:rFonts w:ascii="Arial" w:hAnsi="Arial" w:cs="Arial"/>
          <w:sz w:val="24"/>
          <w:szCs w:val="24"/>
        </w:rPr>
        <w:t>herramienta permite identificar la</w:t>
      </w:r>
      <w:r w:rsidR="002B50D0" w:rsidRPr="002B50D0">
        <w:rPr>
          <w:rFonts w:ascii="Arial" w:hAnsi="Arial" w:cs="Arial"/>
          <w:sz w:val="24"/>
          <w:szCs w:val="24"/>
        </w:rPr>
        <w:t xml:space="preserve"> posición en la que se encuentra</w:t>
      </w:r>
      <w:r w:rsidR="00681D9E">
        <w:rPr>
          <w:rFonts w:ascii="Arial" w:hAnsi="Arial" w:cs="Arial"/>
          <w:sz w:val="24"/>
          <w:szCs w:val="24"/>
        </w:rPr>
        <w:t xml:space="preserve"> actualmente</w:t>
      </w:r>
      <w:r w:rsidR="002B50D0" w:rsidRPr="002B50D0">
        <w:rPr>
          <w:rFonts w:ascii="Arial" w:hAnsi="Arial" w:cs="Arial"/>
          <w:sz w:val="24"/>
          <w:szCs w:val="24"/>
        </w:rPr>
        <w:t xml:space="preserve"> la institución de acuerdo con su nivel de riesgo</w:t>
      </w:r>
      <w:r w:rsidR="002B50D0">
        <w:rPr>
          <w:rFonts w:ascii="Arial" w:hAnsi="Arial" w:cs="Arial"/>
          <w:sz w:val="24"/>
          <w:szCs w:val="24"/>
        </w:rPr>
        <w:t>.</w:t>
      </w:r>
      <w:r w:rsidR="0034721D" w:rsidRPr="00B70A67">
        <w:rPr>
          <w:rFonts w:ascii="Arial" w:hAnsi="Arial" w:cs="Arial"/>
          <w:sz w:val="24"/>
          <w:szCs w:val="24"/>
        </w:rPr>
        <w:br w:type="page"/>
      </w:r>
    </w:p>
    <w:p w:rsidR="0029217D" w:rsidRPr="00FA3104" w:rsidRDefault="000F4094" w:rsidP="00FA3104">
      <w:pPr>
        <w:pStyle w:val="Ttulo1"/>
        <w:spacing w:before="0"/>
        <w:jc w:val="center"/>
        <w:rPr>
          <w:rFonts w:ascii="Arial" w:hAnsi="Arial" w:cs="Arial"/>
          <w:b/>
          <w:color w:val="006838"/>
          <w:sz w:val="28"/>
          <w:szCs w:val="24"/>
        </w:rPr>
      </w:pPr>
      <w:bookmarkStart w:id="3" w:name="_Toc53138944"/>
      <w:r w:rsidRPr="00C23995">
        <w:rPr>
          <w:rFonts w:ascii="Arial" w:hAnsi="Arial" w:cs="Arial"/>
          <w:b/>
          <w:bCs/>
          <w:noProof/>
          <w:color w:val="006838"/>
          <w:sz w:val="28"/>
          <w:szCs w:val="28"/>
          <w:lang w:eastAsia="es-CR"/>
        </w:rPr>
        <w:lastRenderedPageBreak/>
        <mc:AlternateContent>
          <mc:Choice Requires="wps">
            <w:drawing>
              <wp:anchor distT="0" distB="0" distL="114300" distR="114300" simplePos="0" relativeHeight="251662848" behindDoc="1" locked="0" layoutInCell="1" allowOverlap="1" wp14:anchorId="451C54A1" wp14:editId="6AE780DF">
                <wp:simplePos x="0" y="0"/>
                <wp:positionH relativeFrom="margin">
                  <wp:align>center</wp:align>
                </wp:positionH>
                <wp:positionV relativeFrom="paragraph">
                  <wp:posOffset>-136478</wp:posOffset>
                </wp:positionV>
                <wp:extent cx="5688000" cy="439479"/>
                <wp:effectExtent l="0" t="0" r="8255" b="0"/>
                <wp:wrapNone/>
                <wp:docPr id="38" name="Rectángulo 38"/>
                <wp:cNvGraphicFramePr/>
                <a:graphic xmlns:a="http://schemas.openxmlformats.org/drawingml/2006/main">
                  <a:graphicData uri="http://schemas.microsoft.com/office/word/2010/wordprocessingShape">
                    <wps:wsp>
                      <wps:cNvSpPr/>
                      <wps:spPr>
                        <a:xfrm>
                          <a:off x="0" y="0"/>
                          <a:ext cx="5688000" cy="439479"/>
                        </a:xfrm>
                        <a:prstGeom prst="rect">
                          <a:avLst/>
                        </a:prstGeom>
                        <a:gradFill flip="none" rotWithShape="1">
                          <a:gsLst>
                            <a:gs pos="0">
                              <a:srgbClr val="009444">
                                <a:alpha val="50000"/>
                              </a:srgbClr>
                            </a:gs>
                            <a:gs pos="100000">
                              <a:srgbClr val="8DC63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FBAE4" id="Rectángulo 38" o:spid="_x0000_s1026" style="position:absolute;margin-left:0;margin-top:-10.75pt;width:447.85pt;height:34.6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" fillcolor="#009444" stroked="f" strokeweight="1pt">
                <v:fill opacity=".5" color2="#8dc63f" rotate="t" angle="90" focus="100%" type="gradient"/>
                <w10:wrap anchorx="margin"/>
              </v:rect>
            </w:pict>
          </mc:Fallback>
        </mc:AlternateContent>
      </w:r>
      <w:r w:rsidR="0029217D" w:rsidRPr="00FA3104">
        <w:rPr>
          <w:rFonts w:ascii="Arial" w:hAnsi="Arial" w:cs="Arial"/>
          <w:b/>
          <w:color w:val="006838"/>
          <w:sz w:val="28"/>
          <w:szCs w:val="24"/>
        </w:rPr>
        <w:t>Análisis de riesgos</w:t>
      </w:r>
      <w:bookmarkEnd w:id="3"/>
    </w:p>
    <w:p w:rsidR="0029217D" w:rsidRPr="005150DB" w:rsidRDefault="0029217D" w:rsidP="00FA3104">
      <w:pPr>
        <w:rPr>
          <w:rFonts w:ascii="Arial" w:hAnsi="Arial" w:cs="Arial"/>
          <w:sz w:val="24"/>
          <w:szCs w:val="24"/>
        </w:rPr>
      </w:pPr>
    </w:p>
    <w:p w:rsidR="00D401F0" w:rsidRPr="00FA3104" w:rsidRDefault="00D401F0" w:rsidP="00FA3104">
      <w:pPr>
        <w:pStyle w:val="Ttulo2"/>
        <w:spacing w:before="0"/>
        <w:rPr>
          <w:rFonts w:ascii="Arial" w:hAnsi="Arial" w:cs="Arial"/>
          <w:b/>
          <w:color w:val="009444"/>
          <w:sz w:val="24"/>
          <w:szCs w:val="24"/>
        </w:rPr>
      </w:pPr>
      <w:bookmarkStart w:id="4" w:name="_Toc53138945"/>
      <w:r w:rsidRPr="00FA3104">
        <w:rPr>
          <w:rFonts w:ascii="Arial" w:hAnsi="Arial" w:cs="Arial"/>
          <w:b/>
          <w:color w:val="009444"/>
          <w:sz w:val="24"/>
          <w:szCs w:val="24"/>
        </w:rPr>
        <w:t>Riesgo de gestión financiera</w:t>
      </w:r>
      <w:bookmarkEnd w:id="4"/>
    </w:p>
    <w:p w:rsidR="00D401F0" w:rsidRPr="005150DB" w:rsidRDefault="00D401F0" w:rsidP="00FA3104">
      <w:pPr>
        <w:rPr>
          <w:rFonts w:ascii="Arial" w:hAnsi="Arial" w:cs="Arial"/>
          <w:sz w:val="24"/>
          <w:szCs w:val="24"/>
        </w:rPr>
      </w:pPr>
    </w:p>
    <w:p w:rsidR="008B7F03" w:rsidRDefault="00B20970" w:rsidP="00FA3104">
      <w:pPr>
        <w:ind w:firstLine="708"/>
        <w:rPr>
          <w:rFonts w:ascii="Arial" w:hAnsi="Arial" w:cs="Arial"/>
          <w:sz w:val="24"/>
          <w:szCs w:val="24"/>
        </w:rPr>
      </w:pPr>
      <w:r w:rsidRPr="005150DB">
        <w:rPr>
          <w:rFonts w:ascii="Arial" w:hAnsi="Arial" w:cs="Arial"/>
          <w:sz w:val="24"/>
          <w:szCs w:val="24"/>
        </w:rPr>
        <w:t>El Fonafifo cuenta con un riesgo de gestión financiera, al existir la posibilidad de que se dé una importante reducción de recursos presupuestarios ante la crisis financiera que sufre el país como consecuencia de</w:t>
      </w:r>
      <w:r w:rsidR="004343DD" w:rsidRPr="005150DB">
        <w:rPr>
          <w:rFonts w:ascii="Arial" w:hAnsi="Arial" w:cs="Arial"/>
          <w:sz w:val="24"/>
          <w:szCs w:val="24"/>
        </w:rPr>
        <w:t xml:space="preserve"> </w:t>
      </w:r>
      <w:r w:rsidRPr="005150DB">
        <w:rPr>
          <w:rFonts w:ascii="Arial" w:hAnsi="Arial" w:cs="Arial"/>
          <w:sz w:val="24"/>
          <w:szCs w:val="24"/>
        </w:rPr>
        <w:t>la pandemia del COVID-19.</w:t>
      </w:r>
      <w:r w:rsidR="004343DD" w:rsidRPr="005150DB">
        <w:rPr>
          <w:rFonts w:ascii="Arial" w:hAnsi="Arial" w:cs="Arial"/>
          <w:sz w:val="24"/>
          <w:szCs w:val="24"/>
        </w:rPr>
        <w:t xml:space="preserve"> Históricamente la institución no ha recibido la totalidad de presupuesto aprobado para cada periodo, lo cual ha sido producto de la situación fiscal que vivía el país desde antes de la llegada de la pandemia. </w:t>
      </w:r>
      <w:r w:rsidR="00BB1458">
        <w:rPr>
          <w:rFonts w:ascii="Arial" w:hAnsi="Arial" w:cs="Arial"/>
          <w:sz w:val="24"/>
          <w:szCs w:val="24"/>
        </w:rPr>
        <w:t>Este riesgo es de especial importancia para la institución, ya que antes de que sobreviniera la situación ac</w:t>
      </w:r>
      <w:r w:rsidR="00926EF2">
        <w:rPr>
          <w:rFonts w:ascii="Arial" w:hAnsi="Arial" w:cs="Arial"/>
          <w:sz w:val="24"/>
          <w:szCs w:val="24"/>
        </w:rPr>
        <w:t>tual ocasionada por el COVID-19,</w:t>
      </w:r>
      <w:r w:rsidR="00B70A67">
        <w:rPr>
          <w:rFonts w:ascii="Arial" w:hAnsi="Arial" w:cs="Arial"/>
          <w:sz w:val="24"/>
          <w:szCs w:val="24"/>
        </w:rPr>
        <w:t xml:space="preserve"> </w:t>
      </w:r>
      <w:r w:rsidR="00BB1458">
        <w:rPr>
          <w:rFonts w:ascii="Arial" w:hAnsi="Arial" w:cs="Arial"/>
          <w:sz w:val="24"/>
          <w:szCs w:val="24"/>
        </w:rPr>
        <w:t>la Junta Directiva consideró en el Plan</w:t>
      </w:r>
      <w:r w:rsidR="0067291F">
        <w:rPr>
          <w:rFonts w:ascii="Arial" w:hAnsi="Arial" w:cs="Arial"/>
          <w:sz w:val="24"/>
          <w:szCs w:val="24"/>
        </w:rPr>
        <w:t xml:space="preserve"> Estratégico Institucional 2020</w:t>
      </w:r>
      <w:r w:rsidR="00926EF2">
        <w:rPr>
          <w:rFonts w:ascii="Arial" w:hAnsi="Arial" w:cs="Arial"/>
          <w:sz w:val="24"/>
          <w:szCs w:val="24"/>
        </w:rPr>
        <w:t xml:space="preserve">-2025, </w:t>
      </w:r>
      <w:r w:rsidR="00BB1458">
        <w:rPr>
          <w:rFonts w:ascii="Arial" w:hAnsi="Arial" w:cs="Arial"/>
          <w:sz w:val="24"/>
          <w:szCs w:val="24"/>
        </w:rPr>
        <w:t>las posibles consecuencias para el Fonafifo en caso de que ocurriera una disminución de la</w:t>
      </w:r>
      <w:r w:rsidR="008B7F03">
        <w:rPr>
          <w:rFonts w:ascii="Arial" w:hAnsi="Arial" w:cs="Arial"/>
          <w:sz w:val="24"/>
          <w:szCs w:val="24"/>
        </w:rPr>
        <w:t>s fuentes de ingresos actuales.</w:t>
      </w:r>
    </w:p>
    <w:p w:rsidR="008B7F03" w:rsidRDefault="008B7F03" w:rsidP="00FA3104">
      <w:pPr>
        <w:ind w:firstLine="708"/>
        <w:rPr>
          <w:rFonts w:ascii="Arial" w:hAnsi="Arial" w:cs="Arial"/>
          <w:sz w:val="24"/>
          <w:szCs w:val="24"/>
        </w:rPr>
      </w:pPr>
    </w:p>
    <w:p w:rsidR="00B20970" w:rsidRPr="005150DB" w:rsidRDefault="004343DD" w:rsidP="00FA3104">
      <w:pPr>
        <w:ind w:firstLine="708"/>
        <w:rPr>
          <w:rFonts w:ascii="Arial" w:hAnsi="Arial" w:cs="Arial"/>
          <w:sz w:val="24"/>
          <w:szCs w:val="24"/>
        </w:rPr>
      </w:pPr>
      <w:r w:rsidRPr="005150DB">
        <w:rPr>
          <w:rFonts w:ascii="Arial" w:hAnsi="Arial" w:cs="Arial"/>
          <w:sz w:val="24"/>
          <w:szCs w:val="24"/>
        </w:rPr>
        <w:t xml:space="preserve">A pesar de lo anterior, aun contando con un presupuesto menor que el aprobado, el Fonafifo </w:t>
      </w:r>
      <w:r w:rsidR="008B7F03">
        <w:rPr>
          <w:rFonts w:ascii="Arial" w:hAnsi="Arial" w:cs="Arial"/>
          <w:sz w:val="24"/>
          <w:szCs w:val="24"/>
        </w:rPr>
        <w:t>ha logrado</w:t>
      </w:r>
      <w:r w:rsidRPr="005150DB">
        <w:rPr>
          <w:rFonts w:ascii="Arial" w:hAnsi="Arial" w:cs="Arial"/>
          <w:sz w:val="24"/>
          <w:szCs w:val="24"/>
        </w:rPr>
        <w:t xml:space="preserve"> hacer frente a las obligaciones financieras para mantener los objetivos planteados en cada año</w:t>
      </w:r>
      <w:r w:rsidR="00B71BC9" w:rsidRPr="005150DB">
        <w:rPr>
          <w:rFonts w:ascii="Arial" w:hAnsi="Arial" w:cs="Arial"/>
          <w:sz w:val="24"/>
          <w:szCs w:val="24"/>
        </w:rPr>
        <w:t>, incluso expandiendo los servicios que ofrece</w:t>
      </w:r>
      <w:r w:rsidR="00926EF2">
        <w:rPr>
          <w:rFonts w:ascii="Arial" w:hAnsi="Arial" w:cs="Arial"/>
          <w:sz w:val="24"/>
          <w:szCs w:val="24"/>
        </w:rPr>
        <w:t xml:space="preserve">. </w:t>
      </w:r>
      <w:r w:rsidRPr="005150DB">
        <w:rPr>
          <w:rFonts w:ascii="Arial" w:hAnsi="Arial" w:cs="Arial"/>
          <w:sz w:val="24"/>
          <w:szCs w:val="24"/>
        </w:rPr>
        <w:t xml:space="preserve">Sin embargo, con las </w:t>
      </w:r>
      <w:r w:rsidR="008B7F03">
        <w:rPr>
          <w:rFonts w:ascii="Arial" w:hAnsi="Arial" w:cs="Arial"/>
          <w:sz w:val="24"/>
          <w:szCs w:val="24"/>
        </w:rPr>
        <w:t>limitaciones</w:t>
      </w:r>
      <w:r w:rsidRPr="005150DB">
        <w:rPr>
          <w:rFonts w:ascii="Arial" w:hAnsi="Arial" w:cs="Arial"/>
          <w:sz w:val="24"/>
          <w:szCs w:val="24"/>
        </w:rPr>
        <w:t xml:space="preserve"> presupuestarias que sufre el gobierno y la necesidad de destinar mayor cantidad de recursos a la atención de la pandemia en las instituciones en la primera </w:t>
      </w:r>
      <w:r w:rsidR="008B7F03">
        <w:rPr>
          <w:rFonts w:ascii="Arial" w:hAnsi="Arial" w:cs="Arial"/>
          <w:sz w:val="24"/>
          <w:szCs w:val="24"/>
        </w:rPr>
        <w:t>línea</w:t>
      </w:r>
      <w:r w:rsidRPr="005150DB">
        <w:rPr>
          <w:rFonts w:ascii="Arial" w:hAnsi="Arial" w:cs="Arial"/>
          <w:sz w:val="24"/>
          <w:szCs w:val="24"/>
        </w:rPr>
        <w:t xml:space="preserve"> de batalla</w:t>
      </w:r>
      <w:r w:rsidR="008B7F03">
        <w:rPr>
          <w:rFonts w:ascii="Arial" w:hAnsi="Arial" w:cs="Arial"/>
          <w:sz w:val="24"/>
          <w:szCs w:val="24"/>
        </w:rPr>
        <w:t>,</w:t>
      </w:r>
      <w:r w:rsidRPr="005150DB">
        <w:rPr>
          <w:rFonts w:ascii="Arial" w:hAnsi="Arial" w:cs="Arial"/>
          <w:sz w:val="24"/>
          <w:szCs w:val="24"/>
        </w:rPr>
        <w:t xml:space="preserve"> se </w:t>
      </w:r>
      <w:r w:rsidR="00474A4F">
        <w:rPr>
          <w:rFonts w:ascii="Arial" w:hAnsi="Arial" w:cs="Arial"/>
          <w:sz w:val="24"/>
          <w:szCs w:val="24"/>
        </w:rPr>
        <w:t>prevé</w:t>
      </w:r>
      <w:r w:rsidRPr="005150DB">
        <w:rPr>
          <w:rFonts w:ascii="Arial" w:hAnsi="Arial" w:cs="Arial"/>
          <w:sz w:val="24"/>
          <w:szCs w:val="24"/>
        </w:rPr>
        <w:t xml:space="preserve"> una reducción presupuestaria para el 2021</w:t>
      </w:r>
      <w:r w:rsidR="00B71BC9" w:rsidRPr="005150DB">
        <w:rPr>
          <w:rFonts w:ascii="Arial" w:hAnsi="Arial" w:cs="Arial"/>
          <w:sz w:val="24"/>
          <w:szCs w:val="24"/>
        </w:rPr>
        <w:t xml:space="preserve"> que podría afectar no solo la ampliación de servicios, si no afectar negativamente el cumplimiento de objetivos planteados tanto en planes institucionales como de gobierno.</w:t>
      </w:r>
    </w:p>
    <w:p w:rsidR="00B71BC9" w:rsidRPr="005150DB" w:rsidRDefault="00B71BC9">
      <w:pPr>
        <w:rPr>
          <w:rFonts w:ascii="Arial" w:hAnsi="Arial" w:cs="Arial"/>
          <w:sz w:val="24"/>
          <w:szCs w:val="24"/>
        </w:rPr>
      </w:pPr>
    </w:p>
    <w:p w:rsidR="00B71BC9" w:rsidRPr="005150DB" w:rsidRDefault="00985B92" w:rsidP="000165E9">
      <w:pPr>
        <w:ind w:firstLine="708"/>
        <w:rPr>
          <w:rFonts w:ascii="Arial" w:hAnsi="Arial" w:cs="Arial"/>
          <w:sz w:val="24"/>
          <w:szCs w:val="24"/>
        </w:rPr>
      </w:pPr>
      <w:r>
        <w:rPr>
          <w:rFonts w:ascii="Arial" w:hAnsi="Arial" w:cs="Arial"/>
          <w:sz w:val="24"/>
          <w:szCs w:val="24"/>
        </w:rPr>
        <w:t>En</w:t>
      </w:r>
      <w:r w:rsidR="00926EF2">
        <w:rPr>
          <w:rFonts w:ascii="Arial" w:hAnsi="Arial" w:cs="Arial"/>
          <w:sz w:val="24"/>
          <w:szCs w:val="24"/>
        </w:rPr>
        <w:t xml:space="preserve"> el siguiente cuadro, </w:t>
      </w:r>
      <w:r w:rsidR="00B71BC9" w:rsidRPr="005150DB">
        <w:rPr>
          <w:rFonts w:ascii="Arial" w:hAnsi="Arial" w:cs="Arial"/>
          <w:sz w:val="24"/>
          <w:szCs w:val="24"/>
        </w:rPr>
        <w:t xml:space="preserve">se puede observar el comportamiento presupuestario de los últimos cuatro años, </w:t>
      </w:r>
      <w:r>
        <w:rPr>
          <w:rFonts w:ascii="Arial" w:hAnsi="Arial" w:cs="Arial"/>
          <w:sz w:val="24"/>
          <w:szCs w:val="24"/>
        </w:rPr>
        <w:t>y el previsto para el</w:t>
      </w:r>
      <w:r w:rsidR="00B71BC9" w:rsidRPr="005150DB">
        <w:rPr>
          <w:rFonts w:ascii="Arial" w:hAnsi="Arial" w:cs="Arial"/>
          <w:sz w:val="24"/>
          <w:szCs w:val="24"/>
        </w:rPr>
        <w:t xml:space="preserve"> </w:t>
      </w:r>
      <w:r>
        <w:rPr>
          <w:rFonts w:ascii="Arial" w:hAnsi="Arial" w:cs="Arial"/>
          <w:sz w:val="24"/>
          <w:szCs w:val="24"/>
        </w:rPr>
        <w:t>año, pudiéndose observar la importante afectación</w:t>
      </w:r>
      <w:r w:rsidR="00B71BC9" w:rsidRPr="005150DB">
        <w:rPr>
          <w:rFonts w:ascii="Arial" w:hAnsi="Arial" w:cs="Arial"/>
          <w:sz w:val="24"/>
          <w:szCs w:val="24"/>
        </w:rPr>
        <w:t xml:space="preserve"> que podría generar a la institución:</w:t>
      </w:r>
    </w:p>
    <w:p w:rsidR="00B70A67" w:rsidRDefault="00B70A67">
      <w:pPr>
        <w:rPr>
          <w:rFonts w:ascii="Arial" w:hAnsi="Arial" w:cs="Arial"/>
          <w:sz w:val="24"/>
          <w:szCs w:val="24"/>
        </w:rPr>
      </w:pPr>
    </w:p>
    <w:p w:rsidR="00B20970" w:rsidRPr="00B70A67" w:rsidRDefault="00B70A67" w:rsidP="00B70A67">
      <w:pPr>
        <w:jc w:val="center"/>
        <w:rPr>
          <w:rFonts w:ascii="Arial" w:hAnsi="Arial" w:cs="Arial"/>
          <w:b/>
          <w:szCs w:val="24"/>
        </w:rPr>
      </w:pPr>
      <w:r w:rsidRPr="00B70A67">
        <w:rPr>
          <w:rFonts w:ascii="Arial" w:hAnsi="Arial" w:cs="Arial"/>
          <w:b/>
          <w:szCs w:val="24"/>
        </w:rPr>
        <w:t>Cuadro N°01</w:t>
      </w:r>
    </w:p>
    <w:tbl>
      <w:tblPr>
        <w:tblStyle w:val="Tablaconcuadrcula"/>
        <w:tblW w:w="0" w:type="auto"/>
        <w:jc w:val="center"/>
        <w:tblLook w:val="04A0" w:firstRow="1" w:lastRow="0" w:firstColumn="1" w:lastColumn="0" w:noHBand="0" w:noVBand="1"/>
      </w:tblPr>
      <w:tblGrid>
        <w:gridCol w:w="884"/>
        <w:gridCol w:w="2419"/>
        <w:gridCol w:w="1817"/>
      </w:tblGrid>
      <w:tr w:rsidR="001273AD" w:rsidRPr="005150DB" w:rsidTr="009D1F2F">
        <w:trPr>
          <w:jc w:val="center"/>
        </w:trPr>
        <w:tc>
          <w:tcPr>
            <w:tcW w:w="884" w:type="dxa"/>
            <w:shd w:val="clear" w:color="auto" w:fill="009444"/>
          </w:tcPr>
          <w:p w:rsidR="001273AD" w:rsidRPr="005150DB" w:rsidRDefault="00946733" w:rsidP="00946733">
            <w:pPr>
              <w:jc w:val="center"/>
              <w:rPr>
                <w:rFonts w:ascii="Arial" w:hAnsi="Arial" w:cs="Arial"/>
                <w:b/>
                <w:sz w:val="24"/>
                <w:szCs w:val="24"/>
              </w:rPr>
            </w:pPr>
            <w:r w:rsidRPr="005150DB">
              <w:rPr>
                <w:rFonts w:ascii="Arial" w:hAnsi="Arial" w:cs="Arial"/>
                <w:b/>
                <w:sz w:val="24"/>
                <w:szCs w:val="24"/>
              </w:rPr>
              <w:t>Año</w:t>
            </w:r>
          </w:p>
        </w:tc>
        <w:tc>
          <w:tcPr>
            <w:tcW w:w="2419" w:type="dxa"/>
            <w:shd w:val="clear" w:color="auto" w:fill="009444"/>
          </w:tcPr>
          <w:p w:rsidR="001273AD" w:rsidRPr="005150DB" w:rsidRDefault="001273AD" w:rsidP="00946733">
            <w:pPr>
              <w:jc w:val="center"/>
              <w:rPr>
                <w:rFonts w:ascii="Arial" w:hAnsi="Arial" w:cs="Arial"/>
                <w:b/>
                <w:sz w:val="24"/>
                <w:szCs w:val="24"/>
              </w:rPr>
            </w:pPr>
            <w:r w:rsidRPr="005150DB">
              <w:rPr>
                <w:rFonts w:ascii="Arial" w:hAnsi="Arial" w:cs="Arial"/>
                <w:b/>
                <w:sz w:val="24"/>
                <w:szCs w:val="24"/>
              </w:rPr>
              <w:t>Presupuesto</w:t>
            </w:r>
          </w:p>
        </w:tc>
        <w:tc>
          <w:tcPr>
            <w:tcW w:w="1817" w:type="dxa"/>
            <w:shd w:val="clear" w:color="auto" w:fill="009444"/>
          </w:tcPr>
          <w:p w:rsidR="001273AD" w:rsidRPr="005150DB" w:rsidRDefault="00946733" w:rsidP="00946733">
            <w:pPr>
              <w:jc w:val="center"/>
              <w:rPr>
                <w:rFonts w:ascii="Arial" w:hAnsi="Arial" w:cs="Arial"/>
                <w:b/>
                <w:sz w:val="24"/>
                <w:szCs w:val="24"/>
              </w:rPr>
            </w:pPr>
            <w:r w:rsidRPr="005150DB">
              <w:rPr>
                <w:rFonts w:ascii="Arial" w:hAnsi="Arial" w:cs="Arial"/>
                <w:b/>
                <w:sz w:val="24"/>
                <w:szCs w:val="24"/>
              </w:rPr>
              <w:t>% v</w:t>
            </w:r>
            <w:r w:rsidR="001273AD" w:rsidRPr="005150DB">
              <w:rPr>
                <w:rFonts w:ascii="Arial" w:hAnsi="Arial" w:cs="Arial"/>
                <w:b/>
                <w:sz w:val="24"/>
                <w:szCs w:val="24"/>
              </w:rPr>
              <w:t>ariación</w:t>
            </w:r>
          </w:p>
        </w:tc>
      </w:tr>
      <w:tr w:rsidR="001273AD" w:rsidRPr="005150DB" w:rsidTr="00946733">
        <w:trPr>
          <w:jc w:val="center"/>
        </w:trPr>
        <w:tc>
          <w:tcPr>
            <w:tcW w:w="884" w:type="dxa"/>
          </w:tcPr>
          <w:p w:rsidR="001273AD" w:rsidRPr="009D1F2F" w:rsidRDefault="001273AD" w:rsidP="00946733">
            <w:pPr>
              <w:jc w:val="center"/>
              <w:rPr>
                <w:rFonts w:ascii="Arial" w:hAnsi="Arial" w:cs="Arial"/>
                <w:b/>
                <w:sz w:val="24"/>
                <w:szCs w:val="24"/>
              </w:rPr>
            </w:pPr>
            <w:r w:rsidRPr="009D1F2F">
              <w:rPr>
                <w:rFonts w:ascii="Arial" w:hAnsi="Arial" w:cs="Arial"/>
                <w:b/>
                <w:sz w:val="24"/>
                <w:szCs w:val="24"/>
              </w:rPr>
              <w:t>2017</w:t>
            </w:r>
          </w:p>
        </w:tc>
        <w:tc>
          <w:tcPr>
            <w:tcW w:w="2419" w:type="dxa"/>
            <w:vAlign w:val="bottom"/>
          </w:tcPr>
          <w:p w:rsidR="001273AD" w:rsidRPr="005150DB" w:rsidRDefault="001273AD" w:rsidP="001C706B">
            <w:pPr>
              <w:jc w:val="right"/>
              <w:rPr>
                <w:rFonts w:ascii="Arial" w:hAnsi="Arial" w:cs="Arial"/>
                <w:sz w:val="24"/>
                <w:szCs w:val="24"/>
              </w:rPr>
            </w:pPr>
            <w:r w:rsidRPr="005150DB">
              <w:rPr>
                <w:rFonts w:ascii="Arial" w:hAnsi="Arial" w:cs="Arial"/>
                <w:sz w:val="24"/>
                <w:szCs w:val="24"/>
              </w:rPr>
              <w:t>22.094.198.093,00</w:t>
            </w:r>
          </w:p>
        </w:tc>
        <w:tc>
          <w:tcPr>
            <w:tcW w:w="1817" w:type="dxa"/>
          </w:tcPr>
          <w:p w:rsidR="001273AD" w:rsidRPr="005150DB" w:rsidRDefault="001273AD" w:rsidP="001C706B">
            <w:pPr>
              <w:jc w:val="right"/>
              <w:rPr>
                <w:rFonts w:ascii="Arial" w:hAnsi="Arial" w:cs="Arial"/>
                <w:sz w:val="24"/>
                <w:szCs w:val="24"/>
              </w:rPr>
            </w:pPr>
          </w:p>
        </w:tc>
      </w:tr>
      <w:tr w:rsidR="001273AD" w:rsidRPr="005150DB" w:rsidTr="00946733">
        <w:trPr>
          <w:jc w:val="center"/>
        </w:trPr>
        <w:tc>
          <w:tcPr>
            <w:tcW w:w="884" w:type="dxa"/>
          </w:tcPr>
          <w:p w:rsidR="001273AD" w:rsidRPr="009D1F2F" w:rsidRDefault="001273AD" w:rsidP="00946733">
            <w:pPr>
              <w:jc w:val="center"/>
              <w:rPr>
                <w:rFonts w:ascii="Arial" w:hAnsi="Arial" w:cs="Arial"/>
                <w:b/>
                <w:sz w:val="24"/>
                <w:szCs w:val="24"/>
              </w:rPr>
            </w:pPr>
            <w:r w:rsidRPr="009D1F2F">
              <w:rPr>
                <w:rFonts w:ascii="Arial" w:hAnsi="Arial" w:cs="Arial"/>
                <w:b/>
                <w:sz w:val="24"/>
                <w:szCs w:val="24"/>
              </w:rPr>
              <w:t>2018</w:t>
            </w:r>
          </w:p>
        </w:tc>
        <w:tc>
          <w:tcPr>
            <w:tcW w:w="2419" w:type="dxa"/>
            <w:vAlign w:val="bottom"/>
          </w:tcPr>
          <w:p w:rsidR="001273AD" w:rsidRPr="005150DB" w:rsidRDefault="001273AD" w:rsidP="001273AD">
            <w:pPr>
              <w:jc w:val="right"/>
              <w:rPr>
                <w:rFonts w:ascii="Arial" w:hAnsi="Arial" w:cs="Arial"/>
                <w:sz w:val="24"/>
                <w:szCs w:val="24"/>
              </w:rPr>
            </w:pPr>
            <w:r w:rsidRPr="005150DB">
              <w:rPr>
                <w:rFonts w:ascii="Arial" w:hAnsi="Arial" w:cs="Arial"/>
                <w:sz w:val="24"/>
                <w:szCs w:val="24"/>
              </w:rPr>
              <w:t xml:space="preserve">20.723.758.469,00 </w:t>
            </w:r>
          </w:p>
        </w:tc>
        <w:tc>
          <w:tcPr>
            <w:tcW w:w="1817" w:type="dxa"/>
          </w:tcPr>
          <w:p w:rsidR="001273AD" w:rsidRPr="005150DB" w:rsidRDefault="001273AD" w:rsidP="001273AD">
            <w:pPr>
              <w:jc w:val="right"/>
              <w:rPr>
                <w:rFonts w:ascii="Arial" w:hAnsi="Arial" w:cs="Arial"/>
                <w:sz w:val="24"/>
                <w:szCs w:val="24"/>
              </w:rPr>
            </w:pPr>
            <w:r w:rsidRPr="005150DB">
              <w:rPr>
                <w:rFonts w:ascii="Arial" w:hAnsi="Arial" w:cs="Arial"/>
                <w:sz w:val="24"/>
                <w:szCs w:val="24"/>
              </w:rPr>
              <w:t>-6,61%</w:t>
            </w:r>
          </w:p>
        </w:tc>
      </w:tr>
      <w:tr w:rsidR="001273AD" w:rsidRPr="005150DB" w:rsidTr="00946733">
        <w:trPr>
          <w:jc w:val="center"/>
        </w:trPr>
        <w:tc>
          <w:tcPr>
            <w:tcW w:w="884" w:type="dxa"/>
          </w:tcPr>
          <w:p w:rsidR="001273AD" w:rsidRPr="009D1F2F" w:rsidRDefault="001273AD" w:rsidP="00946733">
            <w:pPr>
              <w:jc w:val="center"/>
              <w:rPr>
                <w:rFonts w:ascii="Arial" w:hAnsi="Arial" w:cs="Arial"/>
                <w:b/>
                <w:sz w:val="24"/>
                <w:szCs w:val="24"/>
              </w:rPr>
            </w:pPr>
            <w:r w:rsidRPr="009D1F2F">
              <w:rPr>
                <w:rFonts w:ascii="Arial" w:hAnsi="Arial" w:cs="Arial"/>
                <w:b/>
                <w:sz w:val="24"/>
                <w:szCs w:val="24"/>
              </w:rPr>
              <w:t>2019</w:t>
            </w:r>
          </w:p>
        </w:tc>
        <w:tc>
          <w:tcPr>
            <w:tcW w:w="2419" w:type="dxa"/>
            <w:vAlign w:val="bottom"/>
          </w:tcPr>
          <w:p w:rsidR="001273AD" w:rsidRPr="005150DB" w:rsidRDefault="001273AD" w:rsidP="001273AD">
            <w:pPr>
              <w:jc w:val="right"/>
              <w:rPr>
                <w:rFonts w:ascii="Arial" w:hAnsi="Arial" w:cs="Arial"/>
                <w:sz w:val="24"/>
                <w:szCs w:val="24"/>
              </w:rPr>
            </w:pPr>
            <w:r w:rsidRPr="005150DB">
              <w:rPr>
                <w:rFonts w:ascii="Arial" w:hAnsi="Arial" w:cs="Arial"/>
                <w:sz w:val="24"/>
                <w:szCs w:val="24"/>
              </w:rPr>
              <w:t xml:space="preserve">20.396.419.389,00 </w:t>
            </w:r>
          </w:p>
        </w:tc>
        <w:tc>
          <w:tcPr>
            <w:tcW w:w="1817" w:type="dxa"/>
          </w:tcPr>
          <w:p w:rsidR="001273AD" w:rsidRPr="005150DB" w:rsidRDefault="001273AD" w:rsidP="001273AD">
            <w:pPr>
              <w:jc w:val="right"/>
              <w:rPr>
                <w:rFonts w:ascii="Arial" w:hAnsi="Arial" w:cs="Arial"/>
                <w:sz w:val="24"/>
                <w:szCs w:val="24"/>
              </w:rPr>
            </w:pPr>
            <w:r w:rsidRPr="005150DB">
              <w:rPr>
                <w:rFonts w:ascii="Arial" w:hAnsi="Arial" w:cs="Arial"/>
                <w:sz w:val="24"/>
                <w:szCs w:val="24"/>
              </w:rPr>
              <w:t>-1,60%</w:t>
            </w:r>
          </w:p>
        </w:tc>
      </w:tr>
      <w:tr w:rsidR="001273AD" w:rsidRPr="005150DB" w:rsidTr="00946733">
        <w:trPr>
          <w:jc w:val="center"/>
        </w:trPr>
        <w:tc>
          <w:tcPr>
            <w:tcW w:w="884" w:type="dxa"/>
          </w:tcPr>
          <w:p w:rsidR="001273AD" w:rsidRPr="009D1F2F" w:rsidRDefault="001273AD" w:rsidP="00946733">
            <w:pPr>
              <w:jc w:val="center"/>
              <w:rPr>
                <w:rFonts w:ascii="Arial" w:hAnsi="Arial" w:cs="Arial"/>
                <w:b/>
                <w:sz w:val="24"/>
                <w:szCs w:val="24"/>
              </w:rPr>
            </w:pPr>
            <w:r w:rsidRPr="009D1F2F">
              <w:rPr>
                <w:rFonts w:ascii="Arial" w:hAnsi="Arial" w:cs="Arial"/>
                <w:b/>
                <w:sz w:val="24"/>
                <w:szCs w:val="24"/>
              </w:rPr>
              <w:t>2020</w:t>
            </w:r>
          </w:p>
        </w:tc>
        <w:tc>
          <w:tcPr>
            <w:tcW w:w="2419" w:type="dxa"/>
            <w:vAlign w:val="bottom"/>
          </w:tcPr>
          <w:p w:rsidR="001273AD" w:rsidRPr="005150DB" w:rsidRDefault="001273AD" w:rsidP="001273AD">
            <w:pPr>
              <w:jc w:val="right"/>
              <w:rPr>
                <w:rFonts w:ascii="Arial" w:hAnsi="Arial" w:cs="Arial"/>
                <w:sz w:val="24"/>
                <w:szCs w:val="24"/>
              </w:rPr>
            </w:pPr>
            <w:r w:rsidRPr="005150DB">
              <w:rPr>
                <w:rFonts w:ascii="Arial" w:hAnsi="Arial" w:cs="Arial"/>
                <w:sz w:val="24"/>
                <w:szCs w:val="24"/>
              </w:rPr>
              <w:t xml:space="preserve">25.033.094.093,00 </w:t>
            </w:r>
          </w:p>
        </w:tc>
        <w:tc>
          <w:tcPr>
            <w:tcW w:w="1817" w:type="dxa"/>
          </w:tcPr>
          <w:p w:rsidR="001273AD" w:rsidRPr="005150DB" w:rsidRDefault="001273AD" w:rsidP="001273AD">
            <w:pPr>
              <w:jc w:val="right"/>
              <w:rPr>
                <w:rFonts w:ascii="Arial" w:hAnsi="Arial" w:cs="Arial"/>
                <w:sz w:val="24"/>
                <w:szCs w:val="24"/>
              </w:rPr>
            </w:pPr>
            <w:r w:rsidRPr="005150DB">
              <w:rPr>
                <w:rFonts w:ascii="Arial" w:hAnsi="Arial" w:cs="Arial"/>
                <w:sz w:val="24"/>
                <w:szCs w:val="24"/>
              </w:rPr>
              <w:t>18,52%</w:t>
            </w:r>
          </w:p>
        </w:tc>
      </w:tr>
      <w:tr w:rsidR="001273AD" w:rsidRPr="005150DB" w:rsidTr="00946733">
        <w:trPr>
          <w:jc w:val="center"/>
        </w:trPr>
        <w:tc>
          <w:tcPr>
            <w:tcW w:w="884" w:type="dxa"/>
          </w:tcPr>
          <w:p w:rsidR="001273AD" w:rsidRPr="009D1F2F" w:rsidRDefault="001273AD" w:rsidP="00946733">
            <w:pPr>
              <w:jc w:val="center"/>
              <w:rPr>
                <w:rFonts w:ascii="Arial" w:hAnsi="Arial" w:cs="Arial"/>
                <w:b/>
                <w:sz w:val="24"/>
                <w:szCs w:val="24"/>
              </w:rPr>
            </w:pPr>
            <w:r w:rsidRPr="009D1F2F">
              <w:rPr>
                <w:rFonts w:ascii="Arial" w:hAnsi="Arial" w:cs="Arial"/>
                <w:b/>
                <w:sz w:val="24"/>
                <w:szCs w:val="24"/>
              </w:rPr>
              <w:t>2021</w:t>
            </w:r>
          </w:p>
        </w:tc>
        <w:tc>
          <w:tcPr>
            <w:tcW w:w="2419" w:type="dxa"/>
          </w:tcPr>
          <w:p w:rsidR="001273AD" w:rsidRPr="005150DB" w:rsidRDefault="001273AD" w:rsidP="001273AD">
            <w:pPr>
              <w:jc w:val="right"/>
              <w:rPr>
                <w:rFonts w:ascii="Arial" w:hAnsi="Arial" w:cs="Arial"/>
                <w:sz w:val="24"/>
                <w:szCs w:val="24"/>
              </w:rPr>
            </w:pPr>
            <w:r w:rsidRPr="005150DB">
              <w:rPr>
                <w:rFonts w:ascii="Arial" w:hAnsi="Arial" w:cs="Arial"/>
                <w:sz w:val="24"/>
                <w:szCs w:val="24"/>
              </w:rPr>
              <w:t>14.718.600.000,00</w:t>
            </w:r>
          </w:p>
        </w:tc>
        <w:tc>
          <w:tcPr>
            <w:tcW w:w="1817" w:type="dxa"/>
          </w:tcPr>
          <w:p w:rsidR="001273AD" w:rsidRPr="005150DB" w:rsidRDefault="001273AD" w:rsidP="001273AD">
            <w:pPr>
              <w:jc w:val="right"/>
              <w:rPr>
                <w:rFonts w:ascii="Arial" w:hAnsi="Arial" w:cs="Arial"/>
                <w:sz w:val="24"/>
                <w:szCs w:val="24"/>
              </w:rPr>
            </w:pPr>
            <w:r w:rsidRPr="005150DB">
              <w:rPr>
                <w:rFonts w:ascii="Arial" w:hAnsi="Arial" w:cs="Arial"/>
                <w:sz w:val="24"/>
                <w:szCs w:val="24"/>
              </w:rPr>
              <w:t>-70,08%</w:t>
            </w:r>
          </w:p>
        </w:tc>
      </w:tr>
    </w:tbl>
    <w:p w:rsidR="00B20970" w:rsidRPr="00B70A67" w:rsidRDefault="00B70A67" w:rsidP="00B70A67">
      <w:pPr>
        <w:jc w:val="center"/>
        <w:rPr>
          <w:rFonts w:ascii="Arial" w:hAnsi="Arial" w:cs="Arial"/>
          <w:szCs w:val="24"/>
        </w:rPr>
      </w:pPr>
      <w:r w:rsidRPr="00B70A67">
        <w:rPr>
          <w:rFonts w:ascii="Arial" w:hAnsi="Arial" w:cs="Arial"/>
          <w:b/>
          <w:szCs w:val="24"/>
        </w:rPr>
        <w:t>Fuente:</w:t>
      </w:r>
      <w:r w:rsidRPr="00B70A67">
        <w:rPr>
          <w:rFonts w:ascii="Arial" w:hAnsi="Arial" w:cs="Arial"/>
          <w:szCs w:val="24"/>
        </w:rPr>
        <w:t xml:space="preserve"> elaboración propia</w:t>
      </w:r>
    </w:p>
    <w:p w:rsidR="00B70A67" w:rsidRPr="005150DB" w:rsidRDefault="00B70A67">
      <w:pPr>
        <w:rPr>
          <w:rFonts w:ascii="Arial" w:hAnsi="Arial" w:cs="Arial"/>
          <w:sz w:val="24"/>
          <w:szCs w:val="24"/>
        </w:rPr>
      </w:pPr>
    </w:p>
    <w:p w:rsidR="00B20970" w:rsidRPr="005150DB" w:rsidRDefault="00046C80" w:rsidP="000165E9">
      <w:pPr>
        <w:ind w:firstLine="708"/>
        <w:rPr>
          <w:rFonts w:ascii="Arial" w:hAnsi="Arial" w:cs="Arial"/>
          <w:sz w:val="24"/>
          <w:szCs w:val="24"/>
        </w:rPr>
      </w:pPr>
      <w:r>
        <w:rPr>
          <w:rFonts w:ascii="Arial" w:hAnsi="Arial" w:cs="Arial"/>
          <w:sz w:val="24"/>
          <w:szCs w:val="24"/>
        </w:rPr>
        <w:t xml:space="preserve">Debido a que la operación del Fonafifo depende </w:t>
      </w:r>
      <w:r w:rsidR="00B71BC9" w:rsidRPr="005150DB">
        <w:rPr>
          <w:rFonts w:ascii="Arial" w:hAnsi="Arial" w:cs="Arial"/>
          <w:sz w:val="24"/>
          <w:szCs w:val="24"/>
        </w:rPr>
        <w:t>de las transferencias presupuestarias que realiza el Ministerio de Hacienda</w:t>
      </w:r>
      <w:r>
        <w:rPr>
          <w:rFonts w:ascii="Arial" w:hAnsi="Arial" w:cs="Arial"/>
          <w:sz w:val="24"/>
          <w:szCs w:val="24"/>
        </w:rPr>
        <w:t>,</w:t>
      </w:r>
      <w:r w:rsidR="00B71BC9" w:rsidRPr="005150DB">
        <w:rPr>
          <w:rFonts w:ascii="Arial" w:hAnsi="Arial" w:cs="Arial"/>
          <w:sz w:val="24"/>
          <w:szCs w:val="24"/>
        </w:rPr>
        <w:t xml:space="preserve"> no se cuenta con controles que permitan disminuir </w:t>
      </w:r>
      <w:r>
        <w:rPr>
          <w:rFonts w:ascii="Arial" w:hAnsi="Arial" w:cs="Arial"/>
          <w:sz w:val="24"/>
          <w:szCs w:val="24"/>
        </w:rPr>
        <w:t>la materialización</w:t>
      </w:r>
      <w:r w:rsidR="00B71BC9" w:rsidRPr="005150DB">
        <w:rPr>
          <w:rFonts w:ascii="Arial" w:hAnsi="Arial" w:cs="Arial"/>
          <w:sz w:val="24"/>
          <w:szCs w:val="24"/>
        </w:rPr>
        <w:t xml:space="preserve"> </w:t>
      </w:r>
      <w:r>
        <w:rPr>
          <w:rFonts w:ascii="Arial" w:hAnsi="Arial" w:cs="Arial"/>
          <w:sz w:val="24"/>
          <w:szCs w:val="24"/>
        </w:rPr>
        <w:t xml:space="preserve">del riesgo y de </w:t>
      </w:r>
      <w:r w:rsidR="00B71BC9" w:rsidRPr="005150DB">
        <w:rPr>
          <w:rFonts w:ascii="Arial" w:hAnsi="Arial" w:cs="Arial"/>
          <w:sz w:val="24"/>
          <w:szCs w:val="24"/>
        </w:rPr>
        <w:t xml:space="preserve">las posibles causas que </w:t>
      </w:r>
      <w:r w:rsidR="00B71BC9" w:rsidRPr="005150DB">
        <w:rPr>
          <w:rFonts w:ascii="Arial" w:hAnsi="Arial" w:cs="Arial"/>
          <w:sz w:val="24"/>
          <w:szCs w:val="24"/>
        </w:rPr>
        <w:lastRenderedPageBreak/>
        <w:t>pueden producir estas reducciones, lo que deja al Fonafifo ante una imposibilidad de impedir tal reducción.</w:t>
      </w:r>
      <w:r w:rsidR="00AE45D6" w:rsidRPr="005150DB">
        <w:rPr>
          <w:rFonts w:ascii="Arial" w:hAnsi="Arial" w:cs="Arial"/>
          <w:sz w:val="24"/>
          <w:szCs w:val="24"/>
        </w:rPr>
        <w:t xml:space="preserve"> Aunado a lo anterior, la principal fuente de recursos para el Fonafifo es la proveniente del impuesto a los combustibles</w:t>
      </w:r>
      <w:r w:rsidR="003C2F4A" w:rsidRPr="005150DB">
        <w:rPr>
          <w:rFonts w:ascii="Arial" w:hAnsi="Arial" w:cs="Arial"/>
          <w:sz w:val="24"/>
          <w:szCs w:val="24"/>
        </w:rPr>
        <w:t>, los cuales han visto reducido su consumo</w:t>
      </w:r>
      <w:r w:rsidR="00926EF2">
        <w:rPr>
          <w:rFonts w:ascii="Arial" w:hAnsi="Arial" w:cs="Arial"/>
          <w:sz w:val="24"/>
          <w:szCs w:val="24"/>
        </w:rPr>
        <w:t>,</w:t>
      </w:r>
      <w:r w:rsidR="003C2F4A" w:rsidRPr="005150DB">
        <w:rPr>
          <w:rFonts w:ascii="Arial" w:hAnsi="Arial" w:cs="Arial"/>
          <w:sz w:val="24"/>
          <w:szCs w:val="24"/>
        </w:rPr>
        <w:t xml:space="preserve"> tanto por la crisis financiera como por las restricciones vehiculares, situación que</w:t>
      </w:r>
      <w:r w:rsidR="00926EF2">
        <w:rPr>
          <w:rFonts w:ascii="Arial" w:hAnsi="Arial" w:cs="Arial"/>
          <w:sz w:val="24"/>
          <w:szCs w:val="24"/>
        </w:rPr>
        <w:t xml:space="preserve"> podría agrav</w:t>
      </w:r>
      <w:r w:rsidR="00926EF2" w:rsidRPr="005150DB">
        <w:rPr>
          <w:rFonts w:ascii="Arial" w:hAnsi="Arial" w:cs="Arial"/>
          <w:sz w:val="24"/>
          <w:szCs w:val="24"/>
        </w:rPr>
        <w:t>ar</w:t>
      </w:r>
      <w:r w:rsidR="003C2F4A" w:rsidRPr="005150DB">
        <w:rPr>
          <w:rFonts w:ascii="Arial" w:hAnsi="Arial" w:cs="Arial"/>
          <w:sz w:val="24"/>
          <w:szCs w:val="24"/>
        </w:rPr>
        <w:t xml:space="preserve"> la situación institucional en caso de que el uso de los mismos sea bajo en el 2021.</w:t>
      </w:r>
    </w:p>
    <w:p w:rsidR="00AE45D6" w:rsidRPr="005150DB" w:rsidRDefault="00AE45D6">
      <w:pPr>
        <w:rPr>
          <w:rFonts w:ascii="Arial" w:hAnsi="Arial" w:cs="Arial"/>
          <w:sz w:val="24"/>
          <w:szCs w:val="24"/>
        </w:rPr>
      </w:pPr>
    </w:p>
    <w:p w:rsidR="00AE45D6" w:rsidRDefault="00AE45D6" w:rsidP="000165E9">
      <w:pPr>
        <w:ind w:firstLine="708"/>
        <w:rPr>
          <w:rFonts w:ascii="Arial" w:hAnsi="Arial" w:cs="Arial"/>
          <w:sz w:val="24"/>
          <w:szCs w:val="24"/>
        </w:rPr>
      </w:pPr>
      <w:r w:rsidRPr="005150DB">
        <w:rPr>
          <w:rFonts w:ascii="Arial" w:hAnsi="Arial" w:cs="Arial"/>
          <w:sz w:val="24"/>
          <w:szCs w:val="24"/>
        </w:rPr>
        <w:t>Por otro lado, las acciones que realiza la institución y que debe mantener para el próximo periodo</w:t>
      </w:r>
      <w:r w:rsidR="00046C80">
        <w:rPr>
          <w:rFonts w:ascii="Arial" w:hAnsi="Arial" w:cs="Arial"/>
          <w:sz w:val="24"/>
          <w:szCs w:val="24"/>
        </w:rPr>
        <w:t>,</w:t>
      </w:r>
      <w:r w:rsidRPr="005150DB">
        <w:rPr>
          <w:rFonts w:ascii="Arial" w:hAnsi="Arial" w:cs="Arial"/>
          <w:sz w:val="24"/>
          <w:szCs w:val="24"/>
        </w:rPr>
        <w:t xml:space="preserve"> se orientan en la mitigación del impacto, las cuales deben conducir a una máxima eficiencia en el uso de los recursos disponibles y a</w:t>
      </w:r>
      <w:r w:rsidR="000165E9" w:rsidRPr="005150DB">
        <w:rPr>
          <w:rFonts w:ascii="Arial" w:hAnsi="Arial" w:cs="Arial"/>
          <w:sz w:val="24"/>
          <w:szCs w:val="24"/>
        </w:rPr>
        <w:t>l</w:t>
      </w:r>
      <w:r w:rsidRPr="005150DB">
        <w:rPr>
          <w:rFonts w:ascii="Arial" w:hAnsi="Arial" w:cs="Arial"/>
          <w:sz w:val="24"/>
          <w:szCs w:val="24"/>
        </w:rPr>
        <w:t xml:space="preserve"> apalanca</w:t>
      </w:r>
      <w:r w:rsidR="000165E9" w:rsidRPr="005150DB">
        <w:rPr>
          <w:rFonts w:ascii="Arial" w:hAnsi="Arial" w:cs="Arial"/>
          <w:sz w:val="24"/>
          <w:szCs w:val="24"/>
        </w:rPr>
        <w:t>miento de</w:t>
      </w:r>
      <w:r w:rsidRPr="005150DB">
        <w:rPr>
          <w:rFonts w:ascii="Arial" w:hAnsi="Arial" w:cs="Arial"/>
          <w:sz w:val="24"/>
          <w:szCs w:val="24"/>
        </w:rPr>
        <w:t xml:space="preserve"> las obligaciones financieras del Fonafifo</w:t>
      </w:r>
      <w:r w:rsidR="000165E9" w:rsidRPr="005150DB">
        <w:rPr>
          <w:rFonts w:ascii="Arial" w:hAnsi="Arial" w:cs="Arial"/>
          <w:sz w:val="24"/>
          <w:szCs w:val="24"/>
        </w:rPr>
        <w:t xml:space="preserve"> a corto plazo</w:t>
      </w:r>
      <w:r w:rsidRPr="005150DB">
        <w:rPr>
          <w:rFonts w:ascii="Arial" w:hAnsi="Arial" w:cs="Arial"/>
          <w:sz w:val="24"/>
          <w:szCs w:val="24"/>
        </w:rPr>
        <w:t xml:space="preserve"> mediante el uso de superávit.</w:t>
      </w:r>
    </w:p>
    <w:p w:rsidR="00B70A67" w:rsidRPr="005150DB" w:rsidRDefault="00B70A67" w:rsidP="000165E9">
      <w:pPr>
        <w:ind w:firstLine="708"/>
        <w:rPr>
          <w:rFonts w:ascii="Arial" w:hAnsi="Arial" w:cs="Arial"/>
          <w:sz w:val="24"/>
          <w:szCs w:val="24"/>
        </w:rPr>
      </w:pPr>
    </w:p>
    <w:p w:rsidR="00FA3104" w:rsidRPr="005150DB" w:rsidRDefault="00FA3104">
      <w:pPr>
        <w:rPr>
          <w:rFonts w:ascii="Arial" w:hAnsi="Arial" w:cs="Arial"/>
          <w:sz w:val="24"/>
          <w:szCs w:val="24"/>
        </w:rPr>
      </w:pPr>
    </w:p>
    <w:p w:rsidR="00D401F0" w:rsidRPr="00FA3104" w:rsidRDefault="00D401F0" w:rsidP="00D401F0">
      <w:pPr>
        <w:pStyle w:val="Ttulo2"/>
        <w:spacing w:before="0"/>
        <w:rPr>
          <w:rFonts w:ascii="Arial" w:hAnsi="Arial" w:cs="Arial"/>
          <w:b/>
          <w:color w:val="009444"/>
          <w:sz w:val="24"/>
          <w:szCs w:val="24"/>
        </w:rPr>
      </w:pPr>
      <w:bookmarkStart w:id="5" w:name="_Toc53138946"/>
      <w:r w:rsidRPr="00FA3104">
        <w:rPr>
          <w:rFonts w:ascii="Arial" w:hAnsi="Arial" w:cs="Arial"/>
          <w:b/>
          <w:color w:val="009444"/>
          <w:sz w:val="24"/>
          <w:szCs w:val="24"/>
        </w:rPr>
        <w:t>Riesgo de tecnologías de la información y la comunicación</w:t>
      </w:r>
      <w:bookmarkEnd w:id="5"/>
    </w:p>
    <w:p w:rsidR="00D401F0" w:rsidRDefault="00D401F0">
      <w:pPr>
        <w:rPr>
          <w:rFonts w:ascii="Arial" w:hAnsi="Arial" w:cs="Arial"/>
          <w:sz w:val="24"/>
          <w:szCs w:val="24"/>
        </w:rPr>
      </w:pPr>
    </w:p>
    <w:p w:rsidR="00124BC4" w:rsidRDefault="00124BC4" w:rsidP="00A0155A">
      <w:pPr>
        <w:ind w:firstLine="708"/>
        <w:rPr>
          <w:rFonts w:ascii="Arial" w:hAnsi="Arial" w:cs="Arial"/>
          <w:sz w:val="24"/>
          <w:szCs w:val="24"/>
        </w:rPr>
      </w:pPr>
      <w:r>
        <w:rPr>
          <w:rFonts w:ascii="Arial" w:hAnsi="Arial" w:cs="Arial"/>
          <w:sz w:val="24"/>
          <w:szCs w:val="24"/>
        </w:rPr>
        <w:t>Desde el punto de vista de la continuidad de los servicios se visualiza el riesgo de que ocurra una interrupción en la prestación de los servicios que presta el Fonafifo por medio de servicios digitales.</w:t>
      </w:r>
    </w:p>
    <w:p w:rsidR="00124BC4" w:rsidRDefault="00124BC4">
      <w:pPr>
        <w:rPr>
          <w:rFonts w:ascii="Arial" w:hAnsi="Arial" w:cs="Arial"/>
          <w:sz w:val="24"/>
          <w:szCs w:val="24"/>
        </w:rPr>
      </w:pPr>
    </w:p>
    <w:p w:rsidR="00124BC4" w:rsidRDefault="00124BC4" w:rsidP="00A0155A">
      <w:pPr>
        <w:ind w:firstLine="708"/>
        <w:rPr>
          <w:rFonts w:ascii="Arial" w:hAnsi="Arial" w:cs="Arial"/>
          <w:sz w:val="24"/>
          <w:szCs w:val="24"/>
        </w:rPr>
      </w:pPr>
      <w:r>
        <w:rPr>
          <w:rFonts w:ascii="Arial" w:hAnsi="Arial" w:cs="Arial"/>
          <w:sz w:val="24"/>
          <w:szCs w:val="24"/>
        </w:rPr>
        <w:t>Si bien es cierto</w:t>
      </w:r>
      <w:r w:rsidR="00926EF2">
        <w:rPr>
          <w:rFonts w:ascii="Arial" w:hAnsi="Arial" w:cs="Arial"/>
          <w:sz w:val="24"/>
          <w:szCs w:val="24"/>
        </w:rPr>
        <w:t>,</w:t>
      </w:r>
      <w:r>
        <w:rPr>
          <w:rFonts w:ascii="Arial" w:hAnsi="Arial" w:cs="Arial"/>
          <w:sz w:val="24"/>
          <w:szCs w:val="24"/>
        </w:rPr>
        <w:t xml:space="preserve"> es importante el mapeo de este riesgo, </w:t>
      </w:r>
      <w:r w:rsidR="00C17B1C">
        <w:rPr>
          <w:rFonts w:ascii="Arial" w:hAnsi="Arial" w:cs="Arial"/>
          <w:sz w:val="24"/>
          <w:szCs w:val="24"/>
        </w:rPr>
        <w:t>y</w:t>
      </w:r>
      <w:r>
        <w:rPr>
          <w:rFonts w:ascii="Arial" w:hAnsi="Arial" w:cs="Arial"/>
          <w:sz w:val="24"/>
          <w:szCs w:val="24"/>
        </w:rPr>
        <w:t xml:space="preserve"> considera que se encuentr</w:t>
      </w:r>
      <w:r w:rsidR="00046C80">
        <w:rPr>
          <w:rFonts w:ascii="Arial" w:hAnsi="Arial" w:cs="Arial"/>
          <w:sz w:val="24"/>
          <w:szCs w:val="24"/>
        </w:rPr>
        <w:t>a</w:t>
      </w:r>
      <w:r>
        <w:rPr>
          <w:rFonts w:ascii="Arial" w:hAnsi="Arial" w:cs="Arial"/>
          <w:sz w:val="24"/>
          <w:szCs w:val="24"/>
        </w:rPr>
        <w:t xml:space="preserve"> en un nivel de riesgo inaceptable</w:t>
      </w:r>
      <w:r w:rsidR="00C17B1C">
        <w:rPr>
          <w:rFonts w:ascii="Arial" w:hAnsi="Arial" w:cs="Arial"/>
          <w:sz w:val="24"/>
          <w:szCs w:val="24"/>
        </w:rPr>
        <w:t>, no se han planteado nuevas acciones a realizar para su administración</w:t>
      </w:r>
      <w:r w:rsidR="00046C80">
        <w:rPr>
          <w:rFonts w:ascii="Arial" w:hAnsi="Arial" w:cs="Arial"/>
          <w:sz w:val="24"/>
          <w:szCs w:val="24"/>
        </w:rPr>
        <w:t xml:space="preserve">, </w:t>
      </w:r>
      <w:r>
        <w:rPr>
          <w:rFonts w:ascii="Arial" w:hAnsi="Arial" w:cs="Arial"/>
          <w:sz w:val="24"/>
          <w:szCs w:val="24"/>
        </w:rPr>
        <w:t>por cuanto la estrategia del Fonafifo por muchos años ha apuntado a la modernización de los servicios, por medio de una plataforma informática robusta</w:t>
      </w:r>
      <w:r w:rsidR="00046C80">
        <w:rPr>
          <w:rFonts w:ascii="Arial" w:hAnsi="Arial" w:cs="Arial"/>
          <w:sz w:val="24"/>
          <w:szCs w:val="24"/>
        </w:rPr>
        <w:t xml:space="preserve"> y se tomaron medidas con mucha anticipación</w:t>
      </w:r>
      <w:r>
        <w:rPr>
          <w:rFonts w:ascii="Arial" w:hAnsi="Arial" w:cs="Arial"/>
          <w:sz w:val="24"/>
          <w:szCs w:val="24"/>
        </w:rPr>
        <w:t>. Al encontrarse la institución preparada para adaptarse a cambios</w:t>
      </w:r>
      <w:r w:rsidR="00046C80">
        <w:rPr>
          <w:rFonts w:ascii="Arial" w:hAnsi="Arial" w:cs="Arial"/>
          <w:sz w:val="24"/>
          <w:szCs w:val="24"/>
        </w:rPr>
        <w:t>,</w:t>
      </w:r>
      <w:r>
        <w:rPr>
          <w:rFonts w:ascii="Arial" w:hAnsi="Arial" w:cs="Arial"/>
          <w:sz w:val="24"/>
          <w:szCs w:val="24"/>
        </w:rPr>
        <w:t xml:space="preserve"> no se presentó mayor dificultad para implementar la modali</w:t>
      </w:r>
      <w:r w:rsidR="00A0155A">
        <w:rPr>
          <w:rFonts w:ascii="Arial" w:hAnsi="Arial" w:cs="Arial"/>
          <w:sz w:val="24"/>
          <w:szCs w:val="24"/>
        </w:rPr>
        <w:t>d</w:t>
      </w:r>
      <w:r>
        <w:rPr>
          <w:rFonts w:ascii="Arial" w:hAnsi="Arial" w:cs="Arial"/>
          <w:sz w:val="24"/>
          <w:szCs w:val="24"/>
        </w:rPr>
        <w:t xml:space="preserve">ad del </w:t>
      </w:r>
      <w:r w:rsidR="00046C80">
        <w:rPr>
          <w:rFonts w:ascii="Arial" w:hAnsi="Arial" w:cs="Arial"/>
          <w:sz w:val="24"/>
          <w:szCs w:val="24"/>
        </w:rPr>
        <w:t>tele</w:t>
      </w:r>
      <w:r>
        <w:rPr>
          <w:rFonts w:ascii="Arial" w:hAnsi="Arial" w:cs="Arial"/>
          <w:sz w:val="24"/>
          <w:szCs w:val="24"/>
        </w:rPr>
        <w:t xml:space="preserve">trabajo </w:t>
      </w:r>
      <w:r w:rsidR="00A0155A">
        <w:rPr>
          <w:rFonts w:ascii="Arial" w:hAnsi="Arial" w:cs="Arial"/>
          <w:sz w:val="24"/>
          <w:szCs w:val="24"/>
        </w:rPr>
        <w:t>con</w:t>
      </w:r>
      <w:r>
        <w:rPr>
          <w:rFonts w:ascii="Arial" w:hAnsi="Arial" w:cs="Arial"/>
          <w:sz w:val="24"/>
          <w:szCs w:val="24"/>
        </w:rPr>
        <w:t xml:space="preserve"> la mayoría </w:t>
      </w:r>
      <w:r w:rsidR="00A0155A">
        <w:rPr>
          <w:rFonts w:ascii="Arial" w:hAnsi="Arial" w:cs="Arial"/>
          <w:sz w:val="24"/>
          <w:szCs w:val="24"/>
        </w:rPr>
        <w:t>de funcionarios (manteniendo al mínimo la atención personal en oficinas).</w:t>
      </w:r>
    </w:p>
    <w:p w:rsidR="00C17B1C" w:rsidRDefault="00C17B1C" w:rsidP="00A0155A">
      <w:pPr>
        <w:ind w:firstLine="708"/>
        <w:rPr>
          <w:rFonts w:ascii="Arial" w:hAnsi="Arial" w:cs="Arial"/>
          <w:sz w:val="24"/>
          <w:szCs w:val="24"/>
        </w:rPr>
      </w:pPr>
    </w:p>
    <w:p w:rsidR="00F2473F" w:rsidRDefault="00C17B1C" w:rsidP="00F2473F">
      <w:pPr>
        <w:ind w:firstLine="708"/>
        <w:rPr>
          <w:rFonts w:ascii="Arial" w:hAnsi="Arial" w:cs="Arial"/>
          <w:sz w:val="24"/>
          <w:szCs w:val="24"/>
        </w:rPr>
      </w:pPr>
      <w:r>
        <w:rPr>
          <w:rFonts w:ascii="Arial" w:hAnsi="Arial" w:cs="Arial"/>
          <w:sz w:val="24"/>
          <w:szCs w:val="24"/>
        </w:rPr>
        <w:t>El Programa de Pago de Servicios Ambientales</w:t>
      </w:r>
      <w:r w:rsidR="00926EF2">
        <w:rPr>
          <w:rFonts w:ascii="Arial" w:hAnsi="Arial" w:cs="Arial"/>
          <w:sz w:val="24"/>
          <w:szCs w:val="24"/>
        </w:rPr>
        <w:t>,</w:t>
      </w:r>
      <w:r>
        <w:rPr>
          <w:rFonts w:ascii="Arial" w:hAnsi="Arial" w:cs="Arial"/>
          <w:sz w:val="24"/>
          <w:szCs w:val="24"/>
        </w:rPr>
        <w:t xml:space="preserve"> cuenta con una robusta plataforma que ha permitido sistematizar la mayor parte del proceso, lo cual ha influido positivamente en la posibilidad de trabajar de forma remota desde cualquier ubicación. En cuanto a labores más de índole administrativo, se tiene a disposición los buzones </w:t>
      </w:r>
      <w:r w:rsidR="000D0120">
        <w:rPr>
          <w:rFonts w:ascii="Arial" w:hAnsi="Arial" w:cs="Arial"/>
          <w:sz w:val="24"/>
          <w:szCs w:val="24"/>
        </w:rPr>
        <w:t xml:space="preserve">(carpetas) </w:t>
      </w:r>
      <w:r>
        <w:rPr>
          <w:rFonts w:ascii="Arial" w:hAnsi="Arial" w:cs="Arial"/>
          <w:sz w:val="24"/>
          <w:szCs w:val="24"/>
        </w:rPr>
        <w:t xml:space="preserve">compartidos institucionales y también por área funcional. </w:t>
      </w:r>
      <w:r w:rsidR="007754F3">
        <w:rPr>
          <w:rFonts w:ascii="Arial" w:hAnsi="Arial" w:cs="Arial"/>
          <w:sz w:val="24"/>
          <w:szCs w:val="24"/>
        </w:rPr>
        <w:t xml:space="preserve">Por último, </w:t>
      </w:r>
      <w:r w:rsidR="00F2473F">
        <w:rPr>
          <w:rFonts w:ascii="Arial" w:hAnsi="Arial" w:cs="Arial"/>
          <w:sz w:val="24"/>
          <w:szCs w:val="24"/>
        </w:rPr>
        <w:t>además de que los clientes del PPSA pueden realizar trámites por medio del Sistema de Pago de Servicios Ambientales (siPSA), se tiene a disposición de los interesados los cor</w:t>
      </w:r>
      <w:r w:rsidR="00544061">
        <w:rPr>
          <w:rFonts w:ascii="Arial" w:hAnsi="Arial" w:cs="Arial"/>
          <w:sz w:val="24"/>
          <w:szCs w:val="24"/>
        </w:rPr>
        <w:t>r</w:t>
      </w:r>
      <w:r w:rsidR="00F2473F">
        <w:rPr>
          <w:rFonts w:ascii="Arial" w:hAnsi="Arial" w:cs="Arial"/>
          <w:sz w:val="24"/>
          <w:szCs w:val="24"/>
        </w:rPr>
        <w:t>eos electrónicos de</w:t>
      </w:r>
      <w:r w:rsidR="000D0120">
        <w:rPr>
          <w:rFonts w:ascii="Arial" w:hAnsi="Arial" w:cs="Arial"/>
          <w:sz w:val="24"/>
          <w:szCs w:val="24"/>
        </w:rPr>
        <w:t xml:space="preserve"> </w:t>
      </w:r>
      <w:r w:rsidR="00F2473F">
        <w:rPr>
          <w:rFonts w:ascii="Arial" w:hAnsi="Arial" w:cs="Arial"/>
          <w:sz w:val="24"/>
          <w:szCs w:val="24"/>
        </w:rPr>
        <w:t>los funcionarios, se han re</w:t>
      </w:r>
      <w:r w:rsidR="00474A4F">
        <w:rPr>
          <w:rFonts w:ascii="Arial" w:hAnsi="Arial" w:cs="Arial"/>
          <w:sz w:val="24"/>
          <w:szCs w:val="24"/>
        </w:rPr>
        <w:t>-</w:t>
      </w:r>
      <w:r w:rsidR="00F2473F">
        <w:rPr>
          <w:rFonts w:ascii="Arial" w:hAnsi="Arial" w:cs="Arial"/>
          <w:sz w:val="24"/>
          <w:szCs w:val="24"/>
        </w:rPr>
        <w:t>direccionado los teléfonos de las oficinas para los funcionarios</w:t>
      </w:r>
      <w:r w:rsidR="00926EF2">
        <w:rPr>
          <w:rFonts w:ascii="Arial" w:hAnsi="Arial" w:cs="Arial"/>
          <w:sz w:val="24"/>
          <w:szCs w:val="24"/>
        </w:rPr>
        <w:t>(as)</w:t>
      </w:r>
      <w:r w:rsidR="00F2473F">
        <w:rPr>
          <w:rFonts w:ascii="Arial" w:hAnsi="Arial" w:cs="Arial"/>
          <w:sz w:val="24"/>
          <w:szCs w:val="24"/>
        </w:rPr>
        <w:t xml:space="preserve"> que realizan teletrabajo y se tiene a disposición otros medios de atención de clientes como lo son</w:t>
      </w:r>
      <w:r w:rsidR="000D0120">
        <w:rPr>
          <w:rFonts w:ascii="Arial" w:hAnsi="Arial" w:cs="Arial"/>
          <w:sz w:val="24"/>
          <w:szCs w:val="24"/>
        </w:rPr>
        <w:t>:</w:t>
      </w:r>
      <w:r w:rsidR="00F2473F">
        <w:rPr>
          <w:rFonts w:ascii="Arial" w:hAnsi="Arial" w:cs="Arial"/>
          <w:sz w:val="24"/>
          <w:szCs w:val="24"/>
        </w:rPr>
        <w:t xml:space="preserve"> el formulario virtual de </w:t>
      </w:r>
      <w:r w:rsidR="000D0120">
        <w:rPr>
          <w:rFonts w:ascii="Arial" w:hAnsi="Arial" w:cs="Arial"/>
          <w:sz w:val="24"/>
          <w:szCs w:val="24"/>
        </w:rPr>
        <w:t>C</w:t>
      </w:r>
      <w:r w:rsidR="00F2473F">
        <w:rPr>
          <w:rFonts w:ascii="Arial" w:hAnsi="Arial" w:cs="Arial"/>
          <w:sz w:val="24"/>
          <w:szCs w:val="24"/>
        </w:rPr>
        <w:t xml:space="preserve">ontraloría de </w:t>
      </w:r>
      <w:r w:rsidR="000D0120">
        <w:rPr>
          <w:rFonts w:ascii="Arial" w:hAnsi="Arial" w:cs="Arial"/>
          <w:sz w:val="24"/>
          <w:szCs w:val="24"/>
        </w:rPr>
        <w:t>S</w:t>
      </w:r>
      <w:r w:rsidR="00F2473F">
        <w:rPr>
          <w:rFonts w:ascii="Arial" w:hAnsi="Arial" w:cs="Arial"/>
          <w:sz w:val="24"/>
          <w:szCs w:val="24"/>
        </w:rPr>
        <w:t xml:space="preserve">ervicios, </w:t>
      </w:r>
      <w:r w:rsidR="000D0120">
        <w:rPr>
          <w:rFonts w:ascii="Arial" w:hAnsi="Arial" w:cs="Arial"/>
          <w:sz w:val="24"/>
          <w:szCs w:val="24"/>
        </w:rPr>
        <w:t>mensajería instantánea</w:t>
      </w:r>
      <w:r w:rsidR="00400CD1">
        <w:rPr>
          <w:rFonts w:ascii="Arial" w:hAnsi="Arial" w:cs="Arial"/>
          <w:sz w:val="24"/>
          <w:szCs w:val="24"/>
        </w:rPr>
        <w:t xml:space="preserve">, </w:t>
      </w:r>
      <w:r w:rsidR="00F2473F">
        <w:rPr>
          <w:rFonts w:ascii="Arial" w:hAnsi="Arial" w:cs="Arial"/>
          <w:sz w:val="24"/>
          <w:szCs w:val="24"/>
        </w:rPr>
        <w:t xml:space="preserve">redes sociales y el Sistema de Carga de Documentos (siCAD), por </w:t>
      </w:r>
      <w:r w:rsidR="00F2473F">
        <w:rPr>
          <w:rFonts w:ascii="Arial" w:hAnsi="Arial" w:cs="Arial"/>
          <w:sz w:val="24"/>
          <w:szCs w:val="24"/>
        </w:rPr>
        <w:lastRenderedPageBreak/>
        <w:t>medio del cual los clientes pueden realizar consultas</w:t>
      </w:r>
      <w:r w:rsidR="00400CD1">
        <w:rPr>
          <w:rFonts w:ascii="Arial" w:hAnsi="Arial" w:cs="Arial"/>
          <w:sz w:val="24"/>
          <w:szCs w:val="24"/>
        </w:rPr>
        <w:t xml:space="preserve"> y solicitar</w:t>
      </w:r>
      <w:r w:rsidR="00F2473F">
        <w:rPr>
          <w:rFonts w:ascii="Arial" w:hAnsi="Arial" w:cs="Arial"/>
          <w:sz w:val="24"/>
          <w:szCs w:val="24"/>
        </w:rPr>
        <w:t xml:space="preserve"> o enviar información o documentos a la institución. Por lo anterior, se considera que el Fonafifo cuenta con</w:t>
      </w:r>
      <w:r w:rsidR="00F2473F" w:rsidRPr="00F2473F">
        <w:rPr>
          <w:rFonts w:ascii="Arial" w:hAnsi="Arial" w:cs="Arial"/>
          <w:sz w:val="24"/>
          <w:szCs w:val="24"/>
        </w:rPr>
        <w:t xml:space="preserve"> plataformas tecnológicas</w:t>
      </w:r>
      <w:r w:rsidR="00F2473F">
        <w:rPr>
          <w:rFonts w:ascii="Arial" w:hAnsi="Arial" w:cs="Arial"/>
          <w:sz w:val="24"/>
          <w:szCs w:val="24"/>
        </w:rPr>
        <w:t xml:space="preserve"> adecuadas</w:t>
      </w:r>
      <w:r w:rsidR="00F2473F" w:rsidRPr="00F2473F">
        <w:rPr>
          <w:rFonts w:ascii="Arial" w:hAnsi="Arial" w:cs="Arial"/>
          <w:sz w:val="24"/>
          <w:szCs w:val="24"/>
        </w:rPr>
        <w:t xml:space="preserve"> tanto para el uso de los funcionarios</w:t>
      </w:r>
      <w:r w:rsidR="00926EF2">
        <w:rPr>
          <w:rFonts w:ascii="Arial" w:hAnsi="Arial" w:cs="Arial"/>
          <w:sz w:val="24"/>
          <w:szCs w:val="24"/>
        </w:rPr>
        <w:t>(as)</w:t>
      </w:r>
      <w:r w:rsidR="00F2473F" w:rsidRPr="00F2473F">
        <w:rPr>
          <w:rFonts w:ascii="Arial" w:hAnsi="Arial" w:cs="Arial"/>
          <w:sz w:val="24"/>
          <w:szCs w:val="24"/>
        </w:rPr>
        <w:t xml:space="preserve"> como para consulta de los </w:t>
      </w:r>
      <w:r w:rsidR="00400CD1" w:rsidRPr="00F2473F">
        <w:rPr>
          <w:rFonts w:ascii="Arial" w:hAnsi="Arial" w:cs="Arial"/>
          <w:sz w:val="24"/>
          <w:szCs w:val="24"/>
        </w:rPr>
        <w:t xml:space="preserve">usuarios </w:t>
      </w:r>
      <w:r w:rsidR="00400CD1">
        <w:rPr>
          <w:rFonts w:ascii="Arial" w:hAnsi="Arial" w:cs="Arial"/>
          <w:sz w:val="24"/>
          <w:szCs w:val="24"/>
        </w:rPr>
        <w:t xml:space="preserve">(as) </w:t>
      </w:r>
      <w:r w:rsidR="00F2473F" w:rsidRPr="00F2473F">
        <w:rPr>
          <w:rFonts w:ascii="Arial" w:hAnsi="Arial" w:cs="Arial"/>
          <w:sz w:val="24"/>
          <w:szCs w:val="24"/>
        </w:rPr>
        <w:t>externos</w:t>
      </w:r>
      <w:r w:rsidR="00E51C1D">
        <w:rPr>
          <w:rFonts w:ascii="Arial" w:hAnsi="Arial" w:cs="Arial"/>
          <w:sz w:val="24"/>
          <w:szCs w:val="24"/>
        </w:rPr>
        <w:t xml:space="preserve">, por lo </w:t>
      </w:r>
      <w:r w:rsidR="00400CD1">
        <w:rPr>
          <w:rFonts w:ascii="Arial" w:hAnsi="Arial" w:cs="Arial"/>
          <w:sz w:val="24"/>
          <w:szCs w:val="24"/>
        </w:rPr>
        <w:t>que a</w:t>
      </w:r>
      <w:r w:rsidR="00E51C1D">
        <w:rPr>
          <w:rFonts w:ascii="Arial" w:hAnsi="Arial" w:cs="Arial"/>
          <w:sz w:val="24"/>
          <w:szCs w:val="24"/>
        </w:rPr>
        <w:t>l estar la institución preparada de forma previa no fue necesario realizar grandes cambios en este campo como respuesta a la emergencia provocada por el COVID</w:t>
      </w:r>
      <w:r w:rsidR="0095319F">
        <w:rPr>
          <w:rFonts w:ascii="Arial" w:hAnsi="Arial" w:cs="Arial"/>
          <w:sz w:val="24"/>
          <w:szCs w:val="24"/>
        </w:rPr>
        <w:t>-19.</w:t>
      </w:r>
    </w:p>
    <w:p w:rsidR="0095319F" w:rsidRDefault="0095319F" w:rsidP="00F2473F">
      <w:pPr>
        <w:ind w:firstLine="708"/>
        <w:rPr>
          <w:rFonts w:ascii="Arial" w:hAnsi="Arial" w:cs="Arial"/>
          <w:sz w:val="24"/>
          <w:szCs w:val="24"/>
        </w:rPr>
      </w:pPr>
    </w:p>
    <w:p w:rsidR="0095319F" w:rsidRDefault="002A5D58" w:rsidP="002A5D58">
      <w:pPr>
        <w:ind w:firstLine="708"/>
        <w:rPr>
          <w:rFonts w:ascii="Arial" w:hAnsi="Arial" w:cs="Arial"/>
          <w:sz w:val="24"/>
          <w:szCs w:val="24"/>
        </w:rPr>
      </w:pPr>
      <w:r>
        <w:rPr>
          <w:rFonts w:ascii="Arial" w:hAnsi="Arial" w:cs="Arial"/>
          <w:sz w:val="24"/>
          <w:szCs w:val="24"/>
        </w:rPr>
        <w:t>Con el fin de brindar soporte a las áreas que lo requieren y para asegurar el desempeño óptimo del equipo de cada funcionario, la Unidad de Tecnologías de la Información</w:t>
      </w:r>
      <w:r w:rsidR="00C00DF8">
        <w:rPr>
          <w:rFonts w:ascii="Arial" w:hAnsi="Arial" w:cs="Arial"/>
          <w:sz w:val="24"/>
          <w:szCs w:val="24"/>
        </w:rPr>
        <w:t xml:space="preserve"> y la Comunicación (UTIC) </w:t>
      </w:r>
      <w:r>
        <w:rPr>
          <w:rFonts w:ascii="Arial" w:hAnsi="Arial" w:cs="Arial"/>
          <w:sz w:val="24"/>
          <w:szCs w:val="24"/>
        </w:rPr>
        <w:t>ha realizado diversas actividades</w:t>
      </w:r>
      <w:r w:rsidR="00C00DF8">
        <w:rPr>
          <w:rFonts w:ascii="Arial" w:hAnsi="Arial" w:cs="Arial"/>
          <w:sz w:val="24"/>
          <w:szCs w:val="24"/>
        </w:rPr>
        <w:t>, dentro de las cuales destacan:</w:t>
      </w:r>
    </w:p>
    <w:p w:rsidR="005A5EC0" w:rsidRDefault="005A5EC0" w:rsidP="00F2473F">
      <w:pPr>
        <w:ind w:firstLine="708"/>
        <w:rPr>
          <w:rFonts w:ascii="Arial" w:hAnsi="Arial" w:cs="Arial"/>
          <w:sz w:val="24"/>
          <w:szCs w:val="24"/>
        </w:rPr>
      </w:pPr>
    </w:p>
    <w:p w:rsidR="0095319F" w:rsidRDefault="0095319F" w:rsidP="0067291F">
      <w:pPr>
        <w:pStyle w:val="Prrafodelista"/>
        <w:numPr>
          <w:ilvl w:val="0"/>
          <w:numId w:val="27"/>
        </w:numPr>
        <w:rPr>
          <w:rFonts w:ascii="Arial" w:hAnsi="Arial" w:cs="Arial"/>
          <w:sz w:val="24"/>
          <w:szCs w:val="24"/>
        </w:rPr>
      </w:pPr>
      <w:r w:rsidRPr="0095319F">
        <w:rPr>
          <w:rFonts w:ascii="Arial" w:hAnsi="Arial" w:cs="Arial"/>
          <w:sz w:val="24"/>
          <w:szCs w:val="24"/>
        </w:rPr>
        <w:t>Uso de herramientas de uso libre como</w:t>
      </w:r>
      <w:r>
        <w:rPr>
          <w:rFonts w:ascii="Arial" w:hAnsi="Arial" w:cs="Arial"/>
          <w:sz w:val="24"/>
          <w:szCs w:val="24"/>
        </w:rPr>
        <w:t> </w:t>
      </w:r>
      <w:r w:rsidRPr="0095319F">
        <w:rPr>
          <w:rFonts w:ascii="Arial" w:hAnsi="Arial" w:cs="Arial"/>
          <w:sz w:val="24"/>
          <w:szCs w:val="24"/>
        </w:rPr>
        <w:t>Team viewer</w:t>
      </w:r>
      <w:r>
        <w:rPr>
          <w:rFonts w:ascii="Arial" w:hAnsi="Arial" w:cs="Arial"/>
          <w:sz w:val="24"/>
          <w:szCs w:val="24"/>
        </w:rPr>
        <w:t xml:space="preserve"> y</w:t>
      </w:r>
      <w:r w:rsidRPr="0095319F">
        <w:rPr>
          <w:rFonts w:ascii="Arial" w:hAnsi="Arial" w:cs="Arial"/>
          <w:sz w:val="24"/>
          <w:szCs w:val="24"/>
        </w:rPr>
        <w:t xml:space="preserve"> Any desk, para que </w:t>
      </w:r>
      <w:r>
        <w:rPr>
          <w:rFonts w:ascii="Arial" w:hAnsi="Arial" w:cs="Arial"/>
          <w:sz w:val="24"/>
          <w:szCs w:val="24"/>
        </w:rPr>
        <w:t>los</w:t>
      </w:r>
      <w:r w:rsidRPr="0095319F">
        <w:rPr>
          <w:rFonts w:ascii="Arial" w:hAnsi="Arial" w:cs="Arial"/>
          <w:sz w:val="24"/>
          <w:szCs w:val="24"/>
        </w:rPr>
        <w:t xml:space="preserve"> funcionarios de la Unidad puedan ingresar a los equipos de los funcionarios vía acceso remoto, para solventar algunos</w:t>
      </w:r>
      <w:r>
        <w:rPr>
          <w:rFonts w:ascii="Arial" w:hAnsi="Arial" w:cs="Arial"/>
          <w:sz w:val="24"/>
          <w:szCs w:val="24"/>
        </w:rPr>
        <w:t xml:space="preserve"> inconvenientes que han tenido.</w:t>
      </w:r>
    </w:p>
    <w:p w:rsidR="0095319F" w:rsidRDefault="0095319F" w:rsidP="0067291F">
      <w:pPr>
        <w:pStyle w:val="Prrafodelista"/>
        <w:numPr>
          <w:ilvl w:val="0"/>
          <w:numId w:val="27"/>
        </w:numPr>
        <w:rPr>
          <w:rFonts w:ascii="Arial" w:hAnsi="Arial" w:cs="Arial"/>
          <w:sz w:val="24"/>
          <w:szCs w:val="24"/>
        </w:rPr>
      </w:pPr>
      <w:r>
        <w:rPr>
          <w:rFonts w:ascii="Arial" w:hAnsi="Arial" w:cs="Arial"/>
          <w:sz w:val="24"/>
          <w:szCs w:val="24"/>
        </w:rPr>
        <w:t>Se realizan revisiones y actualizaciones de antivirus.</w:t>
      </w:r>
    </w:p>
    <w:p w:rsidR="0095319F" w:rsidRDefault="0095319F" w:rsidP="0067291F">
      <w:pPr>
        <w:pStyle w:val="Prrafodelista"/>
        <w:numPr>
          <w:ilvl w:val="0"/>
          <w:numId w:val="27"/>
        </w:numPr>
        <w:rPr>
          <w:rFonts w:ascii="Arial" w:hAnsi="Arial" w:cs="Arial"/>
          <w:sz w:val="24"/>
          <w:szCs w:val="24"/>
        </w:rPr>
      </w:pPr>
      <w:r>
        <w:rPr>
          <w:rFonts w:ascii="Arial" w:hAnsi="Arial" w:cs="Arial"/>
          <w:sz w:val="24"/>
          <w:szCs w:val="24"/>
        </w:rPr>
        <w:t>Configuración de Microsoft Teams.</w:t>
      </w:r>
    </w:p>
    <w:p w:rsidR="0095319F" w:rsidRDefault="0095319F" w:rsidP="0067291F">
      <w:pPr>
        <w:pStyle w:val="Prrafodelista"/>
        <w:numPr>
          <w:ilvl w:val="0"/>
          <w:numId w:val="27"/>
        </w:numPr>
        <w:rPr>
          <w:rFonts w:ascii="Arial" w:hAnsi="Arial" w:cs="Arial"/>
          <w:sz w:val="24"/>
          <w:szCs w:val="24"/>
        </w:rPr>
      </w:pPr>
      <w:r>
        <w:rPr>
          <w:rFonts w:ascii="Arial" w:hAnsi="Arial" w:cs="Arial"/>
          <w:sz w:val="24"/>
          <w:szCs w:val="24"/>
        </w:rPr>
        <w:t xml:space="preserve">Se comparten periódicamente </w:t>
      </w:r>
      <w:r w:rsidRPr="0095319F">
        <w:rPr>
          <w:rFonts w:ascii="Arial" w:hAnsi="Arial" w:cs="Arial"/>
          <w:sz w:val="24"/>
          <w:szCs w:val="24"/>
        </w:rPr>
        <w:t>avisos y alerta de seguridad que el MICIT actualiza a toda la comunidad de TI.</w:t>
      </w:r>
    </w:p>
    <w:p w:rsidR="00F2473F" w:rsidRPr="005A5EC0" w:rsidRDefault="005A5EC0" w:rsidP="005A5EC0">
      <w:pPr>
        <w:pStyle w:val="Prrafodelista"/>
        <w:numPr>
          <w:ilvl w:val="0"/>
          <w:numId w:val="27"/>
        </w:numPr>
        <w:rPr>
          <w:rFonts w:ascii="Arial" w:hAnsi="Arial" w:cs="Arial"/>
          <w:sz w:val="24"/>
          <w:szCs w:val="24"/>
        </w:rPr>
      </w:pPr>
      <w:r>
        <w:rPr>
          <w:rFonts w:ascii="Arial" w:hAnsi="Arial" w:cs="Arial"/>
          <w:sz w:val="24"/>
          <w:szCs w:val="24"/>
        </w:rPr>
        <w:t>Me</w:t>
      </w:r>
      <w:r w:rsidR="00F2473F" w:rsidRPr="005A5EC0">
        <w:rPr>
          <w:rFonts w:ascii="Arial" w:hAnsi="Arial" w:cs="Arial"/>
          <w:sz w:val="24"/>
          <w:szCs w:val="24"/>
        </w:rPr>
        <w:t>jora</w:t>
      </w:r>
      <w:r w:rsidR="000C34DF">
        <w:rPr>
          <w:rFonts w:ascii="Arial" w:hAnsi="Arial" w:cs="Arial"/>
          <w:sz w:val="24"/>
          <w:szCs w:val="24"/>
        </w:rPr>
        <w:t>s</w:t>
      </w:r>
      <w:r w:rsidR="00F2473F" w:rsidRPr="005A5EC0">
        <w:rPr>
          <w:rFonts w:ascii="Arial" w:hAnsi="Arial" w:cs="Arial"/>
          <w:sz w:val="24"/>
          <w:szCs w:val="24"/>
        </w:rPr>
        <w:t xml:space="preserve"> </w:t>
      </w:r>
      <w:r w:rsidR="000C34DF">
        <w:rPr>
          <w:rFonts w:ascii="Arial" w:hAnsi="Arial" w:cs="Arial"/>
          <w:sz w:val="24"/>
          <w:szCs w:val="24"/>
        </w:rPr>
        <w:t>y actualizaciones</w:t>
      </w:r>
      <w:r w:rsidR="00F2473F" w:rsidRPr="005A5EC0">
        <w:rPr>
          <w:rFonts w:ascii="Arial" w:hAnsi="Arial" w:cs="Arial"/>
          <w:sz w:val="24"/>
          <w:szCs w:val="24"/>
        </w:rPr>
        <w:t xml:space="preserve"> de la plataforma</w:t>
      </w:r>
      <w:r w:rsidR="000C34DF">
        <w:rPr>
          <w:rFonts w:ascii="Arial" w:hAnsi="Arial" w:cs="Arial"/>
          <w:sz w:val="24"/>
          <w:szCs w:val="24"/>
        </w:rPr>
        <w:t xml:space="preserve"> tecnológica.</w:t>
      </w:r>
    </w:p>
    <w:p w:rsidR="00F2473F" w:rsidRDefault="00F2473F" w:rsidP="00A0155A">
      <w:pPr>
        <w:ind w:firstLine="708"/>
        <w:rPr>
          <w:rFonts w:ascii="Arial" w:hAnsi="Arial" w:cs="Arial"/>
          <w:sz w:val="24"/>
          <w:szCs w:val="24"/>
        </w:rPr>
      </w:pPr>
    </w:p>
    <w:p w:rsidR="00B70A67" w:rsidRDefault="00B70A67" w:rsidP="00A0155A">
      <w:pPr>
        <w:ind w:firstLine="708"/>
        <w:rPr>
          <w:rFonts w:ascii="Arial" w:hAnsi="Arial" w:cs="Arial"/>
          <w:sz w:val="24"/>
          <w:szCs w:val="24"/>
        </w:rPr>
      </w:pPr>
    </w:p>
    <w:p w:rsidR="00D401F0" w:rsidRPr="00FA3104" w:rsidRDefault="00D401F0" w:rsidP="00D401F0">
      <w:pPr>
        <w:pStyle w:val="Ttulo2"/>
        <w:spacing w:before="0"/>
        <w:rPr>
          <w:rFonts w:ascii="Arial" w:hAnsi="Arial" w:cs="Arial"/>
          <w:b/>
          <w:color w:val="009444"/>
          <w:sz w:val="24"/>
          <w:szCs w:val="24"/>
        </w:rPr>
      </w:pPr>
      <w:bookmarkStart w:id="6" w:name="_Toc53138947"/>
      <w:r w:rsidRPr="00FA3104">
        <w:rPr>
          <w:rFonts w:ascii="Arial" w:hAnsi="Arial" w:cs="Arial"/>
          <w:b/>
          <w:color w:val="009444"/>
          <w:sz w:val="24"/>
          <w:szCs w:val="24"/>
        </w:rPr>
        <w:t>Rie</w:t>
      </w:r>
      <w:r w:rsidR="009B0F69" w:rsidRPr="00FA3104">
        <w:rPr>
          <w:rFonts w:ascii="Arial" w:hAnsi="Arial" w:cs="Arial"/>
          <w:b/>
          <w:color w:val="009444"/>
          <w:sz w:val="24"/>
          <w:szCs w:val="24"/>
        </w:rPr>
        <w:t>s</w:t>
      </w:r>
      <w:r w:rsidRPr="00FA3104">
        <w:rPr>
          <w:rFonts w:ascii="Arial" w:hAnsi="Arial" w:cs="Arial"/>
          <w:b/>
          <w:color w:val="009444"/>
          <w:sz w:val="24"/>
          <w:szCs w:val="24"/>
        </w:rPr>
        <w:t>go de gestión de recurso humano</w:t>
      </w:r>
      <w:bookmarkEnd w:id="6"/>
      <w:r w:rsidRPr="00FA3104">
        <w:rPr>
          <w:rFonts w:ascii="Arial" w:hAnsi="Arial" w:cs="Arial"/>
          <w:b/>
          <w:color w:val="009444"/>
          <w:sz w:val="24"/>
          <w:szCs w:val="24"/>
        </w:rPr>
        <w:t xml:space="preserve"> </w:t>
      </w:r>
    </w:p>
    <w:p w:rsidR="00D401F0" w:rsidRPr="005150DB" w:rsidRDefault="00D401F0">
      <w:pPr>
        <w:rPr>
          <w:rFonts w:ascii="Arial" w:hAnsi="Arial" w:cs="Arial"/>
          <w:sz w:val="24"/>
          <w:szCs w:val="24"/>
        </w:rPr>
      </w:pPr>
    </w:p>
    <w:p w:rsidR="006E19EE" w:rsidRPr="005150DB" w:rsidRDefault="006E19EE" w:rsidP="00B54F2C">
      <w:pPr>
        <w:ind w:firstLine="708"/>
        <w:rPr>
          <w:rFonts w:ascii="Arial" w:hAnsi="Arial" w:cs="Arial"/>
          <w:sz w:val="24"/>
          <w:szCs w:val="24"/>
        </w:rPr>
      </w:pPr>
      <w:r w:rsidRPr="005150DB">
        <w:rPr>
          <w:rFonts w:ascii="Arial" w:hAnsi="Arial" w:cs="Arial"/>
          <w:sz w:val="24"/>
          <w:szCs w:val="24"/>
        </w:rPr>
        <w:t>Con la ll</w:t>
      </w:r>
      <w:r w:rsidR="009E7670">
        <w:rPr>
          <w:rFonts w:ascii="Arial" w:hAnsi="Arial" w:cs="Arial"/>
          <w:sz w:val="24"/>
          <w:szCs w:val="24"/>
        </w:rPr>
        <w:t>e</w:t>
      </w:r>
      <w:r w:rsidRPr="005150DB">
        <w:rPr>
          <w:rFonts w:ascii="Arial" w:hAnsi="Arial" w:cs="Arial"/>
          <w:sz w:val="24"/>
          <w:szCs w:val="24"/>
        </w:rPr>
        <w:t xml:space="preserve">gada de la pandemia se han tomado medidas para la eliminación de plazas vacantes, </w:t>
      </w:r>
      <w:r w:rsidR="009E7670">
        <w:rPr>
          <w:rFonts w:ascii="Arial" w:hAnsi="Arial" w:cs="Arial"/>
          <w:sz w:val="24"/>
          <w:szCs w:val="24"/>
        </w:rPr>
        <w:t>el Fonafifo perdió como consecuencia de estas medidas una plaza que se encontraba congelada.</w:t>
      </w:r>
    </w:p>
    <w:p w:rsidR="006E19EE" w:rsidRPr="005150DB" w:rsidRDefault="006E19EE">
      <w:pPr>
        <w:rPr>
          <w:rFonts w:ascii="Arial" w:hAnsi="Arial" w:cs="Arial"/>
          <w:sz w:val="24"/>
          <w:szCs w:val="24"/>
        </w:rPr>
      </w:pPr>
    </w:p>
    <w:p w:rsidR="006E19EE" w:rsidRDefault="006E19EE" w:rsidP="00B54F2C">
      <w:pPr>
        <w:ind w:firstLine="708"/>
        <w:rPr>
          <w:rFonts w:ascii="Arial" w:hAnsi="Arial" w:cs="Arial"/>
          <w:sz w:val="24"/>
          <w:szCs w:val="24"/>
        </w:rPr>
      </w:pPr>
      <w:r w:rsidRPr="005150DB">
        <w:rPr>
          <w:rFonts w:ascii="Arial" w:hAnsi="Arial" w:cs="Arial"/>
          <w:sz w:val="24"/>
          <w:szCs w:val="24"/>
        </w:rPr>
        <w:t xml:space="preserve">Además, como parte de las medidas para impedir la pronta propagación del virus ha sido necesario </w:t>
      </w:r>
      <w:r w:rsidR="00BA637C" w:rsidRPr="005150DB">
        <w:rPr>
          <w:rFonts w:ascii="Arial" w:hAnsi="Arial" w:cs="Arial"/>
          <w:sz w:val="24"/>
          <w:szCs w:val="24"/>
        </w:rPr>
        <w:t xml:space="preserve">realizar algunas acciones como </w:t>
      </w:r>
      <w:r w:rsidR="00316823">
        <w:rPr>
          <w:rFonts w:ascii="Arial" w:hAnsi="Arial" w:cs="Arial"/>
          <w:sz w:val="24"/>
          <w:szCs w:val="24"/>
        </w:rPr>
        <w:t>disminuir la</w:t>
      </w:r>
      <w:r w:rsidRPr="005150DB">
        <w:rPr>
          <w:rFonts w:ascii="Arial" w:hAnsi="Arial" w:cs="Arial"/>
          <w:sz w:val="24"/>
          <w:szCs w:val="24"/>
        </w:rPr>
        <w:t xml:space="preserve"> cantidad de personal</w:t>
      </w:r>
      <w:r w:rsidR="00BA637C" w:rsidRPr="005150DB">
        <w:rPr>
          <w:rFonts w:ascii="Arial" w:hAnsi="Arial" w:cs="Arial"/>
          <w:sz w:val="24"/>
          <w:szCs w:val="24"/>
        </w:rPr>
        <w:t xml:space="preserve"> </w:t>
      </w:r>
      <w:r w:rsidR="00316823">
        <w:rPr>
          <w:rFonts w:ascii="Arial" w:hAnsi="Arial" w:cs="Arial"/>
          <w:sz w:val="24"/>
          <w:szCs w:val="24"/>
        </w:rPr>
        <w:t>laborando de forma presencial</w:t>
      </w:r>
      <w:r w:rsidR="00BA637C" w:rsidRPr="005150DB">
        <w:rPr>
          <w:rFonts w:ascii="Arial" w:hAnsi="Arial" w:cs="Arial"/>
          <w:sz w:val="24"/>
          <w:szCs w:val="24"/>
        </w:rPr>
        <w:t xml:space="preserve"> en oficinas centrales y realizar el cierre total de áreas para la desinfección ante casos sospechosos o confirmados con el virus.</w:t>
      </w:r>
      <w:r w:rsidR="00953FA8">
        <w:rPr>
          <w:rFonts w:ascii="Arial" w:hAnsi="Arial" w:cs="Arial"/>
          <w:sz w:val="24"/>
          <w:szCs w:val="24"/>
        </w:rPr>
        <w:t xml:space="preserve"> Asimismo, se han realizado aislamientos donde los funcionarios</w:t>
      </w:r>
      <w:r w:rsidR="00926EF2">
        <w:rPr>
          <w:rFonts w:ascii="Arial" w:hAnsi="Arial" w:cs="Arial"/>
          <w:sz w:val="24"/>
          <w:szCs w:val="24"/>
        </w:rPr>
        <w:t>(as)</w:t>
      </w:r>
      <w:r w:rsidR="00953FA8">
        <w:rPr>
          <w:rFonts w:ascii="Arial" w:hAnsi="Arial" w:cs="Arial"/>
          <w:sz w:val="24"/>
          <w:szCs w:val="24"/>
        </w:rPr>
        <w:t xml:space="preserve"> han </w:t>
      </w:r>
      <w:r w:rsidR="00C777D6">
        <w:rPr>
          <w:rFonts w:ascii="Arial" w:hAnsi="Arial" w:cs="Arial"/>
          <w:sz w:val="24"/>
          <w:szCs w:val="24"/>
        </w:rPr>
        <w:t>teletrabajado para prevenir el contagio del virus en la institución.</w:t>
      </w:r>
    </w:p>
    <w:p w:rsidR="00B42628" w:rsidRDefault="00B42628">
      <w:pPr>
        <w:rPr>
          <w:rFonts w:ascii="Arial" w:hAnsi="Arial" w:cs="Arial"/>
          <w:sz w:val="24"/>
          <w:szCs w:val="24"/>
        </w:rPr>
      </w:pPr>
    </w:p>
    <w:p w:rsidR="00B42628" w:rsidRDefault="00B42628" w:rsidP="00B54F2C">
      <w:pPr>
        <w:ind w:firstLine="708"/>
        <w:rPr>
          <w:rFonts w:ascii="Arial" w:hAnsi="Arial" w:cs="Arial"/>
          <w:sz w:val="24"/>
          <w:szCs w:val="24"/>
        </w:rPr>
      </w:pPr>
      <w:r>
        <w:rPr>
          <w:rFonts w:ascii="Arial" w:hAnsi="Arial" w:cs="Arial"/>
          <w:sz w:val="24"/>
          <w:szCs w:val="24"/>
        </w:rPr>
        <w:t xml:space="preserve">Este riesgo se considera inaceptable, pues además de </w:t>
      </w:r>
      <w:r w:rsidR="00AC7AD4">
        <w:rPr>
          <w:rFonts w:ascii="Arial" w:hAnsi="Arial" w:cs="Arial"/>
          <w:sz w:val="24"/>
          <w:szCs w:val="24"/>
        </w:rPr>
        <w:t>representar</w:t>
      </w:r>
      <w:r>
        <w:rPr>
          <w:rFonts w:ascii="Arial" w:hAnsi="Arial" w:cs="Arial"/>
          <w:sz w:val="24"/>
          <w:szCs w:val="24"/>
        </w:rPr>
        <w:t xml:space="preserve"> una </w:t>
      </w:r>
      <w:r w:rsidR="00AC7AD4">
        <w:rPr>
          <w:rFonts w:ascii="Arial" w:hAnsi="Arial" w:cs="Arial"/>
          <w:sz w:val="24"/>
          <w:szCs w:val="24"/>
        </w:rPr>
        <w:t>amenaza</w:t>
      </w:r>
      <w:r>
        <w:rPr>
          <w:rFonts w:ascii="Arial" w:hAnsi="Arial" w:cs="Arial"/>
          <w:sz w:val="24"/>
          <w:szCs w:val="24"/>
        </w:rPr>
        <w:t xml:space="preserve"> para la salud de los </w:t>
      </w:r>
      <w:r w:rsidR="00AC7AD4">
        <w:rPr>
          <w:rFonts w:ascii="Arial" w:hAnsi="Arial" w:cs="Arial"/>
          <w:sz w:val="24"/>
          <w:szCs w:val="24"/>
        </w:rPr>
        <w:t>trabajadores</w:t>
      </w:r>
      <w:r>
        <w:rPr>
          <w:rFonts w:ascii="Arial" w:hAnsi="Arial" w:cs="Arial"/>
          <w:sz w:val="24"/>
          <w:szCs w:val="24"/>
        </w:rPr>
        <w:t xml:space="preserve"> del Fonafifo, podría generar una afectación en la prestación de servicios y el alcance de metas, pues la constante </w:t>
      </w:r>
      <w:r>
        <w:rPr>
          <w:rFonts w:ascii="Arial" w:hAnsi="Arial" w:cs="Arial"/>
          <w:sz w:val="24"/>
          <w:szCs w:val="24"/>
        </w:rPr>
        <w:lastRenderedPageBreak/>
        <w:t xml:space="preserve">interrupción de </w:t>
      </w:r>
      <w:r w:rsidR="00AC7AD4">
        <w:rPr>
          <w:rFonts w:ascii="Arial" w:hAnsi="Arial" w:cs="Arial"/>
          <w:sz w:val="24"/>
          <w:szCs w:val="24"/>
        </w:rPr>
        <w:t xml:space="preserve">los </w:t>
      </w:r>
      <w:r>
        <w:rPr>
          <w:rFonts w:ascii="Arial" w:hAnsi="Arial" w:cs="Arial"/>
          <w:sz w:val="24"/>
          <w:szCs w:val="24"/>
        </w:rPr>
        <w:t xml:space="preserve">servicios </w:t>
      </w:r>
      <w:r w:rsidR="00AC7AD4">
        <w:rPr>
          <w:rFonts w:ascii="Arial" w:hAnsi="Arial" w:cs="Arial"/>
          <w:sz w:val="24"/>
          <w:szCs w:val="24"/>
        </w:rPr>
        <w:t>inevitablemente provoca una acumulación</w:t>
      </w:r>
      <w:r w:rsidR="001C052E">
        <w:rPr>
          <w:rFonts w:ascii="Arial" w:hAnsi="Arial" w:cs="Arial"/>
          <w:sz w:val="24"/>
          <w:szCs w:val="24"/>
        </w:rPr>
        <w:t xml:space="preserve"> de labores que puede desencadenar en un aumento de i</w:t>
      </w:r>
      <w:r w:rsidR="001263C9">
        <w:rPr>
          <w:rFonts w:ascii="Arial" w:hAnsi="Arial" w:cs="Arial"/>
          <w:sz w:val="24"/>
          <w:szCs w:val="24"/>
        </w:rPr>
        <w:t>ncapacidades por estrés laboral.</w:t>
      </w:r>
    </w:p>
    <w:p w:rsidR="001224B3" w:rsidRDefault="001224B3" w:rsidP="00B54F2C">
      <w:pPr>
        <w:ind w:firstLine="708"/>
        <w:rPr>
          <w:rFonts w:ascii="Arial" w:hAnsi="Arial" w:cs="Arial"/>
          <w:sz w:val="24"/>
          <w:szCs w:val="24"/>
        </w:rPr>
      </w:pPr>
    </w:p>
    <w:p w:rsidR="001C052E" w:rsidRPr="005150DB" w:rsidRDefault="001C052E" w:rsidP="00FA3104">
      <w:pPr>
        <w:ind w:firstLine="708"/>
        <w:rPr>
          <w:rFonts w:ascii="Arial" w:hAnsi="Arial" w:cs="Arial"/>
          <w:sz w:val="24"/>
          <w:szCs w:val="24"/>
        </w:rPr>
      </w:pPr>
      <w:r>
        <w:rPr>
          <w:rFonts w:ascii="Arial" w:hAnsi="Arial" w:cs="Arial"/>
          <w:sz w:val="24"/>
          <w:szCs w:val="24"/>
        </w:rPr>
        <w:t>Desde el punto de vista de las posibilidades de administrar tal riesgo por parte de la institución, es importante rescatar</w:t>
      </w:r>
      <w:r w:rsidR="00926EF2">
        <w:rPr>
          <w:rFonts w:ascii="Arial" w:hAnsi="Arial" w:cs="Arial"/>
          <w:sz w:val="24"/>
          <w:szCs w:val="24"/>
        </w:rPr>
        <w:t>,</w:t>
      </w:r>
      <w:r>
        <w:rPr>
          <w:rFonts w:ascii="Arial" w:hAnsi="Arial" w:cs="Arial"/>
          <w:sz w:val="24"/>
          <w:szCs w:val="24"/>
        </w:rPr>
        <w:t xml:space="preserve"> que se han realizado acciones orientadas a disminuir las posibles fuentes de propagación del COVID-19. El Departamento Administrativo por medio de un trabajo coordinado entre la Unidad de Proveeduría y Servicios Generales y la Unidad de Salud Ocupacional, se ha encargado de realizar la compra de equipo de protección para los funcionarios</w:t>
      </w:r>
      <w:r w:rsidR="00926EF2">
        <w:rPr>
          <w:rFonts w:ascii="Arial" w:hAnsi="Arial" w:cs="Arial"/>
          <w:sz w:val="24"/>
          <w:szCs w:val="24"/>
        </w:rPr>
        <w:t>(as)</w:t>
      </w:r>
      <w:r>
        <w:rPr>
          <w:rFonts w:ascii="Arial" w:hAnsi="Arial" w:cs="Arial"/>
          <w:sz w:val="24"/>
          <w:szCs w:val="24"/>
        </w:rPr>
        <w:t>, que incluye: mascarillas, alcohol en gel, desinfectantes en aerosol, instalación de cadenillas para restringir el acceso a los cubículos y de acrílicos en los puestos de atención al público. También, gracias a que para el Fonafifo siempre ha sido importante mantenerse actualizado en cuanto a la plataforma tecnológica, se ha reducido el personal en oficinas por medio de la implementación del teletrabajo y de la atención de público a través de medios electrónicos como correo, chat, redes sociales y el Sistema de Carga de Documentos (siCAD), medidas que reducen el flujo de personas en las instalaciones y contribuyen en la protección de los funcionarios al disminuir su exposición.</w:t>
      </w:r>
    </w:p>
    <w:p w:rsidR="004324C8" w:rsidRDefault="004324C8" w:rsidP="00FA3104">
      <w:pPr>
        <w:rPr>
          <w:rFonts w:ascii="Arial" w:hAnsi="Arial" w:cs="Arial"/>
          <w:sz w:val="24"/>
          <w:szCs w:val="24"/>
        </w:rPr>
      </w:pPr>
    </w:p>
    <w:p w:rsidR="00B70A67" w:rsidRPr="005150DB" w:rsidRDefault="00B70A67" w:rsidP="00FA3104">
      <w:pPr>
        <w:rPr>
          <w:rFonts w:ascii="Arial" w:hAnsi="Arial" w:cs="Arial"/>
          <w:sz w:val="24"/>
          <w:szCs w:val="24"/>
        </w:rPr>
      </w:pPr>
    </w:p>
    <w:p w:rsidR="00D401F0" w:rsidRPr="00FA3104" w:rsidRDefault="00D401F0" w:rsidP="00FA3104">
      <w:pPr>
        <w:pStyle w:val="Ttulo2"/>
        <w:spacing w:before="0"/>
        <w:rPr>
          <w:rFonts w:ascii="Arial" w:hAnsi="Arial" w:cs="Arial"/>
          <w:b/>
          <w:color w:val="009444"/>
          <w:sz w:val="24"/>
          <w:szCs w:val="24"/>
        </w:rPr>
      </w:pPr>
      <w:bookmarkStart w:id="7" w:name="_Toc53138948"/>
      <w:r w:rsidRPr="00FA3104">
        <w:rPr>
          <w:rFonts w:ascii="Arial" w:hAnsi="Arial" w:cs="Arial"/>
          <w:b/>
          <w:color w:val="009444"/>
          <w:sz w:val="24"/>
          <w:szCs w:val="24"/>
        </w:rPr>
        <w:t>Riesgo de gestión operativa</w:t>
      </w:r>
      <w:bookmarkEnd w:id="7"/>
    </w:p>
    <w:p w:rsidR="00DA0801" w:rsidRPr="005150DB" w:rsidRDefault="00DA0801" w:rsidP="00FA3104">
      <w:pPr>
        <w:rPr>
          <w:rFonts w:ascii="Arial" w:hAnsi="Arial" w:cs="Arial"/>
          <w:sz w:val="24"/>
          <w:szCs w:val="24"/>
        </w:rPr>
      </w:pPr>
    </w:p>
    <w:p w:rsidR="00A266B5" w:rsidRDefault="000C4828" w:rsidP="00FA3104">
      <w:pPr>
        <w:ind w:firstLine="708"/>
        <w:rPr>
          <w:rFonts w:ascii="Arial" w:hAnsi="Arial" w:cs="Arial"/>
          <w:sz w:val="24"/>
          <w:szCs w:val="24"/>
        </w:rPr>
      </w:pPr>
      <w:r>
        <w:rPr>
          <w:rFonts w:ascii="Arial" w:hAnsi="Arial" w:cs="Arial"/>
          <w:sz w:val="24"/>
          <w:szCs w:val="24"/>
        </w:rPr>
        <w:t>En este caso se consideran diferentes situaciones que afectan de forma direc</w:t>
      </w:r>
      <w:r w:rsidR="008E2BF5">
        <w:rPr>
          <w:rFonts w:ascii="Arial" w:hAnsi="Arial" w:cs="Arial"/>
          <w:sz w:val="24"/>
          <w:szCs w:val="24"/>
        </w:rPr>
        <w:t>ta o indirecta la operatividad de</w:t>
      </w:r>
      <w:r>
        <w:rPr>
          <w:rFonts w:ascii="Arial" w:hAnsi="Arial" w:cs="Arial"/>
          <w:sz w:val="24"/>
          <w:szCs w:val="24"/>
        </w:rPr>
        <w:t xml:space="preserve"> las diferentes áreas de trabajo. </w:t>
      </w:r>
      <w:r w:rsidR="00A266B5">
        <w:rPr>
          <w:rFonts w:ascii="Arial" w:hAnsi="Arial" w:cs="Arial"/>
          <w:sz w:val="24"/>
          <w:szCs w:val="24"/>
        </w:rPr>
        <w:t>Estas situaciones pueden llevar a</w:t>
      </w:r>
      <w:r w:rsidR="00A266B5" w:rsidRPr="005150DB">
        <w:rPr>
          <w:rFonts w:ascii="Arial" w:hAnsi="Arial" w:cs="Arial"/>
          <w:sz w:val="24"/>
          <w:szCs w:val="24"/>
        </w:rPr>
        <w:t xml:space="preserve"> incumplir el mandato legal </w:t>
      </w:r>
      <w:r w:rsidR="00A266B5">
        <w:rPr>
          <w:rFonts w:ascii="Arial" w:hAnsi="Arial" w:cs="Arial"/>
          <w:sz w:val="24"/>
          <w:szCs w:val="24"/>
        </w:rPr>
        <w:t xml:space="preserve">establecido para el Fonafifo, el cual es </w:t>
      </w:r>
      <w:r w:rsidR="00A266B5" w:rsidRPr="005150DB">
        <w:rPr>
          <w:rFonts w:ascii="Arial" w:hAnsi="Arial" w:cs="Arial"/>
          <w:sz w:val="24"/>
          <w:szCs w:val="24"/>
        </w:rPr>
        <w:t>ofrecer financiamiento para sostener la dotación de servicios ambientales.</w:t>
      </w:r>
    </w:p>
    <w:p w:rsidR="00A266B5" w:rsidRDefault="00A266B5" w:rsidP="00A266B5">
      <w:pPr>
        <w:rPr>
          <w:rFonts w:ascii="Arial" w:hAnsi="Arial" w:cs="Arial"/>
          <w:sz w:val="24"/>
          <w:szCs w:val="24"/>
        </w:rPr>
      </w:pPr>
    </w:p>
    <w:p w:rsidR="000C4828" w:rsidRDefault="000C4828" w:rsidP="00A266B5">
      <w:pPr>
        <w:ind w:firstLine="708"/>
        <w:rPr>
          <w:rFonts w:ascii="Arial" w:hAnsi="Arial" w:cs="Arial"/>
          <w:sz w:val="24"/>
          <w:szCs w:val="24"/>
        </w:rPr>
      </w:pPr>
      <w:r>
        <w:rPr>
          <w:rFonts w:ascii="Arial" w:hAnsi="Arial" w:cs="Arial"/>
          <w:sz w:val="24"/>
          <w:szCs w:val="24"/>
        </w:rPr>
        <w:t>Las disminuciones en los fondos provenientes de las fuentes de financiamiento actuales afectan tanto la actividad de las áreas sustantivas como de las que brindan soporte de algún tipo a estas. Las medidas para contener la propagación del COVID-19 afectan tan</w:t>
      </w:r>
      <w:r w:rsidR="008E2BF5">
        <w:rPr>
          <w:rFonts w:ascii="Arial" w:hAnsi="Arial" w:cs="Arial"/>
          <w:sz w:val="24"/>
          <w:szCs w:val="24"/>
        </w:rPr>
        <w:t>to</w:t>
      </w:r>
      <w:r>
        <w:rPr>
          <w:rFonts w:ascii="Arial" w:hAnsi="Arial" w:cs="Arial"/>
          <w:sz w:val="24"/>
          <w:szCs w:val="24"/>
        </w:rPr>
        <w:t xml:space="preserve"> al sector público como al privado, por lo que se visualiza una mayor dificultad para </w:t>
      </w:r>
      <w:r w:rsidRPr="005150DB">
        <w:rPr>
          <w:rFonts w:ascii="Arial" w:hAnsi="Arial" w:cs="Arial"/>
          <w:sz w:val="24"/>
          <w:szCs w:val="24"/>
        </w:rPr>
        <w:t>contratar bienes y servicios</w:t>
      </w:r>
      <w:r w:rsidR="00960811">
        <w:rPr>
          <w:rFonts w:ascii="Arial" w:hAnsi="Arial" w:cs="Arial"/>
          <w:sz w:val="24"/>
          <w:szCs w:val="24"/>
        </w:rPr>
        <w:t xml:space="preserve"> requeridos</w:t>
      </w:r>
      <w:r>
        <w:rPr>
          <w:rFonts w:ascii="Arial" w:hAnsi="Arial" w:cs="Arial"/>
          <w:sz w:val="24"/>
          <w:szCs w:val="24"/>
        </w:rPr>
        <w:t xml:space="preserve">, ya que aumenta la demanda de algunos productos y se limita la oferta de los mismos. </w:t>
      </w:r>
      <w:r w:rsidR="00960811">
        <w:rPr>
          <w:rFonts w:ascii="Arial" w:hAnsi="Arial" w:cs="Arial"/>
          <w:sz w:val="24"/>
          <w:szCs w:val="24"/>
        </w:rPr>
        <w:t>Tanto l</w:t>
      </w:r>
      <w:r>
        <w:rPr>
          <w:rFonts w:ascii="Arial" w:hAnsi="Arial" w:cs="Arial"/>
          <w:sz w:val="24"/>
          <w:szCs w:val="24"/>
        </w:rPr>
        <w:t>as r</w:t>
      </w:r>
      <w:r w:rsidRPr="005150DB">
        <w:rPr>
          <w:rFonts w:ascii="Arial" w:hAnsi="Arial" w:cs="Arial"/>
          <w:sz w:val="24"/>
          <w:szCs w:val="24"/>
        </w:rPr>
        <w:t>estricciones vehiculares sanitarias</w:t>
      </w:r>
      <w:r w:rsidR="00960811">
        <w:rPr>
          <w:rFonts w:ascii="Arial" w:hAnsi="Arial" w:cs="Arial"/>
          <w:sz w:val="24"/>
          <w:szCs w:val="24"/>
        </w:rPr>
        <w:t xml:space="preserve"> como el cierre de otros servicios necesarios para la realización de giras, como hospedaje y alimentación,</w:t>
      </w:r>
      <w:r w:rsidRPr="005150DB">
        <w:rPr>
          <w:rFonts w:ascii="Arial" w:hAnsi="Arial" w:cs="Arial"/>
          <w:sz w:val="24"/>
          <w:szCs w:val="24"/>
        </w:rPr>
        <w:t xml:space="preserve"> </w:t>
      </w:r>
      <w:r w:rsidR="00960811">
        <w:rPr>
          <w:rFonts w:ascii="Arial" w:hAnsi="Arial" w:cs="Arial"/>
          <w:sz w:val="24"/>
          <w:szCs w:val="24"/>
        </w:rPr>
        <w:t xml:space="preserve">que fueron </w:t>
      </w:r>
      <w:r w:rsidRPr="005150DB">
        <w:rPr>
          <w:rFonts w:ascii="Arial" w:hAnsi="Arial" w:cs="Arial"/>
          <w:sz w:val="24"/>
          <w:szCs w:val="24"/>
        </w:rPr>
        <w:t xml:space="preserve">establecidas </w:t>
      </w:r>
      <w:r w:rsidR="00960811">
        <w:rPr>
          <w:rFonts w:ascii="Arial" w:hAnsi="Arial" w:cs="Arial"/>
          <w:sz w:val="24"/>
          <w:szCs w:val="24"/>
        </w:rPr>
        <w:t xml:space="preserve">al inicio de la pandemia </w:t>
      </w:r>
      <w:r w:rsidRPr="005150DB">
        <w:rPr>
          <w:rFonts w:ascii="Arial" w:hAnsi="Arial" w:cs="Arial"/>
          <w:sz w:val="24"/>
          <w:szCs w:val="24"/>
        </w:rPr>
        <w:t xml:space="preserve">por </w:t>
      </w:r>
      <w:r w:rsidR="00960811">
        <w:rPr>
          <w:rFonts w:ascii="Arial" w:hAnsi="Arial" w:cs="Arial"/>
          <w:sz w:val="24"/>
          <w:szCs w:val="24"/>
        </w:rPr>
        <w:t>las autoridades gubernamentales,</w:t>
      </w:r>
      <w:r w:rsidRPr="005150DB">
        <w:rPr>
          <w:rFonts w:ascii="Arial" w:hAnsi="Arial" w:cs="Arial"/>
          <w:sz w:val="24"/>
          <w:szCs w:val="24"/>
        </w:rPr>
        <w:t xml:space="preserve"> dificulta</w:t>
      </w:r>
      <w:r w:rsidR="008F3733">
        <w:rPr>
          <w:rFonts w:ascii="Arial" w:hAnsi="Arial" w:cs="Arial"/>
          <w:sz w:val="24"/>
          <w:szCs w:val="24"/>
        </w:rPr>
        <w:t>ro</w:t>
      </w:r>
      <w:r w:rsidRPr="005150DB">
        <w:rPr>
          <w:rFonts w:ascii="Arial" w:hAnsi="Arial" w:cs="Arial"/>
          <w:sz w:val="24"/>
          <w:szCs w:val="24"/>
        </w:rPr>
        <w:t>n las verificac</w:t>
      </w:r>
      <w:r>
        <w:rPr>
          <w:rFonts w:ascii="Arial" w:hAnsi="Arial" w:cs="Arial"/>
          <w:sz w:val="24"/>
          <w:szCs w:val="24"/>
        </w:rPr>
        <w:t xml:space="preserve">iones de campo </w:t>
      </w:r>
      <w:r w:rsidR="008F3733">
        <w:rPr>
          <w:rFonts w:ascii="Arial" w:hAnsi="Arial" w:cs="Arial"/>
          <w:sz w:val="24"/>
          <w:szCs w:val="24"/>
        </w:rPr>
        <w:t>de</w:t>
      </w:r>
      <w:r>
        <w:rPr>
          <w:rFonts w:ascii="Arial" w:hAnsi="Arial" w:cs="Arial"/>
          <w:sz w:val="24"/>
          <w:szCs w:val="24"/>
        </w:rPr>
        <w:t xml:space="preserve"> los proyectos, las cuales son necesarias para la ejecución de los programas sustantivos que ofrece el Fonafifo a la ciudadanía.</w:t>
      </w:r>
    </w:p>
    <w:p w:rsidR="00A266B5" w:rsidRDefault="00A266B5" w:rsidP="00A266B5">
      <w:pPr>
        <w:ind w:firstLine="708"/>
        <w:rPr>
          <w:rFonts w:ascii="Arial" w:hAnsi="Arial" w:cs="Arial"/>
          <w:sz w:val="24"/>
          <w:szCs w:val="24"/>
        </w:rPr>
      </w:pPr>
    </w:p>
    <w:p w:rsidR="00A266B5" w:rsidRDefault="00A266B5" w:rsidP="00A266B5">
      <w:pPr>
        <w:ind w:firstLine="708"/>
        <w:rPr>
          <w:rFonts w:ascii="Arial" w:hAnsi="Arial" w:cs="Arial"/>
          <w:sz w:val="24"/>
          <w:szCs w:val="24"/>
        </w:rPr>
      </w:pPr>
      <w:r>
        <w:rPr>
          <w:rFonts w:ascii="Arial" w:hAnsi="Arial" w:cs="Arial"/>
          <w:sz w:val="24"/>
          <w:szCs w:val="24"/>
        </w:rPr>
        <w:lastRenderedPageBreak/>
        <w:t>Todas las situaciones descritas anteriormente conducen a un detrimento de los servicios que se prestan, generando una afectación tanto para las condiciones ambientales y de los ecosistemas, como para los clientes o interesados de los prog</w:t>
      </w:r>
      <w:r w:rsidR="006A3D63">
        <w:rPr>
          <w:rFonts w:ascii="Arial" w:hAnsi="Arial" w:cs="Arial"/>
          <w:sz w:val="24"/>
          <w:szCs w:val="24"/>
        </w:rPr>
        <w:t xml:space="preserve">ramas. </w:t>
      </w:r>
      <w:r w:rsidR="00066DB9">
        <w:rPr>
          <w:rFonts w:ascii="Arial" w:hAnsi="Arial" w:cs="Arial"/>
          <w:sz w:val="24"/>
          <w:szCs w:val="24"/>
        </w:rPr>
        <w:t xml:space="preserve">Asimismo, podría afectar al </w:t>
      </w:r>
      <w:r>
        <w:rPr>
          <w:rFonts w:ascii="Arial" w:hAnsi="Arial" w:cs="Arial"/>
          <w:sz w:val="24"/>
          <w:szCs w:val="24"/>
        </w:rPr>
        <w:t xml:space="preserve">Fonafifo </w:t>
      </w:r>
      <w:r w:rsidR="00066DB9">
        <w:rPr>
          <w:rFonts w:ascii="Arial" w:hAnsi="Arial" w:cs="Arial"/>
          <w:sz w:val="24"/>
          <w:szCs w:val="24"/>
        </w:rPr>
        <w:t>en su alcance de</w:t>
      </w:r>
      <w:r>
        <w:rPr>
          <w:rFonts w:ascii="Arial" w:hAnsi="Arial" w:cs="Arial"/>
          <w:sz w:val="24"/>
          <w:szCs w:val="24"/>
        </w:rPr>
        <w:t xml:space="preserve"> planes institucional</w:t>
      </w:r>
      <w:r w:rsidR="00066DB9">
        <w:rPr>
          <w:rFonts w:ascii="Arial" w:hAnsi="Arial" w:cs="Arial"/>
          <w:sz w:val="24"/>
          <w:szCs w:val="24"/>
        </w:rPr>
        <w:t>es</w:t>
      </w:r>
      <w:r>
        <w:rPr>
          <w:rFonts w:ascii="Arial" w:hAnsi="Arial" w:cs="Arial"/>
          <w:sz w:val="24"/>
          <w:szCs w:val="24"/>
        </w:rPr>
        <w:t xml:space="preserve"> y </w:t>
      </w:r>
      <w:r w:rsidR="00066DB9">
        <w:rPr>
          <w:rFonts w:ascii="Arial" w:hAnsi="Arial" w:cs="Arial"/>
          <w:sz w:val="24"/>
          <w:szCs w:val="24"/>
        </w:rPr>
        <w:t>sectoriales</w:t>
      </w:r>
      <w:r>
        <w:rPr>
          <w:rFonts w:ascii="Arial" w:hAnsi="Arial" w:cs="Arial"/>
          <w:sz w:val="24"/>
          <w:szCs w:val="24"/>
        </w:rPr>
        <w:t xml:space="preserve"> que afectarían la buena imagen que ha creado </w:t>
      </w:r>
      <w:r w:rsidR="00CA4B8D">
        <w:rPr>
          <w:rFonts w:ascii="Arial" w:hAnsi="Arial" w:cs="Arial"/>
          <w:sz w:val="24"/>
          <w:szCs w:val="24"/>
        </w:rPr>
        <w:t>la institución</w:t>
      </w:r>
      <w:r>
        <w:rPr>
          <w:rFonts w:ascii="Arial" w:hAnsi="Arial" w:cs="Arial"/>
          <w:sz w:val="24"/>
          <w:szCs w:val="24"/>
        </w:rPr>
        <w:t xml:space="preserve"> durante muchos años.</w:t>
      </w:r>
    </w:p>
    <w:p w:rsidR="00A266B5" w:rsidRDefault="00A266B5" w:rsidP="00A266B5">
      <w:pPr>
        <w:ind w:firstLine="708"/>
        <w:rPr>
          <w:rFonts w:ascii="Arial" w:hAnsi="Arial" w:cs="Arial"/>
          <w:sz w:val="24"/>
          <w:szCs w:val="24"/>
        </w:rPr>
      </w:pPr>
    </w:p>
    <w:p w:rsidR="00F55236" w:rsidRDefault="00A266B5" w:rsidP="00A266B5">
      <w:pPr>
        <w:ind w:firstLine="708"/>
        <w:rPr>
          <w:rFonts w:ascii="Arial" w:hAnsi="Arial" w:cs="Arial"/>
          <w:sz w:val="24"/>
          <w:szCs w:val="24"/>
        </w:rPr>
      </w:pPr>
      <w:r>
        <w:rPr>
          <w:rFonts w:ascii="Arial" w:hAnsi="Arial" w:cs="Arial"/>
          <w:sz w:val="24"/>
          <w:szCs w:val="24"/>
        </w:rPr>
        <w:t>Si bien es cierto</w:t>
      </w:r>
      <w:r w:rsidR="006A3D63">
        <w:rPr>
          <w:rFonts w:ascii="Arial" w:hAnsi="Arial" w:cs="Arial"/>
          <w:sz w:val="24"/>
          <w:szCs w:val="24"/>
        </w:rPr>
        <w:t>,</w:t>
      </w:r>
      <w:r>
        <w:rPr>
          <w:rFonts w:ascii="Arial" w:hAnsi="Arial" w:cs="Arial"/>
          <w:sz w:val="24"/>
          <w:szCs w:val="24"/>
        </w:rPr>
        <w:t xml:space="preserve"> la mayoría de causas </w:t>
      </w:r>
      <w:r w:rsidR="00F55236">
        <w:rPr>
          <w:rFonts w:ascii="Arial" w:hAnsi="Arial" w:cs="Arial"/>
          <w:sz w:val="24"/>
          <w:szCs w:val="24"/>
        </w:rPr>
        <w:t xml:space="preserve">definidas en el ejercicio de valoración de riesgos </w:t>
      </w:r>
      <w:r>
        <w:rPr>
          <w:rFonts w:ascii="Arial" w:hAnsi="Arial" w:cs="Arial"/>
          <w:sz w:val="24"/>
          <w:szCs w:val="24"/>
        </w:rPr>
        <w:t xml:space="preserve">podrían afectar el financiamiento de los servicios </w:t>
      </w:r>
      <w:r w:rsidR="00D71E08">
        <w:rPr>
          <w:rFonts w:ascii="Arial" w:hAnsi="Arial" w:cs="Arial"/>
          <w:sz w:val="24"/>
          <w:szCs w:val="24"/>
        </w:rPr>
        <w:t>ambientales</w:t>
      </w:r>
      <w:r w:rsidR="00F55236">
        <w:rPr>
          <w:rFonts w:ascii="Arial" w:hAnsi="Arial" w:cs="Arial"/>
          <w:sz w:val="24"/>
          <w:szCs w:val="24"/>
        </w:rPr>
        <w:t>, Fonafifo no tiene injerencia para contrarrestarlas.</w:t>
      </w:r>
    </w:p>
    <w:p w:rsidR="00F55236" w:rsidRDefault="00F55236" w:rsidP="00A266B5">
      <w:pPr>
        <w:ind w:firstLine="708"/>
        <w:rPr>
          <w:rFonts w:ascii="Arial" w:hAnsi="Arial" w:cs="Arial"/>
          <w:sz w:val="24"/>
          <w:szCs w:val="24"/>
        </w:rPr>
      </w:pPr>
    </w:p>
    <w:p w:rsidR="000C4828" w:rsidRDefault="00CA4B8D" w:rsidP="00A266B5">
      <w:pPr>
        <w:ind w:firstLine="708"/>
        <w:rPr>
          <w:rFonts w:ascii="Arial" w:hAnsi="Arial" w:cs="Arial"/>
          <w:sz w:val="24"/>
          <w:szCs w:val="24"/>
        </w:rPr>
      </w:pPr>
      <w:r>
        <w:rPr>
          <w:rFonts w:ascii="Arial" w:hAnsi="Arial" w:cs="Arial"/>
          <w:sz w:val="24"/>
          <w:szCs w:val="24"/>
        </w:rPr>
        <w:t>Por otro lado, desde el punto de vista operativo</w:t>
      </w:r>
      <w:r w:rsidR="00F55236">
        <w:rPr>
          <w:rFonts w:ascii="Arial" w:hAnsi="Arial" w:cs="Arial"/>
          <w:sz w:val="24"/>
          <w:szCs w:val="24"/>
        </w:rPr>
        <w:t>,</w:t>
      </w:r>
      <w:r w:rsidR="00A266B5">
        <w:rPr>
          <w:rFonts w:ascii="Arial" w:hAnsi="Arial" w:cs="Arial"/>
          <w:sz w:val="24"/>
          <w:szCs w:val="24"/>
        </w:rPr>
        <w:t xml:space="preserve"> </w:t>
      </w:r>
      <w:r w:rsidR="00D71E08">
        <w:rPr>
          <w:rFonts w:ascii="Arial" w:hAnsi="Arial" w:cs="Arial"/>
          <w:sz w:val="24"/>
          <w:szCs w:val="24"/>
        </w:rPr>
        <w:t>aún</w:t>
      </w:r>
      <w:r w:rsidR="00A266B5">
        <w:rPr>
          <w:rFonts w:ascii="Arial" w:hAnsi="Arial" w:cs="Arial"/>
          <w:sz w:val="24"/>
          <w:szCs w:val="24"/>
        </w:rPr>
        <w:t xml:space="preserve"> quedan acciones que se pueden realizar para mitigar </w:t>
      </w:r>
      <w:r w:rsidR="00F55236">
        <w:rPr>
          <w:rFonts w:ascii="Arial" w:hAnsi="Arial" w:cs="Arial"/>
          <w:sz w:val="24"/>
          <w:szCs w:val="24"/>
        </w:rPr>
        <w:t>el impacto de la materialización del riesgo</w:t>
      </w:r>
      <w:r w:rsidR="00A266B5">
        <w:rPr>
          <w:rFonts w:ascii="Arial" w:hAnsi="Arial" w:cs="Arial"/>
          <w:sz w:val="24"/>
          <w:szCs w:val="24"/>
        </w:rPr>
        <w:t>. Dentro de</w:t>
      </w:r>
      <w:r w:rsidR="00D71E08">
        <w:rPr>
          <w:rFonts w:ascii="Arial" w:hAnsi="Arial" w:cs="Arial"/>
          <w:sz w:val="24"/>
          <w:szCs w:val="24"/>
        </w:rPr>
        <w:t xml:space="preserve"> </w:t>
      </w:r>
      <w:r w:rsidR="00A266B5">
        <w:rPr>
          <w:rFonts w:ascii="Arial" w:hAnsi="Arial" w:cs="Arial"/>
          <w:sz w:val="24"/>
          <w:szCs w:val="24"/>
        </w:rPr>
        <w:t xml:space="preserve">las principales acciones para </w:t>
      </w:r>
      <w:r w:rsidR="00D71E08">
        <w:rPr>
          <w:rFonts w:ascii="Arial" w:hAnsi="Arial" w:cs="Arial"/>
          <w:sz w:val="24"/>
          <w:szCs w:val="24"/>
        </w:rPr>
        <w:t>administrar</w:t>
      </w:r>
      <w:r w:rsidR="00A266B5">
        <w:rPr>
          <w:rFonts w:ascii="Arial" w:hAnsi="Arial" w:cs="Arial"/>
          <w:sz w:val="24"/>
          <w:szCs w:val="24"/>
        </w:rPr>
        <w:t xml:space="preserve"> este </w:t>
      </w:r>
      <w:r w:rsidR="00D71E08">
        <w:rPr>
          <w:rFonts w:ascii="Arial" w:hAnsi="Arial" w:cs="Arial"/>
          <w:sz w:val="24"/>
          <w:szCs w:val="24"/>
        </w:rPr>
        <w:t>riesgo</w:t>
      </w:r>
      <w:r w:rsidR="00A266B5">
        <w:rPr>
          <w:rFonts w:ascii="Arial" w:hAnsi="Arial" w:cs="Arial"/>
          <w:sz w:val="24"/>
          <w:szCs w:val="24"/>
        </w:rPr>
        <w:t xml:space="preserve"> figura i</w:t>
      </w:r>
      <w:r w:rsidR="000C4828" w:rsidRPr="005150DB">
        <w:rPr>
          <w:rFonts w:ascii="Arial" w:hAnsi="Arial" w:cs="Arial"/>
          <w:sz w:val="24"/>
          <w:szCs w:val="24"/>
        </w:rPr>
        <w:t>niciar la valoración de puestos críticos y condiciones de trabajo de los mismos</w:t>
      </w:r>
      <w:r w:rsidR="004C1148">
        <w:rPr>
          <w:rFonts w:ascii="Arial" w:hAnsi="Arial" w:cs="Arial"/>
          <w:sz w:val="24"/>
          <w:szCs w:val="24"/>
        </w:rPr>
        <w:t>,</w:t>
      </w:r>
      <w:r w:rsidR="000C4828" w:rsidRPr="005150DB">
        <w:rPr>
          <w:rFonts w:ascii="Arial" w:hAnsi="Arial" w:cs="Arial"/>
          <w:sz w:val="24"/>
          <w:szCs w:val="24"/>
        </w:rPr>
        <w:t xml:space="preserve"> para establecer un plan de continuidad de los servicios con la menor afectación posible.</w:t>
      </w:r>
    </w:p>
    <w:p w:rsidR="000C4828" w:rsidRDefault="000C4828" w:rsidP="00FE3A2F">
      <w:pPr>
        <w:rPr>
          <w:rFonts w:ascii="Arial" w:hAnsi="Arial" w:cs="Arial"/>
          <w:sz w:val="24"/>
          <w:szCs w:val="24"/>
        </w:rPr>
      </w:pPr>
    </w:p>
    <w:p w:rsidR="000C4828" w:rsidRPr="005150DB" w:rsidRDefault="000C4828" w:rsidP="00FE3A2F">
      <w:pPr>
        <w:rPr>
          <w:rFonts w:ascii="Arial" w:hAnsi="Arial" w:cs="Arial"/>
          <w:sz w:val="24"/>
          <w:szCs w:val="24"/>
        </w:rPr>
        <w:sectPr w:rsidR="000C4828" w:rsidRPr="005150DB" w:rsidSect="00A92439">
          <w:headerReference w:type="default" r:id="rId17"/>
          <w:footerReference w:type="default" r:id="rId18"/>
          <w:headerReference w:type="first" r:id="rId19"/>
          <w:pgSz w:w="12240" w:h="15840"/>
          <w:pgMar w:top="1417" w:right="1701" w:bottom="1417" w:left="1701" w:header="708" w:footer="708" w:gutter="0"/>
          <w:pgNumType w:start="1"/>
          <w:cols w:space="708"/>
          <w:docGrid w:linePitch="360"/>
        </w:sectPr>
      </w:pPr>
    </w:p>
    <w:p w:rsidR="00FE3A2F" w:rsidRPr="005150DB" w:rsidRDefault="00DC0107" w:rsidP="00FA3104">
      <w:pPr>
        <w:pStyle w:val="Ttulo1"/>
        <w:spacing w:before="0"/>
        <w:jc w:val="center"/>
        <w:rPr>
          <w:rFonts w:ascii="Arial" w:hAnsi="Arial" w:cs="Arial"/>
          <w:b/>
          <w:color w:val="auto"/>
          <w:sz w:val="24"/>
          <w:szCs w:val="24"/>
        </w:rPr>
      </w:pPr>
      <w:bookmarkStart w:id="8" w:name="_Toc53138949"/>
      <w:r w:rsidRPr="00C23995">
        <w:rPr>
          <w:rFonts w:ascii="Arial" w:hAnsi="Arial" w:cs="Arial"/>
          <w:b/>
          <w:bCs/>
          <w:noProof/>
          <w:color w:val="006838"/>
          <w:sz w:val="28"/>
          <w:szCs w:val="28"/>
          <w:lang w:eastAsia="es-CR"/>
        </w:rPr>
        <w:lastRenderedPageBreak/>
        <mc:AlternateContent>
          <mc:Choice Requires="wps">
            <w:drawing>
              <wp:anchor distT="0" distB="0" distL="114300" distR="114300" simplePos="0" relativeHeight="251660800" behindDoc="1" locked="0" layoutInCell="1" allowOverlap="1" wp14:anchorId="24E672BE" wp14:editId="37CCB24C">
                <wp:simplePos x="0" y="0"/>
                <wp:positionH relativeFrom="margin">
                  <wp:align>center</wp:align>
                </wp:positionH>
                <wp:positionV relativeFrom="paragraph">
                  <wp:posOffset>-105810</wp:posOffset>
                </wp:positionV>
                <wp:extent cx="8316000" cy="439479"/>
                <wp:effectExtent l="0" t="0" r="8890" b="0"/>
                <wp:wrapNone/>
                <wp:docPr id="36" name="Rectángulo 36"/>
                <wp:cNvGraphicFramePr/>
                <a:graphic xmlns:a="http://schemas.openxmlformats.org/drawingml/2006/main">
                  <a:graphicData uri="http://schemas.microsoft.com/office/word/2010/wordprocessingShape">
                    <wps:wsp>
                      <wps:cNvSpPr/>
                      <wps:spPr>
                        <a:xfrm>
                          <a:off x="0" y="0"/>
                          <a:ext cx="8316000" cy="439479"/>
                        </a:xfrm>
                        <a:prstGeom prst="rect">
                          <a:avLst/>
                        </a:prstGeom>
                        <a:gradFill flip="none" rotWithShape="1">
                          <a:gsLst>
                            <a:gs pos="0">
                              <a:srgbClr val="009444">
                                <a:alpha val="50000"/>
                              </a:srgbClr>
                            </a:gs>
                            <a:gs pos="100000">
                              <a:srgbClr val="8DC63F"/>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0FEB9" id="Rectángulo 36" o:spid="_x0000_s1026" style="position:absolute;margin-left:0;margin-top:-8.35pt;width:654.8pt;height:34.6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" fillcolor="#009444" stroked="f" strokeweight="1pt">
                <v:fill opacity=".5" color2="#8dc63f" rotate="t" angle="90" focus="100%" type="gradient"/>
                <w10:wrap anchorx="margin"/>
              </v:rect>
            </w:pict>
          </mc:Fallback>
        </mc:AlternateContent>
      </w:r>
      <w:r w:rsidR="00785161" w:rsidRPr="005150DB">
        <w:rPr>
          <w:rFonts w:ascii="Arial" w:hAnsi="Arial" w:cs="Arial"/>
          <w:b/>
          <w:color w:val="auto"/>
          <w:sz w:val="24"/>
          <w:szCs w:val="24"/>
        </w:rPr>
        <w:t xml:space="preserve"> </w:t>
      </w:r>
      <w:r w:rsidR="00785161" w:rsidRPr="00FA3104">
        <w:rPr>
          <w:rFonts w:ascii="Arial" w:hAnsi="Arial" w:cs="Arial"/>
          <w:b/>
          <w:color w:val="006838"/>
          <w:sz w:val="28"/>
          <w:szCs w:val="24"/>
        </w:rPr>
        <w:t>Análisis FODA</w:t>
      </w:r>
      <w:bookmarkEnd w:id="8"/>
    </w:p>
    <w:p w:rsidR="00FE3A2F" w:rsidRPr="005150DB" w:rsidRDefault="00FE3A2F" w:rsidP="00FE3A2F">
      <w:pPr>
        <w:rPr>
          <w:rFonts w:ascii="Arial" w:hAnsi="Arial" w:cs="Arial"/>
          <w:sz w:val="24"/>
          <w:szCs w:val="24"/>
        </w:rPr>
      </w:pPr>
    </w:p>
    <w:p w:rsidR="00FE3A2F" w:rsidRPr="005150DB" w:rsidRDefault="007715B0" w:rsidP="00FE3A2F">
      <w:pPr>
        <w:rPr>
          <w:rFonts w:ascii="Arial" w:hAnsi="Arial" w:cs="Arial"/>
        </w:rPr>
      </w:pPr>
      <w:r w:rsidRPr="005150DB">
        <w:rPr>
          <w:rFonts w:ascii="Arial" w:hAnsi="Arial" w:cs="Arial"/>
          <w:noProof/>
          <w:lang w:eastAsia="es-CR"/>
        </w:rPr>
        <mc:AlternateContent>
          <mc:Choice Requires="wpg">
            <w:drawing>
              <wp:anchor distT="0" distB="0" distL="114300" distR="114300" simplePos="0" relativeHeight="251650560" behindDoc="0" locked="0" layoutInCell="1" allowOverlap="1" wp14:anchorId="6C983F07" wp14:editId="27B6E27C">
                <wp:simplePos x="0" y="0"/>
                <wp:positionH relativeFrom="margin">
                  <wp:posOffset>-542290</wp:posOffset>
                </wp:positionH>
                <wp:positionV relativeFrom="paragraph">
                  <wp:posOffset>43815</wp:posOffset>
                </wp:positionV>
                <wp:extent cx="4756150" cy="6071870"/>
                <wp:effectExtent l="0" t="0" r="25400" b="24130"/>
                <wp:wrapNone/>
                <wp:docPr id="10" name="Grupo 10"/>
                <wp:cNvGraphicFramePr/>
                <a:graphic xmlns:a="http://schemas.openxmlformats.org/drawingml/2006/main">
                  <a:graphicData uri="http://schemas.microsoft.com/office/word/2010/wordprocessingGroup">
                    <wpg:wgp>
                      <wpg:cNvGrpSpPr/>
                      <wpg:grpSpPr>
                        <a:xfrm>
                          <a:off x="0" y="0"/>
                          <a:ext cx="4756150" cy="6071870"/>
                          <a:chOff x="-305212" y="444905"/>
                          <a:chExt cx="2446540" cy="1598698"/>
                        </a:xfrm>
                      </wpg:grpSpPr>
                      <wps:wsp>
                        <wps:cNvPr id="7" name="Rectángulo: esquinas redondeadas 7"/>
                        <wps:cNvSpPr/>
                        <wps:spPr>
                          <a:xfrm>
                            <a:off x="-305212" y="444905"/>
                            <a:ext cx="2446540" cy="1598698"/>
                          </a:xfrm>
                          <a:prstGeom prst="roundRect">
                            <a:avLst/>
                          </a:prstGeom>
                          <a:solidFill>
                            <a:schemeClr val="bg1"/>
                          </a:solidFill>
                          <a:ln>
                            <a:solidFill>
                              <a:schemeClr val="accent2">
                                <a:lumMod val="75000"/>
                              </a:schemeClr>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Pr="005150DB" w:rsidRDefault="0067291F" w:rsidP="005150DB">
                              <w:pPr>
                                <w:jc w:val="cente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ángulo 9"/>
                        <wps:cNvSpPr/>
                        <wps:spPr>
                          <a:xfrm>
                            <a:off x="-266987" y="450678"/>
                            <a:ext cx="2366754" cy="1000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Pr="00E433EF" w:rsidRDefault="0067291F" w:rsidP="005150DB">
                              <w:pPr>
                                <w:jc w:val="center"/>
                                <w:rPr>
                                  <w:b/>
                                  <w:color w:val="C45911" w:themeColor="accent2" w:themeShade="BF"/>
                                  <w:sz w:val="32"/>
                                </w:rPr>
                              </w:pPr>
                              <w:r>
                                <w:rPr>
                                  <w:b/>
                                  <w:color w:val="C45911" w:themeColor="accent2" w:themeShade="BF"/>
                                  <w:sz w:val="32"/>
                                </w:rPr>
                                <w:t>FORTALEZAS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83F07" id="Grupo 10" o:spid="_x0000_s1041" style="position:absolute;left:0;text-align:left;margin-left:-42.7pt;margin-top:3.45pt;width:374.5pt;height:478.1pt;z-index:251650560;mso-position-horizontal-relative:margin;mso-width-relative:margin;mso-height-relative:margin" coordorigin="-3052,4449" coordsize="24465,1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">
                <v:roundrect id="Rectángulo: esquinas redondeadas 7" o:spid="_x0000_s1042" style="position:absolute;left:-3052;top:4449;width:24465;height:15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" fillcolor="white [3212]" strokecolor="#c45911 [2405]" strokeweight="1pt">
                  <v:stroke dashstyle="longDashDot" joinstyle="miter"/>
                  <v:textbox>
                    <w:txbxContent>
                      <w:p w:rsidR="0067291F" w:rsidRPr="005150DB" w:rsidRDefault="0067291F" w:rsidP="005150DB">
                        <w:pPr>
                          <w:jc w:val="center"/>
                          <w:rPr>
                            <w:rFonts w:ascii="Arial" w:hAnsi="Arial" w:cs="Arial"/>
                            <w:color w:val="000000" w:themeColor="text1"/>
                          </w:rPr>
                        </w:pPr>
                      </w:p>
                    </w:txbxContent>
                  </v:textbox>
                </v:roundrect>
                <v:rect id="Rectángulo 9" o:spid="_x0000_s1043" style="position:absolute;left:-2669;top:4506;width:23666;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rsidR="0067291F" w:rsidRPr="00E433EF" w:rsidRDefault="0067291F" w:rsidP="005150DB">
                        <w:pPr>
                          <w:jc w:val="center"/>
                          <w:rPr>
                            <w:b/>
                            <w:color w:val="C45911" w:themeColor="accent2" w:themeShade="BF"/>
                            <w:sz w:val="32"/>
                          </w:rPr>
                        </w:pPr>
                        <w:r>
                          <w:rPr>
                            <w:b/>
                            <w:color w:val="C45911" w:themeColor="accent2" w:themeShade="BF"/>
                            <w:sz w:val="32"/>
                          </w:rPr>
                          <w:t>FORTALEZAS</w:t>
                        </w:r>
                      </w:p>
                    </w:txbxContent>
                  </v:textbox>
                </v:rect>
                <w10:wrap anchorx="margin"/>
              </v:group>
            </w:pict>
          </mc:Fallback>
        </mc:AlternateContent>
      </w:r>
    </w:p>
    <w:p w:rsidR="00FE3A2F" w:rsidRPr="005150DB" w:rsidRDefault="00DC5213" w:rsidP="00FE3A2F">
      <w:pPr>
        <w:rPr>
          <w:rFonts w:ascii="Arial" w:hAnsi="Arial" w:cs="Arial"/>
          <w:sz w:val="24"/>
          <w:szCs w:val="24"/>
        </w:rPr>
      </w:pPr>
      <w:r>
        <w:rPr>
          <w:rFonts w:ascii="Arial" w:hAnsi="Arial" w:cs="Arial"/>
          <w:noProof/>
          <w:lang w:eastAsia="es-CR"/>
        </w:rPr>
        <mc:AlternateContent>
          <mc:Choice Requires="wpg">
            <w:drawing>
              <wp:anchor distT="0" distB="0" distL="114300" distR="114300" simplePos="0" relativeHeight="251652608" behindDoc="0" locked="0" layoutInCell="1" allowOverlap="1">
                <wp:simplePos x="0" y="0"/>
                <wp:positionH relativeFrom="column">
                  <wp:posOffset>-452534</wp:posOffset>
                </wp:positionH>
                <wp:positionV relativeFrom="paragraph">
                  <wp:posOffset>176696</wp:posOffset>
                </wp:positionV>
                <wp:extent cx="9084365" cy="5983356"/>
                <wp:effectExtent l="0" t="0" r="212090" b="322580"/>
                <wp:wrapNone/>
                <wp:docPr id="203" name="203 Grupo"/>
                <wp:cNvGraphicFramePr/>
                <a:graphic xmlns:a="http://schemas.openxmlformats.org/drawingml/2006/main">
                  <a:graphicData uri="http://schemas.microsoft.com/office/word/2010/wordprocessingGroup">
                    <wpg:wgp>
                      <wpg:cNvGrpSpPr/>
                      <wpg:grpSpPr>
                        <a:xfrm>
                          <a:off x="0" y="0"/>
                          <a:ext cx="9084365" cy="5983356"/>
                          <a:chOff x="0" y="0"/>
                          <a:chExt cx="9084365" cy="5983356"/>
                        </a:xfrm>
                      </wpg:grpSpPr>
                      <pic:pic xmlns:pic="http://schemas.openxmlformats.org/drawingml/2006/picture">
                        <pic:nvPicPr>
                          <pic:cNvPr id="1" name="Imagen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836504" y="3876261"/>
                            <a:ext cx="5247861" cy="2107095"/>
                          </a:xfrm>
                          <a:prstGeom prst="rect">
                            <a:avLst/>
                          </a:prstGeom>
                          <a:ln>
                            <a:noFill/>
                          </a:ln>
                          <a:effectLst>
                            <a:outerShdw blurRad="292100" dist="139700" dir="2700000" algn="tl" rotWithShape="0">
                              <a:srgbClr val="333333">
                                <a:alpha val="65000"/>
                              </a:srgbClr>
                            </a:outerShdw>
                          </a:effectLst>
                        </pic:spPr>
                      </pic:pic>
                      <wps:wsp>
                        <wps:cNvPr id="24" name="Cuadro de texto 24"/>
                        <wps:cNvSpPr txBox="1"/>
                        <wps:spPr>
                          <a:xfrm>
                            <a:off x="0" y="0"/>
                            <a:ext cx="4533265" cy="5610225"/>
                          </a:xfrm>
                          <a:prstGeom prst="rect">
                            <a:avLst/>
                          </a:prstGeom>
                          <a:noFill/>
                          <a:ln w="6350">
                            <a:noFill/>
                          </a:ln>
                        </wps:spPr>
                        <wps:txbx>
                          <w:txbxContent>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xml:space="preserve">- Plan de contingencia </w:t>
                              </w:r>
                              <w:r>
                                <w:rPr>
                                  <w:rFonts w:ascii="Arial" w:hAnsi="Arial" w:cs="Arial"/>
                                  <w:color w:val="000000" w:themeColor="text1"/>
                                  <w:szCs w:val="21"/>
                                </w:rPr>
                                <w:t xml:space="preserve">tecnológica </w:t>
                              </w:r>
                              <w:r w:rsidRPr="00F743C4">
                                <w:rPr>
                                  <w:rFonts w:ascii="Arial" w:hAnsi="Arial" w:cs="Arial"/>
                                  <w:color w:val="000000" w:themeColor="text1"/>
                                  <w:szCs w:val="21"/>
                                </w:rPr>
                                <w:t>para asegurar la continuidad de los servicios con respaldos en la nube de los principales procesos sustantivos</w:t>
                              </w:r>
                              <w:r>
                                <w:rPr>
                                  <w:rFonts w:ascii="Arial" w:hAnsi="Arial" w:cs="Arial"/>
                                  <w:color w:val="000000" w:themeColor="text1"/>
                                  <w:szCs w:val="21"/>
                                </w:rPr>
                                <w:t xml:space="preserve"> y de apoyo</w:t>
                              </w:r>
                              <w:r w:rsidRPr="00F743C4">
                                <w:rPr>
                                  <w:rFonts w:ascii="Arial" w:hAnsi="Arial" w:cs="Arial"/>
                                  <w:color w:val="000000" w:themeColor="text1"/>
                                  <w:szCs w:val="21"/>
                                </w:rPr>
                                <w:t>.</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Plan para la adquisición y renovación de tecnología, así como para el desarrollo de sistemas y aplicativos personalizados (</w:t>
                              </w:r>
                              <w:r>
                                <w:rPr>
                                  <w:rFonts w:ascii="Arial" w:hAnsi="Arial" w:cs="Arial"/>
                                  <w:color w:val="000000" w:themeColor="text1"/>
                                  <w:szCs w:val="21"/>
                                </w:rPr>
                                <w:t>si</w:t>
                              </w:r>
                              <w:r w:rsidRPr="00F743C4">
                                <w:rPr>
                                  <w:rFonts w:ascii="Arial" w:hAnsi="Arial" w:cs="Arial"/>
                                  <w:color w:val="000000" w:themeColor="text1"/>
                                  <w:szCs w:val="21"/>
                                </w:rPr>
                                <w:t xml:space="preserve">PSA, </w:t>
                              </w:r>
                              <w:r>
                                <w:rPr>
                                  <w:rFonts w:ascii="Arial" w:hAnsi="Arial" w:cs="Arial"/>
                                  <w:color w:val="000000" w:themeColor="text1"/>
                                  <w:szCs w:val="21"/>
                                </w:rPr>
                                <w:t>si</w:t>
                              </w:r>
                              <w:r w:rsidRPr="00F743C4">
                                <w:rPr>
                                  <w:rFonts w:ascii="Arial" w:hAnsi="Arial" w:cs="Arial"/>
                                  <w:color w:val="000000" w:themeColor="text1"/>
                                  <w:szCs w:val="21"/>
                                </w:rPr>
                                <w:t>GAFI, SUMI, etc.) por lo que al momento de la emergencia no se hizo necesario incurrir en costos adicionales para estos fi</w:t>
                              </w:r>
                              <w:r>
                                <w:rPr>
                                  <w:rFonts w:ascii="Arial" w:hAnsi="Arial" w:cs="Arial"/>
                                  <w:color w:val="000000" w:themeColor="text1"/>
                                  <w:szCs w:val="21"/>
                                </w:rPr>
                                <w:t>nes.</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El personal institucional dispone de la capacitación necesaria para el uso y aprovechamiento de las herram</w:t>
                              </w:r>
                              <w:r>
                                <w:rPr>
                                  <w:rFonts w:ascii="Arial" w:hAnsi="Arial" w:cs="Arial"/>
                                  <w:color w:val="000000" w:themeColor="text1"/>
                                  <w:szCs w:val="21"/>
                                </w:rPr>
                                <w:t>ientas tecnológicas disponibles.</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xml:space="preserve">- </w:t>
                              </w:r>
                              <w:r>
                                <w:rPr>
                                  <w:rFonts w:ascii="Arial" w:hAnsi="Arial" w:cs="Arial"/>
                                  <w:color w:val="000000" w:themeColor="text1"/>
                                  <w:szCs w:val="21"/>
                                </w:rPr>
                                <w:t>A</w:t>
                              </w:r>
                              <w:r w:rsidRPr="00F743C4">
                                <w:rPr>
                                  <w:rFonts w:ascii="Arial" w:hAnsi="Arial" w:cs="Arial"/>
                                  <w:color w:val="000000" w:themeColor="text1"/>
                                  <w:szCs w:val="21"/>
                                </w:rPr>
                                <w:t>lto porcentaje de los procesos digitalizados por lo cual se facilita la interacción desde cualquier punto, así como acuerdos de interoperabilidad con otros entes de la administración pública</w:t>
                              </w:r>
                              <w:r>
                                <w:rPr>
                                  <w:rFonts w:ascii="Arial" w:hAnsi="Arial" w:cs="Arial"/>
                                  <w:color w:val="000000" w:themeColor="text1"/>
                                  <w:szCs w:val="21"/>
                                </w:rPr>
                                <w:t>,</w:t>
                              </w:r>
                              <w:r w:rsidRPr="00F743C4">
                                <w:rPr>
                                  <w:rFonts w:ascii="Arial" w:hAnsi="Arial" w:cs="Arial"/>
                                  <w:color w:val="000000" w:themeColor="text1"/>
                                  <w:szCs w:val="21"/>
                                </w:rPr>
                                <w:t xml:space="preserve"> necesarios para corroborar el buen uso de los re</w:t>
                              </w:r>
                              <w:r>
                                <w:rPr>
                                  <w:rFonts w:ascii="Arial" w:hAnsi="Arial" w:cs="Arial"/>
                                  <w:color w:val="000000" w:themeColor="text1"/>
                                  <w:szCs w:val="21"/>
                                </w:rPr>
                                <w:t>cursos públicos a nuestro cargo.</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xml:space="preserve">- </w:t>
                              </w:r>
                              <w:r>
                                <w:rPr>
                                  <w:rFonts w:ascii="Arial" w:hAnsi="Arial" w:cs="Arial"/>
                                  <w:color w:val="000000" w:themeColor="text1"/>
                                  <w:szCs w:val="21"/>
                                </w:rPr>
                                <w:t>La mayoría del p</w:t>
                              </w:r>
                              <w:r w:rsidRPr="00F743C4">
                                <w:rPr>
                                  <w:rFonts w:ascii="Arial" w:hAnsi="Arial" w:cs="Arial"/>
                                  <w:color w:val="000000" w:themeColor="text1"/>
                                  <w:szCs w:val="21"/>
                                </w:rPr>
                                <w:t xml:space="preserve">ersonal </w:t>
                              </w:r>
                              <w:r>
                                <w:rPr>
                                  <w:rFonts w:ascii="Arial" w:hAnsi="Arial" w:cs="Arial"/>
                                  <w:color w:val="000000" w:themeColor="text1"/>
                                  <w:szCs w:val="21"/>
                                </w:rPr>
                                <w:t>cuenta con</w:t>
                              </w:r>
                              <w:r w:rsidRPr="00F743C4">
                                <w:rPr>
                                  <w:rFonts w:ascii="Arial" w:hAnsi="Arial" w:cs="Arial"/>
                                  <w:color w:val="000000" w:themeColor="text1"/>
                                  <w:szCs w:val="21"/>
                                </w:rPr>
                                <w:t xml:space="preserve"> de los equipos, accesos y conectividad necesarios para el desempeño de las funciones desde sus hogares.</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xml:space="preserve">- Se </w:t>
                              </w:r>
                              <w:r>
                                <w:rPr>
                                  <w:rFonts w:ascii="Arial" w:hAnsi="Arial" w:cs="Arial"/>
                                  <w:color w:val="000000" w:themeColor="text1"/>
                                  <w:szCs w:val="21"/>
                                </w:rPr>
                                <w:t>dispone</w:t>
                              </w:r>
                              <w:r w:rsidRPr="00F743C4">
                                <w:rPr>
                                  <w:rFonts w:ascii="Arial" w:hAnsi="Arial" w:cs="Arial"/>
                                  <w:color w:val="000000" w:themeColor="text1"/>
                                  <w:szCs w:val="21"/>
                                </w:rPr>
                                <w:t xml:space="preserve"> </w:t>
                              </w:r>
                              <w:r>
                                <w:rPr>
                                  <w:rFonts w:ascii="Arial" w:hAnsi="Arial" w:cs="Arial"/>
                                  <w:color w:val="000000" w:themeColor="text1"/>
                                  <w:szCs w:val="21"/>
                                </w:rPr>
                                <w:t>de</w:t>
                              </w:r>
                              <w:r w:rsidRPr="00F743C4">
                                <w:rPr>
                                  <w:rFonts w:ascii="Arial" w:hAnsi="Arial" w:cs="Arial"/>
                                  <w:color w:val="000000" w:themeColor="text1"/>
                                  <w:szCs w:val="21"/>
                                </w:rPr>
                                <w:t xml:space="preserve"> una estrategia de comunicación para la divulgación de protocolos emitidos para el buen funcionamiento y control de la emergencia sanitaria en </w:t>
                              </w:r>
                              <w:r>
                                <w:rPr>
                                  <w:rFonts w:ascii="Arial" w:hAnsi="Arial" w:cs="Arial"/>
                                  <w:color w:val="000000" w:themeColor="text1"/>
                                  <w:szCs w:val="21"/>
                                </w:rPr>
                                <w:t xml:space="preserve">el </w:t>
                              </w:r>
                              <w:r w:rsidRPr="00F743C4">
                                <w:rPr>
                                  <w:rFonts w:ascii="Arial" w:hAnsi="Arial" w:cs="Arial"/>
                                  <w:color w:val="000000" w:themeColor="text1"/>
                                  <w:szCs w:val="21"/>
                                </w:rPr>
                                <w:t>Fonafifo.</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Alta gestión preventiva ante la crisis por el COVID-19.</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w:t>
                              </w:r>
                              <w:r w:rsidRPr="00F743C4">
                                <w:rPr>
                                  <w:rFonts w:ascii="Arial" w:hAnsi="Arial" w:cs="Arial"/>
                                  <w:szCs w:val="21"/>
                                </w:rPr>
                                <w:t xml:space="preserve"> </w:t>
                              </w:r>
                              <w:r w:rsidRPr="00F743C4">
                                <w:rPr>
                                  <w:rFonts w:ascii="Arial" w:hAnsi="Arial" w:cs="Arial"/>
                                  <w:color w:val="000000" w:themeColor="text1"/>
                                  <w:szCs w:val="21"/>
                                </w:rPr>
                                <w:t>Capacidad de adaptación del personal para laborar de forma virtual y compromiso para mantener estándares de productividad.</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Acciones internas para maximizar el uso de los recursos.</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w:t>
                              </w:r>
                              <w:r>
                                <w:rPr>
                                  <w:rFonts w:ascii="Arial" w:hAnsi="Arial" w:cs="Arial"/>
                                  <w:color w:val="000000" w:themeColor="text1"/>
                                  <w:szCs w:val="21"/>
                                </w:rPr>
                                <w:t xml:space="preserve"> </w:t>
                              </w:r>
                              <w:r w:rsidRPr="00F743C4">
                                <w:rPr>
                                  <w:rFonts w:ascii="Arial" w:hAnsi="Arial" w:cs="Arial"/>
                                  <w:color w:val="000000" w:themeColor="text1"/>
                                  <w:szCs w:val="21"/>
                                </w:rPr>
                                <w:t>Sistema informático robusto para la implementación de teletrabajo y el intercambio de información con los usuarios y usuarias.</w:t>
                              </w:r>
                            </w:p>
                            <w:p w:rsidR="0067291F" w:rsidRDefault="0067291F">
                              <w:r w:rsidRPr="00F743C4">
                                <w:rPr>
                                  <w:rFonts w:ascii="Arial" w:hAnsi="Arial" w:cs="Arial"/>
                                  <w:color w:val="000000" w:themeColor="text1"/>
                                  <w:szCs w:val="21"/>
                                </w:rPr>
                                <w:t>- La incorporación de recursos del superávit de Fonafifo al presupuesto nacional para honrar los compromisos de pago vigentes del PPSA</w:t>
                              </w:r>
                              <w:r>
                                <w:rPr>
                                  <w:rFonts w:ascii="Arial" w:hAnsi="Arial" w:cs="Arial"/>
                                  <w:color w:val="000000" w:themeColor="text1"/>
                                  <w:szCs w:val="21"/>
                                </w:rPr>
                                <w:t xml:space="preserve"> al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203 Grupo" o:spid="_x0000_s1044" style="position:absolute;left:0;text-align:left;margin-left:-35.65pt;margin-top:13.9pt;width:715.3pt;height:471.15pt;z-index:251652608" coordsize="90843,59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">
                <v:shape id="Imagen 1" o:spid="_x0000_s1045" type="#_x0000_t75" style="position:absolute;left:38365;top:38762;width:52478;height:2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">
                  <v:imagedata r:id="rId21" o:title=""/>
                  <v:shadow on="t" color="#333" opacity="42598f" origin="-.5,-.5" offset="2.74397mm,2.74397mm"/>
                  <v:path arrowok="t"/>
                </v:shape>
                <v:shape id="Cuadro de texto 24" o:spid="_x0000_s1046" type="#_x0000_t202" style="position:absolute;width:45332;height:5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xml:space="preserve">- Plan de contingencia </w:t>
                        </w:r>
                        <w:r>
                          <w:rPr>
                            <w:rFonts w:ascii="Arial" w:hAnsi="Arial" w:cs="Arial"/>
                            <w:color w:val="000000" w:themeColor="text1"/>
                            <w:szCs w:val="21"/>
                          </w:rPr>
                          <w:t xml:space="preserve">tecnológica </w:t>
                        </w:r>
                        <w:r w:rsidRPr="00F743C4">
                          <w:rPr>
                            <w:rFonts w:ascii="Arial" w:hAnsi="Arial" w:cs="Arial"/>
                            <w:color w:val="000000" w:themeColor="text1"/>
                            <w:szCs w:val="21"/>
                          </w:rPr>
                          <w:t>para asegurar la continuidad de los servicios con respaldos en la nube de los principales procesos sustantivos</w:t>
                        </w:r>
                        <w:r>
                          <w:rPr>
                            <w:rFonts w:ascii="Arial" w:hAnsi="Arial" w:cs="Arial"/>
                            <w:color w:val="000000" w:themeColor="text1"/>
                            <w:szCs w:val="21"/>
                          </w:rPr>
                          <w:t xml:space="preserve"> y de apoyo</w:t>
                        </w:r>
                        <w:r w:rsidRPr="00F743C4">
                          <w:rPr>
                            <w:rFonts w:ascii="Arial" w:hAnsi="Arial" w:cs="Arial"/>
                            <w:color w:val="000000" w:themeColor="text1"/>
                            <w:szCs w:val="21"/>
                          </w:rPr>
                          <w:t>.</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Plan para la adquisición y renovación de tecnología, así como para el desarrollo de sistemas y aplicativos personalizados (</w:t>
                        </w:r>
                        <w:r>
                          <w:rPr>
                            <w:rFonts w:ascii="Arial" w:hAnsi="Arial" w:cs="Arial"/>
                            <w:color w:val="000000" w:themeColor="text1"/>
                            <w:szCs w:val="21"/>
                          </w:rPr>
                          <w:t>si</w:t>
                        </w:r>
                        <w:r w:rsidRPr="00F743C4">
                          <w:rPr>
                            <w:rFonts w:ascii="Arial" w:hAnsi="Arial" w:cs="Arial"/>
                            <w:color w:val="000000" w:themeColor="text1"/>
                            <w:szCs w:val="21"/>
                          </w:rPr>
                          <w:t xml:space="preserve">PSA, </w:t>
                        </w:r>
                        <w:r>
                          <w:rPr>
                            <w:rFonts w:ascii="Arial" w:hAnsi="Arial" w:cs="Arial"/>
                            <w:color w:val="000000" w:themeColor="text1"/>
                            <w:szCs w:val="21"/>
                          </w:rPr>
                          <w:t>si</w:t>
                        </w:r>
                        <w:r w:rsidRPr="00F743C4">
                          <w:rPr>
                            <w:rFonts w:ascii="Arial" w:hAnsi="Arial" w:cs="Arial"/>
                            <w:color w:val="000000" w:themeColor="text1"/>
                            <w:szCs w:val="21"/>
                          </w:rPr>
                          <w:t>GAFI, SUMI, etc.) por lo que al momento de la emergencia no se hizo necesario incurrir en costos adicionales para estos fi</w:t>
                        </w:r>
                        <w:r>
                          <w:rPr>
                            <w:rFonts w:ascii="Arial" w:hAnsi="Arial" w:cs="Arial"/>
                            <w:color w:val="000000" w:themeColor="text1"/>
                            <w:szCs w:val="21"/>
                          </w:rPr>
                          <w:t>nes.</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El personal institucional dispone de la capacitación necesaria para el uso y aprovechamiento de las herram</w:t>
                        </w:r>
                        <w:r>
                          <w:rPr>
                            <w:rFonts w:ascii="Arial" w:hAnsi="Arial" w:cs="Arial"/>
                            <w:color w:val="000000" w:themeColor="text1"/>
                            <w:szCs w:val="21"/>
                          </w:rPr>
                          <w:t>ientas tecnológicas disponibles.</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xml:space="preserve">- </w:t>
                        </w:r>
                        <w:r>
                          <w:rPr>
                            <w:rFonts w:ascii="Arial" w:hAnsi="Arial" w:cs="Arial"/>
                            <w:color w:val="000000" w:themeColor="text1"/>
                            <w:szCs w:val="21"/>
                          </w:rPr>
                          <w:t>A</w:t>
                        </w:r>
                        <w:r w:rsidRPr="00F743C4">
                          <w:rPr>
                            <w:rFonts w:ascii="Arial" w:hAnsi="Arial" w:cs="Arial"/>
                            <w:color w:val="000000" w:themeColor="text1"/>
                            <w:szCs w:val="21"/>
                          </w:rPr>
                          <w:t>lto porcentaje de los procesos digitalizados por lo cual se facilita la interacción desde cualquier punto, así como acuerdos de interoperabilidad con otros entes de la administración pública</w:t>
                        </w:r>
                        <w:r>
                          <w:rPr>
                            <w:rFonts w:ascii="Arial" w:hAnsi="Arial" w:cs="Arial"/>
                            <w:color w:val="000000" w:themeColor="text1"/>
                            <w:szCs w:val="21"/>
                          </w:rPr>
                          <w:t>,</w:t>
                        </w:r>
                        <w:r w:rsidRPr="00F743C4">
                          <w:rPr>
                            <w:rFonts w:ascii="Arial" w:hAnsi="Arial" w:cs="Arial"/>
                            <w:color w:val="000000" w:themeColor="text1"/>
                            <w:szCs w:val="21"/>
                          </w:rPr>
                          <w:t xml:space="preserve"> necesarios para corroborar el buen uso de los re</w:t>
                        </w:r>
                        <w:r>
                          <w:rPr>
                            <w:rFonts w:ascii="Arial" w:hAnsi="Arial" w:cs="Arial"/>
                            <w:color w:val="000000" w:themeColor="text1"/>
                            <w:szCs w:val="21"/>
                          </w:rPr>
                          <w:t>cursos públicos a nuestro cargo.</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xml:space="preserve">- </w:t>
                        </w:r>
                        <w:r>
                          <w:rPr>
                            <w:rFonts w:ascii="Arial" w:hAnsi="Arial" w:cs="Arial"/>
                            <w:color w:val="000000" w:themeColor="text1"/>
                            <w:szCs w:val="21"/>
                          </w:rPr>
                          <w:t>La mayoría del p</w:t>
                        </w:r>
                        <w:r w:rsidRPr="00F743C4">
                          <w:rPr>
                            <w:rFonts w:ascii="Arial" w:hAnsi="Arial" w:cs="Arial"/>
                            <w:color w:val="000000" w:themeColor="text1"/>
                            <w:szCs w:val="21"/>
                          </w:rPr>
                          <w:t xml:space="preserve">ersonal </w:t>
                        </w:r>
                        <w:r>
                          <w:rPr>
                            <w:rFonts w:ascii="Arial" w:hAnsi="Arial" w:cs="Arial"/>
                            <w:color w:val="000000" w:themeColor="text1"/>
                            <w:szCs w:val="21"/>
                          </w:rPr>
                          <w:t>cuenta con</w:t>
                        </w:r>
                        <w:r w:rsidRPr="00F743C4">
                          <w:rPr>
                            <w:rFonts w:ascii="Arial" w:hAnsi="Arial" w:cs="Arial"/>
                            <w:color w:val="000000" w:themeColor="text1"/>
                            <w:szCs w:val="21"/>
                          </w:rPr>
                          <w:t xml:space="preserve"> de los equipos, accesos y conectividad necesarios para el desempeño de las funciones desde sus hogares.</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xml:space="preserve">- Se </w:t>
                        </w:r>
                        <w:r>
                          <w:rPr>
                            <w:rFonts w:ascii="Arial" w:hAnsi="Arial" w:cs="Arial"/>
                            <w:color w:val="000000" w:themeColor="text1"/>
                            <w:szCs w:val="21"/>
                          </w:rPr>
                          <w:t>dispone</w:t>
                        </w:r>
                        <w:r w:rsidRPr="00F743C4">
                          <w:rPr>
                            <w:rFonts w:ascii="Arial" w:hAnsi="Arial" w:cs="Arial"/>
                            <w:color w:val="000000" w:themeColor="text1"/>
                            <w:szCs w:val="21"/>
                          </w:rPr>
                          <w:t xml:space="preserve"> </w:t>
                        </w:r>
                        <w:r>
                          <w:rPr>
                            <w:rFonts w:ascii="Arial" w:hAnsi="Arial" w:cs="Arial"/>
                            <w:color w:val="000000" w:themeColor="text1"/>
                            <w:szCs w:val="21"/>
                          </w:rPr>
                          <w:t>de</w:t>
                        </w:r>
                        <w:r w:rsidRPr="00F743C4">
                          <w:rPr>
                            <w:rFonts w:ascii="Arial" w:hAnsi="Arial" w:cs="Arial"/>
                            <w:color w:val="000000" w:themeColor="text1"/>
                            <w:szCs w:val="21"/>
                          </w:rPr>
                          <w:t xml:space="preserve"> una estrategia de comunicación para la divulgación de protocolos emitidos para el buen funcionamiento y control de la emergencia sanitaria en </w:t>
                        </w:r>
                        <w:r>
                          <w:rPr>
                            <w:rFonts w:ascii="Arial" w:hAnsi="Arial" w:cs="Arial"/>
                            <w:color w:val="000000" w:themeColor="text1"/>
                            <w:szCs w:val="21"/>
                          </w:rPr>
                          <w:t xml:space="preserve">el </w:t>
                        </w:r>
                        <w:r w:rsidRPr="00F743C4">
                          <w:rPr>
                            <w:rFonts w:ascii="Arial" w:hAnsi="Arial" w:cs="Arial"/>
                            <w:color w:val="000000" w:themeColor="text1"/>
                            <w:szCs w:val="21"/>
                          </w:rPr>
                          <w:t>Fonafifo.</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Alta gestión preventiva ante la crisis por el COVID-19.</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w:t>
                        </w:r>
                        <w:r w:rsidRPr="00F743C4">
                          <w:rPr>
                            <w:rFonts w:ascii="Arial" w:hAnsi="Arial" w:cs="Arial"/>
                            <w:szCs w:val="21"/>
                          </w:rPr>
                          <w:t xml:space="preserve"> </w:t>
                        </w:r>
                        <w:r w:rsidRPr="00F743C4">
                          <w:rPr>
                            <w:rFonts w:ascii="Arial" w:hAnsi="Arial" w:cs="Arial"/>
                            <w:color w:val="000000" w:themeColor="text1"/>
                            <w:szCs w:val="21"/>
                          </w:rPr>
                          <w:t>Capacidad de adaptación del personal para laborar de forma virtual y compromiso para mantener estándares de productividad.</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 Acciones internas para maximizar el uso de los recursos.</w:t>
                        </w:r>
                      </w:p>
                      <w:p w:rsidR="0067291F" w:rsidRPr="00F743C4" w:rsidRDefault="0067291F" w:rsidP="00F743C4">
                        <w:pPr>
                          <w:rPr>
                            <w:rFonts w:ascii="Arial" w:hAnsi="Arial" w:cs="Arial"/>
                            <w:color w:val="000000" w:themeColor="text1"/>
                            <w:szCs w:val="21"/>
                          </w:rPr>
                        </w:pPr>
                        <w:r w:rsidRPr="00F743C4">
                          <w:rPr>
                            <w:rFonts w:ascii="Arial" w:hAnsi="Arial" w:cs="Arial"/>
                            <w:color w:val="000000" w:themeColor="text1"/>
                            <w:szCs w:val="21"/>
                          </w:rPr>
                          <w:t>-</w:t>
                        </w:r>
                        <w:r>
                          <w:rPr>
                            <w:rFonts w:ascii="Arial" w:hAnsi="Arial" w:cs="Arial"/>
                            <w:color w:val="000000" w:themeColor="text1"/>
                            <w:szCs w:val="21"/>
                          </w:rPr>
                          <w:t xml:space="preserve"> </w:t>
                        </w:r>
                        <w:r w:rsidRPr="00F743C4">
                          <w:rPr>
                            <w:rFonts w:ascii="Arial" w:hAnsi="Arial" w:cs="Arial"/>
                            <w:color w:val="000000" w:themeColor="text1"/>
                            <w:szCs w:val="21"/>
                          </w:rPr>
                          <w:t>Sistema informático robusto para la implementación de teletrabajo y el intercambio de información con los usuarios y usuarias.</w:t>
                        </w:r>
                      </w:p>
                      <w:p w:rsidR="0067291F" w:rsidRDefault="0067291F">
                        <w:r w:rsidRPr="00F743C4">
                          <w:rPr>
                            <w:rFonts w:ascii="Arial" w:hAnsi="Arial" w:cs="Arial"/>
                            <w:color w:val="000000" w:themeColor="text1"/>
                            <w:szCs w:val="21"/>
                          </w:rPr>
                          <w:t>- La incorporación de recursos del superávit de Fonafifo al presupuesto nacional para honrar los compromisos de pago vigentes del PPSA</w:t>
                        </w:r>
                        <w:r>
                          <w:rPr>
                            <w:rFonts w:ascii="Arial" w:hAnsi="Arial" w:cs="Arial"/>
                            <w:color w:val="000000" w:themeColor="text1"/>
                            <w:szCs w:val="21"/>
                          </w:rPr>
                          <w:t xml:space="preserve"> al 2020.</w:t>
                        </w:r>
                      </w:p>
                    </w:txbxContent>
                  </v:textbox>
                </v:shape>
              </v:group>
            </w:pict>
          </mc:Fallback>
        </mc:AlternateContent>
      </w:r>
      <w:r w:rsidR="007715B0" w:rsidRPr="005150DB">
        <w:rPr>
          <w:rFonts w:ascii="Arial" w:hAnsi="Arial" w:cs="Arial"/>
          <w:noProof/>
          <w:lang w:eastAsia="es-CR"/>
        </w:rPr>
        <mc:AlternateContent>
          <mc:Choice Requires="wpg">
            <w:drawing>
              <wp:anchor distT="0" distB="0" distL="114300" distR="114300" simplePos="0" relativeHeight="251646464" behindDoc="0" locked="0" layoutInCell="1" allowOverlap="1" wp14:anchorId="175DD46E" wp14:editId="05AB4174">
                <wp:simplePos x="0" y="0"/>
                <wp:positionH relativeFrom="column">
                  <wp:posOffset>5529580</wp:posOffset>
                </wp:positionH>
                <wp:positionV relativeFrom="paragraph">
                  <wp:posOffset>41275</wp:posOffset>
                </wp:positionV>
                <wp:extent cx="3521075" cy="4625340"/>
                <wp:effectExtent l="0" t="0" r="22225" b="22860"/>
                <wp:wrapNone/>
                <wp:docPr id="15" name="Grupo 15"/>
                <wp:cNvGraphicFramePr/>
                <a:graphic xmlns:a="http://schemas.openxmlformats.org/drawingml/2006/main">
                  <a:graphicData uri="http://schemas.microsoft.com/office/word/2010/wordprocessingGroup">
                    <wpg:wgp>
                      <wpg:cNvGrpSpPr/>
                      <wpg:grpSpPr>
                        <a:xfrm>
                          <a:off x="0" y="0"/>
                          <a:ext cx="3521075" cy="4625340"/>
                          <a:chOff x="400108" y="1424278"/>
                          <a:chExt cx="1675782" cy="2130210"/>
                        </a:xfrm>
                      </wpg:grpSpPr>
                      <wps:wsp>
                        <wps:cNvPr id="16" name="Rectángulo: esquinas redondeadas 16"/>
                        <wps:cNvSpPr/>
                        <wps:spPr>
                          <a:xfrm>
                            <a:off x="400108" y="1424278"/>
                            <a:ext cx="1675782" cy="2130210"/>
                          </a:xfrm>
                          <a:prstGeom prst="roundRect">
                            <a:avLst/>
                          </a:prstGeom>
                          <a:solidFill>
                            <a:schemeClr val="bg1"/>
                          </a:solidFill>
                          <a:ln>
                            <a:solidFill>
                              <a:schemeClr val="accent2">
                                <a:lumMod val="50000"/>
                              </a:schemeClr>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Pr="005150DB" w:rsidRDefault="0067291F" w:rsidP="00FE3A2F">
                              <w:pPr>
                                <w:rPr>
                                  <w:rFonts w:ascii="Arial" w:hAnsi="Arial" w:cs="Arial"/>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a:off x="534698" y="1463759"/>
                            <a:ext cx="1335119" cy="14278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Pr="00E433EF" w:rsidRDefault="0067291F" w:rsidP="00FE3A2F">
                              <w:pPr>
                                <w:jc w:val="center"/>
                                <w:rPr>
                                  <w:b/>
                                  <w:color w:val="833C0B" w:themeColor="accent2" w:themeShade="80"/>
                                  <w:sz w:val="32"/>
                                </w:rPr>
                              </w:pPr>
                              <w:r>
                                <w:rPr>
                                  <w:b/>
                                  <w:color w:val="833C0B" w:themeColor="accent2" w:themeShade="80"/>
                                  <w:sz w:val="32"/>
                                </w:rPr>
                                <w:t>DEBILIDADES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5DD46E" id="Grupo 15" o:spid="_x0000_s1047" style="position:absolute;left:0;text-align:left;margin-left:435.4pt;margin-top:3.25pt;width:277.25pt;height:364.2pt;z-index:251646464;mso-width-relative:margin;mso-height-relative:margin" coordorigin="4001,14242" coordsize="16757,2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">
                <v:roundrect id="Rectángulo: esquinas redondeadas 16" o:spid="_x0000_s1048" style="position:absolute;left:4001;top:14242;width:16757;height:213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" fillcolor="white [3212]" strokecolor="#823b0b [1605]" strokeweight="1pt">
                  <v:stroke dashstyle="longDashDot" joinstyle="miter"/>
                  <v:textbox>
                    <w:txbxContent>
                      <w:p w:rsidR="0067291F" w:rsidRPr="005150DB" w:rsidRDefault="0067291F" w:rsidP="00FE3A2F">
                        <w:pPr>
                          <w:rPr>
                            <w:rFonts w:ascii="Arial" w:hAnsi="Arial" w:cs="Arial"/>
                            <w:color w:val="000000" w:themeColor="text1"/>
                            <w:szCs w:val="24"/>
                          </w:rPr>
                        </w:pPr>
                      </w:p>
                    </w:txbxContent>
                  </v:textbox>
                </v:roundrect>
                <v:rect id="Rectángulo 18" o:spid="_x0000_s1049" style="position:absolute;left:5346;top:14637;width:13352;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rsidR="0067291F" w:rsidRPr="00E433EF" w:rsidRDefault="0067291F" w:rsidP="00FE3A2F">
                        <w:pPr>
                          <w:jc w:val="center"/>
                          <w:rPr>
                            <w:b/>
                            <w:color w:val="833C0B" w:themeColor="accent2" w:themeShade="80"/>
                            <w:sz w:val="32"/>
                          </w:rPr>
                        </w:pPr>
                        <w:r>
                          <w:rPr>
                            <w:b/>
                            <w:color w:val="833C0B" w:themeColor="accent2" w:themeShade="80"/>
                            <w:sz w:val="32"/>
                          </w:rPr>
                          <w:t>DEBILIDADES</w:t>
                        </w:r>
                      </w:p>
                    </w:txbxContent>
                  </v:textbox>
                </v:rect>
              </v:group>
            </w:pict>
          </mc:Fallback>
        </mc:AlternateContent>
      </w:r>
      <w:r w:rsidR="00B4470A" w:rsidRPr="005150DB">
        <w:rPr>
          <w:rFonts w:ascii="Arial" w:hAnsi="Arial" w:cs="Arial"/>
          <w:noProof/>
          <w:lang w:eastAsia="es-CR"/>
        </w:rPr>
        <mc:AlternateContent>
          <mc:Choice Requires="wps">
            <w:drawing>
              <wp:anchor distT="0" distB="0" distL="114300" distR="114300" simplePos="0" relativeHeight="251651584" behindDoc="0" locked="0" layoutInCell="1" allowOverlap="1" wp14:anchorId="15FAA92E" wp14:editId="4C38F95D">
                <wp:simplePos x="0" y="0"/>
                <wp:positionH relativeFrom="column">
                  <wp:posOffset>-162560</wp:posOffset>
                </wp:positionH>
                <wp:positionV relativeFrom="paragraph">
                  <wp:posOffset>164465</wp:posOffset>
                </wp:positionV>
                <wp:extent cx="3864610" cy="0"/>
                <wp:effectExtent l="0" t="0" r="21590" b="19050"/>
                <wp:wrapNone/>
                <wp:docPr id="29" name="29 Conector recto"/>
                <wp:cNvGraphicFramePr/>
                <a:graphic xmlns:a="http://schemas.openxmlformats.org/drawingml/2006/main">
                  <a:graphicData uri="http://schemas.microsoft.com/office/word/2010/wordprocessingShape">
                    <wps:wsp>
                      <wps:cNvCnPr/>
                      <wps:spPr>
                        <a:xfrm>
                          <a:off x="0" y="0"/>
                          <a:ext cx="3864610" cy="0"/>
                        </a:xfrm>
                        <a:prstGeom prst="line">
                          <a:avLst/>
                        </a:prstGeom>
                        <a:ln w="19050">
                          <a:solidFill>
                            <a:schemeClr val="accent2">
                              <a:lumMod val="75000"/>
                            </a:schemeClr>
                          </a:solidFill>
                          <a:prstDash val="lgDashDot"/>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936D9" id="29 Conector recto"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12.95pt" to="291.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" strokecolor="#c45911 [2405]" strokeweight="1.5pt">
                <v:stroke dashstyle="longDashDot" joinstyle="miter"/>
              </v:line>
            </w:pict>
          </mc:Fallback>
        </mc:AlternateContent>
      </w:r>
    </w:p>
    <w:p w:rsidR="00FE3A2F" w:rsidRPr="005150DB" w:rsidRDefault="00C07BB2">
      <w:pPr>
        <w:rPr>
          <w:rFonts w:ascii="Arial" w:hAnsi="Arial" w:cs="Arial"/>
        </w:rPr>
      </w:pPr>
      <w:r w:rsidRPr="005150DB">
        <w:rPr>
          <w:rFonts w:ascii="Arial" w:hAnsi="Arial" w:cs="Arial"/>
          <w:noProof/>
          <w:lang w:eastAsia="es-CR"/>
        </w:rPr>
        <mc:AlternateContent>
          <mc:Choice Requires="wps">
            <w:drawing>
              <wp:anchor distT="0" distB="0" distL="114300" distR="114300" simplePos="0" relativeHeight="251655680" behindDoc="0" locked="0" layoutInCell="1" allowOverlap="1" wp14:anchorId="40C352B5" wp14:editId="2048AF24">
                <wp:simplePos x="0" y="0"/>
                <wp:positionH relativeFrom="margin">
                  <wp:posOffset>6548120</wp:posOffset>
                </wp:positionH>
                <wp:positionV relativeFrom="paragraph">
                  <wp:posOffset>4095115</wp:posOffset>
                </wp:positionV>
                <wp:extent cx="780415" cy="633730"/>
                <wp:effectExtent l="0" t="0" r="0" b="0"/>
                <wp:wrapNone/>
                <wp:docPr id="4" name="Rectángulo 4"/>
                <wp:cNvGraphicFramePr/>
                <a:graphic xmlns:a="http://schemas.openxmlformats.org/drawingml/2006/main">
                  <a:graphicData uri="http://schemas.microsoft.com/office/word/2010/wordprocessingShape">
                    <wps:wsp>
                      <wps:cNvSpPr/>
                      <wps:spPr>
                        <a:xfrm>
                          <a:off x="0" y="0"/>
                          <a:ext cx="780415" cy="633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Pr="00E433EF" w:rsidRDefault="0067291F" w:rsidP="00FE3A2F">
                            <w:pPr>
                              <w:jc w:val="center"/>
                              <w:rPr>
                                <w:b/>
                                <w:sz w:val="48"/>
                                <w14:shadow w14:blurRad="50800" w14:dist="38100" w14:dir="5400000" w14:sx="100000" w14:sy="100000" w14:kx="0" w14:ky="0" w14:algn="t">
                                  <w14:srgbClr w14:val="000000">
                                    <w14:alpha w14:val="60000"/>
                                  </w14:srgbClr>
                                </w14:shadow>
                              </w:rPr>
                            </w:pPr>
                            <w:r>
                              <w:rPr>
                                <w:b/>
                                <w:sz w:val="48"/>
                                <w14:shadow w14:blurRad="50800" w14:dist="38100" w14:dir="5400000" w14:sx="100000" w14:sy="100000" w14:kx="0" w14:ky="0" w14:algn="t">
                                  <w14:srgbClr w14:val="000000">
                                    <w14:alpha w14:val="60000"/>
                                  </w14:srgbClr>
                                </w14:shadow>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352B5" id="Rectángulo 4" o:spid="_x0000_s1050" style="position:absolute;left:0;text-align:left;margin-left:515.6pt;margin-top:322.45pt;width:61.45pt;height:49.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" filled="f" stroked="f" strokeweight="1pt">
                <v:textbox>
                  <w:txbxContent>
                    <w:p w:rsidR="0067291F" w:rsidRPr="00E433EF" w:rsidRDefault="0067291F" w:rsidP="00FE3A2F">
                      <w:pPr>
                        <w:jc w:val="center"/>
                        <w:rPr>
                          <w:b/>
                          <w:sz w:val="48"/>
                          <w14:shadow w14:blurRad="50800" w14:dist="38100" w14:dir="5400000" w14:sx="100000" w14:sy="100000" w14:kx="0" w14:ky="0" w14:algn="t">
                            <w14:srgbClr w14:val="000000">
                              <w14:alpha w14:val="60000"/>
                            </w14:srgbClr>
                          </w14:shadow>
                        </w:rPr>
                      </w:pPr>
                      <w:r>
                        <w:rPr>
                          <w:b/>
                          <w:sz w:val="48"/>
                          <w14:shadow w14:blurRad="50800" w14:dist="38100" w14:dir="5400000" w14:sx="100000" w14:sy="100000" w14:kx="0" w14:ky="0" w14:algn="t">
                            <w14:srgbClr w14:val="000000">
                              <w14:alpha w14:val="60000"/>
                            </w14:srgbClr>
                          </w14:shadow>
                        </w:rPr>
                        <w:t>D</w:t>
                      </w:r>
                    </w:p>
                  </w:txbxContent>
                </v:textbox>
                <w10:wrap anchorx="margin"/>
              </v:rect>
            </w:pict>
          </mc:Fallback>
        </mc:AlternateContent>
      </w:r>
      <w:r w:rsidRPr="005150DB">
        <w:rPr>
          <w:rFonts w:ascii="Arial" w:hAnsi="Arial" w:cs="Arial"/>
          <w:noProof/>
          <w:lang w:eastAsia="es-CR"/>
        </w:rPr>
        <mc:AlternateContent>
          <mc:Choice Requires="wps">
            <w:drawing>
              <wp:anchor distT="0" distB="0" distL="114300" distR="114300" simplePos="0" relativeHeight="251654656" behindDoc="0" locked="0" layoutInCell="1" allowOverlap="1" wp14:anchorId="1F73B333" wp14:editId="34AE6B11">
                <wp:simplePos x="0" y="0"/>
                <wp:positionH relativeFrom="margin">
                  <wp:posOffset>5440045</wp:posOffset>
                </wp:positionH>
                <wp:positionV relativeFrom="paragraph">
                  <wp:posOffset>4253865</wp:posOffset>
                </wp:positionV>
                <wp:extent cx="1112520" cy="841375"/>
                <wp:effectExtent l="0" t="0" r="0" b="0"/>
                <wp:wrapNone/>
                <wp:docPr id="13" name="Rectángulo 2"/>
                <wp:cNvGraphicFramePr/>
                <a:graphic xmlns:a="http://schemas.openxmlformats.org/drawingml/2006/main">
                  <a:graphicData uri="http://schemas.microsoft.com/office/word/2010/wordprocessingShape">
                    <wps:wsp>
                      <wps:cNvSpPr/>
                      <wps:spPr>
                        <a:xfrm>
                          <a:off x="0" y="0"/>
                          <a:ext cx="1112520" cy="841375"/>
                        </a:xfrm>
                        <a:prstGeom prst="rect">
                          <a:avLst/>
                        </a:prstGeom>
                        <a:noFill/>
                        <a:ln w="25400" cap="flat" cmpd="sng" algn="ctr">
                          <a:noFill/>
                          <a:prstDash val="solid"/>
                        </a:ln>
                        <a:effectLst/>
                      </wps:spPr>
                      <wps:txbx>
                        <w:txbxContent>
                          <w:p w:rsidR="0067291F" w:rsidRPr="00FA35AF" w:rsidRDefault="0067291F" w:rsidP="00FE3A2F">
                            <w:pPr>
                              <w:jc w:val="center"/>
                              <w:rPr>
                                <w:b/>
                                <w:color w:val="FFFFFF" w:themeColor="background1"/>
                                <w:sz w:val="34"/>
                                <w:szCs w:val="34"/>
                                <w14:shadow w14:blurRad="50800" w14:dist="38100" w14:dir="5400000" w14:sx="100000" w14:sy="100000" w14:kx="0" w14:ky="0" w14:algn="t">
                                  <w14:srgbClr w14:val="000000">
                                    <w14:alpha w14:val="60000"/>
                                  </w14:srgbClr>
                                </w14:shadow>
                              </w:rPr>
                            </w:pPr>
                            <w:r w:rsidRPr="00FA35AF">
                              <w:rPr>
                                <w:b/>
                                <w:color w:val="FFFFFF" w:themeColor="background1"/>
                                <w:sz w:val="34"/>
                                <w:szCs w:val="34"/>
                                <w14:shadow w14:blurRad="50800" w14:dist="38100" w14:dir="5400000" w14:sx="100000" w14:sy="100000" w14:kx="0" w14:ky="0" w14:algn="t">
                                  <w14:srgbClr w14:val="000000">
                                    <w14:alpha w14:val="60000"/>
                                  </w14:srgbClr>
                                </w14:shadow>
                              </w:rPr>
                              <w:t>ANALISIS FODA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3B333" id="Rectángulo 2" o:spid="_x0000_s1051" style="position:absolute;left:0;text-align:left;margin-left:428.35pt;margin-top:334.95pt;width:87.6pt;height:66.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" filled="f" stroked="f" strokeweight="2pt">
                <v:textbox>
                  <w:txbxContent>
                    <w:p w:rsidR="0067291F" w:rsidRPr="00FA35AF" w:rsidRDefault="0067291F" w:rsidP="00FE3A2F">
                      <w:pPr>
                        <w:jc w:val="center"/>
                        <w:rPr>
                          <w:b/>
                          <w:color w:val="FFFFFF" w:themeColor="background1"/>
                          <w:sz w:val="34"/>
                          <w:szCs w:val="34"/>
                          <w14:shadow w14:blurRad="50800" w14:dist="38100" w14:dir="5400000" w14:sx="100000" w14:sy="100000" w14:kx="0" w14:ky="0" w14:algn="t">
                            <w14:srgbClr w14:val="000000">
                              <w14:alpha w14:val="60000"/>
                            </w14:srgbClr>
                          </w14:shadow>
                        </w:rPr>
                      </w:pPr>
                      <w:r w:rsidRPr="00FA35AF">
                        <w:rPr>
                          <w:b/>
                          <w:color w:val="FFFFFF" w:themeColor="background1"/>
                          <w:sz w:val="34"/>
                          <w:szCs w:val="34"/>
                          <w14:shadow w14:blurRad="50800" w14:dist="38100" w14:dir="5400000" w14:sx="100000" w14:sy="100000" w14:kx="0" w14:ky="0" w14:algn="t">
                            <w14:srgbClr w14:val="000000">
                              <w14:alpha w14:val="60000"/>
                            </w14:srgbClr>
                          </w14:shadow>
                        </w:rPr>
                        <w:t>ANALISIS FODA</w:t>
                      </w:r>
                    </w:p>
                  </w:txbxContent>
                </v:textbox>
                <w10:wrap anchorx="margin"/>
              </v:rect>
            </w:pict>
          </mc:Fallback>
        </mc:AlternateContent>
      </w:r>
      <w:r w:rsidR="007715B0" w:rsidRPr="005150DB">
        <w:rPr>
          <w:rFonts w:ascii="Arial" w:hAnsi="Arial" w:cs="Arial"/>
          <w:noProof/>
          <w:lang w:eastAsia="es-CR"/>
        </w:rPr>
        <mc:AlternateContent>
          <mc:Choice Requires="wps">
            <w:drawing>
              <wp:anchor distT="0" distB="0" distL="114300" distR="114300" simplePos="0" relativeHeight="251656704" behindDoc="0" locked="0" layoutInCell="1" allowOverlap="1" wp14:anchorId="60ECCA2F" wp14:editId="771545DC">
                <wp:simplePos x="0" y="0"/>
                <wp:positionH relativeFrom="margin">
                  <wp:posOffset>4010025</wp:posOffset>
                </wp:positionH>
                <wp:positionV relativeFrom="paragraph">
                  <wp:posOffset>4727575</wp:posOffset>
                </wp:positionV>
                <wp:extent cx="694690" cy="670560"/>
                <wp:effectExtent l="0" t="0" r="0" b="0"/>
                <wp:wrapNone/>
                <wp:docPr id="5" name="Rectángulo 5"/>
                <wp:cNvGraphicFramePr/>
                <a:graphic xmlns:a="http://schemas.openxmlformats.org/drawingml/2006/main">
                  <a:graphicData uri="http://schemas.microsoft.com/office/word/2010/wordprocessingShape">
                    <wps:wsp>
                      <wps:cNvSpPr/>
                      <wps:spPr>
                        <a:xfrm>
                          <a:off x="0" y="0"/>
                          <a:ext cx="694690" cy="670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Pr="00E433EF" w:rsidRDefault="0067291F" w:rsidP="00FE3A2F">
                            <w:pPr>
                              <w:jc w:val="center"/>
                              <w:rPr>
                                <w:b/>
                                <w:sz w:val="48"/>
                                <w14:shadow w14:blurRad="50800" w14:dist="38100" w14:dir="5400000" w14:sx="100000" w14:sy="100000" w14:kx="0" w14:ky="0" w14:algn="t">
                                  <w14:srgbClr w14:val="000000">
                                    <w14:alpha w14:val="60000"/>
                                  </w14:srgbClr>
                                </w14:shadow>
                              </w:rPr>
                            </w:pPr>
                            <w:r>
                              <w:rPr>
                                <w:b/>
                                <w:sz w:val="48"/>
                                <w14:shadow w14:blurRad="50800" w14:dist="38100" w14:dir="5400000" w14:sx="100000" w14:sy="100000" w14:kx="0" w14:ky="0" w14:algn="t">
                                  <w14:srgbClr w14:val="000000">
                                    <w14:alpha w14:val="60000"/>
                                  </w14:srgbClr>
                                </w14:shadow>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CCA2F" id="Rectángulo 5" o:spid="_x0000_s1052" style="position:absolute;left:0;text-align:left;margin-left:315.75pt;margin-top:372.25pt;width:54.7pt;height:52.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" filled="f" stroked="f" strokeweight="1pt">
                <v:textbox>
                  <w:txbxContent>
                    <w:p w:rsidR="0067291F" w:rsidRPr="00E433EF" w:rsidRDefault="0067291F" w:rsidP="00FE3A2F">
                      <w:pPr>
                        <w:jc w:val="center"/>
                        <w:rPr>
                          <w:b/>
                          <w:sz w:val="48"/>
                          <w14:shadow w14:blurRad="50800" w14:dist="38100" w14:dir="5400000" w14:sx="100000" w14:sy="100000" w14:kx="0" w14:ky="0" w14:algn="t">
                            <w14:srgbClr w14:val="000000">
                              <w14:alpha w14:val="60000"/>
                            </w14:srgbClr>
                          </w14:shadow>
                        </w:rPr>
                      </w:pPr>
                      <w:r>
                        <w:rPr>
                          <w:b/>
                          <w:sz w:val="48"/>
                          <w14:shadow w14:blurRad="50800" w14:dist="38100" w14:dir="5400000" w14:sx="100000" w14:sy="100000" w14:kx="0" w14:ky="0" w14:algn="t">
                            <w14:srgbClr w14:val="000000">
                              <w14:alpha w14:val="60000"/>
                            </w14:srgbClr>
                          </w14:shadow>
                        </w:rPr>
                        <w:t>F</w:t>
                      </w:r>
                    </w:p>
                  </w:txbxContent>
                </v:textbox>
                <w10:wrap anchorx="margin"/>
              </v:rect>
            </w:pict>
          </mc:Fallback>
        </mc:AlternateContent>
      </w:r>
      <w:r w:rsidR="007715B0" w:rsidRPr="005150DB">
        <w:rPr>
          <w:rFonts w:ascii="Arial" w:hAnsi="Arial" w:cs="Arial"/>
          <w:b/>
          <w:noProof/>
          <w:sz w:val="24"/>
          <w:szCs w:val="24"/>
          <w:lang w:eastAsia="es-CR"/>
        </w:rPr>
        <mc:AlternateContent>
          <mc:Choice Requires="wps">
            <w:drawing>
              <wp:anchor distT="45720" distB="45720" distL="114300" distR="114300" simplePos="0" relativeHeight="251653632" behindDoc="0" locked="0" layoutInCell="1" allowOverlap="1" wp14:anchorId="154D083C" wp14:editId="4741B359">
                <wp:simplePos x="0" y="0"/>
                <wp:positionH relativeFrom="column">
                  <wp:posOffset>5707380</wp:posOffset>
                </wp:positionH>
                <wp:positionV relativeFrom="paragraph">
                  <wp:posOffset>344805</wp:posOffset>
                </wp:positionV>
                <wp:extent cx="3162300" cy="36576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657600"/>
                        </a:xfrm>
                        <a:prstGeom prst="rect">
                          <a:avLst/>
                        </a:prstGeom>
                        <a:noFill/>
                        <a:ln w="9525">
                          <a:noFill/>
                          <a:miter lim="800000"/>
                          <a:headEnd/>
                          <a:tailEnd/>
                        </a:ln>
                      </wps:spPr>
                      <wps:txbx>
                        <w:txbxContent>
                          <w:p w:rsidR="0067291F" w:rsidRPr="005150DB" w:rsidRDefault="0067291F" w:rsidP="005150DB">
                            <w:pPr>
                              <w:rPr>
                                <w:rFonts w:ascii="Arial" w:hAnsi="Arial" w:cs="Arial"/>
                                <w:color w:val="000000" w:themeColor="text1"/>
                                <w:szCs w:val="24"/>
                              </w:rPr>
                            </w:pPr>
                            <w:r w:rsidRPr="005150DB">
                              <w:rPr>
                                <w:rFonts w:ascii="Arial" w:hAnsi="Arial" w:cs="Arial"/>
                                <w:color w:val="000000" w:themeColor="text1"/>
                                <w:szCs w:val="24"/>
                              </w:rPr>
                              <w:t>- No todo el proceso sustantivo de pago por servicios ambientales se encuentra en línea y vinculado a través del expediente digital</w:t>
                            </w:r>
                            <w:r>
                              <w:rPr>
                                <w:rFonts w:ascii="Arial" w:hAnsi="Arial" w:cs="Arial"/>
                                <w:color w:val="000000" w:themeColor="text1"/>
                                <w:szCs w:val="24"/>
                              </w:rPr>
                              <w:t>;</w:t>
                            </w:r>
                            <w:r w:rsidRPr="005150DB">
                              <w:rPr>
                                <w:rFonts w:ascii="Arial" w:hAnsi="Arial" w:cs="Arial"/>
                                <w:color w:val="000000" w:themeColor="text1"/>
                                <w:szCs w:val="24"/>
                              </w:rPr>
                              <w:t xml:space="preserve"> por tanto</w:t>
                            </w:r>
                            <w:r>
                              <w:rPr>
                                <w:rFonts w:ascii="Arial" w:hAnsi="Arial" w:cs="Arial"/>
                                <w:color w:val="000000" w:themeColor="text1"/>
                                <w:szCs w:val="24"/>
                              </w:rPr>
                              <w:t>,</w:t>
                            </w:r>
                            <w:r w:rsidRPr="005150DB">
                              <w:rPr>
                                <w:rFonts w:ascii="Arial" w:hAnsi="Arial" w:cs="Arial"/>
                                <w:color w:val="000000" w:themeColor="text1"/>
                                <w:szCs w:val="24"/>
                              </w:rPr>
                              <w:t xml:space="preserve"> se requiere de la asistencia presencial de algunas unidades funcionales para la consulta y revisión de documentos.</w:t>
                            </w:r>
                          </w:p>
                          <w:p w:rsidR="0067291F" w:rsidRPr="005150DB" w:rsidRDefault="0067291F" w:rsidP="005150DB">
                            <w:pPr>
                              <w:rPr>
                                <w:rFonts w:ascii="Arial" w:hAnsi="Arial" w:cs="Arial"/>
                                <w:color w:val="000000" w:themeColor="text1"/>
                                <w:szCs w:val="24"/>
                              </w:rPr>
                            </w:pPr>
                            <w:r w:rsidRPr="005150DB">
                              <w:rPr>
                                <w:rFonts w:ascii="Arial" w:hAnsi="Arial" w:cs="Arial"/>
                                <w:color w:val="000000" w:themeColor="text1"/>
                                <w:szCs w:val="24"/>
                              </w:rPr>
                              <w:t>-</w:t>
                            </w:r>
                            <w:r w:rsidRPr="005150DB">
                              <w:rPr>
                                <w:rFonts w:ascii="Arial" w:hAnsi="Arial" w:cs="Arial"/>
                                <w:szCs w:val="24"/>
                              </w:rPr>
                              <w:t xml:space="preserve"> </w:t>
                            </w:r>
                            <w:r>
                              <w:rPr>
                                <w:rFonts w:ascii="Arial" w:hAnsi="Arial" w:cs="Arial"/>
                                <w:color w:val="000000" w:themeColor="text1"/>
                                <w:szCs w:val="24"/>
                              </w:rPr>
                              <w:t>A</w:t>
                            </w:r>
                            <w:r w:rsidRPr="005150DB">
                              <w:rPr>
                                <w:rFonts w:ascii="Arial" w:hAnsi="Arial" w:cs="Arial"/>
                                <w:color w:val="000000" w:themeColor="text1"/>
                                <w:szCs w:val="24"/>
                              </w:rPr>
                              <w:t>lta dependencia de ingresos al impuesto único de combustibles vía presupuesto nacional</w:t>
                            </w:r>
                            <w:r>
                              <w:rPr>
                                <w:rFonts w:ascii="Arial" w:hAnsi="Arial" w:cs="Arial"/>
                                <w:color w:val="000000" w:themeColor="text1"/>
                                <w:szCs w:val="24"/>
                              </w:rPr>
                              <w:t>,</w:t>
                            </w:r>
                            <w:r w:rsidRPr="005150DB">
                              <w:rPr>
                                <w:rFonts w:ascii="Arial" w:hAnsi="Arial" w:cs="Arial"/>
                                <w:color w:val="000000" w:themeColor="text1"/>
                                <w:szCs w:val="24"/>
                              </w:rPr>
                              <w:t xml:space="preserve"> y dadas las disminuciones del mismo</w:t>
                            </w:r>
                            <w:r>
                              <w:rPr>
                                <w:rFonts w:ascii="Arial" w:hAnsi="Arial" w:cs="Arial"/>
                                <w:color w:val="000000" w:themeColor="text1"/>
                                <w:szCs w:val="24"/>
                              </w:rPr>
                              <w:t>,</w:t>
                            </w:r>
                            <w:r w:rsidRPr="005150DB">
                              <w:rPr>
                                <w:rFonts w:ascii="Arial" w:hAnsi="Arial" w:cs="Arial"/>
                                <w:color w:val="000000" w:themeColor="text1"/>
                                <w:szCs w:val="24"/>
                              </w:rPr>
                              <w:t xml:space="preserve"> aumenta la probabilidad de incumplir con las metas institucionales establecidas en instrumentos de planificación nacional y sectorial</w:t>
                            </w:r>
                            <w:r>
                              <w:rPr>
                                <w:rFonts w:ascii="Arial" w:hAnsi="Arial" w:cs="Arial"/>
                                <w:color w:val="000000" w:themeColor="text1"/>
                                <w:szCs w:val="24"/>
                              </w:rPr>
                              <w:t>.</w:t>
                            </w:r>
                          </w:p>
                          <w:p w:rsidR="0067291F" w:rsidRDefault="0067291F">
                            <w:r w:rsidRPr="005150DB">
                              <w:rPr>
                                <w:rFonts w:ascii="Arial" w:hAnsi="Arial" w:cs="Arial"/>
                                <w:color w:val="000000" w:themeColor="text1"/>
                                <w:szCs w:val="24"/>
                              </w:rPr>
                              <w:t>-</w:t>
                            </w:r>
                            <w:r w:rsidRPr="005150DB">
                              <w:rPr>
                                <w:rFonts w:ascii="Arial" w:hAnsi="Arial" w:cs="Arial"/>
                                <w:szCs w:val="24"/>
                              </w:rPr>
                              <w:t xml:space="preserve"> </w:t>
                            </w:r>
                            <w:r w:rsidRPr="005150DB">
                              <w:rPr>
                                <w:rFonts w:ascii="Arial" w:hAnsi="Arial" w:cs="Arial"/>
                                <w:color w:val="000000" w:themeColor="text1"/>
                                <w:szCs w:val="24"/>
                              </w:rPr>
                              <w:t xml:space="preserve">Capacidad limitada de los equipos informáticos personales y el acceso a internet de las personas </w:t>
                            </w:r>
                            <w:r>
                              <w:rPr>
                                <w:rFonts w:ascii="Arial" w:hAnsi="Arial" w:cs="Arial"/>
                                <w:color w:val="000000" w:themeColor="text1"/>
                                <w:szCs w:val="24"/>
                              </w:rPr>
                              <w:t xml:space="preserve">en </w:t>
                            </w:r>
                            <w:r w:rsidRPr="005150DB">
                              <w:rPr>
                                <w:rFonts w:ascii="Arial" w:hAnsi="Arial" w:cs="Arial"/>
                                <w:color w:val="000000" w:themeColor="text1"/>
                                <w:szCs w:val="24"/>
                              </w:rPr>
                              <w:t xml:space="preserve">aislamiento preventivo o </w:t>
                            </w:r>
                            <w:r>
                              <w:rPr>
                                <w:rFonts w:ascii="Arial" w:hAnsi="Arial" w:cs="Arial"/>
                                <w:color w:val="000000" w:themeColor="text1"/>
                                <w:szCs w:val="24"/>
                              </w:rPr>
                              <w:t xml:space="preserve">por </w:t>
                            </w:r>
                            <w:r w:rsidRPr="005150DB">
                              <w:rPr>
                                <w:rFonts w:ascii="Arial" w:hAnsi="Arial" w:cs="Arial"/>
                                <w:color w:val="000000" w:themeColor="text1"/>
                                <w:szCs w:val="24"/>
                              </w:rPr>
                              <w:t>contagio de COVID-19 en las oficinas regionales.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D083C" id="_x0000_s1053" type="#_x0000_t202" style="position:absolute;left:0;text-align:left;margin-left:449.4pt;margin-top:27.15pt;width:249pt;height:4in;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" filled="f" stroked="f">
                <v:textbox>
                  <w:txbxContent>
                    <w:p w:rsidR="0067291F" w:rsidRPr="005150DB" w:rsidRDefault="0067291F" w:rsidP="005150DB">
                      <w:pPr>
                        <w:rPr>
                          <w:rFonts w:ascii="Arial" w:hAnsi="Arial" w:cs="Arial"/>
                          <w:color w:val="000000" w:themeColor="text1"/>
                          <w:szCs w:val="24"/>
                        </w:rPr>
                      </w:pPr>
                      <w:r w:rsidRPr="005150DB">
                        <w:rPr>
                          <w:rFonts w:ascii="Arial" w:hAnsi="Arial" w:cs="Arial"/>
                          <w:color w:val="000000" w:themeColor="text1"/>
                          <w:szCs w:val="24"/>
                        </w:rPr>
                        <w:t>- No todo el proceso sustantivo de pago por servicios ambientales se encuentra en línea y vinculado a través del expediente digital</w:t>
                      </w:r>
                      <w:r>
                        <w:rPr>
                          <w:rFonts w:ascii="Arial" w:hAnsi="Arial" w:cs="Arial"/>
                          <w:color w:val="000000" w:themeColor="text1"/>
                          <w:szCs w:val="24"/>
                        </w:rPr>
                        <w:t>;</w:t>
                      </w:r>
                      <w:r w:rsidRPr="005150DB">
                        <w:rPr>
                          <w:rFonts w:ascii="Arial" w:hAnsi="Arial" w:cs="Arial"/>
                          <w:color w:val="000000" w:themeColor="text1"/>
                          <w:szCs w:val="24"/>
                        </w:rPr>
                        <w:t xml:space="preserve"> por tanto</w:t>
                      </w:r>
                      <w:r>
                        <w:rPr>
                          <w:rFonts w:ascii="Arial" w:hAnsi="Arial" w:cs="Arial"/>
                          <w:color w:val="000000" w:themeColor="text1"/>
                          <w:szCs w:val="24"/>
                        </w:rPr>
                        <w:t>,</w:t>
                      </w:r>
                      <w:r w:rsidRPr="005150DB">
                        <w:rPr>
                          <w:rFonts w:ascii="Arial" w:hAnsi="Arial" w:cs="Arial"/>
                          <w:color w:val="000000" w:themeColor="text1"/>
                          <w:szCs w:val="24"/>
                        </w:rPr>
                        <w:t xml:space="preserve"> se requiere de la asistencia presencial de algunas unidades funcionales para la consulta y revisión de documentos.</w:t>
                      </w:r>
                    </w:p>
                    <w:p w:rsidR="0067291F" w:rsidRPr="005150DB" w:rsidRDefault="0067291F" w:rsidP="005150DB">
                      <w:pPr>
                        <w:rPr>
                          <w:rFonts w:ascii="Arial" w:hAnsi="Arial" w:cs="Arial"/>
                          <w:color w:val="000000" w:themeColor="text1"/>
                          <w:szCs w:val="24"/>
                        </w:rPr>
                      </w:pPr>
                      <w:r w:rsidRPr="005150DB">
                        <w:rPr>
                          <w:rFonts w:ascii="Arial" w:hAnsi="Arial" w:cs="Arial"/>
                          <w:color w:val="000000" w:themeColor="text1"/>
                          <w:szCs w:val="24"/>
                        </w:rPr>
                        <w:t>-</w:t>
                      </w:r>
                      <w:r w:rsidRPr="005150DB">
                        <w:rPr>
                          <w:rFonts w:ascii="Arial" w:hAnsi="Arial" w:cs="Arial"/>
                          <w:szCs w:val="24"/>
                        </w:rPr>
                        <w:t xml:space="preserve"> </w:t>
                      </w:r>
                      <w:r>
                        <w:rPr>
                          <w:rFonts w:ascii="Arial" w:hAnsi="Arial" w:cs="Arial"/>
                          <w:color w:val="000000" w:themeColor="text1"/>
                          <w:szCs w:val="24"/>
                        </w:rPr>
                        <w:t>A</w:t>
                      </w:r>
                      <w:r w:rsidRPr="005150DB">
                        <w:rPr>
                          <w:rFonts w:ascii="Arial" w:hAnsi="Arial" w:cs="Arial"/>
                          <w:color w:val="000000" w:themeColor="text1"/>
                          <w:szCs w:val="24"/>
                        </w:rPr>
                        <w:t>lta dependencia de ingresos al impuesto único de combustibles vía presupuesto nacional</w:t>
                      </w:r>
                      <w:r>
                        <w:rPr>
                          <w:rFonts w:ascii="Arial" w:hAnsi="Arial" w:cs="Arial"/>
                          <w:color w:val="000000" w:themeColor="text1"/>
                          <w:szCs w:val="24"/>
                        </w:rPr>
                        <w:t>,</w:t>
                      </w:r>
                      <w:r w:rsidRPr="005150DB">
                        <w:rPr>
                          <w:rFonts w:ascii="Arial" w:hAnsi="Arial" w:cs="Arial"/>
                          <w:color w:val="000000" w:themeColor="text1"/>
                          <w:szCs w:val="24"/>
                        </w:rPr>
                        <w:t xml:space="preserve"> y dadas las disminuciones del mismo</w:t>
                      </w:r>
                      <w:r>
                        <w:rPr>
                          <w:rFonts w:ascii="Arial" w:hAnsi="Arial" w:cs="Arial"/>
                          <w:color w:val="000000" w:themeColor="text1"/>
                          <w:szCs w:val="24"/>
                        </w:rPr>
                        <w:t>,</w:t>
                      </w:r>
                      <w:r w:rsidRPr="005150DB">
                        <w:rPr>
                          <w:rFonts w:ascii="Arial" w:hAnsi="Arial" w:cs="Arial"/>
                          <w:color w:val="000000" w:themeColor="text1"/>
                          <w:szCs w:val="24"/>
                        </w:rPr>
                        <w:t xml:space="preserve"> aumenta la probabilidad de incumplir con las metas institucionales establecidas en instrumentos de planificación nacional y sectorial</w:t>
                      </w:r>
                      <w:r>
                        <w:rPr>
                          <w:rFonts w:ascii="Arial" w:hAnsi="Arial" w:cs="Arial"/>
                          <w:color w:val="000000" w:themeColor="text1"/>
                          <w:szCs w:val="24"/>
                        </w:rPr>
                        <w:t>.</w:t>
                      </w:r>
                    </w:p>
                    <w:p w:rsidR="0067291F" w:rsidRDefault="0067291F">
                      <w:r w:rsidRPr="005150DB">
                        <w:rPr>
                          <w:rFonts w:ascii="Arial" w:hAnsi="Arial" w:cs="Arial"/>
                          <w:color w:val="000000" w:themeColor="text1"/>
                          <w:szCs w:val="24"/>
                        </w:rPr>
                        <w:t>-</w:t>
                      </w:r>
                      <w:r w:rsidRPr="005150DB">
                        <w:rPr>
                          <w:rFonts w:ascii="Arial" w:hAnsi="Arial" w:cs="Arial"/>
                          <w:szCs w:val="24"/>
                        </w:rPr>
                        <w:t xml:space="preserve"> </w:t>
                      </w:r>
                      <w:r w:rsidRPr="005150DB">
                        <w:rPr>
                          <w:rFonts w:ascii="Arial" w:hAnsi="Arial" w:cs="Arial"/>
                          <w:color w:val="000000" w:themeColor="text1"/>
                          <w:szCs w:val="24"/>
                        </w:rPr>
                        <w:t xml:space="preserve">Capacidad limitada de los equipos informáticos personales y el acceso a internet de las personas </w:t>
                      </w:r>
                      <w:r>
                        <w:rPr>
                          <w:rFonts w:ascii="Arial" w:hAnsi="Arial" w:cs="Arial"/>
                          <w:color w:val="000000" w:themeColor="text1"/>
                          <w:szCs w:val="24"/>
                        </w:rPr>
                        <w:t xml:space="preserve">en </w:t>
                      </w:r>
                      <w:r w:rsidRPr="005150DB">
                        <w:rPr>
                          <w:rFonts w:ascii="Arial" w:hAnsi="Arial" w:cs="Arial"/>
                          <w:color w:val="000000" w:themeColor="text1"/>
                          <w:szCs w:val="24"/>
                        </w:rPr>
                        <w:t xml:space="preserve">aislamiento preventivo o </w:t>
                      </w:r>
                      <w:r>
                        <w:rPr>
                          <w:rFonts w:ascii="Arial" w:hAnsi="Arial" w:cs="Arial"/>
                          <w:color w:val="000000" w:themeColor="text1"/>
                          <w:szCs w:val="24"/>
                        </w:rPr>
                        <w:t xml:space="preserve">por </w:t>
                      </w:r>
                      <w:r w:rsidRPr="005150DB">
                        <w:rPr>
                          <w:rFonts w:ascii="Arial" w:hAnsi="Arial" w:cs="Arial"/>
                          <w:color w:val="000000" w:themeColor="text1"/>
                          <w:szCs w:val="24"/>
                        </w:rPr>
                        <w:t>contagio de COVID-19 en las oficinas regionales.</w:t>
                      </w:r>
                    </w:p>
                  </w:txbxContent>
                </v:textbox>
                <w10:wrap type="square"/>
              </v:shape>
            </w:pict>
          </mc:Fallback>
        </mc:AlternateContent>
      </w:r>
      <w:r w:rsidR="007715B0" w:rsidRPr="005150DB">
        <w:rPr>
          <w:rFonts w:ascii="Arial" w:hAnsi="Arial" w:cs="Arial"/>
          <w:noProof/>
          <w:lang w:eastAsia="es-CR"/>
        </w:rPr>
        <mc:AlternateContent>
          <mc:Choice Requires="wps">
            <w:drawing>
              <wp:anchor distT="0" distB="0" distL="114300" distR="114300" simplePos="0" relativeHeight="251647488" behindDoc="0" locked="0" layoutInCell="1" allowOverlap="1" wp14:anchorId="3E8A3719" wp14:editId="577084C9">
                <wp:simplePos x="0" y="0"/>
                <wp:positionH relativeFrom="column">
                  <wp:posOffset>5710555</wp:posOffset>
                </wp:positionH>
                <wp:positionV relativeFrom="paragraph">
                  <wp:posOffset>278130</wp:posOffset>
                </wp:positionV>
                <wp:extent cx="3101975" cy="0"/>
                <wp:effectExtent l="0" t="0" r="3175" b="19050"/>
                <wp:wrapNone/>
                <wp:docPr id="8" name="8 Conector recto"/>
                <wp:cNvGraphicFramePr/>
                <a:graphic xmlns:a="http://schemas.openxmlformats.org/drawingml/2006/main">
                  <a:graphicData uri="http://schemas.microsoft.com/office/word/2010/wordprocessingShape">
                    <wps:wsp>
                      <wps:cNvCnPr/>
                      <wps:spPr>
                        <a:xfrm>
                          <a:off x="0" y="0"/>
                          <a:ext cx="3101975" cy="0"/>
                        </a:xfrm>
                        <a:prstGeom prst="line">
                          <a:avLst/>
                        </a:prstGeom>
                        <a:ln w="19050">
                          <a:solidFill>
                            <a:schemeClr val="accent2">
                              <a:lumMod val="50000"/>
                            </a:schemeClr>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96585E" id="8 Conector recto"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9.65pt,21.9pt" to="693.9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" strokecolor="#823b0b [1605]" strokeweight="1.5pt">
                <v:stroke dashstyle="longDashDot" joinstyle="miter"/>
              </v:line>
            </w:pict>
          </mc:Fallback>
        </mc:AlternateContent>
      </w:r>
      <w:r w:rsidR="00FE3A2F" w:rsidRPr="005150DB">
        <w:rPr>
          <w:rFonts w:ascii="Arial" w:hAnsi="Arial" w:cs="Arial"/>
        </w:rPr>
        <w:br w:type="page"/>
      </w:r>
    </w:p>
    <w:p w:rsidR="00FE3A2F" w:rsidRPr="005150DB" w:rsidRDefault="00FE3A2F" w:rsidP="00FE3A2F">
      <w:pPr>
        <w:rPr>
          <w:rFonts w:ascii="Arial" w:hAnsi="Arial" w:cs="Arial"/>
          <w:sz w:val="24"/>
          <w:szCs w:val="24"/>
        </w:rPr>
      </w:pPr>
      <w:r w:rsidRPr="005150DB">
        <w:rPr>
          <w:rFonts w:ascii="Arial" w:hAnsi="Arial" w:cs="Arial"/>
          <w:noProof/>
          <w:lang w:eastAsia="es-CR"/>
        </w:rPr>
        <w:lastRenderedPageBreak/>
        <mc:AlternateContent>
          <mc:Choice Requires="wpg">
            <w:drawing>
              <wp:anchor distT="0" distB="0" distL="114300" distR="114300" simplePos="0" relativeHeight="251648512" behindDoc="0" locked="0" layoutInCell="1" allowOverlap="1" wp14:anchorId="12A2F088" wp14:editId="0FF25F43">
                <wp:simplePos x="0" y="0"/>
                <wp:positionH relativeFrom="column">
                  <wp:posOffset>-518795</wp:posOffset>
                </wp:positionH>
                <wp:positionV relativeFrom="paragraph">
                  <wp:posOffset>99279</wp:posOffset>
                </wp:positionV>
                <wp:extent cx="3662682" cy="4741464"/>
                <wp:effectExtent l="0" t="0" r="13970" b="21590"/>
                <wp:wrapNone/>
                <wp:docPr id="19" name="Grupo 19"/>
                <wp:cNvGraphicFramePr/>
                <a:graphic xmlns:a="http://schemas.openxmlformats.org/drawingml/2006/main">
                  <a:graphicData uri="http://schemas.microsoft.com/office/word/2010/wordprocessingGroup">
                    <wpg:wgp>
                      <wpg:cNvGrpSpPr/>
                      <wpg:grpSpPr>
                        <a:xfrm>
                          <a:off x="0" y="0"/>
                          <a:ext cx="3662682" cy="4741464"/>
                          <a:chOff x="-159102" y="1380516"/>
                          <a:chExt cx="1946634" cy="2308981"/>
                        </a:xfrm>
                      </wpg:grpSpPr>
                      <wps:wsp>
                        <wps:cNvPr id="2" name="Rectángulo: esquinas redondeadas 20"/>
                        <wps:cNvSpPr/>
                        <wps:spPr>
                          <a:xfrm>
                            <a:off x="-159102" y="1380516"/>
                            <a:ext cx="1946633" cy="2308981"/>
                          </a:xfrm>
                          <a:prstGeom prst="roundRect">
                            <a:avLst/>
                          </a:prstGeom>
                          <a:solidFill>
                            <a:schemeClr val="bg1"/>
                          </a:solidFill>
                          <a:ln>
                            <a:solidFill>
                              <a:srgbClr val="4F8691"/>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Default="0067291F" w:rsidP="00FE3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onector recto 21"/>
                        <wps:cNvCnPr/>
                        <wps:spPr>
                          <a:xfrm>
                            <a:off x="-81196" y="1547221"/>
                            <a:ext cx="1732479" cy="0"/>
                          </a:xfrm>
                          <a:prstGeom prst="line">
                            <a:avLst/>
                          </a:prstGeom>
                          <a:ln w="19050">
                            <a:solidFill>
                              <a:srgbClr val="4F8691"/>
                            </a:solidFill>
                            <a:prstDash val="dashDot"/>
                          </a:ln>
                        </wps:spPr>
                        <wps:style>
                          <a:lnRef idx="1">
                            <a:schemeClr val="accent1"/>
                          </a:lnRef>
                          <a:fillRef idx="0">
                            <a:schemeClr val="accent1"/>
                          </a:fillRef>
                          <a:effectRef idx="0">
                            <a:schemeClr val="accent1"/>
                          </a:effectRef>
                          <a:fontRef idx="minor">
                            <a:schemeClr val="tx1"/>
                          </a:fontRef>
                        </wps:style>
                        <wps:bodyPr/>
                      </wps:wsp>
                      <wps:wsp>
                        <wps:cNvPr id="22" name="Rectángulo 22"/>
                        <wps:cNvSpPr/>
                        <wps:spPr>
                          <a:xfrm>
                            <a:off x="-146043" y="1380538"/>
                            <a:ext cx="1933575" cy="2264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Pr="00E433EF" w:rsidRDefault="0067291F" w:rsidP="00FE3A2F">
                              <w:pPr>
                                <w:jc w:val="center"/>
                                <w:rPr>
                                  <w:b/>
                                  <w:color w:val="4F8691"/>
                                  <w:sz w:val="32"/>
                                </w:rPr>
                              </w:pPr>
                              <w:r>
                                <w:rPr>
                                  <w:b/>
                                  <w:color w:val="4F8691"/>
                                  <w:sz w:val="32"/>
                                </w:rPr>
                                <w:t>OPORTUNIDADES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A2F088" id="Grupo 19" o:spid="_x0000_s1054" style="position:absolute;left:0;text-align:left;margin-left:-40.85pt;margin-top:7.8pt;width:288.4pt;height:373.35pt;z-index:251648512;mso-width-relative:margin;mso-height-relative:margin" coordorigin="-1591,13805" coordsize="19466,2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">
                <v:roundrect id="Rectángulo: esquinas redondeadas 20" o:spid="_x0000_s1055" style="position:absolute;left:-1591;top:13805;width:19466;height:23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" fillcolor="white [3212]" strokecolor="#4f8691" strokeweight="1pt">
                  <v:stroke dashstyle="longDashDot" joinstyle="miter"/>
                  <v:textbox>
                    <w:txbxContent>
                      <w:p w:rsidR="0067291F" w:rsidRDefault="0067291F" w:rsidP="00FE3A2F">
                        <w:pPr>
                          <w:jc w:val="center"/>
                        </w:pPr>
                      </w:p>
                    </w:txbxContent>
                  </v:textbox>
                </v:roundrect>
                <v:line id="Conector recto 21" o:spid="_x0000_s1056" style="position:absolute;visibility:visible;mso-wrap-style:square" from="-811,15472" to="16512,15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" strokecolor="#4f8691" strokeweight="1.5pt">
                  <v:stroke dashstyle="dashDot" joinstyle="miter"/>
                </v:line>
                <v:rect id="Rectángulo 22" o:spid="_x0000_s1057" style="position:absolute;left:-1460;top:13805;width:19335;height:2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rsidR="0067291F" w:rsidRPr="00E433EF" w:rsidRDefault="0067291F" w:rsidP="00FE3A2F">
                        <w:pPr>
                          <w:jc w:val="center"/>
                          <w:rPr>
                            <w:b/>
                            <w:color w:val="4F8691"/>
                            <w:sz w:val="32"/>
                          </w:rPr>
                        </w:pPr>
                        <w:r>
                          <w:rPr>
                            <w:b/>
                            <w:color w:val="4F8691"/>
                            <w:sz w:val="32"/>
                          </w:rPr>
                          <w:t>OPORTUNIDADES</w:t>
                        </w:r>
                      </w:p>
                    </w:txbxContent>
                  </v:textbox>
                </v:rect>
              </v:group>
            </w:pict>
          </mc:Fallback>
        </mc:AlternateContent>
      </w:r>
    </w:p>
    <w:p w:rsidR="00FE3A2F" w:rsidRPr="005150DB" w:rsidRDefault="00FE3A2F" w:rsidP="00FE3A2F">
      <w:pPr>
        <w:rPr>
          <w:rFonts w:ascii="Arial" w:hAnsi="Arial" w:cs="Arial"/>
        </w:rPr>
      </w:pPr>
    </w:p>
    <w:p w:rsidR="00FE3A2F" w:rsidRPr="005150DB" w:rsidRDefault="00FE3A2F" w:rsidP="00FE3A2F">
      <w:pPr>
        <w:rPr>
          <w:rFonts w:ascii="Arial" w:hAnsi="Arial" w:cs="Arial"/>
          <w:sz w:val="24"/>
          <w:szCs w:val="24"/>
        </w:rPr>
      </w:pPr>
    </w:p>
    <w:p w:rsidR="001525CC" w:rsidRPr="005150DB" w:rsidRDefault="00C07BB2" w:rsidP="00FE3A2F">
      <w:pPr>
        <w:rPr>
          <w:rFonts w:ascii="Arial" w:hAnsi="Arial" w:cs="Arial"/>
          <w:b/>
          <w:sz w:val="24"/>
          <w:szCs w:val="24"/>
        </w:rPr>
      </w:pPr>
      <w:r>
        <w:rPr>
          <w:noProof/>
          <w:lang w:eastAsia="es-CR"/>
        </w:rPr>
        <mc:AlternateContent>
          <mc:Choice Requires="wps">
            <w:drawing>
              <wp:anchor distT="0" distB="0" distL="114300" distR="114300" simplePos="0" relativeHeight="251668992" behindDoc="0" locked="0" layoutInCell="1" allowOverlap="1" wp14:anchorId="6B4F9487" wp14:editId="6701DE93">
                <wp:simplePos x="0" y="0"/>
                <wp:positionH relativeFrom="margin">
                  <wp:posOffset>3230245</wp:posOffset>
                </wp:positionH>
                <wp:positionV relativeFrom="paragraph">
                  <wp:posOffset>3951605</wp:posOffset>
                </wp:positionV>
                <wp:extent cx="1127760" cy="866775"/>
                <wp:effectExtent l="0" t="0" r="0" b="0"/>
                <wp:wrapNone/>
                <wp:docPr id="202" name="Rectángulo 2"/>
                <wp:cNvGraphicFramePr/>
                <a:graphic xmlns:a="http://schemas.openxmlformats.org/drawingml/2006/main">
                  <a:graphicData uri="http://schemas.microsoft.com/office/word/2010/wordprocessingShape">
                    <wps:wsp>
                      <wps:cNvSpPr/>
                      <wps:spPr>
                        <a:xfrm>
                          <a:off x="0" y="0"/>
                          <a:ext cx="1127760" cy="866775"/>
                        </a:xfrm>
                        <a:prstGeom prst="rect">
                          <a:avLst/>
                        </a:prstGeom>
                        <a:noFill/>
                        <a:ln w="25400" cap="flat" cmpd="sng" algn="ctr">
                          <a:noFill/>
                          <a:prstDash val="solid"/>
                        </a:ln>
                        <a:effectLst/>
                      </wps:spPr>
                      <wps:txbx>
                        <w:txbxContent>
                          <w:p w:rsidR="001256ED" w:rsidRPr="00FA35AF" w:rsidRDefault="001256ED" w:rsidP="001256ED">
                            <w:pPr>
                              <w:jc w:val="center"/>
                              <w:rPr>
                                <w:b/>
                                <w:color w:val="FFFFFF" w:themeColor="background1"/>
                                <w:sz w:val="34"/>
                                <w:szCs w:val="34"/>
                                <w14:shadow w14:blurRad="50800" w14:dist="38100" w14:dir="5400000" w14:sx="100000" w14:sy="100000" w14:kx="0" w14:ky="0" w14:algn="t">
                                  <w14:srgbClr w14:val="000000">
                                    <w14:alpha w14:val="60000"/>
                                  </w14:srgbClr>
                                </w14:shadow>
                              </w:rPr>
                            </w:pPr>
                            <w:r w:rsidRPr="00FA35AF">
                              <w:rPr>
                                <w:b/>
                                <w:color w:val="FFFFFF" w:themeColor="background1"/>
                                <w:sz w:val="34"/>
                                <w:szCs w:val="34"/>
                                <w14:shadow w14:blurRad="50800" w14:dist="38100" w14:dir="5400000" w14:sx="100000" w14:sy="100000" w14:kx="0" w14:ky="0" w14:algn="t">
                                  <w14:srgbClr w14:val="000000">
                                    <w14:alpha w14:val="60000"/>
                                  </w14:srgbClr>
                                </w14:shadow>
                              </w:rPr>
                              <w:t>ANALISIS FODA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F9487" id="_x0000_s1058" style="position:absolute;left:0;text-align:left;margin-left:254.35pt;margin-top:311.15pt;width:88.8pt;height:68.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" filled="f" stroked="f" strokeweight="2pt">
                <v:textbox>
                  <w:txbxContent>
                    <w:p w:rsidR="001256ED" w:rsidRPr="00FA35AF" w:rsidRDefault="001256ED" w:rsidP="001256ED">
                      <w:pPr>
                        <w:jc w:val="center"/>
                        <w:rPr>
                          <w:b/>
                          <w:color w:val="FFFFFF" w:themeColor="background1"/>
                          <w:sz w:val="34"/>
                          <w:szCs w:val="34"/>
                          <w14:shadow w14:blurRad="50800" w14:dist="38100" w14:dir="5400000" w14:sx="100000" w14:sy="100000" w14:kx="0" w14:ky="0" w14:algn="t">
                            <w14:srgbClr w14:val="000000">
                              <w14:alpha w14:val="60000"/>
                            </w14:srgbClr>
                          </w14:shadow>
                        </w:rPr>
                      </w:pPr>
                      <w:r w:rsidRPr="00FA35AF">
                        <w:rPr>
                          <w:b/>
                          <w:color w:val="FFFFFF" w:themeColor="background1"/>
                          <w:sz w:val="34"/>
                          <w:szCs w:val="34"/>
                          <w14:shadow w14:blurRad="50800" w14:dist="38100" w14:dir="5400000" w14:sx="100000" w14:sy="100000" w14:kx="0" w14:ky="0" w14:algn="t">
                            <w14:srgbClr w14:val="000000">
                              <w14:alpha w14:val="60000"/>
                            </w14:srgbClr>
                          </w14:shadow>
                        </w:rPr>
                        <w:t>ANALISIS FODA</w:t>
                      </w:r>
                    </w:p>
                  </w:txbxContent>
                </v:textbox>
                <w10:wrap anchorx="margin"/>
              </v:rect>
            </w:pict>
          </mc:Fallback>
        </mc:AlternateContent>
      </w:r>
      <w:r>
        <w:rPr>
          <w:noProof/>
          <w:lang w:eastAsia="es-CR"/>
        </w:rPr>
        <mc:AlternateContent>
          <mc:Choice Requires="wps">
            <w:drawing>
              <wp:anchor distT="0" distB="0" distL="114300" distR="114300" simplePos="0" relativeHeight="251666944" behindDoc="0" locked="0" layoutInCell="1" allowOverlap="1" wp14:anchorId="2BFF37A0" wp14:editId="7905B722">
                <wp:simplePos x="0" y="0"/>
                <wp:positionH relativeFrom="margin">
                  <wp:posOffset>2423795</wp:posOffset>
                </wp:positionH>
                <wp:positionV relativeFrom="paragraph">
                  <wp:posOffset>3811869</wp:posOffset>
                </wp:positionV>
                <wp:extent cx="925830" cy="621665"/>
                <wp:effectExtent l="0" t="0" r="0" b="0"/>
                <wp:wrapNone/>
                <wp:docPr id="3" name="Rectángulo 3"/>
                <wp:cNvGraphicFramePr/>
                <a:graphic xmlns:a="http://schemas.openxmlformats.org/drawingml/2006/main">
                  <a:graphicData uri="http://schemas.microsoft.com/office/word/2010/wordprocessingShape">
                    <wps:wsp>
                      <wps:cNvSpPr/>
                      <wps:spPr>
                        <a:xfrm>
                          <a:off x="0" y="0"/>
                          <a:ext cx="925830" cy="621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56ED" w:rsidRPr="00E433EF" w:rsidRDefault="001256ED" w:rsidP="001256ED">
                            <w:pPr>
                              <w:jc w:val="center"/>
                              <w:rPr>
                                <w:b/>
                                <w:sz w:val="48"/>
                                <w14:shadow w14:blurRad="50800" w14:dist="38100" w14:dir="5400000" w14:sx="100000" w14:sy="100000" w14:kx="0" w14:ky="0" w14:algn="t">
                                  <w14:srgbClr w14:val="000000">
                                    <w14:alpha w14:val="60000"/>
                                  </w14:srgbClr>
                                </w14:shadow>
                              </w:rPr>
                            </w:pPr>
                            <w:r>
                              <w:rPr>
                                <w:b/>
                                <w:sz w:val="48"/>
                                <w14:shadow w14:blurRad="50800" w14:dist="38100" w14:dir="5400000" w14:sx="100000" w14:sy="100000" w14:kx="0" w14:ky="0" w14:algn="t">
                                  <w14:srgbClr w14:val="000000">
                                    <w14:alpha w14:val="60000"/>
                                  </w14:srgbClr>
                                </w14:shadow>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F37A0" id="Rectángulo 3" o:spid="_x0000_s1059" style="position:absolute;left:0;text-align:left;margin-left:190.85pt;margin-top:300.15pt;width:72.9pt;height:48.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" filled="f" stroked="f" strokeweight="1pt">
                <v:textbox>
                  <w:txbxContent>
                    <w:p w:rsidR="001256ED" w:rsidRPr="00E433EF" w:rsidRDefault="001256ED" w:rsidP="001256ED">
                      <w:pPr>
                        <w:jc w:val="center"/>
                        <w:rPr>
                          <w:b/>
                          <w:sz w:val="48"/>
                          <w14:shadow w14:blurRad="50800" w14:dist="38100" w14:dir="5400000" w14:sx="100000" w14:sy="100000" w14:kx="0" w14:ky="0" w14:algn="t">
                            <w14:srgbClr w14:val="000000">
                              <w14:alpha w14:val="60000"/>
                            </w14:srgbClr>
                          </w14:shadow>
                        </w:rPr>
                      </w:pPr>
                      <w:r>
                        <w:rPr>
                          <w:b/>
                          <w:sz w:val="48"/>
                          <w14:shadow w14:blurRad="50800" w14:dist="38100" w14:dir="5400000" w14:sx="100000" w14:sy="100000" w14:kx="0" w14:ky="0" w14:algn="t">
                            <w14:srgbClr w14:val="000000">
                              <w14:alpha w14:val="60000"/>
                            </w14:srgbClr>
                          </w14:shadow>
                        </w:rPr>
                        <w:t>O</w:t>
                      </w:r>
                    </w:p>
                  </w:txbxContent>
                </v:textbox>
                <w10:wrap anchorx="margin"/>
              </v:rect>
            </w:pict>
          </mc:Fallback>
        </mc:AlternateContent>
      </w:r>
      <w:r>
        <w:rPr>
          <w:noProof/>
          <w:lang w:eastAsia="es-CR"/>
        </w:rPr>
        <mc:AlternateContent>
          <mc:Choice Requires="wps">
            <w:drawing>
              <wp:anchor distT="0" distB="0" distL="114300" distR="114300" simplePos="0" relativeHeight="251667968" behindDoc="0" locked="0" layoutInCell="1" allowOverlap="1" wp14:anchorId="05F717C0" wp14:editId="7356D366">
                <wp:simplePos x="0" y="0"/>
                <wp:positionH relativeFrom="margin">
                  <wp:posOffset>4659466</wp:posOffset>
                </wp:positionH>
                <wp:positionV relativeFrom="paragraph">
                  <wp:posOffset>4439628</wp:posOffset>
                </wp:positionV>
                <wp:extent cx="1026160" cy="645795"/>
                <wp:effectExtent l="0" t="0" r="0" b="1905"/>
                <wp:wrapNone/>
                <wp:docPr id="6" name="Rectángulo 6"/>
                <wp:cNvGraphicFramePr/>
                <a:graphic xmlns:a="http://schemas.openxmlformats.org/drawingml/2006/main">
                  <a:graphicData uri="http://schemas.microsoft.com/office/word/2010/wordprocessingShape">
                    <wps:wsp>
                      <wps:cNvSpPr/>
                      <wps:spPr>
                        <a:xfrm>
                          <a:off x="0" y="0"/>
                          <a:ext cx="1026160" cy="645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256ED" w:rsidRPr="00D13199" w:rsidRDefault="001256ED" w:rsidP="001256ED">
                            <w:pPr>
                              <w:jc w:val="center"/>
                              <w:rPr>
                                <w:b/>
                                <w:sz w:val="48"/>
                                <w14:shadow w14:blurRad="50800" w14:dist="38100" w14:dir="5400000" w14:sx="100000" w14:sy="100000" w14:kx="0" w14:ky="0" w14:algn="t">
                                  <w14:srgbClr w14:val="000000">
                                    <w14:alpha w14:val="60000"/>
                                  </w14:srgbClr>
                                </w14:shadow>
                              </w:rPr>
                            </w:pPr>
                            <w:r>
                              <w:rPr>
                                <w:b/>
                                <w:sz w:val="48"/>
                                <w14:shadow w14:blurRad="50800" w14:dist="38100" w14:dir="5400000" w14:sx="100000" w14:sy="100000" w14:kx="0" w14:ky="0" w14:algn="t">
                                  <w14:srgbClr w14:val="000000">
                                    <w14:alpha w14:val="60000"/>
                                  </w14:srgbClr>
                                </w14:shadow>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717C0" id="Rectángulo 6" o:spid="_x0000_s1060" style="position:absolute;left:0;text-align:left;margin-left:366.9pt;margin-top:349.6pt;width:80.8pt;height:50.8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" filled="f" stroked="f" strokeweight="1pt">
                <v:textbox>
                  <w:txbxContent>
                    <w:p w:rsidR="001256ED" w:rsidRPr="00D13199" w:rsidRDefault="001256ED" w:rsidP="001256ED">
                      <w:pPr>
                        <w:jc w:val="center"/>
                        <w:rPr>
                          <w:b/>
                          <w:sz w:val="48"/>
                          <w14:shadow w14:blurRad="50800" w14:dist="38100" w14:dir="5400000" w14:sx="100000" w14:sy="100000" w14:kx="0" w14:ky="0" w14:algn="t">
                            <w14:srgbClr w14:val="000000">
                              <w14:alpha w14:val="60000"/>
                            </w14:srgbClr>
                          </w14:shadow>
                        </w:rPr>
                      </w:pPr>
                      <w:r>
                        <w:rPr>
                          <w:b/>
                          <w:sz w:val="48"/>
                          <w14:shadow w14:blurRad="50800" w14:dist="38100" w14:dir="5400000" w14:sx="100000" w14:sy="100000" w14:kx="0" w14:ky="0" w14:algn="t">
                            <w14:srgbClr w14:val="000000">
                              <w14:alpha w14:val="60000"/>
                            </w14:srgbClr>
                          </w14:shadow>
                        </w:rPr>
                        <w:t>A</w:t>
                      </w:r>
                    </w:p>
                  </w:txbxContent>
                </v:textbox>
                <w10:wrap anchorx="margin"/>
              </v:rect>
            </w:pict>
          </mc:Fallback>
        </mc:AlternateContent>
      </w:r>
      <w:r w:rsidRPr="005150DB">
        <w:rPr>
          <w:rFonts w:ascii="Arial" w:hAnsi="Arial" w:cs="Arial"/>
          <w:noProof/>
          <w:lang w:eastAsia="es-CR"/>
        </w:rPr>
        <w:drawing>
          <wp:anchor distT="0" distB="0" distL="114300" distR="114300" simplePos="0" relativeHeight="251665920" behindDoc="0" locked="0" layoutInCell="1" allowOverlap="1" wp14:anchorId="64F8E82A" wp14:editId="3BEF73B1">
            <wp:simplePos x="0" y="0"/>
            <wp:positionH relativeFrom="column">
              <wp:posOffset>-1855470</wp:posOffset>
            </wp:positionH>
            <wp:positionV relativeFrom="paragraph">
              <wp:posOffset>3544570</wp:posOffset>
            </wp:positionV>
            <wp:extent cx="5243830" cy="2113915"/>
            <wp:effectExtent l="38100" t="0" r="223520" b="324485"/>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_CENTRO.png"/>
                    <pic:cNvPicPr/>
                  </pic:nvPicPr>
                  <pic:blipFill>
                    <a:blip r:embed="rId20">
                      <a:extLst>
                        <a:ext uri="{28A0092B-C50C-407E-A947-70E740481C1C}">
                          <a14:useLocalDpi xmlns:a14="http://schemas.microsoft.com/office/drawing/2010/main" val="0"/>
                        </a:ext>
                      </a:extLst>
                    </a:blip>
                    <a:stretch>
                      <a:fillRect/>
                    </a:stretch>
                  </pic:blipFill>
                  <pic:spPr>
                    <a:xfrm>
                      <a:off x="0" y="0"/>
                      <a:ext cx="5243830" cy="2113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B72F54">
        <w:rPr>
          <w:rFonts w:ascii="Arial" w:hAnsi="Arial" w:cs="Arial"/>
          <w:b/>
          <w:noProof/>
          <w:sz w:val="24"/>
          <w:szCs w:val="24"/>
          <w:lang w:eastAsia="es-CR"/>
        </w:rPr>
        <mc:AlternateContent>
          <mc:Choice Requires="wps">
            <w:drawing>
              <wp:anchor distT="45720" distB="45720" distL="114300" distR="114300" simplePos="0" relativeHeight="251658752" behindDoc="0" locked="0" layoutInCell="1" allowOverlap="1" wp14:anchorId="6C361E5F" wp14:editId="733810E1">
                <wp:simplePos x="0" y="0"/>
                <wp:positionH relativeFrom="column">
                  <wp:posOffset>5727700</wp:posOffset>
                </wp:positionH>
                <wp:positionV relativeFrom="paragraph">
                  <wp:posOffset>749935</wp:posOffset>
                </wp:positionV>
                <wp:extent cx="3200400" cy="4000500"/>
                <wp:effectExtent l="0" t="0" r="0" b="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00500"/>
                        </a:xfrm>
                        <a:prstGeom prst="rect">
                          <a:avLst/>
                        </a:prstGeom>
                        <a:noFill/>
                        <a:ln w="9525">
                          <a:noFill/>
                          <a:miter lim="800000"/>
                          <a:headEnd/>
                          <a:tailEnd/>
                        </a:ln>
                      </wps:spPr>
                      <wps:txbx>
                        <w:txbxContent>
                          <w:p w:rsidR="0067291F" w:rsidRPr="003D5F6E" w:rsidRDefault="0067291F" w:rsidP="00B87108">
                            <w:pPr>
                              <w:rPr>
                                <w:rFonts w:ascii="Arial" w:hAnsi="Arial" w:cs="Arial"/>
                                <w:color w:val="000000" w:themeColor="text1"/>
                                <w:szCs w:val="24"/>
                              </w:rPr>
                            </w:pPr>
                            <w:r>
                              <w:rPr>
                                <w:rFonts w:ascii="Arial" w:hAnsi="Arial" w:cs="Arial"/>
                                <w:color w:val="000000" w:themeColor="text1"/>
                                <w:szCs w:val="24"/>
                              </w:rPr>
                              <w:t xml:space="preserve">- </w:t>
                            </w:r>
                            <w:r w:rsidRPr="005150DB">
                              <w:rPr>
                                <w:rFonts w:ascii="Arial" w:hAnsi="Arial" w:cs="Arial"/>
                                <w:color w:val="000000" w:themeColor="text1"/>
                                <w:szCs w:val="24"/>
                              </w:rPr>
                              <w:t>Políticas de uso y restricción de</w:t>
                            </w:r>
                            <w:r>
                              <w:rPr>
                                <w:rFonts w:ascii="Arial" w:hAnsi="Arial" w:cs="Arial"/>
                                <w:color w:val="000000" w:themeColor="text1"/>
                                <w:szCs w:val="24"/>
                              </w:rPr>
                              <w:t xml:space="preserve"> presupuesto y</w:t>
                            </w:r>
                            <w:r w:rsidRPr="005150DB">
                              <w:rPr>
                                <w:rFonts w:ascii="Arial" w:hAnsi="Arial" w:cs="Arial"/>
                                <w:color w:val="000000" w:themeColor="text1"/>
                                <w:szCs w:val="24"/>
                              </w:rPr>
                              <w:t xml:space="preserve"> superávit que impiden a la administración</w:t>
                            </w:r>
                            <w:r>
                              <w:rPr>
                                <w:rFonts w:ascii="Arial" w:hAnsi="Arial" w:cs="Arial"/>
                                <w:color w:val="000000" w:themeColor="text1"/>
                                <w:szCs w:val="24"/>
                              </w:rPr>
                              <w:t>,</w:t>
                            </w:r>
                            <w:r w:rsidRPr="005150DB">
                              <w:rPr>
                                <w:rFonts w:ascii="Arial" w:hAnsi="Arial" w:cs="Arial"/>
                                <w:color w:val="000000" w:themeColor="text1"/>
                                <w:szCs w:val="24"/>
                              </w:rPr>
                              <w:t xml:space="preserve"> ante un escenario sostenido de recortes y contracciones presupuestarias</w:t>
                            </w:r>
                            <w:r>
                              <w:rPr>
                                <w:rFonts w:ascii="Arial" w:hAnsi="Arial" w:cs="Arial"/>
                                <w:color w:val="000000" w:themeColor="text1"/>
                                <w:szCs w:val="24"/>
                              </w:rPr>
                              <w:t>,</w:t>
                            </w:r>
                            <w:r w:rsidRPr="005150DB">
                              <w:rPr>
                                <w:rFonts w:ascii="Arial" w:hAnsi="Arial" w:cs="Arial"/>
                                <w:color w:val="000000" w:themeColor="text1"/>
                                <w:szCs w:val="24"/>
                              </w:rPr>
                              <w:t xml:space="preserve"> cumplir con las obligaciones de pago de los contratos bajo el Programa de Pago por </w:t>
                            </w:r>
                            <w:r>
                              <w:rPr>
                                <w:rFonts w:ascii="Arial" w:hAnsi="Arial" w:cs="Arial"/>
                                <w:color w:val="000000" w:themeColor="text1"/>
                                <w:szCs w:val="24"/>
                              </w:rPr>
                              <w:t>S</w:t>
                            </w:r>
                            <w:r w:rsidRPr="005150DB">
                              <w:rPr>
                                <w:rFonts w:ascii="Arial" w:hAnsi="Arial" w:cs="Arial"/>
                                <w:color w:val="000000" w:themeColor="text1"/>
                                <w:szCs w:val="24"/>
                              </w:rPr>
                              <w:t xml:space="preserve">ervicios </w:t>
                            </w:r>
                            <w:r>
                              <w:rPr>
                                <w:rFonts w:ascii="Arial" w:hAnsi="Arial" w:cs="Arial"/>
                                <w:color w:val="000000" w:themeColor="text1"/>
                                <w:szCs w:val="24"/>
                              </w:rPr>
                              <w:t>Ambientales y la colocación de créditos forestales.</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Restricciones de movilidad obligatoria o voluntaria</w:t>
                            </w:r>
                            <w:r>
                              <w:rPr>
                                <w:rFonts w:ascii="Arial" w:hAnsi="Arial" w:cs="Arial"/>
                                <w:color w:val="000000" w:themeColor="text1"/>
                                <w:szCs w:val="23"/>
                              </w:rPr>
                              <w:t>,</w:t>
                            </w:r>
                            <w:r w:rsidRPr="00B72F54">
                              <w:rPr>
                                <w:rFonts w:ascii="Arial" w:hAnsi="Arial" w:cs="Arial"/>
                                <w:color w:val="000000" w:themeColor="text1"/>
                                <w:szCs w:val="23"/>
                              </w:rPr>
                              <w:t xml:space="preserve"> que impidan efectuar labores de control de campo de funcionarios o regentes necesarias para la formalización de contrato de pagos ambientales y gestiones de los usuarios como, por ejemplo: </w:t>
                            </w:r>
                            <w:r>
                              <w:rPr>
                                <w:rFonts w:ascii="Arial" w:hAnsi="Arial" w:cs="Arial"/>
                                <w:color w:val="000000" w:themeColor="text1"/>
                                <w:szCs w:val="23"/>
                              </w:rPr>
                              <w:t>f</w:t>
                            </w:r>
                            <w:r w:rsidRPr="00B72F54">
                              <w:rPr>
                                <w:rFonts w:ascii="Arial" w:hAnsi="Arial" w:cs="Arial"/>
                                <w:color w:val="000000" w:themeColor="text1"/>
                                <w:szCs w:val="23"/>
                              </w:rPr>
                              <w:t>irmas de contratos PSA, resolución de problemas CCSS, registro.</w:t>
                            </w:r>
                          </w:p>
                          <w:p w:rsidR="0067291F"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Inestabilidad con respecto a la permanencia y condiciones de trabajo de los funcionarios públicos en tiempo de pandemia.</w:t>
                            </w:r>
                          </w:p>
                          <w:p w:rsidR="0067291F" w:rsidRPr="00B87108" w:rsidRDefault="0067291F" w:rsidP="00B72F54">
                            <w:pPr>
                              <w:rPr>
                                <w:rFonts w:ascii="Arial" w:hAnsi="Arial" w:cs="Arial"/>
                                <w:color w:val="000000" w:themeColor="text1"/>
                                <w:szCs w:val="23"/>
                              </w:rPr>
                            </w:pPr>
                            <w:r>
                              <w:rPr>
                                <w:rFonts w:ascii="Arial" w:hAnsi="Arial" w:cs="Arial"/>
                                <w:color w:val="000000" w:themeColor="text1"/>
                                <w:szCs w:val="23"/>
                              </w:rPr>
                              <w:t>- Reducción por parte de las empresas privadas de la inversión destinada a responsabilidad ambiental.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61E5F" id="_x0000_s1061" type="#_x0000_t202" style="position:absolute;left:0;text-align:left;margin-left:451pt;margin-top:59.05pt;width:252pt;height:3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" filled="f" stroked="f">
                <v:textbox>
                  <w:txbxContent>
                    <w:p w:rsidR="0067291F" w:rsidRPr="003D5F6E" w:rsidRDefault="0067291F" w:rsidP="00B87108">
                      <w:pPr>
                        <w:rPr>
                          <w:rFonts w:ascii="Arial" w:hAnsi="Arial" w:cs="Arial"/>
                          <w:color w:val="000000" w:themeColor="text1"/>
                          <w:szCs w:val="24"/>
                        </w:rPr>
                      </w:pPr>
                      <w:r>
                        <w:rPr>
                          <w:rFonts w:ascii="Arial" w:hAnsi="Arial" w:cs="Arial"/>
                          <w:color w:val="000000" w:themeColor="text1"/>
                          <w:szCs w:val="24"/>
                        </w:rPr>
                        <w:t xml:space="preserve">- </w:t>
                      </w:r>
                      <w:r w:rsidRPr="005150DB">
                        <w:rPr>
                          <w:rFonts w:ascii="Arial" w:hAnsi="Arial" w:cs="Arial"/>
                          <w:color w:val="000000" w:themeColor="text1"/>
                          <w:szCs w:val="24"/>
                        </w:rPr>
                        <w:t>Políticas de uso y restricción de</w:t>
                      </w:r>
                      <w:r>
                        <w:rPr>
                          <w:rFonts w:ascii="Arial" w:hAnsi="Arial" w:cs="Arial"/>
                          <w:color w:val="000000" w:themeColor="text1"/>
                          <w:szCs w:val="24"/>
                        </w:rPr>
                        <w:t xml:space="preserve"> presupuesto y</w:t>
                      </w:r>
                      <w:r w:rsidRPr="005150DB">
                        <w:rPr>
                          <w:rFonts w:ascii="Arial" w:hAnsi="Arial" w:cs="Arial"/>
                          <w:color w:val="000000" w:themeColor="text1"/>
                          <w:szCs w:val="24"/>
                        </w:rPr>
                        <w:t xml:space="preserve"> superávit que impiden a la administración</w:t>
                      </w:r>
                      <w:r>
                        <w:rPr>
                          <w:rFonts w:ascii="Arial" w:hAnsi="Arial" w:cs="Arial"/>
                          <w:color w:val="000000" w:themeColor="text1"/>
                          <w:szCs w:val="24"/>
                        </w:rPr>
                        <w:t>,</w:t>
                      </w:r>
                      <w:r w:rsidRPr="005150DB">
                        <w:rPr>
                          <w:rFonts w:ascii="Arial" w:hAnsi="Arial" w:cs="Arial"/>
                          <w:color w:val="000000" w:themeColor="text1"/>
                          <w:szCs w:val="24"/>
                        </w:rPr>
                        <w:t xml:space="preserve"> ante un escenario sostenido de recortes y contracciones presupuestarias</w:t>
                      </w:r>
                      <w:r>
                        <w:rPr>
                          <w:rFonts w:ascii="Arial" w:hAnsi="Arial" w:cs="Arial"/>
                          <w:color w:val="000000" w:themeColor="text1"/>
                          <w:szCs w:val="24"/>
                        </w:rPr>
                        <w:t>,</w:t>
                      </w:r>
                      <w:r w:rsidRPr="005150DB">
                        <w:rPr>
                          <w:rFonts w:ascii="Arial" w:hAnsi="Arial" w:cs="Arial"/>
                          <w:color w:val="000000" w:themeColor="text1"/>
                          <w:szCs w:val="24"/>
                        </w:rPr>
                        <w:t xml:space="preserve"> cumplir con las obligaciones de pago de los contratos bajo el Programa de Pago por </w:t>
                      </w:r>
                      <w:r>
                        <w:rPr>
                          <w:rFonts w:ascii="Arial" w:hAnsi="Arial" w:cs="Arial"/>
                          <w:color w:val="000000" w:themeColor="text1"/>
                          <w:szCs w:val="24"/>
                        </w:rPr>
                        <w:t>S</w:t>
                      </w:r>
                      <w:r w:rsidRPr="005150DB">
                        <w:rPr>
                          <w:rFonts w:ascii="Arial" w:hAnsi="Arial" w:cs="Arial"/>
                          <w:color w:val="000000" w:themeColor="text1"/>
                          <w:szCs w:val="24"/>
                        </w:rPr>
                        <w:t xml:space="preserve">ervicios </w:t>
                      </w:r>
                      <w:r>
                        <w:rPr>
                          <w:rFonts w:ascii="Arial" w:hAnsi="Arial" w:cs="Arial"/>
                          <w:color w:val="000000" w:themeColor="text1"/>
                          <w:szCs w:val="24"/>
                        </w:rPr>
                        <w:t>Ambientales y la colocación de créditos forestales.</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Restricciones de movilidad obligatoria o voluntaria</w:t>
                      </w:r>
                      <w:r>
                        <w:rPr>
                          <w:rFonts w:ascii="Arial" w:hAnsi="Arial" w:cs="Arial"/>
                          <w:color w:val="000000" w:themeColor="text1"/>
                          <w:szCs w:val="23"/>
                        </w:rPr>
                        <w:t>,</w:t>
                      </w:r>
                      <w:r w:rsidRPr="00B72F54">
                        <w:rPr>
                          <w:rFonts w:ascii="Arial" w:hAnsi="Arial" w:cs="Arial"/>
                          <w:color w:val="000000" w:themeColor="text1"/>
                          <w:szCs w:val="23"/>
                        </w:rPr>
                        <w:t xml:space="preserve"> que impidan efectuar labores de control de campo de funcionarios o regentes necesarias para la formalización de contrato de pagos ambientales y gestiones de los usuarios como, por ejemplo: </w:t>
                      </w:r>
                      <w:r>
                        <w:rPr>
                          <w:rFonts w:ascii="Arial" w:hAnsi="Arial" w:cs="Arial"/>
                          <w:color w:val="000000" w:themeColor="text1"/>
                          <w:szCs w:val="23"/>
                        </w:rPr>
                        <w:t>f</w:t>
                      </w:r>
                      <w:r w:rsidRPr="00B72F54">
                        <w:rPr>
                          <w:rFonts w:ascii="Arial" w:hAnsi="Arial" w:cs="Arial"/>
                          <w:color w:val="000000" w:themeColor="text1"/>
                          <w:szCs w:val="23"/>
                        </w:rPr>
                        <w:t>irmas de contratos PSA, resolución de problemas CCSS, registro.</w:t>
                      </w:r>
                    </w:p>
                    <w:p w:rsidR="0067291F"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Inestabilidad con respecto a la permanencia y condiciones de trabajo de los funcionarios públicos en tiempo de pandemia.</w:t>
                      </w:r>
                    </w:p>
                    <w:p w:rsidR="0067291F" w:rsidRPr="00B87108" w:rsidRDefault="0067291F" w:rsidP="00B72F54">
                      <w:pPr>
                        <w:rPr>
                          <w:rFonts w:ascii="Arial" w:hAnsi="Arial" w:cs="Arial"/>
                          <w:color w:val="000000" w:themeColor="text1"/>
                          <w:szCs w:val="23"/>
                        </w:rPr>
                      </w:pPr>
                      <w:r>
                        <w:rPr>
                          <w:rFonts w:ascii="Arial" w:hAnsi="Arial" w:cs="Arial"/>
                          <w:color w:val="000000" w:themeColor="text1"/>
                          <w:szCs w:val="23"/>
                        </w:rPr>
                        <w:t>- Reducción por parte de las empresas privadas de la inversión destinada a responsabilidad ambiental.</w:t>
                      </w:r>
                    </w:p>
                  </w:txbxContent>
                </v:textbox>
                <w10:wrap type="square"/>
              </v:shape>
            </w:pict>
          </mc:Fallback>
        </mc:AlternateContent>
      </w:r>
      <w:r w:rsidRPr="005150DB">
        <w:rPr>
          <w:rFonts w:ascii="Arial" w:hAnsi="Arial" w:cs="Arial"/>
          <w:noProof/>
          <w:lang w:eastAsia="es-CR"/>
        </w:rPr>
        <mc:AlternateContent>
          <mc:Choice Requires="wpg">
            <w:drawing>
              <wp:anchor distT="0" distB="0" distL="114300" distR="114300" simplePos="0" relativeHeight="251649536" behindDoc="1" locked="0" layoutInCell="1" allowOverlap="1" wp14:anchorId="48EC7702" wp14:editId="329E5787">
                <wp:simplePos x="0" y="0"/>
                <wp:positionH relativeFrom="column">
                  <wp:posOffset>2478454</wp:posOffset>
                </wp:positionH>
                <wp:positionV relativeFrom="paragraph">
                  <wp:posOffset>334959</wp:posOffset>
                </wp:positionV>
                <wp:extent cx="3457575" cy="4705350"/>
                <wp:effectExtent l="0" t="0" r="28575" b="19050"/>
                <wp:wrapNone/>
                <wp:docPr id="39" name="Grupo 2"/>
                <wp:cNvGraphicFramePr/>
                <a:graphic xmlns:a="http://schemas.openxmlformats.org/drawingml/2006/main">
                  <a:graphicData uri="http://schemas.microsoft.com/office/word/2010/wordprocessingGroup">
                    <wpg:wgp>
                      <wpg:cNvGrpSpPr/>
                      <wpg:grpSpPr>
                        <a:xfrm>
                          <a:off x="0" y="0"/>
                          <a:ext cx="3457575" cy="4705350"/>
                          <a:chOff x="102894" y="672011"/>
                          <a:chExt cx="2233390" cy="1292795"/>
                        </a:xfrm>
                      </wpg:grpSpPr>
                      <wps:wsp>
                        <wps:cNvPr id="197" name="Rectángulo: esquinas redondeadas 12"/>
                        <wps:cNvSpPr/>
                        <wps:spPr>
                          <a:xfrm>
                            <a:off x="102894" y="672011"/>
                            <a:ext cx="2233390" cy="1292795"/>
                          </a:xfrm>
                          <a:prstGeom prst="roundRect">
                            <a:avLst/>
                          </a:prstGeom>
                          <a:solidFill>
                            <a:schemeClr val="bg1"/>
                          </a:solidFill>
                          <a:ln>
                            <a:solidFill>
                              <a:srgbClr val="8F933F"/>
                            </a:solidFill>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Pr="005F03E7" w:rsidRDefault="0067291F" w:rsidP="00FE3A2F">
                              <w:pPr>
                                <w:rPr>
                                  <w:color w:val="000000" w:themeColor="text1"/>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Conector recto 6"/>
                        <wps:cNvCnPr/>
                        <wps:spPr>
                          <a:xfrm>
                            <a:off x="210581" y="781429"/>
                            <a:ext cx="1953430" cy="0"/>
                          </a:xfrm>
                          <a:prstGeom prst="line">
                            <a:avLst/>
                          </a:prstGeom>
                          <a:ln w="19050">
                            <a:solidFill>
                              <a:srgbClr val="8F933F"/>
                            </a:solidFill>
                            <a:prstDash val="dashDot"/>
                          </a:ln>
                        </wps:spPr>
                        <wps:style>
                          <a:lnRef idx="1">
                            <a:schemeClr val="accent1"/>
                          </a:lnRef>
                          <a:fillRef idx="0">
                            <a:schemeClr val="accent1"/>
                          </a:fillRef>
                          <a:effectRef idx="0">
                            <a:schemeClr val="accent1"/>
                          </a:effectRef>
                          <a:fontRef idx="minor">
                            <a:schemeClr val="tx1"/>
                          </a:fontRef>
                        </wps:style>
                        <wps:bodyPr/>
                      </wps:wsp>
                      <wps:wsp>
                        <wps:cNvPr id="200" name="Rectángulo 11"/>
                        <wps:cNvSpPr/>
                        <wps:spPr>
                          <a:xfrm>
                            <a:off x="149275" y="672011"/>
                            <a:ext cx="2125483" cy="9031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7291F" w:rsidRPr="00E433EF" w:rsidRDefault="0067291F" w:rsidP="00FE3A2F">
                              <w:pPr>
                                <w:jc w:val="center"/>
                                <w:rPr>
                                  <w:b/>
                                  <w:color w:val="8F933F"/>
                                  <w:sz w:val="32"/>
                                </w:rPr>
                              </w:pPr>
                              <w:r>
                                <w:rPr>
                                  <w:b/>
                                  <w:color w:val="8F933F"/>
                                  <w:sz w:val="32"/>
                                </w:rPr>
                                <w:t>AMENAZAS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EC7702" id="Grupo 2" o:spid="_x0000_s1062" style="position:absolute;left:0;text-align:left;margin-left:195.15pt;margin-top:26.35pt;width:272.25pt;height:370.5pt;z-index:-251666944;mso-width-relative:margin;mso-height-relative:margin" coordorigin="1028,6720" coordsize="22333,1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">
                <v:roundrect id="Rectángulo: esquinas redondeadas 12" o:spid="_x0000_s1063" style="position:absolute;left:1028;top:6720;width:22334;height:12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" fillcolor="white [3212]" strokecolor="#8f933f" strokeweight="1pt">
                  <v:stroke dashstyle="longDashDot" joinstyle="miter"/>
                  <v:textbox>
                    <w:txbxContent>
                      <w:p w:rsidR="0067291F" w:rsidRPr="005F03E7" w:rsidRDefault="0067291F" w:rsidP="00FE3A2F">
                        <w:pPr>
                          <w:rPr>
                            <w:color w:val="000000" w:themeColor="text1"/>
                            <w:sz w:val="23"/>
                            <w:szCs w:val="23"/>
                          </w:rPr>
                        </w:pPr>
                      </w:p>
                    </w:txbxContent>
                  </v:textbox>
                </v:roundrect>
                <v:line id="Conector recto 6" o:spid="_x0000_s1064" style="position:absolute;visibility:visible;mso-wrap-style:square" from="2105,7814" to="21640,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" strokecolor="#8f933f" strokeweight="1.5pt">
                  <v:stroke dashstyle="dashDot" joinstyle="miter"/>
                </v:line>
                <v:rect id="Rectángulo 11" o:spid="_x0000_s1065" style="position:absolute;left:1492;top:6720;width:21255;height: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" filled="f" stroked="f" strokeweight="1pt">
                  <v:textbox>
                    <w:txbxContent>
                      <w:p w:rsidR="0067291F" w:rsidRPr="00E433EF" w:rsidRDefault="0067291F" w:rsidP="00FE3A2F">
                        <w:pPr>
                          <w:jc w:val="center"/>
                          <w:rPr>
                            <w:b/>
                            <w:color w:val="8F933F"/>
                            <w:sz w:val="32"/>
                          </w:rPr>
                        </w:pPr>
                        <w:r>
                          <w:rPr>
                            <w:b/>
                            <w:color w:val="8F933F"/>
                            <w:sz w:val="32"/>
                          </w:rPr>
                          <w:t>AMENAZAS</w:t>
                        </w:r>
                      </w:p>
                    </w:txbxContent>
                  </v:textbox>
                </v:rect>
              </v:group>
            </w:pict>
          </mc:Fallback>
        </mc:AlternateContent>
      </w:r>
      <w:r w:rsidR="001256ED" w:rsidRPr="00B72F54">
        <w:rPr>
          <w:rFonts w:ascii="Arial" w:hAnsi="Arial" w:cs="Arial"/>
          <w:b/>
          <w:noProof/>
          <w:sz w:val="24"/>
          <w:szCs w:val="24"/>
          <w:lang w:eastAsia="es-CR"/>
        </w:rPr>
        <mc:AlternateContent>
          <mc:Choice Requires="wps">
            <w:drawing>
              <wp:anchor distT="45720" distB="45720" distL="114300" distR="114300" simplePos="0" relativeHeight="251657728" behindDoc="0" locked="0" layoutInCell="1" allowOverlap="1" wp14:anchorId="1990247B" wp14:editId="49D43D47">
                <wp:simplePos x="0" y="0"/>
                <wp:positionH relativeFrom="column">
                  <wp:posOffset>-374650</wp:posOffset>
                </wp:positionH>
                <wp:positionV relativeFrom="paragraph">
                  <wp:posOffset>73660</wp:posOffset>
                </wp:positionV>
                <wp:extent cx="2360930" cy="1404620"/>
                <wp:effectExtent l="0" t="0" r="0" b="190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Repensar los procesos sustantivos para diseñar servicios públicos donde se elimina la neces</w:t>
                            </w:r>
                            <w:r>
                              <w:rPr>
                                <w:rFonts w:ascii="Arial" w:hAnsi="Arial" w:cs="Arial"/>
                                <w:color w:val="000000" w:themeColor="text1"/>
                                <w:szCs w:val="23"/>
                              </w:rPr>
                              <w:t>idad de interacción presencial.</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Mejorar el sitio web para facilitar el acceso, la interacción, el seguimiento y la adquisición de contenido relevante en función de las expectativas de nuestros usuarios.</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 xml:space="preserve">Mejorar métricas de desempeño para facilitar el seguimiento y comprobación del cumplimiento de objetivos con respecto al personal que labora de forma remota. </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Avanzar en el proceso de i</w:t>
                            </w:r>
                            <w:r w:rsidRPr="00B72F54">
                              <w:rPr>
                                <w:rFonts w:ascii="Arial" w:hAnsi="Arial" w:cs="Arial"/>
                                <w:color w:val="000000" w:themeColor="text1"/>
                                <w:szCs w:val="23"/>
                              </w:rPr>
                              <w:t>mplementación del Expediente digital.</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 xml:space="preserve">Uso de datos abiertos (open data) para identificar </w:t>
                            </w:r>
                            <w:r>
                              <w:rPr>
                                <w:rFonts w:ascii="Arial" w:hAnsi="Arial" w:cs="Arial"/>
                                <w:color w:val="000000" w:themeColor="text1"/>
                                <w:szCs w:val="23"/>
                              </w:rPr>
                              <w:t>tendencias</w:t>
                            </w:r>
                            <w:r w:rsidRPr="00B72F54">
                              <w:rPr>
                                <w:rFonts w:ascii="Arial" w:hAnsi="Arial" w:cs="Arial"/>
                                <w:color w:val="000000" w:themeColor="text1"/>
                                <w:szCs w:val="23"/>
                              </w:rPr>
                              <w:t xml:space="preserve"> en el mundo y ajustar al contexto Costa Rica, conociendo realidades y re direccionando recursos </w:t>
                            </w:r>
                            <w:r>
                              <w:rPr>
                                <w:rFonts w:ascii="Arial" w:hAnsi="Arial" w:cs="Arial"/>
                                <w:color w:val="000000" w:themeColor="text1"/>
                                <w:szCs w:val="23"/>
                              </w:rPr>
                              <w:t>a los sectores más vulnerables.</w:t>
                            </w:r>
                          </w:p>
                          <w:p w:rsidR="0067291F" w:rsidRPr="00B87108" w:rsidRDefault="0067291F">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Superar las trabas generacionales para el uso y preferencia de herramientas digitales ofreciendo contenido relevante para todos los públicos.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90247B" id="_x0000_s1066" type="#_x0000_t202" style="position:absolute;left:0;text-align:left;margin-left:-29.5pt;margin-top:5.8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" filled="f" stroked="f">
                <v:textbox style="mso-fit-shape-to-text:t">
                  <w:txbxContent>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Repensar los procesos sustantivos para diseñar servicios públicos donde se elimina la neces</w:t>
                      </w:r>
                      <w:r>
                        <w:rPr>
                          <w:rFonts w:ascii="Arial" w:hAnsi="Arial" w:cs="Arial"/>
                          <w:color w:val="000000" w:themeColor="text1"/>
                          <w:szCs w:val="23"/>
                        </w:rPr>
                        <w:t>idad de interacción presencial.</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Mejorar el sitio web para facilitar el acceso, la interacción, el seguimiento y la adquisición de contenido relevante en función de las expectativas de nuestros usuarios.</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 xml:space="preserve">Mejorar métricas de desempeño para facilitar el seguimiento y comprobación del cumplimiento de objetivos con respecto al personal que labora de forma remota. </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Avanzar en el proceso de i</w:t>
                      </w:r>
                      <w:r w:rsidRPr="00B72F54">
                        <w:rPr>
                          <w:rFonts w:ascii="Arial" w:hAnsi="Arial" w:cs="Arial"/>
                          <w:color w:val="000000" w:themeColor="text1"/>
                          <w:szCs w:val="23"/>
                        </w:rPr>
                        <w:t>mplementación del Expediente digital.</w:t>
                      </w:r>
                    </w:p>
                    <w:p w:rsidR="0067291F" w:rsidRPr="00B72F54" w:rsidRDefault="0067291F" w:rsidP="00B72F54">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 xml:space="preserve">Uso de datos abiertos (open data) para identificar </w:t>
                      </w:r>
                      <w:r>
                        <w:rPr>
                          <w:rFonts w:ascii="Arial" w:hAnsi="Arial" w:cs="Arial"/>
                          <w:color w:val="000000" w:themeColor="text1"/>
                          <w:szCs w:val="23"/>
                        </w:rPr>
                        <w:t>tendencias</w:t>
                      </w:r>
                      <w:r w:rsidRPr="00B72F54">
                        <w:rPr>
                          <w:rFonts w:ascii="Arial" w:hAnsi="Arial" w:cs="Arial"/>
                          <w:color w:val="000000" w:themeColor="text1"/>
                          <w:szCs w:val="23"/>
                        </w:rPr>
                        <w:t xml:space="preserve"> en el mundo y ajustar al contexto Costa Rica, conociendo realidades y re direccionando recursos </w:t>
                      </w:r>
                      <w:r>
                        <w:rPr>
                          <w:rFonts w:ascii="Arial" w:hAnsi="Arial" w:cs="Arial"/>
                          <w:color w:val="000000" w:themeColor="text1"/>
                          <w:szCs w:val="23"/>
                        </w:rPr>
                        <w:t>a los sectores más vulnerables.</w:t>
                      </w:r>
                    </w:p>
                    <w:p w:rsidR="0067291F" w:rsidRPr="00B87108" w:rsidRDefault="0067291F">
                      <w:pPr>
                        <w:rPr>
                          <w:rFonts w:ascii="Arial" w:hAnsi="Arial" w:cs="Arial"/>
                          <w:color w:val="000000" w:themeColor="text1"/>
                          <w:szCs w:val="23"/>
                        </w:rPr>
                      </w:pPr>
                      <w:r w:rsidRPr="00B72F54">
                        <w:rPr>
                          <w:rFonts w:ascii="Arial" w:hAnsi="Arial" w:cs="Arial"/>
                          <w:color w:val="000000" w:themeColor="text1"/>
                          <w:szCs w:val="23"/>
                        </w:rPr>
                        <w:t>-</w:t>
                      </w:r>
                      <w:r>
                        <w:rPr>
                          <w:rFonts w:ascii="Arial" w:hAnsi="Arial" w:cs="Arial"/>
                          <w:color w:val="000000" w:themeColor="text1"/>
                          <w:szCs w:val="23"/>
                        </w:rPr>
                        <w:t xml:space="preserve"> </w:t>
                      </w:r>
                      <w:r w:rsidRPr="00B72F54">
                        <w:rPr>
                          <w:rFonts w:ascii="Arial" w:hAnsi="Arial" w:cs="Arial"/>
                          <w:color w:val="000000" w:themeColor="text1"/>
                          <w:szCs w:val="23"/>
                        </w:rPr>
                        <w:t>Superar las trabas generacionales para el uso y preferencia de herramientas digitales ofreciendo contenido relevante para todos los públicos.</w:t>
                      </w:r>
                    </w:p>
                  </w:txbxContent>
                </v:textbox>
                <w10:wrap type="square"/>
              </v:shape>
            </w:pict>
          </mc:Fallback>
        </mc:AlternateContent>
      </w:r>
      <w:r w:rsidR="001525CC" w:rsidRPr="005150DB">
        <w:rPr>
          <w:rFonts w:ascii="Arial" w:hAnsi="Arial" w:cs="Arial"/>
          <w:b/>
          <w:sz w:val="24"/>
          <w:szCs w:val="24"/>
        </w:rPr>
        <w:br w:type="page"/>
      </w:r>
    </w:p>
    <w:p w:rsidR="003915C7" w:rsidRPr="00FA3104" w:rsidRDefault="00DC0107" w:rsidP="00FA3104">
      <w:pPr>
        <w:pStyle w:val="Ttulo1"/>
        <w:spacing w:before="0"/>
        <w:jc w:val="center"/>
        <w:rPr>
          <w:rFonts w:ascii="Arial" w:hAnsi="Arial" w:cs="Arial"/>
          <w:b/>
          <w:color w:val="321500"/>
          <w:sz w:val="28"/>
          <w:szCs w:val="24"/>
        </w:rPr>
      </w:pPr>
      <w:bookmarkStart w:id="9" w:name="_Toc53138950"/>
      <w:r w:rsidRPr="00C23995">
        <w:rPr>
          <w:rFonts w:ascii="Arial" w:hAnsi="Arial" w:cs="Arial"/>
          <w:b/>
          <w:bCs/>
          <w:noProof/>
          <w:color w:val="006838"/>
          <w:sz w:val="28"/>
          <w:szCs w:val="28"/>
          <w:lang w:eastAsia="es-CR"/>
        </w:rPr>
        <w:lastRenderedPageBreak/>
        <mc:AlternateContent>
          <mc:Choice Requires="wps">
            <w:drawing>
              <wp:anchor distT="0" distB="0" distL="114300" distR="114300" simplePos="0" relativeHeight="251659776" behindDoc="1" locked="0" layoutInCell="1" allowOverlap="1" wp14:anchorId="09B9B089" wp14:editId="33B62D0B">
                <wp:simplePos x="0" y="0"/>
                <wp:positionH relativeFrom="margin">
                  <wp:align>center</wp:align>
                </wp:positionH>
                <wp:positionV relativeFrom="paragraph">
                  <wp:posOffset>-111286</wp:posOffset>
                </wp:positionV>
                <wp:extent cx="8316000" cy="439479"/>
                <wp:effectExtent l="0" t="0" r="8890" b="0"/>
                <wp:wrapNone/>
                <wp:docPr id="35" name="Rectángulo 35"/>
                <wp:cNvGraphicFramePr/>
                <a:graphic xmlns:a="http://schemas.openxmlformats.org/drawingml/2006/main">
                  <a:graphicData uri="http://schemas.microsoft.com/office/word/2010/wordprocessingShape">
                    <wps:wsp>
                      <wps:cNvSpPr/>
                      <wps:spPr>
                        <a:xfrm>
                          <a:off x="0" y="0"/>
                          <a:ext cx="8316000" cy="439479"/>
                        </a:xfrm>
                        <a:prstGeom prst="rect">
                          <a:avLst/>
                        </a:prstGeom>
                        <a:gradFill flip="none" rotWithShape="1">
                          <a:gsLst>
                            <a:gs pos="0">
                              <a:srgbClr val="7F4D1E"/>
                            </a:gs>
                            <a:gs pos="100000">
                              <a:srgbClr val="F7941E">
                                <a:alpha val="49804"/>
                              </a:srgb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DE624" id="Rectángulo 35" o:spid="_x0000_s1026" style="position:absolute;margin-left:0;margin-top:-8.75pt;width:654.8pt;height:34.6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" fillcolor="#7f4d1e" stroked="f" strokeweight="1pt">
                <v:fill color2="#f7941e" o:opacity2="32639f" rotate="t" angle="90" focus="100%" type="gradient"/>
                <w10:wrap anchorx="margin"/>
              </v:rect>
            </w:pict>
          </mc:Fallback>
        </mc:AlternateContent>
      </w:r>
      <w:r w:rsidR="00785161" w:rsidRPr="00FA3104">
        <w:rPr>
          <w:rFonts w:ascii="Arial" w:hAnsi="Arial" w:cs="Arial"/>
          <w:b/>
          <w:color w:val="321500"/>
          <w:sz w:val="28"/>
          <w:szCs w:val="24"/>
        </w:rPr>
        <w:t>Anexos</w:t>
      </w:r>
      <w:bookmarkEnd w:id="9"/>
    </w:p>
    <w:p w:rsidR="00785161" w:rsidRPr="005150DB" w:rsidRDefault="00785161" w:rsidP="00FA3104">
      <w:pPr>
        <w:rPr>
          <w:rFonts w:ascii="Arial" w:hAnsi="Arial" w:cs="Arial"/>
          <w:color w:val="1F4E79" w:themeColor="accent1" w:themeShade="80"/>
          <w:sz w:val="24"/>
          <w:szCs w:val="24"/>
        </w:rPr>
      </w:pPr>
    </w:p>
    <w:p w:rsidR="00D401F0" w:rsidRPr="00FA3104" w:rsidRDefault="00220E78" w:rsidP="00FA3104">
      <w:pPr>
        <w:pStyle w:val="Ttulo2"/>
        <w:spacing w:before="0"/>
        <w:rPr>
          <w:rFonts w:ascii="Arial" w:hAnsi="Arial" w:cs="Arial"/>
          <w:b/>
          <w:color w:val="7F4D1E"/>
          <w:sz w:val="24"/>
          <w:szCs w:val="24"/>
        </w:rPr>
      </w:pPr>
      <w:bookmarkStart w:id="10" w:name="_Toc53138951"/>
      <w:r w:rsidRPr="00FA3104">
        <w:rPr>
          <w:rFonts w:ascii="Arial" w:hAnsi="Arial" w:cs="Arial"/>
          <w:b/>
          <w:color w:val="7F4D1E"/>
          <w:sz w:val="24"/>
          <w:szCs w:val="24"/>
        </w:rPr>
        <w:t>Ficha de r</w:t>
      </w:r>
      <w:r w:rsidR="00D401F0" w:rsidRPr="00FA3104">
        <w:rPr>
          <w:rFonts w:ascii="Arial" w:hAnsi="Arial" w:cs="Arial"/>
          <w:b/>
          <w:color w:val="7F4D1E"/>
          <w:sz w:val="24"/>
          <w:szCs w:val="24"/>
        </w:rPr>
        <w:t>iesgo de gestión financiera</w:t>
      </w:r>
      <w:bookmarkEnd w:id="10"/>
    </w:p>
    <w:p w:rsidR="009C53A7" w:rsidRPr="005150DB" w:rsidRDefault="009C53A7" w:rsidP="00FE3A2F">
      <w:pPr>
        <w:rPr>
          <w:rFonts w:ascii="Arial" w:hAnsi="Arial" w:cs="Arial"/>
          <w:sz w:val="24"/>
          <w:szCs w:val="24"/>
        </w:rPr>
      </w:pPr>
    </w:p>
    <w:tbl>
      <w:tblPr>
        <w:tblStyle w:val="Tablaconcuadrcula"/>
        <w:tblW w:w="0" w:type="auto"/>
        <w:tblLook w:val="04A0" w:firstRow="1" w:lastRow="0" w:firstColumn="1" w:lastColumn="0" w:noHBand="0" w:noVBand="1"/>
      </w:tblPr>
      <w:tblGrid>
        <w:gridCol w:w="2942"/>
        <w:gridCol w:w="739"/>
        <w:gridCol w:w="2204"/>
        <w:gridCol w:w="2403"/>
        <w:gridCol w:w="1488"/>
        <w:gridCol w:w="3119"/>
      </w:tblGrid>
      <w:tr w:rsidR="00251336" w:rsidRPr="005150DB" w:rsidTr="00FA3104">
        <w:tc>
          <w:tcPr>
            <w:tcW w:w="2942" w:type="dxa"/>
            <w:shd w:val="clear" w:color="auto" w:fill="321500"/>
          </w:tcPr>
          <w:p w:rsidR="00251336" w:rsidRPr="005150DB" w:rsidRDefault="00251336" w:rsidP="001F0A0F">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Causas</w:t>
            </w:r>
          </w:p>
        </w:tc>
        <w:tc>
          <w:tcPr>
            <w:tcW w:w="2943" w:type="dxa"/>
            <w:gridSpan w:val="2"/>
            <w:shd w:val="clear" w:color="auto" w:fill="321500"/>
          </w:tcPr>
          <w:p w:rsidR="00251336" w:rsidRPr="005150DB" w:rsidRDefault="00251336" w:rsidP="001F0A0F">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Evento</w:t>
            </w:r>
          </w:p>
        </w:tc>
        <w:tc>
          <w:tcPr>
            <w:tcW w:w="7010" w:type="dxa"/>
            <w:gridSpan w:val="3"/>
            <w:shd w:val="clear" w:color="auto" w:fill="321500"/>
          </w:tcPr>
          <w:p w:rsidR="00251336" w:rsidRPr="005150DB" w:rsidRDefault="00251336" w:rsidP="001F0A0F">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Consecuencias</w:t>
            </w:r>
          </w:p>
        </w:tc>
      </w:tr>
      <w:tr w:rsidR="00251336" w:rsidRPr="005150DB" w:rsidTr="00251336">
        <w:tc>
          <w:tcPr>
            <w:tcW w:w="2942" w:type="dxa"/>
          </w:tcPr>
          <w:p w:rsidR="00251336" w:rsidRPr="005150DB" w:rsidRDefault="00251336" w:rsidP="001F0A0F">
            <w:pPr>
              <w:pStyle w:val="Prrafodelista"/>
              <w:numPr>
                <w:ilvl w:val="0"/>
                <w:numId w:val="2"/>
              </w:numPr>
              <w:ind w:left="306" w:hanging="306"/>
              <w:jc w:val="left"/>
              <w:rPr>
                <w:rFonts w:ascii="Arial" w:hAnsi="Arial" w:cs="Arial"/>
                <w:sz w:val="24"/>
                <w:szCs w:val="24"/>
              </w:rPr>
            </w:pPr>
            <w:r w:rsidRPr="005150DB">
              <w:rPr>
                <w:rFonts w:ascii="Arial" w:hAnsi="Arial" w:cs="Arial"/>
                <w:sz w:val="24"/>
                <w:szCs w:val="24"/>
              </w:rPr>
              <w:t>Restricciones presupuestarias emitidas por el Ministerio de Hacienda y la Asamblea Legislativa.</w:t>
            </w:r>
          </w:p>
          <w:p w:rsidR="00251336" w:rsidRPr="005150DB" w:rsidRDefault="00251336" w:rsidP="001F0A0F">
            <w:pPr>
              <w:pStyle w:val="Prrafodelista"/>
              <w:numPr>
                <w:ilvl w:val="0"/>
                <w:numId w:val="2"/>
              </w:numPr>
              <w:ind w:left="306" w:hanging="306"/>
              <w:jc w:val="left"/>
              <w:rPr>
                <w:rFonts w:ascii="Arial" w:hAnsi="Arial" w:cs="Arial"/>
                <w:sz w:val="24"/>
                <w:szCs w:val="24"/>
              </w:rPr>
            </w:pPr>
            <w:r w:rsidRPr="005150DB">
              <w:rPr>
                <w:rFonts w:ascii="Arial" w:hAnsi="Arial" w:cs="Arial"/>
                <w:sz w:val="24"/>
                <w:szCs w:val="24"/>
              </w:rPr>
              <w:t>Disminución en la recaudación de impuesto a los combustibles.</w:t>
            </w:r>
          </w:p>
          <w:p w:rsidR="00251336" w:rsidRPr="005150DB" w:rsidRDefault="00251336" w:rsidP="001F0A0F">
            <w:pPr>
              <w:pStyle w:val="Prrafodelista"/>
              <w:numPr>
                <w:ilvl w:val="0"/>
                <w:numId w:val="2"/>
              </w:numPr>
              <w:ind w:left="306" w:hanging="306"/>
              <w:jc w:val="left"/>
              <w:rPr>
                <w:rFonts w:ascii="Arial" w:hAnsi="Arial" w:cs="Arial"/>
                <w:sz w:val="24"/>
                <w:szCs w:val="24"/>
              </w:rPr>
            </w:pPr>
            <w:r w:rsidRPr="005150DB">
              <w:rPr>
                <w:rFonts w:ascii="Arial" w:hAnsi="Arial" w:cs="Arial"/>
                <w:sz w:val="24"/>
                <w:szCs w:val="24"/>
              </w:rPr>
              <w:t>Dependencia de una única fuente de recursos.</w:t>
            </w:r>
          </w:p>
          <w:p w:rsidR="00251336" w:rsidRPr="005150DB" w:rsidRDefault="00251336" w:rsidP="001F0A0F">
            <w:pPr>
              <w:pStyle w:val="Prrafodelista"/>
              <w:numPr>
                <w:ilvl w:val="0"/>
                <w:numId w:val="2"/>
              </w:numPr>
              <w:ind w:left="306" w:hanging="306"/>
              <w:jc w:val="left"/>
              <w:rPr>
                <w:rFonts w:ascii="Arial" w:hAnsi="Arial" w:cs="Arial"/>
                <w:sz w:val="24"/>
                <w:szCs w:val="24"/>
              </w:rPr>
            </w:pPr>
            <w:r w:rsidRPr="005150DB">
              <w:rPr>
                <w:rFonts w:ascii="Arial" w:hAnsi="Arial" w:cs="Arial"/>
                <w:sz w:val="24"/>
                <w:szCs w:val="24"/>
              </w:rPr>
              <w:t>Déficit fiscal.</w:t>
            </w:r>
          </w:p>
          <w:p w:rsidR="00251336" w:rsidRPr="005150DB" w:rsidRDefault="00251336" w:rsidP="001F0A0F">
            <w:pPr>
              <w:pStyle w:val="Prrafodelista"/>
              <w:numPr>
                <w:ilvl w:val="0"/>
                <w:numId w:val="2"/>
              </w:numPr>
              <w:ind w:left="306" w:hanging="306"/>
              <w:jc w:val="left"/>
              <w:rPr>
                <w:rFonts w:ascii="Arial" w:hAnsi="Arial" w:cs="Arial"/>
                <w:sz w:val="24"/>
                <w:szCs w:val="24"/>
              </w:rPr>
            </w:pPr>
            <w:r w:rsidRPr="005150DB">
              <w:rPr>
                <w:rFonts w:ascii="Arial" w:hAnsi="Arial" w:cs="Arial"/>
                <w:sz w:val="24"/>
                <w:szCs w:val="24"/>
              </w:rPr>
              <w:t>Contracción económica nacional.</w:t>
            </w:r>
          </w:p>
          <w:p w:rsidR="00251336" w:rsidRPr="005150DB" w:rsidRDefault="00251336" w:rsidP="001F0A0F">
            <w:pPr>
              <w:pStyle w:val="Prrafodelista"/>
              <w:numPr>
                <w:ilvl w:val="0"/>
                <w:numId w:val="2"/>
              </w:numPr>
              <w:ind w:left="306" w:hanging="306"/>
              <w:jc w:val="left"/>
              <w:rPr>
                <w:rFonts w:ascii="Arial" w:hAnsi="Arial" w:cs="Arial"/>
                <w:sz w:val="24"/>
                <w:szCs w:val="24"/>
              </w:rPr>
            </w:pPr>
            <w:r w:rsidRPr="005150DB">
              <w:rPr>
                <w:rFonts w:ascii="Arial" w:hAnsi="Arial" w:cs="Arial"/>
                <w:sz w:val="24"/>
                <w:szCs w:val="24"/>
              </w:rPr>
              <w:t>Emergencia nacional ocasionada por el COV</w:t>
            </w:r>
            <w:r w:rsidR="008429DF" w:rsidRPr="005150DB">
              <w:rPr>
                <w:rFonts w:ascii="Arial" w:hAnsi="Arial" w:cs="Arial"/>
                <w:sz w:val="24"/>
                <w:szCs w:val="24"/>
              </w:rPr>
              <w:t>I</w:t>
            </w:r>
            <w:r w:rsidRPr="005150DB">
              <w:rPr>
                <w:rFonts w:ascii="Arial" w:hAnsi="Arial" w:cs="Arial"/>
                <w:sz w:val="24"/>
                <w:szCs w:val="24"/>
              </w:rPr>
              <w:t>D-19.</w:t>
            </w:r>
          </w:p>
        </w:tc>
        <w:tc>
          <w:tcPr>
            <w:tcW w:w="2943" w:type="dxa"/>
            <w:gridSpan w:val="2"/>
          </w:tcPr>
          <w:p w:rsidR="00251336" w:rsidRPr="005150DB" w:rsidRDefault="00251336" w:rsidP="001F0A0F">
            <w:pPr>
              <w:rPr>
                <w:rFonts w:ascii="Arial" w:hAnsi="Arial" w:cs="Arial"/>
                <w:sz w:val="24"/>
                <w:szCs w:val="24"/>
              </w:rPr>
            </w:pPr>
            <w:r w:rsidRPr="005150DB">
              <w:rPr>
                <w:rFonts w:ascii="Arial" w:hAnsi="Arial" w:cs="Arial"/>
                <w:sz w:val="24"/>
                <w:szCs w:val="24"/>
              </w:rPr>
              <w:t>Posibilidad de reducción de recursos presupuestarios.</w:t>
            </w:r>
          </w:p>
        </w:tc>
        <w:tc>
          <w:tcPr>
            <w:tcW w:w="7010" w:type="dxa"/>
            <w:gridSpan w:val="3"/>
          </w:tcPr>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Disminución en la cobertura los programas sustantivos institucionales, menor contratación de hectáreas en el Programa de Pago de Servicios Ambientales y disponible para colocación de créditos forestales.</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No satisfacción de la expectativa de pago de los proveedores de servicios ambientales.</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Paralización de la reforestación.</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Afectación de la imagen institucional ante organismos institucionales.</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Mayor presión para el cambio de uso del suelo.</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Cuestionamientos políticos sobre la gestión institucional.</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Disminución en el giro de recursos a poblaciones vulnerables.</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Incumplimiento de compromisos financieros adquiridos tanto en contratos del PPSA como a nivel operativo.</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Disminución en las fuentes de empleo asociadas a las plantaciones forestales y áreas boscosas.</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Incapacidad para agregar nuevas áreas de cobertura necesarias para posibles negociaciones internacionales en el mercado de carbono.</w:t>
            </w:r>
          </w:p>
          <w:p w:rsidR="00251336"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Disminución de recursos presupuestarios de los próximos 4 años.</w:t>
            </w:r>
          </w:p>
          <w:p w:rsidR="009C53A7" w:rsidRPr="005150DB" w:rsidRDefault="00251336" w:rsidP="001F0A0F">
            <w:pPr>
              <w:pStyle w:val="Prrafodelista"/>
              <w:numPr>
                <w:ilvl w:val="0"/>
                <w:numId w:val="4"/>
              </w:numPr>
              <w:ind w:left="380" w:hanging="380"/>
              <w:rPr>
                <w:rFonts w:ascii="Arial" w:hAnsi="Arial" w:cs="Arial"/>
                <w:sz w:val="24"/>
                <w:szCs w:val="24"/>
              </w:rPr>
            </w:pPr>
            <w:r w:rsidRPr="005150DB">
              <w:rPr>
                <w:rFonts w:ascii="Arial" w:hAnsi="Arial" w:cs="Arial"/>
                <w:sz w:val="24"/>
                <w:szCs w:val="24"/>
              </w:rPr>
              <w:t>Disminución en los recursos para financiar la operación institucional (21%).</w:t>
            </w:r>
          </w:p>
          <w:p w:rsidR="009C53A7" w:rsidRPr="005150DB" w:rsidRDefault="00251336" w:rsidP="00B42628">
            <w:pPr>
              <w:pStyle w:val="Prrafodelista"/>
              <w:numPr>
                <w:ilvl w:val="0"/>
                <w:numId w:val="4"/>
              </w:numPr>
              <w:ind w:left="380" w:hanging="380"/>
              <w:rPr>
                <w:rFonts w:ascii="Arial" w:hAnsi="Arial" w:cs="Arial"/>
                <w:sz w:val="24"/>
                <w:szCs w:val="24"/>
              </w:rPr>
            </w:pPr>
            <w:r w:rsidRPr="005150DB">
              <w:rPr>
                <w:rFonts w:ascii="Arial" w:hAnsi="Arial" w:cs="Arial"/>
                <w:sz w:val="24"/>
                <w:szCs w:val="24"/>
              </w:rPr>
              <w:t>Incumplimiento de metas en instrumentos de planificación nacional y sectorial.</w:t>
            </w:r>
          </w:p>
        </w:tc>
      </w:tr>
      <w:tr w:rsidR="00251336" w:rsidRPr="005150DB" w:rsidTr="00A92439">
        <w:tc>
          <w:tcPr>
            <w:tcW w:w="12895" w:type="dxa"/>
            <w:gridSpan w:val="6"/>
            <w:shd w:val="clear" w:color="auto" w:fill="F2F2F2" w:themeFill="background1" w:themeFillShade="F2"/>
          </w:tcPr>
          <w:p w:rsidR="00251336" w:rsidRPr="005150DB" w:rsidRDefault="00251336" w:rsidP="001F0A0F">
            <w:pPr>
              <w:rPr>
                <w:rFonts w:ascii="Arial" w:hAnsi="Arial" w:cs="Arial"/>
                <w:sz w:val="24"/>
                <w:szCs w:val="24"/>
              </w:rPr>
            </w:pPr>
          </w:p>
        </w:tc>
      </w:tr>
      <w:tr w:rsidR="00500FFC" w:rsidRPr="005150DB" w:rsidTr="00A92439">
        <w:tc>
          <w:tcPr>
            <w:tcW w:w="3681" w:type="dxa"/>
            <w:gridSpan w:val="2"/>
            <w:shd w:val="clear" w:color="auto" w:fill="7F4D1E"/>
          </w:tcPr>
          <w:p w:rsidR="00500FFC" w:rsidRPr="00A92439" w:rsidRDefault="00500FFC" w:rsidP="001F0A0F">
            <w:pPr>
              <w:jc w:val="center"/>
              <w:rPr>
                <w:rFonts w:ascii="Arial" w:hAnsi="Arial" w:cs="Arial"/>
                <w:b/>
                <w:color w:val="FFFFFF" w:themeColor="background1"/>
                <w:sz w:val="24"/>
                <w:szCs w:val="24"/>
              </w:rPr>
            </w:pPr>
            <w:r w:rsidRPr="00A92439">
              <w:rPr>
                <w:rFonts w:ascii="Arial" w:hAnsi="Arial" w:cs="Arial"/>
                <w:b/>
                <w:color w:val="FFFFFF" w:themeColor="background1"/>
                <w:sz w:val="24"/>
                <w:szCs w:val="24"/>
              </w:rPr>
              <w:t>Probabilidad de ocurrencia</w:t>
            </w:r>
          </w:p>
        </w:tc>
        <w:tc>
          <w:tcPr>
            <w:tcW w:w="4607" w:type="dxa"/>
            <w:gridSpan w:val="2"/>
            <w:shd w:val="clear" w:color="auto" w:fill="7F4D1E"/>
          </w:tcPr>
          <w:p w:rsidR="00500FFC" w:rsidRPr="00A92439" w:rsidRDefault="00500FFC" w:rsidP="001F0A0F">
            <w:pPr>
              <w:jc w:val="center"/>
              <w:rPr>
                <w:rFonts w:ascii="Arial" w:hAnsi="Arial" w:cs="Arial"/>
                <w:b/>
                <w:color w:val="FFFFFF" w:themeColor="background1"/>
                <w:sz w:val="24"/>
                <w:szCs w:val="24"/>
              </w:rPr>
            </w:pPr>
            <w:r w:rsidRPr="00A92439">
              <w:rPr>
                <w:rFonts w:ascii="Arial" w:hAnsi="Arial" w:cs="Arial"/>
                <w:b/>
                <w:color w:val="FFFFFF" w:themeColor="background1"/>
                <w:sz w:val="24"/>
                <w:szCs w:val="24"/>
              </w:rPr>
              <w:t>Controles existentes</w:t>
            </w:r>
          </w:p>
        </w:tc>
        <w:tc>
          <w:tcPr>
            <w:tcW w:w="4607" w:type="dxa"/>
            <w:gridSpan w:val="2"/>
            <w:shd w:val="clear" w:color="auto" w:fill="7F4D1E"/>
          </w:tcPr>
          <w:p w:rsidR="00500FFC" w:rsidRPr="00A92439" w:rsidRDefault="00500FFC" w:rsidP="001F0A0F">
            <w:pPr>
              <w:jc w:val="center"/>
              <w:rPr>
                <w:rFonts w:ascii="Arial" w:hAnsi="Arial" w:cs="Arial"/>
                <w:b/>
                <w:color w:val="FFFFFF" w:themeColor="background1"/>
                <w:sz w:val="24"/>
                <w:szCs w:val="24"/>
              </w:rPr>
            </w:pPr>
            <w:r w:rsidRPr="00A92439">
              <w:rPr>
                <w:rFonts w:ascii="Arial" w:hAnsi="Arial" w:cs="Arial"/>
                <w:b/>
                <w:color w:val="FFFFFF" w:themeColor="background1"/>
                <w:sz w:val="24"/>
                <w:szCs w:val="24"/>
              </w:rPr>
              <w:t>Nivel de riesgo</w:t>
            </w:r>
          </w:p>
        </w:tc>
      </w:tr>
      <w:tr w:rsidR="00500FFC" w:rsidRPr="005150DB" w:rsidTr="00530CF3">
        <w:tc>
          <w:tcPr>
            <w:tcW w:w="3681" w:type="dxa"/>
            <w:gridSpan w:val="2"/>
          </w:tcPr>
          <w:p w:rsidR="00500FFC" w:rsidRPr="005150DB" w:rsidRDefault="00500FFC" w:rsidP="001F0A0F">
            <w:pPr>
              <w:jc w:val="center"/>
              <w:rPr>
                <w:rFonts w:ascii="Arial" w:hAnsi="Arial" w:cs="Arial"/>
                <w:sz w:val="24"/>
                <w:szCs w:val="24"/>
              </w:rPr>
            </w:pPr>
            <w:r w:rsidRPr="005150DB">
              <w:rPr>
                <w:rFonts w:ascii="Arial" w:hAnsi="Arial" w:cs="Arial"/>
                <w:sz w:val="24"/>
                <w:szCs w:val="24"/>
              </w:rPr>
              <w:t>Es altamente probable que suceda</w:t>
            </w:r>
          </w:p>
          <w:p w:rsidR="00500FFC" w:rsidRPr="005150DB" w:rsidRDefault="00500FFC" w:rsidP="001F0A0F">
            <w:pPr>
              <w:jc w:val="center"/>
              <w:rPr>
                <w:rFonts w:ascii="Arial" w:hAnsi="Arial" w:cs="Arial"/>
                <w:sz w:val="24"/>
                <w:szCs w:val="24"/>
              </w:rPr>
            </w:pPr>
          </w:p>
        </w:tc>
        <w:tc>
          <w:tcPr>
            <w:tcW w:w="4607" w:type="dxa"/>
            <w:gridSpan w:val="2"/>
            <w:vMerge w:val="restart"/>
          </w:tcPr>
          <w:p w:rsidR="00500FFC" w:rsidRPr="005150DB" w:rsidRDefault="00500FFC" w:rsidP="001F0A0F">
            <w:pPr>
              <w:pStyle w:val="Prrafodelista"/>
              <w:numPr>
                <w:ilvl w:val="0"/>
                <w:numId w:val="13"/>
              </w:numPr>
              <w:ind w:left="322" w:hanging="322"/>
              <w:rPr>
                <w:rFonts w:ascii="Arial" w:hAnsi="Arial" w:cs="Arial"/>
                <w:sz w:val="24"/>
                <w:szCs w:val="24"/>
              </w:rPr>
            </w:pPr>
            <w:r w:rsidRPr="005150DB">
              <w:rPr>
                <w:rFonts w:ascii="Arial" w:hAnsi="Arial" w:cs="Arial"/>
                <w:sz w:val="24"/>
                <w:szCs w:val="24"/>
              </w:rPr>
              <w:t>La institución no cuenta con controles que le permitan actuar sobre ninguna de las posibles causas, debido a que estas son generadas por agentes externos al manejo de la institución.</w:t>
            </w:r>
          </w:p>
        </w:tc>
        <w:tc>
          <w:tcPr>
            <w:tcW w:w="4607" w:type="dxa"/>
            <w:gridSpan w:val="2"/>
            <w:vMerge w:val="restart"/>
          </w:tcPr>
          <w:p w:rsidR="00500FFC" w:rsidRPr="005150DB" w:rsidRDefault="00CA498C" w:rsidP="00CA498C">
            <w:pPr>
              <w:jc w:val="center"/>
              <w:rPr>
                <w:rFonts w:ascii="Arial" w:hAnsi="Arial" w:cs="Arial"/>
                <w:sz w:val="24"/>
                <w:szCs w:val="24"/>
              </w:rPr>
            </w:pPr>
            <w:r>
              <w:rPr>
                <w:rFonts w:ascii="Arial" w:hAnsi="Arial" w:cs="Arial"/>
                <w:sz w:val="24"/>
                <w:szCs w:val="24"/>
              </w:rPr>
              <w:t>Inaceptable</w:t>
            </w:r>
          </w:p>
        </w:tc>
      </w:tr>
      <w:tr w:rsidR="00500FFC" w:rsidRPr="005150DB" w:rsidTr="00A92439">
        <w:tc>
          <w:tcPr>
            <w:tcW w:w="3681" w:type="dxa"/>
            <w:gridSpan w:val="2"/>
            <w:shd w:val="clear" w:color="auto" w:fill="7F4D1E"/>
          </w:tcPr>
          <w:p w:rsidR="00500FFC" w:rsidRPr="00A92439" w:rsidRDefault="00500FFC" w:rsidP="001F0A0F">
            <w:pPr>
              <w:jc w:val="center"/>
              <w:rPr>
                <w:rFonts w:ascii="Arial" w:hAnsi="Arial" w:cs="Arial"/>
                <w:b/>
                <w:color w:val="FFFFFF" w:themeColor="background1"/>
                <w:sz w:val="24"/>
                <w:szCs w:val="24"/>
              </w:rPr>
            </w:pPr>
            <w:r w:rsidRPr="00A92439">
              <w:rPr>
                <w:rFonts w:ascii="Arial" w:hAnsi="Arial" w:cs="Arial"/>
                <w:b/>
                <w:color w:val="FFFFFF" w:themeColor="background1"/>
                <w:sz w:val="24"/>
                <w:szCs w:val="24"/>
              </w:rPr>
              <w:t>Magnitud de las consecuencias</w:t>
            </w:r>
          </w:p>
        </w:tc>
        <w:tc>
          <w:tcPr>
            <w:tcW w:w="4607" w:type="dxa"/>
            <w:gridSpan w:val="2"/>
            <w:vMerge/>
          </w:tcPr>
          <w:p w:rsidR="00500FFC" w:rsidRPr="005150DB" w:rsidRDefault="00500FFC" w:rsidP="001F0A0F">
            <w:pPr>
              <w:rPr>
                <w:rFonts w:ascii="Arial" w:hAnsi="Arial" w:cs="Arial"/>
                <w:sz w:val="24"/>
                <w:szCs w:val="24"/>
              </w:rPr>
            </w:pPr>
          </w:p>
        </w:tc>
        <w:tc>
          <w:tcPr>
            <w:tcW w:w="4607" w:type="dxa"/>
            <w:gridSpan w:val="2"/>
            <w:vMerge/>
          </w:tcPr>
          <w:p w:rsidR="00500FFC" w:rsidRPr="005150DB" w:rsidRDefault="00500FFC" w:rsidP="001F0A0F">
            <w:pPr>
              <w:rPr>
                <w:rFonts w:ascii="Arial" w:hAnsi="Arial" w:cs="Arial"/>
                <w:sz w:val="24"/>
                <w:szCs w:val="24"/>
              </w:rPr>
            </w:pPr>
          </w:p>
        </w:tc>
      </w:tr>
      <w:tr w:rsidR="00500FFC" w:rsidRPr="005150DB" w:rsidTr="00530CF3">
        <w:tc>
          <w:tcPr>
            <w:tcW w:w="3681" w:type="dxa"/>
            <w:gridSpan w:val="2"/>
          </w:tcPr>
          <w:p w:rsidR="00500FFC" w:rsidRPr="005150DB" w:rsidRDefault="00500FFC" w:rsidP="001F0A0F">
            <w:pPr>
              <w:jc w:val="center"/>
              <w:rPr>
                <w:rFonts w:ascii="Arial" w:hAnsi="Arial" w:cs="Arial"/>
                <w:sz w:val="24"/>
                <w:szCs w:val="24"/>
              </w:rPr>
            </w:pPr>
            <w:r w:rsidRPr="005150DB">
              <w:rPr>
                <w:rFonts w:ascii="Arial" w:hAnsi="Arial" w:cs="Arial"/>
                <w:sz w:val="24"/>
                <w:szCs w:val="24"/>
              </w:rPr>
              <w:t>Consecuencias muy altas para la institución</w:t>
            </w:r>
          </w:p>
        </w:tc>
        <w:tc>
          <w:tcPr>
            <w:tcW w:w="4607" w:type="dxa"/>
            <w:gridSpan w:val="2"/>
            <w:vMerge/>
          </w:tcPr>
          <w:p w:rsidR="00500FFC" w:rsidRPr="005150DB" w:rsidRDefault="00500FFC" w:rsidP="001F0A0F">
            <w:pPr>
              <w:rPr>
                <w:rFonts w:ascii="Arial" w:hAnsi="Arial" w:cs="Arial"/>
                <w:sz w:val="24"/>
                <w:szCs w:val="24"/>
              </w:rPr>
            </w:pPr>
          </w:p>
        </w:tc>
        <w:tc>
          <w:tcPr>
            <w:tcW w:w="4607" w:type="dxa"/>
            <w:gridSpan w:val="2"/>
            <w:vMerge/>
          </w:tcPr>
          <w:p w:rsidR="00500FFC" w:rsidRPr="005150DB" w:rsidRDefault="00500FFC" w:rsidP="001F0A0F">
            <w:pPr>
              <w:rPr>
                <w:rFonts w:ascii="Arial" w:hAnsi="Arial" w:cs="Arial"/>
                <w:sz w:val="24"/>
                <w:szCs w:val="24"/>
              </w:rPr>
            </w:pPr>
          </w:p>
        </w:tc>
      </w:tr>
      <w:tr w:rsidR="00251336" w:rsidRPr="005150DB" w:rsidTr="00A92439">
        <w:tc>
          <w:tcPr>
            <w:tcW w:w="12895" w:type="dxa"/>
            <w:gridSpan w:val="6"/>
            <w:shd w:val="clear" w:color="auto" w:fill="F2F2F2" w:themeFill="background1" w:themeFillShade="F2"/>
          </w:tcPr>
          <w:p w:rsidR="00251336" w:rsidRPr="005150DB" w:rsidRDefault="00251336" w:rsidP="001F0A0F">
            <w:pPr>
              <w:rPr>
                <w:rFonts w:ascii="Arial" w:hAnsi="Arial" w:cs="Arial"/>
                <w:sz w:val="24"/>
                <w:szCs w:val="24"/>
              </w:rPr>
            </w:pPr>
          </w:p>
        </w:tc>
      </w:tr>
      <w:tr w:rsidR="00251336" w:rsidRPr="005150DB" w:rsidTr="00A92439">
        <w:tc>
          <w:tcPr>
            <w:tcW w:w="3681" w:type="dxa"/>
            <w:gridSpan w:val="2"/>
            <w:vMerge w:val="restart"/>
            <w:shd w:val="clear" w:color="auto" w:fill="7F4D1E"/>
            <w:vAlign w:val="center"/>
          </w:tcPr>
          <w:p w:rsidR="00251336" w:rsidRPr="00A92439" w:rsidRDefault="00251336" w:rsidP="001F0A0F">
            <w:pPr>
              <w:jc w:val="center"/>
              <w:rPr>
                <w:rFonts w:ascii="Arial" w:hAnsi="Arial" w:cs="Arial"/>
                <w:b/>
                <w:color w:val="FFFFFF" w:themeColor="background1"/>
                <w:sz w:val="24"/>
                <w:szCs w:val="24"/>
              </w:rPr>
            </w:pPr>
            <w:r w:rsidRPr="00A92439">
              <w:rPr>
                <w:rFonts w:ascii="Arial" w:hAnsi="Arial" w:cs="Arial"/>
                <w:b/>
                <w:color w:val="FFFFFF" w:themeColor="background1"/>
                <w:sz w:val="24"/>
                <w:szCs w:val="24"/>
              </w:rPr>
              <w:t>Decisión sobre el riesgo</w:t>
            </w:r>
          </w:p>
        </w:tc>
        <w:tc>
          <w:tcPr>
            <w:tcW w:w="9214" w:type="dxa"/>
            <w:gridSpan w:val="4"/>
            <w:shd w:val="clear" w:color="auto" w:fill="7F4D1E"/>
          </w:tcPr>
          <w:p w:rsidR="00251336" w:rsidRPr="00A92439" w:rsidRDefault="00251336" w:rsidP="001F0A0F">
            <w:pPr>
              <w:jc w:val="center"/>
              <w:rPr>
                <w:rFonts w:ascii="Arial" w:hAnsi="Arial" w:cs="Arial"/>
                <w:b/>
                <w:color w:val="FFFFFF" w:themeColor="background1"/>
                <w:sz w:val="24"/>
                <w:szCs w:val="24"/>
              </w:rPr>
            </w:pPr>
            <w:r w:rsidRPr="00A92439">
              <w:rPr>
                <w:rFonts w:ascii="Arial" w:hAnsi="Arial" w:cs="Arial"/>
                <w:b/>
                <w:color w:val="FFFFFF" w:themeColor="background1"/>
                <w:sz w:val="24"/>
                <w:szCs w:val="24"/>
              </w:rPr>
              <w:t>Propuesta</w:t>
            </w:r>
            <w:r w:rsidR="00931747" w:rsidRPr="00A92439">
              <w:rPr>
                <w:rFonts w:ascii="Arial" w:hAnsi="Arial" w:cs="Arial"/>
                <w:b/>
                <w:color w:val="FFFFFF" w:themeColor="background1"/>
                <w:sz w:val="24"/>
                <w:szCs w:val="24"/>
              </w:rPr>
              <w:t xml:space="preserve"> 2020</w:t>
            </w:r>
          </w:p>
        </w:tc>
      </w:tr>
      <w:tr w:rsidR="00251336" w:rsidRPr="005150DB" w:rsidTr="00A92439">
        <w:tc>
          <w:tcPr>
            <w:tcW w:w="3681" w:type="dxa"/>
            <w:gridSpan w:val="2"/>
            <w:vMerge/>
            <w:shd w:val="clear" w:color="auto" w:fill="7F4D1E"/>
          </w:tcPr>
          <w:p w:rsidR="00251336" w:rsidRPr="00A92439" w:rsidRDefault="00251336" w:rsidP="001F0A0F">
            <w:pPr>
              <w:jc w:val="center"/>
              <w:rPr>
                <w:rFonts w:ascii="Arial" w:hAnsi="Arial" w:cs="Arial"/>
                <w:b/>
                <w:color w:val="FFFFFF" w:themeColor="background1"/>
                <w:sz w:val="24"/>
                <w:szCs w:val="24"/>
              </w:rPr>
            </w:pPr>
          </w:p>
        </w:tc>
        <w:tc>
          <w:tcPr>
            <w:tcW w:w="6095" w:type="dxa"/>
            <w:gridSpan w:val="3"/>
            <w:shd w:val="clear" w:color="auto" w:fill="7F4D1E"/>
          </w:tcPr>
          <w:p w:rsidR="00251336" w:rsidRPr="00A92439" w:rsidRDefault="00251336" w:rsidP="001F0A0F">
            <w:pPr>
              <w:jc w:val="center"/>
              <w:rPr>
                <w:rFonts w:ascii="Arial" w:hAnsi="Arial" w:cs="Arial"/>
                <w:b/>
                <w:color w:val="FFFFFF" w:themeColor="background1"/>
                <w:sz w:val="24"/>
                <w:szCs w:val="24"/>
              </w:rPr>
            </w:pPr>
            <w:r w:rsidRPr="00A92439">
              <w:rPr>
                <w:rFonts w:ascii="Arial" w:hAnsi="Arial" w:cs="Arial"/>
                <w:b/>
                <w:color w:val="FFFFFF" w:themeColor="background1"/>
                <w:sz w:val="24"/>
                <w:szCs w:val="24"/>
              </w:rPr>
              <w:t>Actividades</w:t>
            </w:r>
          </w:p>
        </w:tc>
        <w:tc>
          <w:tcPr>
            <w:tcW w:w="3119" w:type="dxa"/>
            <w:shd w:val="clear" w:color="auto" w:fill="7F4D1E"/>
          </w:tcPr>
          <w:p w:rsidR="00251336" w:rsidRPr="00A92439" w:rsidRDefault="00251336" w:rsidP="001F0A0F">
            <w:pPr>
              <w:jc w:val="center"/>
              <w:rPr>
                <w:rFonts w:ascii="Arial" w:hAnsi="Arial" w:cs="Arial"/>
                <w:b/>
                <w:color w:val="FFFFFF" w:themeColor="background1"/>
                <w:sz w:val="24"/>
                <w:szCs w:val="24"/>
              </w:rPr>
            </w:pPr>
            <w:r w:rsidRPr="00A92439">
              <w:rPr>
                <w:rFonts w:ascii="Arial" w:hAnsi="Arial" w:cs="Arial"/>
                <w:b/>
                <w:color w:val="FFFFFF" w:themeColor="background1"/>
                <w:sz w:val="24"/>
                <w:szCs w:val="24"/>
              </w:rPr>
              <w:t>Responsable</w:t>
            </w:r>
          </w:p>
        </w:tc>
      </w:tr>
      <w:tr w:rsidR="00251336" w:rsidRPr="005150DB" w:rsidTr="009C53A7">
        <w:tc>
          <w:tcPr>
            <w:tcW w:w="3681" w:type="dxa"/>
            <w:gridSpan w:val="2"/>
          </w:tcPr>
          <w:p w:rsidR="00251336" w:rsidRPr="005150DB" w:rsidRDefault="009C53A7" w:rsidP="001F0A0F">
            <w:pPr>
              <w:jc w:val="center"/>
              <w:rPr>
                <w:rFonts w:ascii="Arial" w:hAnsi="Arial" w:cs="Arial"/>
                <w:sz w:val="24"/>
                <w:szCs w:val="24"/>
              </w:rPr>
            </w:pPr>
            <w:r w:rsidRPr="005150DB">
              <w:rPr>
                <w:rFonts w:ascii="Arial" w:hAnsi="Arial" w:cs="Arial"/>
                <w:sz w:val="24"/>
                <w:szCs w:val="24"/>
              </w:rPr>
              <w:t>Administrar el riesgo</w:t>
            </w:r>
          </w:p>
        </w:tc>
        <w:tc>
          <w:tcPr>
            <w:tcW w:w="6095" w:type="dxa"/>
            <w:gridSpan w:val="3"/>
          </w:tcPr>
          <w:p w:rsidR="009C53A7" w:rsidRPr="005150DB" w:rsidRDefault="009C53A7" w:rsidP="001F0A0F">
            <w:pPr>
              <w:pStyle w:val="Prrafodelista"/>
              <w:numPr>
                <w:ilvl w:val="0"/>
                <w:numId w:val="14"/>
              </w:numPr>
              <w:ind w:left="322" w:hanging="322"/>
              <w:rPr>
                <w:rFonts w:ascii="Arial" w:hAnsi="Arial" w:cs="Arial"/>
                <w:sz w:val="24"/>
                <w:szCs w:val="24"/>
              </w:rPr>
            </w:pPr>
            <w:r w:rsidRPr="005150DB">
              <w:rPr>
                <w:rFonts w:ascii="Arial" w:hAnsi="Arial" w:cs="Arial"/>
                <w:sz w:val="24"/>
                <w:szCs w:val="24"/>
              </w:rPr>
              <w:t>Gestionar la incorporación de recursos del superávit del Fonafifo al presupuesto nacional para cubrir compromisos vigentes del PPSA.</w:t>
            </w:r>
          </w:p>
          <w:p w:rsidR="009C53A7" w:rsidRPr="005150DB" w:rsidRDefault="009C53A7" w:rsidP="001F0A0F">
            <w:pPr>
              <w:pStyle w:val="Prrafodelista"/>
              <w:numPr>
                <w:ilvl w:val="0"/>
                <w:numId w:val="14"/>
              </w:numPr>
              <w:ind w:left="322" w:hanging="322"/>
              <w:rPr>
                <w:rFonts w:ascii="Arial" w:hAnsi="Arial" w:cs="Arial"/>
                <w:sz w:val="24"/>
                <w:szCs w:val="24"/>
              </w:rPr>
            </w:pPr>
            <w:r w:rsidRPr="005150DB">
              <w:rPr>
                <w:rFonts w:ascii="Arial" w:hAnsi="Arial" w:cs="Arial"/>
                <w:sz w:val="24"/>
                <w:szCs w:val="24"/>
              </w:rPr>
              <w:t>Realizar estimaciones presupuestarias para determinar la disponibilidad de recursos de financiamiento a futuro.</w:t>
            </w:r>
          </w:p>
          <w:p w:rsidR="009C53A7" w:rsidRPr="005150DB" w:rsidRDefault="009C53A7" w:rsidP="001F0A0F">
            <w:pPr>
              <w:pStyle w:val="Prrafodelista"/>
              <w:numPr>
                <w:ilvl w:val="0"/>
                <w:numId w:val="14"/>
              </w:numPr>
              <w:ind w:left="322" w:hanging="322"/>
              <w:rPr>
                <w:rFonts w:ascii="Arial" w:hAnsi="Arial" w:cs="Arial"/>
                <w:sz w:val="24"/>
                <w:szCs w:val="24"/>
              </w:rPr>
            </w:pPr>
            <w:r w:rsidRPr="005150DB">
              <w:rPr>
                <w:rFonts w:ascii="Arial" w:hAnsi="Arial" w:cs="Arial"/>
                <w:sz w:val="24"/>
                <w:szCs w:val="24"/>
              </w:rPr>
              <w:t>Hacer análisis y modificaciones presupuestarias internas para maximizar el uso de los recursos.</w:t>
            </w:r>
          </w:p>
          <w:p w:rsidR="00054CD0" w:rsidRPr="005150DB" w:rsidRDefault="00054CD0" w:rsidP="001F0A0F">
            <w:pPr>
              <w:pStyle w:val="Prrafodelista"/>
              <w:ind w:left="322"/>
              <w:rPr>
                <w:rFonts w:ascii="Arial" w:hAnsi="Arial" w:cs="Arial"/>
                <w:sz w:val="24"/>
                <w:szCs w:val="24"/>
              </w:rPr>
            </w:pPr>
          </w:p>
        </w:tc>
        <w:tc>
          <w:tcPr>
            <w:tcW w:w="3119" w:type="dxa"/>
          </w:tcPr>
          <w:p w:rsidR="00054CD0" w:rsidRPr="00B42628" w:rsidRDefault="00054CD0" w:rsidP="00530CF3">
            <w:pPr>
              <w:pStyle w:val="Prrafodelista"/>
              <w:numPr>
                <w:ilvl w:val="0"/>
                <w:numId w:val="25"/>
              </w:numPr>
              <w:ind w:left="321" w:hanging="321"/>
              <w:rPr>
                <w:rFonts w:ascii="Arial" w:hAnsi="Arial" w:cs="Arial"/>
                <w:sz w:val="24"/>
                <w:szCs w:val="24"/>
              </w:rPr>
            </w:pPr>
            <w:r w:rsidRPr="00B42628">
              <w:rPr>
                <w:rFonts w:ascii="Arial" w:hAnsi="Arial" w:cs="Arial"/>
                <w:sz w:val="24"/>
                <w:szCs w:val="24"/>
              </w:rPr>
              <w:t>Dirección Administrativo-Financiera.</w:t>
            </w:r>
          </w:p>
          <w:p w:rsidR="00054CD0" w:rsidRPr="005150DB" w:rsidRDefault="00054CD0" w:rsidP="001F0A0F">
            <w:pPr>
              <w:pStyle w:val="Prrafodelista"/>
              <w:numPr>
                <w:ilvl w:val="0"/>
                <w:numId w:val="25"/>
              </w:numPr>
              <w:ind w:left="321" w:hanging="321"/>
              <w:rPr>
                <w:rFonts w:ascii="Arial" w:hAnsi="Arial" w:cs="Arial"/>
                <w:sz w:val="24"/>
                <w:szCs w:val="24"/>
              </w:rPr>
            </w:pPr>
            <w:r w:rsidRPr="005150DB">
              <w:rPr>
                <w:rFonts w:ascii="Arial" w:hAnsi="Arial" w:cs="Arial"/>
                <w:sz w:val="24"/>
                <w:szCs w:val="24"/>
              </w:rPr>
              <w:t>Dirección Administrativo-Financiera.</w:t>
            </w:r>
          </w:p>
          <w:p w:rsidR="00054CD0" w:rsidRDefault="00054CD0" w:rsidP="001F0A0F">
            <w:pPr>
              <w:pStyle w:val="Prrafodelista"/>
              <w:numPr>
                <w:ilvl w:val="0"/>
                <w:numId w:val="25"/>
              </w:numPr>
              <w:ind w:left="321" w:hanging="321"/>
              <w:rPr>
                <w:rFonts w:ascii="Arial" w:hAnsi="Arial" w:cs="Arial"/>
                <w:sz w:val="24"/>
                <w:szCs w:val="24"/>
              </w:rPr>
            </w:pPr>
            <w:r w:rsidRPr="005150DB">
              <w:rPr>
                <w:rFonts w:ascii="Arial" w:hAnsi="Arial" w:cs="Arial"/>
                <w:sz w:val="24"/>
                <w:szCs w:val="24"/>
              </w:rPr>
              <w:t>Dirección Administrativo-Financiera.</w:t>
            </w:r>
          </w:p>
          <w:p w:rsidR="00B42628" w:rsidRPr="005150DB" w:rsidRDefault="00B42628" w:rsidP="00B42628">
            <w:pPr>
              <w:pStyle w:val="Prrafodelista"/>
              <w:ind w:left="321"/>
              <w:rPr>
                <w:rFonts w:ascii="Arial" w:hAnsi="Arial" w:cs="Arial"/>
                <w:sz w:val="24"/>
                <w:szCs w:val="24"/>
              </w:rPr>
            </w:pPr>
          </w:p>
        </w:tc>
      </w:tr>
    </w:tbl>
    <w:p w:rsidR="00251336" w:rsidRPr="005150DB" w:rsidRDefault="00251336" w:rsidP="00FE3A2F">
      <w:pPr>
        <w:rPr>
          <w:rFonts w:ascii="Arial" w:hAnsi="Arial" w:cs="Arial"/>
          <w:sz w:val="24"/>
          <w:szCs w:val="24"/>
        </w:rPr>
      </w:pPr>
    </w:p>
    <w:p w:rsidR="009C53A7" w:rsidRPr="005150DB" w:rsidRDefault="009C53A7" w:rsidP="00FE3A2F">
      <w:pPr>
        <w:rPr>
          <w:rFonts w:ascii="Arial" w:hAnsi="Arial" w:cs="Arial"/>
          <w:sz w:val="24"/>
          <w:szCs w:val="24"/>
        </w:rPr>
      </w:pPr>
    </w:p>
    <w:p w:rsidR="009C53A7" w:rsidRPr="005150DB" w:rsidRDefault="009C53A7" w:rsidP="00FE3A2F">
      <w:pPr>
        <w:rPr>
          <w:rFonts w:ascii="Arial" w:hAnsi="Arial" w:cs="Arial"/>
          <w:b/>
          <w:sz w:val="24"/>
          <w:szCs w:val="24"/>
        </w:rPr>
      </w:pPr>
      <w:r w:rsidRPr="005150DB">
        <w:rPr>
          <w:rFonts w:ascii="Arial" w:hAnsi="Arial" w:cs="Arial"/>
          <w:b/>
          <w:sz w:val="24"/>
          <w:szCs w:val="24"/>
        </w:rPr>
        <w:br w:type="page"/>
      </w:r>
    </w:p>
    <w:p w:rsidR="00D401F0" w:rsidRPr="005150DB" w:rsidRDefault="00220E78" w:rsidP="00D401F0">
      <w:pPr>
        <w:pStyle w:val="Ttulo2"/>
        <w:spacing w:before="0"/>
        <w:rPr>
          <w:rFonts w:ascii="Arial" w:hAnsi="Arial" w:cs="Arial"/>
          <w:b/>
          <w:color w:val="auto"/>
          <w:sz w:val="24"/>
          <w:szCs w:val="24"/>
        </w:rPr>
      </w:pPr>
      <w:bookmarkStart w:id="11" w:name="_Toc53138952"/>
      <w:r w:rsidRPr="00FA3104">
        <w:rPr>
          <w:rFonts w:ascii="Arial" w:hAnsi="Arial" w:cs="Arial"/>
          <w:b/>
          <w:color w:val="7F4D1E"/>
          <w:sz w:val="24"/>
          <w:szCs w:val="24"/>
        </w:rPr>
        <w:lastRenderedPageBreak/>
        <w:t>Ficha de r</w:t>
      </w:r>
      <w:r w:rsidR="00D401F0" w:rsidRPr="00FA3104">
        <w:rPr>
          <w:rFonts w:ascii="Arial" w:hAnsi="Arial" w:cs="Arial"/>
          <w:b/>
          <w:color w:val="7F4D1E"/>
          <w:sz w:val="24"/>
          <w:szCs w:val="24"/>
        </w:rPr>
        <w:t>iesgo de tecnologías de la información y la comunicación</w:t>
      </w:r>
      <w:bookmarkEnd w:id="11"/>
    </w:p>
    <w:p w:rsidR="009C53A7" w:rsidRPr="005150DB" w:rsidRDefault="009C53A7" w:rsidP="00FE3A2F">
      <w:pPr>
        <w:rPr>
          <w:rFonts w:ascii="Arial" w:hAnsi="Arial" w:cs="Arial"/>
          <w:sz w:val="24"/>
          <w:szCs w:val="24"/>
        </w:rPr>
      </w:pPr>
    </w:p>
    <w:tbl>
      <w:tblPr>
        <w:tblStyle w:val="Tablaconcuadrcula"/>
        <w:tblW w:w="0" w:type="auto"/>
        <w:tblLook w:val="04A0" w:firstRow="1" w:lastRow="0" w:firstColumn="1" w:lastColumn="0" w:noHBand="0" w:noVBand="1"/>
      </w:tblPr>
      <w:tblGrid>
        <w:gridCol w:w="3681"/>
        <w:gridCol w:w="2126"/>
        <w:gridCol w:w="2268"/>
        <w:gridCol w:w="1701"/>
        <w:gridCol w:w="992"/>
        <w:gridCol w:w="2127"/>
      </w:tblGrid>
      <w:tr w:rsidR="009C53A7" w:rsidRPr="005150DB" w:rsidTr="00FA3104">
        <w:tc>
          <w:tcPr>
            <w:tcW w:w="5807" w:type="dxa"/>
            <w:gridSpan w:val="2"/>
            <w:shd w:val="clear" w:color="auto" w:fill="321500"/>
          </w:tcPr>
          <w:p w:rsidR="009C53A7" w:rsidRPr="005150DB" w:rsidRDefault="009C53A7" w:rsidP="001F0A0F">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Causas</w:t>
            </w:r>
          </w:p>
        </w:tc>
        <w:tc>
          <w:tcPr>
            <w:tcW w:w="2268" w:type="dxa"/>
            <w:shd w:val="clear" w:color="auto" w:fill="321500"/>
          </w:tcPr>
          <w:p w:rsidR="009C53A7" w:rsidRPr="005150DB" w:rsidRDefault="009C53A7" w:rsidP="001F0A0F">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Evento</w:t>
            </w:r>
          </w:p>
        </w:tc>
        <w:tc>
          <w:tcPr>
            <w:tcW w:w="4820" w:type="dxa"/>
            <w:gridSpan w:val="3"/>
            <w:shd w:val="clear" w:color="auto" w:fill="321500"/>
          </w:tcPr>
          <w:p w:rsidR="009C53A7" w:rsidRPr="005150DB" w:rsidRDefault="009C53A7" w:rsidP="001F0A0F">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Consecuencias</w:t>
            </w:r>
          </w:p>
        </w:tc>
      </w:tr>
      <w:tr w:rsidR="009C53A7" w:rsidRPr="005150DB" w:rsidTr="00500FFC">
        <w:tc>
          <w:tcPr>
            <w:tcW w:w="5807" w:type="dxa"/>
            <w:gridSpan w:val="2"/>
          </w:tcPr>
          <w:p w:rsidR="009C53A7" w:rsidRPr="005150DB" w:rsidRDefault="00F364C2" w:rsidP="001F0A0F">
            <w:pPr>
              <w:pStyle w:val="Prrafodelista"/>
              <w:numPr>
                <w:ilvl w:val="0"/>
                <w:numId w:val="6"/>
              </w:numPr>
              <w:ind w:left="311" w:hanging="311"/>
              <w:jc w:val="left"/>
              <w:rPr>
                <w:rFonts w:ascii="Arial" w:hAnsi="Arial" w:cs="Arial"/>
                <w:sz w:val="24"/>
                <w:szCs w:val="24"/>
              </w:rPr>
            </w:pPr>
            <w:r>
              <w:rPr>
                <w:rFonts w:ascii="Arial" w:hAnsi="Arial" w:cs="Arial"/>
                <w:sz w:val="24"/>
                <w:szCs w:val="24"/>
              </w:rPr>
              <w:t>D</w:t>
            </w:r>
            <w:r w:rsidR="009C53A7" w:rsidRPr="005150DB">
              <w:rPr>
                <w:rFonts w:ascii="Arial" w:hAnsi="Arial" w:cs="Arial"/>
                <w:sz w:val="24"/>
                <w:szCs w:val="24"/>
              </w:rPr>
              <w:t>ependencia de la plataforma física para la prestación de servicios digitales (servidores, equipos de comunicación y respaldo, aires acondicionados, etc.).</w:t>
            </w:r>
          </w:p>
          <w:p w:rsidR="009C53A7" w:rsidRPr="005150DB" w:rsidRDefault="009C53A7" w:rsidP="001F0A0F">
            <w:pPr>
              <w:pStyle w:val="Prrafodelista"/>
              <w:numPr>
                <w:ilvl w:val="0"/>
                <w:numId w:val="6"/>
              </w:numPr>
              <w:ind w:left="311" w:hanging="311"/>
              <w:jc w:val="left"/>
              <w:rPr>
                <w:rFonts w:ascii="Arial" w:hAnsi="Arial" w:cs="Arial"/>
                <w:sz w:val="24"/>
                <w:szCs w:val="24"/>
              </w:rPr>
            </w:pPr>
            <w:r w:rsidRPr="005150DB">
              <w:rPr>
                <w:rFonts w:ascii="Arial" w:hAnsi="Arial" w:cs="Arial"/>
                <w:sz w:val="24"/>
                <w:szCs w:val="24"/>
              </w:rPr>
              <w:t>Reducción de personal clave responsable de dar soporte a la plataforma física y digital, producto de aislamiento preventivo o contagio de COVID-19.</w:t>
            </w:r>
          </w:p>
          <w:p w:rsidR="009C53A7" w:rsidRPr="005150DB" w:rsidRDefault="009C53A7" w:rsidP="001F0A0F">
            <w:pPr>
              <w:pStyle w:val="Prrafodelista"/>
              <w:numPr>
                <w:ilvl w:val="0"/>
                <w:numId w:val="6"/>
              </w:numPr>
              <w:ind w:left="311" w:hanging="311"/>
              <w:jc w:val="left"/>
              <w:rPr>
                <w:rFonts w:ascii="Arial" w:hAnsi="Arial" w:cs="Arial"/>
                <w:sz w:val="24"/>
                <w:szCs w:val="24"/>
              </w:rPr>
            </w:pPr>
            <w:r w:rsidRPr="005150DB">
              <w:rPr>
                <w:rFonts w:ascii="Arial" w:hAnsi="Arial" w:cs="Arial"/>
                <w:sz w:val="24"/>
                <w:szCs w:val="24"/>
              </w:rPr>
              <w:t>No todos los subprocesos asociados al PPSA se encuentran disponibles en línea para desarrollar funciones teletrabajables interdepartamentales (expediente electrónico).</w:t>
            </w:r>
          </w:p>
          <w:p w:rsidR="009C53A7" w:rsidRPr="005150DB" w:rsidRDefault="009C53A7" w:rsidP="001F0A0F">
            <w:pPr>
              <w:pStyle w:val="Prrafodelista"/>
              <w:numPr>
                <w:ilvl w:val="0"/>
                <w:numId w:val="6"/>
              </w:numPr>
              <w:ind w:left="311" w:hanging="311"/>
              <w:jc w:val="left"/>
              <w:rPr>
                <w:rFonts w:ascii="Arial" w:hAnsi="Arial" w:cs="Arial"/>
                <w:sz w:val="24"/>
                <w:szCs w:val="24"/>
              </w:rPr>
            </w:pPr>
            <w:r w:rsidRPr="005150DB">
              <w:rPr>
                <w:rFonts w:ascii="Arial" w:hAnsi="Arial" w:cs="Arial"/>
                <w:sz w:val="24"/>
                <w:szCs w:val="24"/>
              </w:rPr>
              <w:t>No disponibilidad de recursos para el pago de los servicios en la nube.</w:t>
            </w:r>
          </w:p>
          <w:p w:rsidR="009C53A7" w:rsidRPr="005150DB" w:rsidRDefault="009C53A7" w:rsidP="001F0A0F">
            <w:pPr>
              <w:pStyle w:val="Prrafodelista"/>
              <w:numPr>
                <w:ilvl w:val="0"/>
                <w:numId w:val="6"/>
              </w:numPr>
              <w:ind w:left="311" w:hanging="311"/>
              <w:jc w:val="left"/>
              <w:rPr>
                <w:rFonts w:ascii="Arial" w:hAnsi="Arial" w:cs="Arial"/>
                <w:sz w:val="24"/>
                <w:szCs w:val="24"/>
              </w:rPr>
            </w:pPr>
            <w:r w:rsidRPr="005150DB">
              <w:rPr>
                <w:rFonts w:ascii="Arial" w:hAnsi="Arial" w:cs="Arial"/>
                <w:sz w:val="24"/>
                <w:szCs w:val="24"/>
              </w:rPr>
              <w:t>Dependencia de un proveedor externo para el servicio de data center en la nube.</w:t>
            </w:r>
          </w:p>
          <w:p w:rsidR="009C53A7" w:rsidRPr="005150DB" w:rsidRDefault="009C53A7" w:rsidP="001F0A0F">
            <w:pPr>
              <w:pStyle w:val="Prrafodelista"/>
              <w:numPr>
                <w:ilvl w:val="0"/>
                <w:numId w:val="6"/>
              </w:numPr>
              <w:ind w:left="311" w:hanging="311"/>
              <w:jc w:val="left"/>
              <w:rPr>
                <w:rFonts w:ascii="Arial" w:hAnsi="Arial" w:cs="Arial"/>
                <w:sz w:val="24"/>
                <w:szCs w:val="24"/>
              </w:rPr>
            </w:pPr>
            <w:r w:rsidRPr="005150DB">
              <w:rPr>
                <w:rFonts w:ascii="Arial" w:hAnsi="Arial" w:cs="Arial"/>
                <w:sz w:val="24"/>
                <w:szCs w:val="24"/>
              </w:rPr>
              <w:t>Capacidad limitada de los equipos informáticos personales y el acceso a internet de las personas aisladas por aislamiento preventivo o contagio de COVID-19 en las oficinas regionales.</w:t>
            </w:r>
          </w:p>
          <w:p w:rsidR="009C53A7" w:rsidRPr="005150DB" w:rsidRDefault="009C53A7" w:rsidP="001F0A0F">
            <w:pPr>
              <w:pStyle w:val="Prrafodelista"/>
              <w:numPr>
                <w:ilvl w:val="0"/>
                <w:numId w:val="6"/>
              </w:numPr>
              <w:ind w:left="311" w:hanging="311"/>
              <w:jc w:val="left"/>
              <w:rPr>
                <w:rFonts w:ascii="Arial" w:hAnsi="Arial" w:cs="Arial"/>
                <w:sz w:val="24"/>
                <w:szCs w:val="24"/>
              </w:rPr>
            </w:pPr>
            <w:r w:rsidRPr="005150DB">
              <w:rPr>
                <w:rFonts w:ascii="Arial" w:hAnsi="Arial" w:cs="Arial"/>
                <w:sz w:val="24"/>
                <w:szCs w:val="24"/>
              </w:rPr>
              <w:t xml:space="preserve">Interrupción o fallas de servicio </w:t>
            </w:r>
            <w:r w:rsidR="00F364C2">
              <w:rPr>
                <w:rFonts w:ascii="Arial" w:hAnsi="Arial" w:cs="Arial"/>
                <w:sz w:val="24"/>
                <w:szCs w:val="24"/>
              </w:rPr>
              <w:t>de conexión a internet</w:t>
            </w:r>
            <w:r w:rsidRPr="005150DB">
              <w:rPr>
                <w:rFonts w:ascii="Arial" w:hAnsi="Arial" w:cs="Arial"/>
                <w:sz w:val="24"/>
                <w:szCs w:val="24"/>
              </w:rPr>
              <w:t xml:space="preserve"> con las instituciones con las cuales los sistemas del Fonafifo tienen comunicación.</w:t>
            </w:r>
          </w:p>
          <w:p w:rsidR="00054CD0" w:rsidRPr="005150DB" w:rsidRDefault="00054CD0" w:rsidP="001F0A0F">
            <w:pPr>
              <w:pStyle w:val="Prrafodelista"/>
              <w:ind w:left="311"/>
              <w:jc w:val="left"/>
              <w:rPr>
                <w:rFonts w:ascii="Arial" w:hAnsi="Arial" w:cs="Arial"/>
                <w:sz w:val="24"/>
                <w:szCs w:val="24"/>
              </w:rPr>
            </w:pPr>
          </w:p>
        </w:tc>
        <w:tc>
          <w:tcPr>
            <w:tcW w:w="2268" w:type="dxa"/>
          </w:tcPr>
          <w:p w:rsidR="009C53A7" w:rsidRPr="005150DB" w:rsidRDefault="009C53A7" w:rsidP="001F0A0F">
            <w:pPr>
              <w:rPr>
                <w:rFonts w:ascii="Arial" w:hAnsi="Arial" w:cs="Arial"/>
                <w:sz w:val="24"/>
                <w:szCs w:val="24"/>
              </w:rPr>
            </w:pPr>
            <w:r w:rsidRPr="005150DB">
              <w:rPr>
                <w:rFonts w:ascii="Arial" w:hAnsi="Arial" w:cs="Arial"/>
                <w:sz w:val="24"/>
                <w:szCs w:val="24"/>
              </w:rPr>
              <w:t>Posibilidad de interrupción en la prestación de servicios digitales.</w:t>
            </w:r>
          </w:p>
        </w:tc>
        <w:tc>
          <w:tcPr>
            <w:tcW w:w="4820" w:type="dxa"/>
            <w:gridSpan w:val="3"/>
          </w:tcPr>
          <w:p w:rsidR="009C53A7" w:rsidRPr="005150DB" w:rsidRDefault="009C53A7" w:rsidP="001F0A0F">
            <w:pPr>
              <w:pStyle w:val="Prrafodelista"/>
              <w:numPr>
                <w:ilvl w:val="0"/>
                <w:numId w:val="8"/>
              </w:numPr>
              <w:ind w:left="381" w:hanging="381"/>
              <w:rPr>
                <w:rFonts w:ascii="Arial" w:hAnsi="Arial" w:cs="Arial"/>
                <w:sz w:val="24"/>
                <w:szCs w:val="24"/>
              </w:rPr>
            </w:pPr>
            <w:r w:rsidRPr="005150DB">
              <w:rPr>
                <w:rFonts w:ascii="Arial" w:hAnsi="Arial" w:cs="Arial"/>
                <w:sz w:val="24"/>
                <w:szCs w:val="24"/>
              </w:rPr>
              <w:t>Incapacidad o poca velocidad de atención de forma remota en las gestiones del PPSA.</w:t>
            </w:r>
          </w:p>
          <w:p w:rsidR="00500FFC" w:rsidRPr="005150DB" w:rsidRDefault="009C53A7" w:rsidP="00500FFC">
            <w:pPr>
              <w:pStyle w:val="Prrafodelista"/>
              <w:numPr>
                <w:ilvl w:val="0"/>
                <w:numId w:val="8"/>
              </w:numPr>
              <w:ind w:left="381" w:hanging="381"/>
              <w:rPr>
                <w:rFonts w:ascii="Arial" w:hAnsi="Arial" w:cs="Arial"/>
                <w:sz w:val="24"/>
                <w:szCs w:val="24"/>
              </w:rPr>
            </w:pPr>
            <w:r w:rsidRPr="005150DB">
              <w:rPr>
                <w:rFonts w:ascii="Arial" w:hAnsi="Arial" w:cs="Arial"/>
                <w:sz w:val="24"/>
                <w:szCs w:val="24"/>
              </w:rPr>
              <w:t>No prestación de servicios ante cualquier fallo tecnológico o falta de personal en oficinas.</w:t>
            </w:r>
          </w:p>
          <w:p w:rsidR="009C53A7" w:rsidRDefault="009C53A7" w:rsidP="00500FFC">
            <w:pPr>
              <w:pStyle w:val="Prrafodelista"/>
              <w:numPr>
                <w:ilvl w:val="0"/>
                <w:numId w:val="8"/>
              </w:numPr>
              <w:ind w:left="381" w:hanging="381"/>
              <w:rPr>
                <w:rFonts w:ascii="Arial" w:hAnsi="Arial" w:cs="Arial"/>
                <w:sz w:val="24"/>
                <w:szCs w:val="24"/>
              </w:rPr>
            </w:pPr>
            <w:r w:rsidRPr="005150DB">
              <w:rPr>
                <w:rFonts w:ascii="Arial" w:hAnsi="Arial" w:cs="Arial"/>
                <w:sz w:val="24"/>
                <w:szCs w:val="24"/>
              </w:rPr>
              <w:t>Incremento de inconformidades.</w:t>
            </w:r>
          </w:p>
          <w:p w:rsidR="009F3AC8" w:rsidRPr="005150DB" w:rsidRDefault="009F3AC8" w:rsidP="00500FFC">
            <w:pPr>
              <w:pStyle w:val="Prrafodelista"/>
              <w:numPr>
                <w:ilvl w:val="0"/>
                <w:numId w:val="8"/>
              </w:numPr>
              <w:ind w:left="381" w:hanging="381"/>
              <w:rPr>
                <w:rFonts w:ascii="Arial" w:hAnsi="Arial" w:cs="Arial"/>
                <w:sz w:val="24"/>
                <w:szCs w:val="24"/>
              </w:rPr>
            </w:pPr>
            <w:r>
              <w:rPr>
                <w:rFonts w:ascii="Arial" w:hAnsi="Arial" w:cs="Arial"/>
                <w:sz w:val="24"/>
                <w:szCs w:val="24"/>
              </w:rPr>
              <w:t>Incumplimiento de metas institucionales y sectoriales.</w:t>
            </w:r>
          </w:p>
        </w:tc>
      </w:tr>
      <w:tr w:rsidR="009C53A7" w:rsidRPr="005150DB" w:rsidTr="00D7559D">
        <w:tc>
          <w:tcPr>
            <w:tcW w:w="12895" w:type="dxa"/>
            <w:gridSpan w:val="6"/>
            <w:shd w:val="clear" w:color="auto" w:fill="F2F2F2" w:themeFill="background1" w:themeFillShade="F2"/>
          </w:tcPr>
          <w:p w:rsidR="009C53A7" w:rsidRPr="005150DB" w:rsidRDefault="009C53A7" w:rsidP="001F0A0F">
            <w:pPr>
              <w:rPr>
                <w:rFonts w:ascii="Arial" w:hAnsi="Arial" w:cs="Arial"/>
                <w:sz w:val="24"/>
                <w:szCs w:val="24"/>
              </w:rPr>
            </w:pPr>
          </w:p>
        </w:tc>
      </w:tr>
      <w:tr w:rsidR="00500FFC" w:rsidRPr="005150DB" w:rsidTr="00FA3104">
        <w:tc>
          <w:tcPr>
            <w:tcW w:w="3681" w:type="dxa"/>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Probabilidad de ocurrencia</w:t>
            </w:r>
          </w:p>
        </w:tc>
        <w:tc>
          <w:tcPr>
            <w:tcW w:w="7087" w:type="dxa"/>
            <w:gridSpan w:val="4"/>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Controles existentes</w:t>
            </w:r>
          </w:p>
        </w:tc>
        <w:tc>
          <w:tcPr>
            <w:tcW w:w="2127" w:type="dxa"/>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Nivel de riesgo</w:t>
            </w:r>
          </w:p>
        </w:tc>
      </w:tr>
      <w:tr w:rsidR="00500FFC" w:rsidRPr="005150DB" w:rsidTr="00500FFC">
        <w:tc>
          <w:tcPr>
            <w:tcW w:w="3681" w:type="dxa"/>
          </w:tcPr>
          <w:p w:rsidR="00500FFC" w:rsidRPr="005150DB" w:rsidRDefault="00500FFC" w:rsidP="00500FFC">
            <w:pPr>
              <w:jc w:val="center"/>
              <w:rPr>
                <w:rFonts w:ascii="Arial" w:hAnsi="Arial" w:cs="Arial"/>
                <w:sz w:val="24"/>
                <w:szCs w:val="24"/>
              </w:rPr>
            </w:pPr>
            <w:r w:rsidRPr="005150DB">
              <w:rPr>
                <w:rFonts w:ascii="Arial" w:hAnsi="Arial" w:cs="Arial"/>
                <w:sz w:val="24"/>
                <w:szCs w:val="24"/>
              </w:rPr>
              <w:t>Es poco probable que suceda</w:t>
            </w:r>
          </w:p>
          <w:p w:rsidR="00500FFC" w:rsidRPr="005150DB" w:rsidRDefault="00500FFC" w:rsidP="00500FFC">
            <w:pPr>
              <w:jc w:val="center"/>
              <w:rPr>
                <w:rFonts w:ascii="Arial" w:hAnsi="Arial" w:cs="Arial"/>
                <w:sz w:val="24"/>
                <w:szCs w:val="24"/>
              </w:rPr>
            </w:pPr>
          </w:p>
        </w:tc>
        <w:tc>
          <w:tcPr>
            <w:tcW w:w="7087" w:type="dxa"/>
            <w:gridSpan w:val="4"/>
            <w:vMerge w:val="restart"/>
          </w:tcPr>
          <w:p w:rsidR="00500FFC" w:rsidRDefault="00500FFC" w:rsidP="00500FFC">
            <w:pPr>
              <w:pStyle w:val="Prrafodelista"/>
              <w:numPr>
                <w:ilvl w:val="0"/>
                <w:numId w:val="26"/>
              </w:numPr>
              <w:ind w:left="461" w:hanging="425"/>
              <w:rPr>
                <w:rFonts w:ascii="Arial" w:hAnsi="Arial" w:cs="Arial"/>
                <w:sz w:val="24"/>
                <w:szCs w:val="24"/>
              </w:rPr>
            </w:pPr>
            <w:r w:rsidRPr="005150DB">
              <w:rPr>
                <w:rFonts w:ascii="Arial" w:hAnsi="Arial" w:cs="Arial"/>
                <w:sz w:val="24"/>
                <w:szCs w:val="24"/>
              </w:rPr>
              <w:t xml:space="preserve">La UTIC cuenta con un plan de contingencias para la activación de la plataforma digital. En caso de fallo de los </w:t>
            </w:r>
            <w:r w:rsidRPr="005150DB">
              <w:rPr>
                <w:rFonts w:ascii="Arial" w:hAnsi="Arial" w:cs="Arial"/>
                <w:sz w:val="24"/>
                <w:szCs w:val="24"/>
              </w:rPr>
              <w:lastRenderedPageBreak/>
              <w:t>sistemas en línea, es posible iniciar los mismos desde los servidores institucionales, permitiendo reactivar los servicios.</w:t>
            </w:r>
          </w:p>
          <w:p w:rsidR="00F364C2" w:rsidRDefault="00F364C2" w:rsidP="00500FFC">
            <w:pPr>
              <w:pStyle w:val="Prrafodelista"/>
              <w:numPr>
                <w:ilvl w:val="0"/>
                <w:numId w:val="26"/>
              </w:numPr>
              <w:ind w:left="461" w:hanging="425"/>
              <w:rPr>
                <w:rFonts w:ascii="Arial" w:hAnsi="Arial" w:cs="Arial"/>
                <w:sz w:val="24"/>
                <w:szCs w:val="24"/>
              </w:rPr>
            </w:pPr>
            <w:r>
              <w:rPr>
                <w:rFonts w:ascii="Arial" w:hAnsi="Arial" w:cs="Arial"/>
                <w:sz w:val="24"/>
                <w:szCs w:val="24"/>
              </w:rPr>
              <w:t>Implementación del servicio en la nube ante eventualidades locales.</w:t>
            </w:r>
          </w:p>
          <w:p w:rsidR="00F364C2" w:rsidRPr="005150DB" w:rsidRDefault="00F364C2" w:rsidP="00F364C2">
            <w:pPr>
              <w:pStyle w:val="Prrafodelista"/>
              <w:ind w:left="461"/>
              <w:rPr>
                <w:rFonts w:ascii="Arial" w:hAnsi="Arial" w:cs="Arial"/>
                <w:sz w:val="24"/>
                <w:szCs w:val="24"/>
              </w:rPr>
            </w:pPr>
          </w:p>
        </w:tc>
        <w:tc>
          <w:tcPr>
            <w:tcW w:w="2127" w:type="dxa"/>
            <w:vMerge w:val="restart"/>
          </w:tcPr>
          <w:p w:rsidR="00500FFC" w:rsidRPr="005150DB" w:rsidRDefault="00500FFC" w:rsidP="00500FFC">
            <w:pPr>
              <w:ind w:left="36"/>
              <w:jc w:val="center"/>
              <w:rPr>
                <w:rFonts w:ascii="Arial" w:hAnsi="Arial" w:cs="Arial"/>
                <w:sz w:val="24"/>
                <w:szCs w:val="24"/>
              </w:rPr>
            </w:pPr>
            <w:r w:rsidRPr="005150DB">
              <w:rPr>
                <w:rFonts w:ascii="Arial" w:hAnsi="Arial" w:cs="Arial"/>
                <w:sz w:val="24"/>
                <w:szCs w:val="24"/>
              </w:rPr>
              <w:lastRenderedPageBreak/>
              <w:t>Inaceptable</w:t>
            </w:r>
          </w:p>
        </w:tc>
      </w:tr>
      <w:tr w:rsidR="00500FFC" w:rsidRPr="005150DB" w:rsidTr="00FA3104">
        <w:tc>
          <w:tcPr>
            <w:tcW w:w="3681" w:type="dxa"/>
            <w:shd w:val="clear" w:color="auto" w:fill="7F4D1E"/>
          </w:tcPr>
          <w:p w:rsidR="00500FFC" w:rsidRPr="005150DB" w:rsidRDefault="00500FFC" w:rsidP="00500FFC">
            <w:pPr>
              <w:jc w:val="center"/>
              <w:rPr>
                <w:rFonts w:ascii="Arial" w:hAnsi="Arial" w:cs="Arial"/>
                <w:b/>
                <w:sz w:val="24"/>
                <w:szCs w:val="24"/>
              </w:rPr>
            </w:pPr>
            <w:r w:rsidRPr="00FA3104">
              <w:rPr>
                <w:rFonts w:ascii="Arial" w:hAnsi="Arial" w:cs="Arial"/>
                <w:b/>
                <w:color w:val="FFFFFF" w:themeColor="background1"/>
                <w:sz w:val="24"/>
                <w:szCs w:val="24"/>
              </w:rPr>
              <w:lastRenderedPageBreak/>
              <w:t>Magnitud de las consecuencias</w:t>
            </w:r>
          </w:p>
        </w:tc>
        <w:tc>
          <w:tcPr>
            <w:tcW w:w="7087" w:type="dxa"/>
            <w:gridSpan w:val="4"/>
            <w:vMerge/>
          </w:tcPr>
          <w:p w:rsidR="00500FFC" w:rsidRPr="005150DB" w:rsidRDefault="00500FFC" w:rsidP="00500FFC">
            <w:pPr>
              <w:rPr>
                <w:rFonts w:ascii="Arial" w:hAnsi="Arial" w:cs="Arial"/>
                <w:sz w:val="24"/>
                <w:szCs w:val="24"/>
              </w:rPr>
            </w:pPr>
          </w:p>
        </w:tc>
        <w:tc>
          <w:tcPr>
            <w:tcW w:w="2127" w:type="dxa"/>
            <w:vMerge/>
          </w:tcPr>
          <w:p w:rsidR="00500FFC" w:rsidRPr="005150DB" w:rsidRDefault="00500FFC" w:rsidP="00500FFC">
            <w:pPr>
              <w:rPr>
                <w:rFonts w:ascii="Arial" w:hAnsi="Arial" w:cs="Arial"/>
                <w:sz w:val="24"/>
                <w:szCs w:val="24"/>
              </w:rPr>
            </w:pPr>
          </w:p>
        </w:tc>
      </w:tr>
      <w:tr w:rsidR="00500FFC" w:rsidRPr="005150DB" w:rsidTr="00500FFC">
        <w:tc>
          <w:tcPr>
            <w:tcW w:w="3681" w:type="dxa"/>
          </w:tcPr>
          <w:p w:rsidR="00500FFC" w:rsidRPr="005150DB" w:rsidRDefault="00500FFC" w:rsidP="00500FFC">
            <w:pPr>
              <w:jc w:val="center"/>
              <w:rPr>
                <w:rFonts w:ascii="Arial" w:hAnsi="Arial" w:cs="Arial"/>
                <w:sz w:val="24"/>
                <w:szCs w:val="24"/>
              </w:rPr>
            </w:pPr>
            <w:r w:rsidRPr="005150DB">
              <w:rPr>
                <w:rFonts w:ascii="Arial" w:hAnsi="Arial" w:cs="Arial"/>
                <w:sz w:val="24"/>
                <w:szCs w:val="24"/>
              </w:rPr>
              <w:lastRenderedPageBreak/>
              <w:t>Consecuencias altas para la institución</w:t>
            </w:r>
          </w:p>
          <w:p w:rsidR="00500FFC" w:rsidRPr="005150DB" w:rsidRDefault="00500FFC" w:rsidP="00500FFC">
            <w:pPr>
              <w:jc w:val="center"/>
              <w:rPr>
                <w:rFonts w:ascii="Arial" w:hAnsi="Arial" w:cs="Arial"/>
                <w:sz w:val="24"/>
                <w:szCs w:val="24"/>
              </w:rPr>
            </w:pPr>
          </w:p>
        </w:tc>
        <w:tc>
          <w:tcPr>
            <w:tcW w:w="7087" w:type="dxa"/>
            <w:gridSpan w:val="4"/>
            <w:vMerge/>
          </w:tcPr>
          <w:p w:rsidR="00500FFC" w:rsidRPr="005150DB" w:rsidRDefault="00500FFC" w:rsidP="00500FFC">
            <w:pPr>
              <w:rPr>
                <w:rFonts w:ascii="Arial" w:hAnsi="Arial" w:cs="Arial"/>
                <w:sz w:val="24"/>
                <w:szCs w:val="24"/>
              </w:rPr>
            </w:pPr>
          </w:p>
        </w:tc>
        <w:tc>
          <w:tcPr>
            <w:tcW w:w="2127" w:type="dxa"/>
            <w:vMerge/>
          </w:tcPr>
          <w:p w:rsidR="00500FFC" w:rsidRPr="005150DB" w:rsidRDefault="00500FFC" w:rsidP="00500FFC">
            <w:pPr>
              <w:rPr>
                <w:rFonts w:ascii="Arial" w:hAnsi="Arial" w:cs="Arial"/>
                <w:sz w:val="24"/>
                <w:szCs w:val="24"/>
              </w:rPr>
            </w:pPr>
          </w:p>
        </w:tc>
      </w:tr>
      <w:tr w:rsidR="00500FFC" w:rsidRPr="005150DB" w:rsidTr="00B20970">
        <w:tc>
          <w:tcPr>
            <w:tcW w:w="12895" w:type="dxa"/>
            <w:gridSpan w:val="6"/>
            <w:shd w:val="clear" w:color="auto" w:fill="F2F2F2" w:themeFill="background1" w:themeFillShade="F2"/>
          </w:tcPr>
          <w:p w:rsidR="00500FFC" w:rsidRPr="005150DB" w:rsidRDefault="00500FFC" w:rsidP="00500FFC">
            <w:pPr>
              <w:rPr>
                <w:rFonts w:ascii="Arial" w:hAnsi="Arial" w:cs="Arial"/>
                <w:sz w:val="24"/>
                <w:szCs w:val="24"/>
              </w:rPr>
            </w:pPr>
          </w:p>
        </w:tc>
      </w:tr>
      <w:tr w:rsidR="00500FFC" w:rsidRPr="005150DB" w:rsidTr="00FA3104">
        <w:tc>
          <w:tcPr>
            <w:tcW w:w="3681" w:type="dxa"/>
            <w:vMerge w:val="restart"/>
            <w:shd w:val="clear" w:color="auto" w:fill="7F4D1E"/>
            <w:vAlign w:val="center"/>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Decisión sobre el riesgo</w:t>
            </w:r>
          </w:p>
        </w:tc>
        <w:tc>
          <w:tcPr>
            <w:tcW w:w="9214" w:type="dxa"/>
            <w:gridSpan w:val="5"/>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Propuesta 2020</w:t>
            </w:r>
          </w:p>
        </w:tc>
      </w:tr>
      <w:tr w:rsidR="00500FFC" w:rsidRPr="005150DB" w:rsidTr="00FA3104">
        <w:tc>
          <w:tcPr>
            <w:tcW w:w="3681" w:type="dxa"/>
            <w:vMerge/>
            <w:shd w:val="clear" w:color="auto" w:fill="7F4D1E"/>
          </w:tcPr>
          <w:p w:rsidR="00500FFC" w:rsidRPr="00FA3104" w:rsidRDefault="00500FFC" w:rsidP="00500FFC">
            <w:pPr>
              <w:jc w:val="center"/>
              <w:rPr>
                <w:rFonts w:ascii="Arial" w:hAnsi="Arial" w:cs="Arial"/>
                <w:b/>
                <w:color w:val="FFFFFF" w:themeColor="background1"/>
                <w:sz w:val="24"/>
                <w:szCs w:val="24"/>
              </w:rPr>
            </w:pPr>
          </w:p>
        </w:tc>
        <w:tc>
          <w:tcPr>
            <w:tcW w:w="6095" w:type="dxa"/>
            <w:gridSpan w:val="3"/>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Actividades</w:t>
            </w:r>
          </w:p>
        </w:tc>
        <w:tc>
          <w:tcPr>
            <w:tcW w:w="3119" w:type="dxa"/>
            <w:gridSpan w:val="2"/>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Responsable</w:t>
            </w:r>
          </w:p>
        </w:tc>
      </w:tr>
      <w:tr w:rsidR="00500FFC" w:rsidRPr="005150DB" w:rsidTr="00B20970">
        <w:tc>
          <w:tcPr>
            <w:tcW w:w="3681" w:type="dxa"/>
          </w:tcPr>
          <w:p w:rsidR="00500FFC" w:rsidRPr="005150DB" w:rsidRDefault="00500FFC" w:rsidP="00500FFC">
            <w:pPr>
              <w:jc w:val="center"/>
              <w:rPr>
                <w:rFonts w:ascii="Arial" w:hAnsi="Arial" w:cs="Arial"/>
                <w:sz w:val="24"/>
                <w:szCs w:val="24"/>
              </w:rPr>
            </w:pPr>
            <w:r w:rsidRPr="005150DB">
              <w:rPr>
                <w:rFonts w:ascii="Arial" w:hAnsi="Arial" w:cs="Arial"/>
                <w:sz w:val="24"/>
                <w:szCs w:val="24"/>
              </w:rPr>
              <w:t>Retener el riesgo</w:t>
            </w:r>
          </w:p>
          <w:p w:rsidR="00500FFC" w:rsidRPr="005150DB" w:rsidRDefault="00500FFC" w:rsidP="00500FFC">
            <w:pPr>
              <w:jc w:val="center"/>
              <w:rPr>
                <w:rFonts w:ascii="Arial" w:hAnsi="Arial" w:cs="Arial"/>
                <w:sz w:val="24"/>
                <w:szCs w:val="24"/>
              </w:rPr>
            </w:pPr>
          </w:p>
        </w:tc>
        <w:tc>
          <w:tcPr>
            <w:tcW w:w="6095" w:type="dxa"/>
            <w:gridSpan w:val="3"/>
          </w:tcPr>
          <w:p w:rsidR="00500FFC" w:rsidRPr="005150DB" w:rsidRDefault="00500FFC" w:rsidP="00500FFC">
            <w:pPr>
              <w:pStyle w:val="Prrafodelista"/>
              <w:numPr>
                <w:ilvl w:val="0"/>
                <w:numId w:val="15"/>
              </w:numPr>
              <w:ind w:left="322" w:hanging="322"/>
              <w:rPr>
                <w:rFonts w:ascii="Arial" w:hAnsi="Arial" w:cs="Arial"/>
                <w:sz w:val="24"/>
                <w:szCs w:val="24"/>
              </w:rPr>
            </w:pPr>
            <w:r w:rsidRPr="005150DB">
              <w:rPr>
                <w:rFonts w:ascii="Arial" w:hAnsi="Arial" w:cs="Arial"/>
                <w:sz w:val="24"/>
                <w:szCs w:val="24"/>
              </w:rPr>
              <w:t>No se proponen nuevas actividades dado que la dedición es retener el riesgo al considerarse que se cuenta con capacidad para mantener la prestación de servicios.</w:t>
            </w:r>
          </w:p>
          <w:p w:rsidR="00500FFC" w:rsidRPr="005150DB" w:rsidRDefault="00500FFC" w:rsidP="00500FFC">
            <w:pPr>
              <w:pStyle w:val="Prrafodelista"/>
              <w:ind w:left="322"/>
              <w:rPr>
                <w:rFonts w:ascii="Arial" w:hAnsi="Arial" w:cs="Arial"/>
                <w:sz w:val="24"/>
                <w:szCs w:val="24"/>
              </w:rPr>
            </w:pPr>
          </w:p>
        </w:tc>
        <w:tc>
          <w:tcPr>
            <w:tcW w:w="3119" w:type="dxa"/>
            <w:gridSpan w:val="2"/>
          </w:tcPr>
          <w:p w:rsidR="00500FFC" w:rsidRPr="005150DB" w:rsidRDefault="00500FFC" w:rsidP="00500FFC">
            <w:pPr>
              <w:pStyle w:val="Prrafodelista"/>
              <w:numPr>
                <w:ilvl w:val="0"/>
                <w:numId w:val="23"/>
              </w:numPr>
              <w:ind w:left="321" w:hanging="321"/>
              <w:rPr>
                <w:rFonts w:ascii="Arial" w:hAnsi="Arial" w:cs="Arial"/>
                <w:sz w:val="24"/>
                <w:szCs w:val="24"/>
              </w:rPr>
            </w:pPr>
            <w:r w:rsidRPr="005150DB">
              <w:rPr>
                <w:rFonts w:ascii="Arial" w:hAnsi="Arial" w:cs="Arial"/>
                <w:sz w:val="24"/>
                <w:szCs w:val="24"/>
              </w:rPr>
              <w:t>No aplica.</w:t>
            </w:r>
          </w:p>
        </w:tc>
      </w:tr>
    </w:tbl>
    <w:p w:rsidR="009C53A7" w:rsidRPr="005150DB" w:rsidRDefault="009C53A7" w:rsidP="00FE3A2F">
      <w:pPr>
        <w:rPr>
          <w:rFonts w:ascii="Arial" w:hAnsi="Arial" w:cs="Arial"/>
          <w:sz w:val="24"/>
          <w:szCs w:val="24"/>
        </w:rPr>
      </w:pPr>
    </w:p>
    <w:p w:rsidR="009C53A7" w:rsidRPr="005150DB" w:rsidRDefault="009C53A7" w:rsidP="00FE3A2F">
      <w:pPr>
        <w:rPr>
          <w:rFonts w:ascii="Arial" w:hAnsi="Arial" w:cs="Arial"/>
          <w:b/>
          <w:sz w:val="24"/>
          <w:szCs w:val="24"/>
        </w:rPr>
      </w:pPr>
      <w:r w:rsidRPr="005150DB">
        <w:rPr>
          <w:rFonts w:ascii="Arial" w:hAnsi="Arial" w:cs="Arial"/>
          <w:b/>
          <w:sz w:val="24"/>
          <w:szCs w:val="24"/>
        </w:rPr>
        <w:br w:type="page"/>
      </w:r>
    </w:p>
    <w:p w:rsidR="00D401F0" w:rsidRPr="00FA3104" w:rsidRDefault="00220E78" w:rsidP="00D401F0">
      <w:pPr>
        <w:pStyle w:val="Ttulo2"/>
        <w:spacing w:before="0"/>
        <w:rPr>
          <w:rFonts w:ascii="Arial" w:hAnsi="Arial" w:cs="Arial"/>
          <w:b/>
          <w:color w:val="7F4D1E"/>
          <w:sz w:val="24"/>
          <w:szCs w:val="24"/>
        </w:rPr>
      </w:pPr>
      <w:bookmarkStart w:id="12" w:name="_Toc53138953"/>
      <w:r w:rsidRPr="00FA3104">
        <w:rPr>
          <w:rFonts w:ascii="Arial" w:hAnsi="Arial" w:cs="Arial"/>
          <w:b/>
          <w:color w:val="7F4D1E"/>
          <w:sz w:val="24"/>
          <w:szCs w:val="24"/>
        </w:rPr>
        <w:lastRenderedPageBreak/>
        <w:t>Ficha de r</w:t>
      </w:r>
      <w:r w:rsidR="00D401F0" w:rsidRPr="00FA3104">
        <w:rPr>
          <w:rFonts w:ascii="Arial" w:hAnsi="Arial" w:cs="Arial"/>
          <w:b/>
          <w:color w:val="7F4D1E"/>
          <w:sz w:val="24"/>
          <w:szCs w:val="24"/>
        </w:rPr>
        <w:t>ie</w:t>
      </w:r>
      <w:r w:rsidR="009B0F69" w:rsidRPr="00FA3104">
        <w:rPr>
          <w:rFonts w:ascii="Arial" w:hAnsi="Arial" w:cs="Arial"/>
          <w:b/>
          <w:color w:val="7F4D1E"/>
          <w:sz w:val="24"/>
          <w:szCs w:val="24"/>
        </w:rPr>
        <w:t>s</w:t>
      </w:r>
      <w:r w:rsidR="00D401F0" w:rsidRPr="00FA3104">
        <w:rPr>
          <w:rFonts w:ascii="Arial" w:hAnsi="Arial" w:cs="Arial"/>
          <w:b/>
          <w:color w:val="7F4D1E"/>
          <w:sz w:val="24"/>
          <w:szCs w:val="24"/>
        </w:rPr>
        <w:t>go de gestión de recurso humano</w:t>
      </w:r>
      <w:bookmarkEnd w:id="12"/>
    </w:p>
    <w:p w:rsidR="009C53A7" w:rsidRPr="005150DB" w:rsidRDefault="009C53A7" w:rsidP="00FE3A2F">
      <w:pPr>
        <w:rPr>
          <w:rFonts w:ascii="Arial" w:hAnsi="Arial" w:cs="Arial"/>
          <w:sz w:val="24"/>
          <w:szCs w:val="24"/>
        </w:rPr>
      </w:pPr>
    </w:p>
    <w:tbl>
      <w:tblPr>
        <w:tblStyle w:val="Tablaconcuadrcula"/>
        <w:tblW w:w="0" w:type="auto"/>
        <w:tblLook w:val="04A0" w:firstRow="1" w:lastRow="0" w:firstColumn="1" w:lastColumn="0" w:noHBand="0" w:noVBand="1"/>
      </w:tblPr>
      <w:tblGrid>
        <w:gridCol w:w="2942"/>
        <w:gridCol w:w="739"/>
        <w:gridCol w:w="2204"/>
        <w:gridCol w:w="3891"/>
        <w:gridCol w:w="992"/>
        <w:gridCol w:w="2127"/>
      </w:tblGrid>
      <w:tr w:rsidR="009C53A7" w:rsidRPr="005150DB" w:rsidTr="00FA3104">
        <w:tc>
          <w:tcPr>
            <w:tcW w:w="2942" w:type="dxa"/>
            <w:shd w:val="clear" w:color="auto" w:fill="321500"/>
          </w:tcPr>
          <w:p w:rsidR="009C53A7" w:rsidRPr="005150DB" w:rsidRDefault="009C53A7" w:rsidP="001F0A0F">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Causas</w:t>
            </w:r>
          </w:p>
        </w:tc>
        <w:tc>
          <w:tcPr>
            <w:tcW w:w="2943" w:type="dxa"/>
            <w:gridSpan w:val="2"/>
            <w:shd w:val="clear" w:color="auto" w:fill="321500"/>
          </w:tcPr>
          <w:p w:rsidR="009C53A7" w:rsidRPr="005150DB" w:rsidRDefault="009C53A7" w:rsidP="001F0A0F">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Evento</w:t>
            </w:r>
          </w:p>
        </w:tc>
        <w:tc>
          <w:tcPr>
            <w:tcW w:w="7010" w:type="dxa"/>
            <w:gridSpan w:val="3"/>
            <w:shd w:val="clear" w:color="auto" w:fill="321500"/>
          </w:tcPr>
          <w:p w:rsidR="009C53A7" w:rsidRPr="005150DB" w:rsidRDefault="009C53A7" w:rsidP="001F0A0F">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Consecuencias</w:t>
            </w:r>
          </w:p>
        </w:tc>
      </w:tr>
      <w:tr w:rsidR="009C53A7" w:rsidRPr="005150DB" w:rsidTr="00B20970">
        <w:tc>
          <w:tcPr>
            <w:tcW w:w="2942" w:type="dxa"/>
          </w:tcPr>
          <w:p w:rsidR="009C53A7" w:rsidRPr="005150DB" w:rsidRDefault="00777545" w:rsidP="001F0A0F">
            <w:pPr>
              <w:pStyle w:val="Prrafodelista"/>
              <w:numPr>
                <w:ilvl w:val="0"/>
                <w:numId w:val="9"/>
              </w:numPr>
              <w:ind w:left="311" w:hanging="284"/>
              <w:jc w:val="left"/>
              <w:rPr>
                <w:rFonts w:ascii="Arial" w:hAnsi="Arial" w:cs="Arial"/>
                <w:sz w:val="24"/>
                <w:szCs w:val="24"/>
              </w:rPr>
            </w:pPr>
            <w:r w:rsidRPr="005150DB">
              <w:rPr>
                <w:rFonts w:ascii="Arial" w:hAnsi="Arial" w:cs="Arial"/>
                <w:sz w:val="24"/>
                <w:szCs w:val="24"/>
              </w:rPr>
              <w:t>Indicaciones gubernamentales para reducción del personal en oficinas.</w:t>
            </w:r>
          </w:p>
          <w:p w:rsidR="00777545" w:rsidRPr="005150DB" w:rsidRDefault="00777545" w:rsidP="001F0A0F">
            <w:pPr>
              <w:pStyle w:val="Prrafodelista"/>
              <w:numPr>
                <w:ilvl w:val="0"/>
                <w:numId w:val="9"/>
              </w:numPr>
              <w:ind w:left="311" w:hanging="284"/>
              <w:jc w:val="left"/>
              <w:rPr>
                <w:rFonts w:ascii="Arial" w:hAnsi="Arial" w:cs="Arial"/>
                <w:sz w:val="24"/>
                <w:szCs w:val="24"/>
              </w:rPr>
            </w:pPr>
            <w:r w:rsidRPr="005150DB">
              <w:rPr>
                <w:rFonts w:ascii="Arial" w:hAnsi="Arial" w:cs="Arial"/>
                <w:sz w:val="24"/>
                <w:szCs w:val="24"/>
              </w:rPr>
              <w:t xml:space="preserve">Aumento de funcionarios </w:t>
            </w:r>
            <w:r w:rsidR="00FE4454" w:rsidRPr="005150DB">
              <w:rPr>
                <w:rFonts w:ascii="Arial" w:hAnsi="Arial" w:cs="Arial"/>
                <w:sz w:val="24"/>
                <w:szCs w:val="24"/>
              </w:rPr>
              <w:t>en</w:t>
            </w:r>
            <w:r w:rsidRPr="005150DB">
              <w:rPr>
                <w:rFonts w:ascii="Arial" w:hAnsi="Arial" w:cs="Arial"/>
                <w:sz w:val="24"/>
                <w:szCs w:val="24"/>
              </w:rPr>
              <w:t xml:space="preserve"> aislamiento preventivo o </w:t>
            </w:r>
            <w:r w:rsidR="00FE4454" w:rsidRPr="005150DB">
              <w:rPr>
                <w:rFonts w:ascii="Arial" w:hAnsi="Arial" w:cs="Arial"/>
                <w:sz w:val="24"/>
                <w:szCs w:val="24"/>
              </w:rPr>
              <w:t xml:space="preserve">incapacitados por </w:t>
            </w:r>
            <w:r w:rsidRPr="005150DB">
              <w:rPr>
                <w:rFonts w:ascii="Arial" w:hAnsi="Arial" w:cs="Arial"/>
                <w:sz w:val="24"/>
                <w:szCs w:val="24"/>
              </w:rPr>
              <w:t>contagio de COVID-19 tanto en oficinas centrales como regionales.</w:t>
            </w:r>
          </w:p>
          <w:p w:rsidR="00FD6EA3" w:rsidRPr="005150DB" w:rsidRDefault="003915C7" w:rsidP="001F0A0F">
            <w:pPr>
              <w:pStyle w:val="Prrafodelista"/>
              <w:numPr>
                <w:ilvl w:val="0"/>
                <w:numId w:val="9"/>
              </w:numPr>
              <w:ind w:left="311" w:hanging="284"/>
              <w:jc w:val="left"/>
              <w:rPr>
                <w:rFonts w:ascii="Arial" w:hAnsi="Arial" w:cs="Arial"/>
                <w:sz w:val="24"/>
                <w:szCs w:val="24"/>
              </w:rPr>
            </w:pPr>
            <w:r w:rsidRPr="005150DB">
              <w:rPr>
                <w:rFonts w:ascii="Arial" w:hAnsi="Arial" w:cs="Arial"/>
                <w:sz w:val="24"/>
                <w:szCs w:val="24"/>
              </w:rPr>
              <w:t>Pérdida de plazas vacantes por directrices de gobierno.</w:t>
            </w:r>
          </w:p>
          <w:p w:rsidR="003915C7" w:rsidRPr="005150DB" w:rsidRDefault="003915C7" w:rsidP="001F0A0F">
            <w:pPr>
              <w:pStyle w:val="Prrafodelista"/>
              <w:numPr>
                <w:ilvl w:val="0"/>
                <w:numId w:val="9"/>
              </w:numPr>
              <w:ind w:left="311" w:hanging="284"/>
              <w:jc w:val="left"/>
              <w:rPr>
                <w:rFonts w:ascii="Arial" w:hAnsi="Arial" w:cs="Arial"/>
                <w:sz w:val="24"/>
                <w:szCs w:val="24"/>
              </w:rPr>
            </w:pPr>
            <w:r w:rsidRPr="005150DB">
              <w:rPr>
                <w:rFonts w:ascii="Arial" w:hAnsi="Arial" w:cs="Arial"/>
                <w:sz w:val="24"/>
                <w:szCs w:val="24"/>
              </w:rPr>
              <w:t>Restricción de gobierno para pago de horas extra.</w:t>
            </w:r>
          </w:p>
        </w:tc>
        <w:tc>
          <w:tcPr>
            <w:tcW w:w="2943" w:type="dxa"/>
            <w:gridSpan w:val="2"/>
          </w:tcPr>
          <w:p w:rsidR="009C53A7" w:rsidRPr="005150DB" w:rsidRDefault="00777545" w:rsidP="00DA0801">
            <w:pPr>
              <w:rPr>
                <w:rFonts w:ascii="Arial" w:hAnsi="Arial" w:cs="Arial"/>
                <w:sz w:val="24"/>
                <w:szCs w:val="24"/>
              </w:rPr>
            </w:pPr>
            <w:r w:rsidRPr="005150DB">
              <w:rPr>
                <w:rFonts w:ascii="Arial" w:hAnsi="Arial" w:cs="Arial"/>
                <w:sz w:val="24"/>
                <w:szCs w:val="24"/>
              </w:rPr>
              <w:t xml:space="preserve">Posibilidad de que haya una </w:t>
            </w:r>
            <w:r w:rsidR="00995509" w:rsidRPr="005150DB">
              <w:rPr>
                <w:rFonts w:ascii="Arial" w:hAnsi="Arial" w:cs="Arial"/>
                <w:sz w:val="24"/>
                <w:szCs w:val="24"/>
              </w:rPr>
              <w:t>importante</w:t>
            </w:r>
            <w:r w:rsidRPr="005150DB">
              <w:rPr>
                <w:rFonts w:ascii="Arial" w:hAnsi="Arial" w:cs="Arial"/>
                <w:sz w:val="24"/>
                <w:szCs w:val="24"/>
              </w:rPr>
              <w:t xml:space="preserve"> disminución de capital humano.</w:t>
            </w:r>
          </w:p>
        </w:tc>
        <w:tc>
          <w:tcPr>
            <w:tcW w:w="7010" w:type="dxa"/>
            <w:gridSpan w:val="3"/>
          </w:tcPr>
          <w:p w:rsidR="009C53A7" w:rsidRPr="005150DB" w:rsidRDefault="00DA0801" w:rsidP="001F0A0F">
            <w:pPr>
              <w:pStyle w:val="Prrafodelista"/>
              <w:numPr>
                <w:ilvl w:val="0"/>
                <w:numId w:val="11"/>
              </w:numPr>
              <w:ind w:left="239" w:hanging="283"/>
              <w:rPr>
                <w:rFonts w:ascii="Arial" w:hAnsi="Arial" w:cs="Arial"/>
                <w:sz w:val="24"/>
                <w:szCs w:val="24"/>
              </w:rPr>
            </w:pPr>
            <w:r w:rsidRPr="005150DB">
              <w:rPr>
                <w:rFonts w:ascii="Arial" w:hAnsi="Arial" w:cs="Arial"/>
                <w:sz w:val="24"/>
                <w:szCs w:val="24"/>
              </w:rPr>
              <w:t>Disminución de la operatividad y de lo</w:t>
            </w:r>
            <w:r w:rsidR="00777545" w:rsidRPr="005150DB">
              <w:rPr>
                <w:rFonts w:ascii="Arial" w:hAnsi="Arial" w:cs="Arial"/>
                <w:sz w:val="24"/>
                <w:szCs w:val="24"/>
              </w:rPr>
              <w:t>s resultados de desempeño institucional.</w:t>
            </w:r>
          </w:p>
          <w:p w:rsidR="00777545" w:rsidRPr="005150DB" w:rsidRDefault="00777545" w:rsidP="001F0A0F">
            <w:pPr>
              <w:pStyle w:val="Prrafodelista"/>
              <w:numPr>
                <w:ilvl w:val="0"/>
                <w:numId w:val="11"/>
              </w:numPr>
              <w:ind w:left="239" w:hanging="283"/>
              <w:rPr>
                <w:rFonts w:ascii="Arial" w:hAnsi="Arial" w:cs="Arial"/>
                <w:sz w:val="24"/>
                <w:szCs w:val="24"/>
              </w:rPr>
            </w:pPr>
            <w:r w:rsidRPr="005150DB">
              <w:rPr>
                <w:rFonts w:ascii="Arial" w:hAnsi="Arial" w:cs="Arial"/>
                <w:sz w:val="24"/>
                <w:szCs w:val="24"/>
              </w:rPr>
              <w:t>Afectación negativa de la imagen institucional.</w:t>
            </w:r>
          </w:p>
          <w:p w:rsidR="00981450" w:rsidRPr="005150DB" w:rsidRDefault="00105C16" w:rsidP="001F0A0F">
            <w:pPr>
              <w:pStyle w:val="Prrafodelista"/>
              <w:numPr>
                <w:ilvl w:val="0"/>
                <w:numId w:val="11"/>
              </w:numPr>
              <w:ind w:left="239" w:hanging="283"/>
              <w:rPr>
                <w:rFonts w:ascii="Arial" w:hAnsi="Arial" w:cs="Arial"/>
                <w:sz w:val="24"/>
                <w:szCs w:val="24"/>
              </w:rPr>
            </w:pPr>
            <w:r w:rsidRPr="005150DB">
              <w:rPr>
                <w:rFonts w:ascii="Arial" w:hAnsi="Arial" w:cs="Arial"/>
                <w:sz w:val="24"/>
                <w:szCs w:val="24"/>
              </w:rPr>
              <w:t>Reducciones presupuestarias para la institución.</w:t>
            </w:r>
          </w:p>
          <w:p w:rsidR="00105C16" w:rsidRPr="005150DB" w:rsidRDefault="00105C16" w:rsidP="001F0A0F">
            <w:pPr>
              <w:pStyle w:val="Prrafodelista"/>
              <w:numPr>
                <w:ilvl w:val="0"/>
                <w:numId w:val="11"/>
              </w:numPr>
              <w:ind w:left="239" w:hanging="283"/>
              <w:rPr>
                <w:rFonts w:ascii="Arial" w:hAnsi="Arial" w:cs="Arial"/>
                <w:sz w:val="24"/>
                <w:szCs w:val="24"/>
              </w:rPr>
            </w:pPr>
            <w:r w:rsidRPr="005150DB">
              <w:rPr>
                <w:rFonts w:ascii="Arial" w:hAnsi="Arial" w:cs="Arial"/>
                <w:sz w:val="24"/>
                <w:szCs w:val="24"/>
              </w:rPr>
              <w:t>Incumplimiento de metas en planes institucionales y de gobierno</w:t>
            </w:r>
            <w:r w:rsidR="000A3C7F" w:rsidRPr="005150DB">
              <w:rPr>
                <w:rFonts w:ascii="Arial" w:hAnsi="Arial" w:cs="Arial"/>
                <w:sz w:val="24"/>
                <w:szCs w:val="24"/>
              </w:rPr>
              <w:t>.</w:t>
            </w:r>
          </w:p>
          <w:p w:rsidR="00105C16" w:rsidRPr="005150DB" w:rsidRDefault="00105C16" w:rsidP="001F0A0F">
            <w:pPr>
              <w:pStyle w:val="Prrafodelista"/>
              <w:numPr>
                <w:ilvl w:val="0"/>
                <w:numId w:val="11"/>
              </w:numPr>
              <w:ind w:left="239" w:hanging="283"/>
              <w:rPr>
                <w:rFonts w:ascii="Arial" w:hAnsi="Arial" w:cs="Arial"/>
                <w:sz w:val="24"/>
                <w:szCs w:val="24"/>
              </w:rPr>
            </w:pPr>
            <w:r w:rsidRPr="005150DB">
              <w:rPr>
                <w:rFonts w:ascii="Arial" w:hAnsi="Arial" w:cs="Arial"/>
                <w:sz w:val="24"/>
                <w:szCs w:val="24"/>
              </w:rPr>
              <w:t>Aumento en el plazo para la prestación de servicios institucionales sustantivos y de apoyo.</w:t>
            </w:r>
          </w:p>
          <w:p w:rsidR="00105C16" w:rsidRPr="005150DB" w:rsidRDefault="00105C16" w:rsidP="001F0A0F">
            <w:pPr>
              <w:pStyle w:val="Prrafodelista"/>
              <w:numPr>
                <w:ilvl w:val="0"/>
                <w:numId w:val="11"/>
              </w:numPr>
              <w:ind w:left="239" w:hanging="283"/>
              <w:rPr>
                <w:rFonts w:ascii="Arial" w:hAnsi="Arial" w:cs="Arial"/>
                <w:sz w:val="24"/>
                <w:szCs w:val="24"/>
              </w:rPr>
            </w:pPr>
            <w:r w:rsidRPr="005150DB">
              <w:rPr>
                <w:rFonts w:ascii="Arial" w:hAnsi="Arial" w:cs="Arial"/>
                <w:sz w:val="24"/>
                <w:szCs w:val="24"/>
              </w:rPr>
              <w:t>Disminución en la ejecución presupuestaria institucional.</w:t>
            </w:r>
          </w:p>
          <w:p w:rsidR="00777545" w:rsidRPr="005150DB" w:rsidRDefault="00777545" w:rsidP="001F0A0F">
            <w:pPr>
              <w:pStyle w:val="Prrafodelista"/>
              <w:numPr>
                <w:ilvl w:val="0"/>
                <w:numId w:val="11"/>
              </w:numPr>
              <w:ind w:left="239" w:hanging="283"/>
              <w:rPr>
                <w:rFonts w:ascii="Arial" w:hAnsi="Arial" w:cs="Arial"/>
                <w:sz w:val="24"/>
                <w:szCs w:val="24"/>
              </w:rPr>
            </w:pPr>
            <w:r w:rsidRPr="005150DB">
              <w:rPr>
                <w:rFonts w:ascii="Arial" w:hAnsi="Arial" w:cs="Arial"/>
                <w:sz w:val="24"/>
                <w:szCs w:val="24"/>
              </w:rPr>
              <w:t>Recarga</w:t>
            </w:r>
            <w:r w:rsidR="003915C7" w:rsidRPr="005150DB">
              <w:rPr>
                <w:rFonts w:ascii="Arial" w:hAnsi="Arial" w:cs="Arial"/>
                <w:sz w:val="24"/>
                <w:szCs w:val="24"/>
              </w:rPr>
              <w:t xml:space="preserve"> de funciones.</w:t>
            </w:r>
          </w:p>
          <w:p w:rsidR="003915C7" w:rsidRPr="005150DB" w:rsidRDefault="003915C7" w:rsidP="001F0A0F">
            <w:pPr>
              <w:pStyle w:val="Prrafodelista"/>
              <w:numPr>
                <w:ilvl w:val="0"/>
                <w:numId w:val="11"/>
              </w:numPr>
              <w:ind w:left="239" w:hanging="283"/>
              <w:rPr>
                <w:rFonts w:ascii="Arial" w:hAnsi="Arial" w:cs="Arial"/>
                <w:sz w:val="24"/>
                <w:szCs w:val="24"/>
              </w:rPr>
            </w:pPr>
            <w:r w:rsidRPr="005150DB">
              <w:rPr>
                <w:rFonts w:ascii="Arial" w:hAnsi="Arial" w:cs="Arial"/>
                <w:sz w:val="24"/>
                <w:szCs w:val="24"/>
              </w:rPr>
              <w:t>Afectación en la salud de los funcionarios por estrés laboral, recarga de funciones y otros.</w:t>
            </w:r>
          </w:p>
          <w:p w:rsidR="00FE4454" w:rsidRPr="005150DB" w:rsidRDefault="00FE4454" w:rsidP="001F0A0F">
            <w:pPr>
              <w:pStyle w:val="Prrafodelista"/>
              <w:numPr>
                <w:ilvl w:val="0"/>
                <w:numId w:val="11"/>
              </w:numPr>
              <w:ind w:left="239" w:hanging="283"/>
              <w:rPr>
                <w:rFonts w:ascii="Arial" w:hAnsi="Arial" w:cs="Arial"/>
                <w:sz w:val="24"/>
                <w:szCs w:val="24"/>
              </w:rPr>
            </w:pPr>
            <w:r w:rsidRPr="005150DB">
              <w:rPr>
                <w:rFonts w:ascii="Arial" w:hAnsi="Arial" w:cs="Arial"/>
                <w:sz w:val="24"/>
                <w:szCs w:val="24"/>
              </w:rPr>
              <w:t>Afectación en los índices de accidentabilidad por los casos COVID-19 asociados a la póliza de riesgos de trabajo.</w:t>
            </w:r>
          </w:p>
          <w:p w:rsidR="003915C7" w:rsidRPr="005150DB" w:rsidRDefault="003915C7" w:rsidP="001F0A0F">
            <w:pPr>
              <w:rPr>
                <w:rFonts w:ascii="Arial" w:hAnsi="Arial" w:cs="Arial"/>
                <w:sz w:val="24"/>
                <w:szCs w:val="24"/>
              </w:rPr>
            </w:pPr>
          </w:p>
        </w:tc>
      </w:tr>
      <w:tr w:rsidR="009C53A7" w:rsidRPr="005150DB" w:rsidTr="00D7559D">
        <w:tc>
          <w:tcPr>
            <w:tcW w:w="12895" w:type="dxa"/>
            <w:gridSpan w:val="6"/>
            <w:shd w:val="clear" w:color="auto" w:fill="F2F2F2" w:themeFill="background1" w:themeFillShade="F2"/>
          </w:tcPr>
          <w:p w:rsidR="009C53A7" w:rsidRPr="005150DB" w:rsidRDefault="009C53A7" w:rsidP="001F0A0F">
            <w:pPr>
              <w:rPr>
                <w:rFonts w:ascii="Arial" w:hAnsi="Arial" w:cs="Arial"/>
                <w:sz w:val="24"/>
                <w:szCs w:val="24"/>
              </w:rPr>
            </w:pPr>
          </w:p>
        </w:tc>
      </w:tr>
      <w:tr w:rsidR="00500FFC" w:rsidRPr="005150DB" w:rsidTr="00FA3104">
        <w:tc>
          <w:tcPr>
            <w:tcW w:w="3681" w:type="dxa"/>
            <w:gridSpan w:val="2"/>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Probabilidad de ocurrencia</w:t>
            </w:r>
          </w:p>
        </w:tc>
        <w:tc>
          <w:tcPr>
            <w:tcW w:w="7087" w:type="dxa"/>
            <w:gridSpan w:val="3"/>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Controles existentes</w:t>
            </w:r>
          </w:p>
        </w:tc>
        <w:tc>
          <w:tcPr>
            <w:tcW w:w="2127" w:type="dxa"/>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Nivel de riesgo</w:t>
            </w:r>
          </w:p>
        </w:tc>
      </w:tr>
      <w:tr w:rsidR="00500FFC" w:rsidRPr="005150DB" w:rsidTr="00500FFC">
        <w:tc>
          <w:tcPr>
            <w:tcW w:w="3681" w:type="dxa"/>
            <w:gridSpan w:val="2"/>
          </w:tcPr>
          <w:p w:rsidR="00500FFC" w:rsidRPr="005150DB" w:rsidRDefault="00500FFC" w:rsidP="00500FFC">
            <w:pPr>
              <w:jc w:val="center"/>
              <w:rPr>
                <w:rFonts w:ascii="Arial" w:hAnsi="Arial" w:cs="Arial"/>
                <w:sz w:val="24"/>
                <w:szCs w:val="24"/>
              </w:rPr>
            </w:pPr>
            <w:r w:rsidRPr="005150DB">
              <w:rPr>
                <w:rFonts w:ascii="Arial" w:hAnsi="Arial" w:cs="Arial"/>
                <w:sz w:val="24"/>
                <w:szCs w:val="24"/>
              </w:rPr>
              <w:t>Es probable que suceda</w:t>
            </w:r>
          </w:p>
          <w:p w:rsidR="00500FFC" w:rsidRPr="005150DB" w:rsidRDefault="00500FFC" w:rsidP="00500FFC">
            <w:pPr>
              <w:jc w:val="center"/>
              <w:rPr>
                <w:rFonts w:ascii="Arial" w:hAnsi="Arial" w:cs="Arial"/>
                <w:sz w:val="24"/>
                <w:szCs w:val="24"/>
              </w:rPr>
            </w:pPr>
          </w:p>
        </w:tc>
        <w:tc>
          <w:tcPr>
            <w:tcW w:w="7087" w:type="dxa"/>
            <w:gridSpan w:val="3"/>
            <w:vMerge w:val="restart"/>
          </w:tcPr>
          <w:p w:rsidR="00500FFC" w:rsidRPr="005150DB" w:rsidRDefault="00500FFC" w:rsidP="00500FFC">
            <w:pPr>
              <w:pStyle w:val="Prrafodelista"/>
              <w:numPr>
                <w:ilvl w:val="0"/>
                <w:numId w:val="12"/>
              </w:numPr>
              <w:ind w:left="322" w:hanging="322"/>
              <w:rPr>
                <w:rFonts w:ascii="Arial" w:hAnsi="Arial" w:cs="Arial"/>
                <w:sz w:val="24"/>
                <w:szCs w:val="24"/>
              </w:rPr>
            </w:pPr>
            <w:r w:rsidRPr="005150DB">
              <w:rPr>
                <w:rFonts w:ascii="Arial" w:hAnsi="Arial" w:cs="Arial"/>
                <w:sz w:val="24"/>
                <w:szCs w:val="24"/>
              </w:rPr>
              <w:t>Protocolo para la atención de casos sospechosos o confirmados del Fonafifo.</w:t>
            </w:r>
          </w:p>
          <w:p w:rsidR="00500FFC" w:rsidRPr="005150DB" w:rsidRDefault="00500FFC" w:rsidP="00500FFC">
            <w:pPr>
              <w:pStyle w:val="Prrafodelista"/>
              <w:numPr>
                <w:ilvl w:val="0"/>
                <w:numId w:val="12"/>
              </w:numPr>
              <w:ind w:left="322" w:hanging="322"/>
              <w:rPr>
                <w:rFonts w:ascii="Arial" w:hAnsi="Arial" w:cs="Arial"/>
                <w:sz w:val="24"/>
                <w:szCs w:val="24"/>
              </w:rPr>
            </w:pPr>
            <w:r w:rsidRPr="005150DB">
              <w:rPr>
                <w:rFonts w:ascii="Arial" w:hAnsi="Arial" w:cs="Arial"/>
                <w:sz w:val="24"/>
                <w:szCs w:val="24"/>
              </w:rPr>
              <w:t>Instauración y operación de equipo de atención de alertas de casos sospechosos o confirmados en el Fonafifo.</w:t>
            </w:r>
          </w:p>
          <w:p w:rsidR="00500FFC" w:rsidRPr="005150DB" w:rsidRDefault="00500FFC" w:rsidP="00500FFC">
            <w:pPr>
              <w:pStyle w:val="Prrafodelista"/>
              <w:numPr>
                <w:ilvl w:val="0"/>
                <w:numId w:val="12"/>
              </w:numPr>
              <w:ind w:left="322" w:hanging="322"/>
              <w:rPr>
                <w:rFonts w:ascii="Arial" w:hAnsi="Arial" w:cs="Arial"/>
                <w:sz w:val="24"/>
                <w:szCs w:val="24"/>
              </w:rPr>
            </w:pPr>
            <w:r w:rsidRPr="005150DB">
              <w:rPr>
                <w:rFonts w:ascii="Arial" w:hAnsi="Arial" w:cs="Arial"/>
                <w:sz w:val="24"/>
                <w:szCs w:val="24"/>
              </w:rPr>
              <w:t>Plataforma tecnológica para la aplicación del trabajo de forma remota y la recepción de documentación y consultas de clientes institucionales a través de la aplicación SICAD.</w:t>
            </w:r>
          </w:p>
          <w:p w:rsidR="00500FFC" w:rsidRPr="005150DB" w:rsidRDefault="00500FFC" w:rsidP="00500FFC">
            <w:pPr>
              <w:pStyle w:val="Prrafodelista"/>
              <w:numPr>
                <w:ilvl w:val="0"/>
                <w:numId w:val="12"/>
              </w:numPr>
              <w:ind w:left="322" w:hanging="322"/>
              <w:rPr>
                <w:rFonts w:ascii="Arial" w:hAnsi="Arial" w:cs="Arial"/>
                <w:sz w:val="24"/>
                <w:szCs w:val="24"/>
              </w:rPr>
            </w:pPr>
            <w:r w:rsidRPr="005150DB">
              <w:rPr>
                <w:rFonts w:ascii="Arial" w:hAnsi="Arial" w:cs="Arial"/>
                <w:sz w:val="24"/>
                <w:szCs w:val="24"/>
              </w:rPr>
              <w:lastRenderedPageBreak/>
              <w:t>Mapeo de factores de riesgos del personal institucional.</w:t>
            </w:r>
          </w:p>
          <w:p w:rsidR="00500FFC" w:rsidRPr="005150DB" w:rsidRDefault="00500FFC" w:rsidP="00500FFC">
            <w:pPr>
              <w:pStyle w:val="Prrafodelista"/>
              <w:numPr>
                <w:ilvl w:val="0"/>
                <w:numId w:val="12"/>
              </w:numPr>
              <w:ind w:left="322" w:hanging="322"/>
              <w:rPr>
                <w:rFonts w:ascii="Arial" w:hAnsi="Arial" w:cs="Arial"/>
                <w:sz w:val="24"/>
                <w:szCs w:val="24"/>
              </w:rPr>
            </w:pPr>
            <w:r w:rsidRPr="005150DB">
              <w:rPr>
                <w:rFonts w:ascii="Arial" w:hAnsi="Arial" w:cs="Arial"/>
                <w:sz w:val="24"/>
                <w:szCs w:val="24"/>
              </w:rPr>
              <w:t xml:space="preserve">Comunicados al personal sobre medidas preventivas ante la emergencia del COVID-19. </w:t>
            </w:r>
          </w:p>
          <w:p w:rsidR="00500FFC" w:rsidRPr="005150DB" w:rsidRDefault="00500FFC" w:rsidP="00500FFC">
            <w:pPr>
              <w:pStyle w:val="Prrafodelista"/>
              <w:numPr>
                <w:ilvl w:val="0"/>
                <w:numId w:val="12"/>
              </w:numPr>
              <w:ind w:left="322" w:hanging="322"/>
              <w:rPr>
                <w:rFonts w:ascii="Arial" w:hAnsi="Arial" w:cs="Arial"/>
                <w:sz w:val="24"/>
                <w:szCs w:val="24"/>
              </w:rPr>
            </w:pPr>
            <w:r w:rsidRPr="005150DB">
              <w:rPr>
                <w:rFonts w:ascii="Arial" w:hAnsi="Arial" w:cs="Arial"/>
                <w:sz w:val="24"/>
                <w:szCs w:val="24"/>
              </w:rPr>
              <w:t>Definición de responsables de emitir comunicados oficiales respecto a la atención de la emergencia a nivel institucional.</w:t>
            </w:r>
          </w:p>
          <w:p w:rsidR="00500FFC" w:rsidRPr="005150DB" w:rsidRDefault="00500FFC" w:rsidP="00500FFC">
            <w:pPr>
              <w:pStyle w:val="Prrafodelista"/>
              <w:numPr>
                <w:ilvl w:val="0"/>
                <w:numId w:val="12"/>
              </w:numPr>
              <w:ind w:left="322" w:hanging="322"/>
              <w:rPr>
                <w:rFonts w:ascii="Arial" w:hAnsi="Arial" w:cs="Arial"/>
                <w:sz w:val="24"/>
                <w:szCs w:val="24"/>
              </w:rPr>
            </w:pPr>
            <w:r w:rsidRPr="005150DB">
              <w:rPr>
                <w:rFonts w:ascii="Arial" w:hAnsi="Arial" w:cs="Arial"/>
                <w:sz w:val="24"/>
                <w:szCs w:val="24"/>
              </w:rPr>
              <w:t>Adquisición de insumos de protección personal para asegurar la continuidad de servicios en las instalaciones del Fonafifo.</w:t>
            </w:r>
          </w:p>
          <w:p w:rsidR="00500FFC" w:rsidRPr="005150DB" w:rsidRDefault="00500FFC" w:rsidP="00500FFC">
            <w:pPr>
              <w:pStyle w:val="Prrafodelista"/>
              <w:numPr>
                <w:ilvl w:val="0"/>
                <w:numId w:val="12"/>
              </w:numPr>
              <w:ind w:left="322" w:hanging="322"/>
              <w:rPr>
                <w:rFonts w:ascii="Arial" w:hAnsi="Arial" w:cs="Arial"/>
                <w:sz w:val="24"/>
                <w:szCs w:val="24"/>
              </w:rPr>
            </w:pPr>
            <w:r w:rsidRPr="005150DB">
              <w:rPr>
                <w:rFonts w:ascii="Arial" w:hAnsi="Arial" w:cs="Arial"/>
                <w:sz w:val="24"/>
                <w:szCs w:val="24"/>
              </w:rPr>
              <w:t>Comunicados a los usuarios sobre la modificación en la prestación de servicios que se realizan de forma presencial en oficina.</w:t>
            </w:r>
          </w:p>
          <w:p w:rsidR="00500FFC" w:rsidRPr="005150DB" w:rsidRDefault="00500FFC" w:rsidP="00500FFC">
            <w:pPr>
              <w:pStyle w:val="Prrafodelista"/>
              <w:numPr>
                <w:ilvl w:val="0"/>
                <w:numId w:val="12"/>
              </w:numPr>
              <w:ind w:left="322" w:hanging="322"/>
              <w:rPr>
                <w:rFonts w:ascii="Arial" w:hAnsi="Arial" w:cs="Arial"/>
                <w:sz w:val="24"/>
                <w:szCs w:val="24"/>
              </w:rPr>
            </w:pPr>
            <w:r w:rsidRPr="005150DB">
              <w:rPr>
                <w:rFonts w:ascii="Arial" w:hAnsi="Arial" w:cs="Arial"/>
                <w:sz w:val="24"/>
                <w:szCs w:val="24"/>
              </w:rPr>
              <w:t>Medidas de limpieza y desinfección de las instalaciones para proteger a personas que laboran presencialmente.</w:t>
            </w:r>
          </w:p>
          <w:p w:rsidR="00500FFC" w:rsidRPr="005150DB" w:rsidRDefault="00500FFC" w:rsidP="00500FFC">
            <w:pPr>
              <w:pStyle w:val="Prrafodelista"/>
              <w:ind w:left="322"/>
              <w:rPr>
                <w:rFonts w:ascii="Arial" w:hAnsi="Arial" w:cs="Arial"/>
                <w:sz w:val="24"/>
                <w:szCs w:val="24"/>
              </w:rPr>
            </w:pPr>
          </w:p>
        </w:tc>
        <w:tc>
          <w:tcPr>
            <w:tcW w:w="2127" w:type="dxa"/>
            <w:vMerge w:val="restart"/>
          </w:tcPr>
          <w:p w:rsidR="00500FFC" w:rsidRPr="005150DB" w:rsidRDefault="00500FFC" w:rsidP="00500FFC">
            <w:pPr>
              <w:jc w:val="center"/>
              <w:rPr>
                <w:rFonts w:ascii="Arial" w:hAnsi="Arial" w:cs="Arial"/>
                <w:sz w:val="24"/>
                <w:szCs w:val="24"/>
              </w:rPr>
            </w:pPr>
            <w:r w:rsidRPr="005150DB">
              <w:rPr>
                <w:rFonts w:ascii="Arial" w:hAnsi="Arial" w:cs="Arial"/>
                <w:sz w:val="24"/>
                <w:szCs w:val="24"/>
              </w:rPr>
              <w:lastRenderedPageBreak/>
              <w:t>Inaceptable</w:t>
            </w:r>
          </w:p>
        </w:tc>
      </w:tr>
      <w:tr w:rsidR="00500FFC" w:rsidRPr="005150DB" w:rsidTr="00FA3104">
        <w:tc>
          <w:tcPr>
            <w:tcW w:w="3681" w:type="dxa"/>
            <w:gridSpan w:val="2"/>
            <w:shd w:val="clear" w:color="auto" w:fill="7F4D1E"/>
          </w:tcPr>
          <w:p w:rsidR="00500FFC" w:rsidRPr="005150DB" w:rsidRDefault="00500FFC" w:rsidP="00500FFC">
            <w:pPr>
              <w:jc w:val="center"/>
              <w:rPr>
                <w:rFonts w:ascii="Arial" w:hAnsi="Arial" w:cs="Arial"/>
                <w:b/>
                <w:sz w:val="24"/>
                <w:szCs w:val="24"/>
              </w:rPr>
            </w:pPr>
            <w:r w:rsidRPr="00FA3104">
              <w:rPr>
                <w:rFonts w:ascii="Arial" w:hAnsi="Arial" w:cs="Arial"/>
                <w:b/>
                <w:color w:val="FFFFFF" w:themeColor="background1"/>
                <w:sz w:val="24"/>
                <w:szCs w:val="24"/>
              </w:rPr>
              <w:t>Magnitud de las consecuencias</w:t>
            </w:r>
          </w:p>
        </w:tc>
        <w:tc>
          <w:tcPr>
            <w:tcW w:w="7087" w:type="dxa"/>
            <w:gridSpan w:val="3"/>
            <w:vMerge/>
          </w:tcPr>
          <w:p w:rsidR="00500FFC" w:rsidRPr="005150DB" w:rsidRDefault="00500FFC" w:rsidP="00500FFC">
            <w:pPr>
              <w:rPr>
                <w:rFonts w:ascii="Arial" w:hAnsi="Arial" w:cs="Arial"/>
                <w:sz w:val="24"/>
                <w:szCs w:val="24"/>
              </w:rPr>
            </w:pPr>
          </w:p>
        </w:tc>
        <w:tc>
          <w:tcPr>
            <w:tcW w:w="2127" w:type="dxa"/>
            <w:vMerge/>
          </w:tcPr>
          <w:p w:rsidR="00500FFC" w:rsidRPr="005150DB" w:rsidRDefault="00500FFC" w:rsidP="00500FFC">
            <w:pPr>
              <w:rPr>
                <w:rFonts w:ascii="Arial" w:hAnsi="Arial" w:cs="Arial"/>
                <w:sz w:val="24"/>
                <w:szCs w:val="24"/>
              </w:rPr>
            </w:pPr>
          </w:p>
        </w:tc>
      </w:tr>
      <w:tr w:rsidR="00500FFC" w:rsidRPr="005150DB" w:rsidTr="00500FFC">
        <w:tc>
          <w:tcPr>
            <w:tcW w:w="3681" w:type="dxa"/>
            <w:gridSpan w:val="2"/>
          </w:tcPr>
          <w:p w:rsidR="00500FFC" w:rsidRPr="005150DB" w:rsidRDefault="00500FFC" w:rsidP="00500FFC">
            <w:pPr>
              <w:jc w:val="center"/>
              <w:rPr>
                <w:rFonts w:ascii="Arial" w:hAnsi="Arial" w:cs="Arial"/>
                <w:sz w:val="24"/>
                <w:szCs w:val="24"/>
              </w:rPr>
            </w:pPr>
            <w:r w:rsidRPr="005150DB">
              <w:rPr>
                <w:rFonts w:ascii="Arial" w:hAnsi="Arial" w:cs="Arial"/>
                <w:sz w:val="24"/>
                <w:szCs w:val="24"/>
              </w:rPr>
              <w:t>Consecuencias altas para la institución</w:t>
            </w:r>
          </w:p>
          <w:p w:rsidR="00500FFC" w:rsidRPr="005150DB" w:rsidRDefault="00500FFC" w:rsidP="00500FFC">
            <w:pPr>
              <w:jc w:val="center"/>
              <w:rPr>
                <w:rFonts w:ascii="Arial" w:hAnsi="Arial" w:cs="Arial"/>
                <w:sz w:val="24"/>
                <w:szCs w:val="24"/>
              </w:rPr>
            </w:pPr>
          </w:p>
        </w:tc>
        <w:tc>
          <w:tcPr>
            <w:tcW w:w="7087" w:type="dxa"/>
            <w:gridSpan w:val="3"/>
            <w:vMerge/>
          </w:tcPr>
          <w:p w:rsidR="00500FFC" w:rsidRPr="005150DB" w:rsidRDefault="00500FFC" w:rsidP="00500FFC">
            <w:pPr>
              <w:rPr>
                <w:rFonts w:ascii="Arial" w:hAnsi="Arial" w:cs="Arial"/>
                <w:sz w:val="24"/>
                <w:szCs w:val="24"/>
              </w:rPr>
            </w:pPr>
          </w:p>
        </w:tc>
        <w:tc>
          <w:tcPr>
            <w:tcW w:w="2127" w:type="dxa"/>
            <w:vMerge/>
          </w:tcPr>
          <w:p w:rsidR="00500FFC" w:rsidRPr="005150DB" w:rsidRDefault="00500FFC" w:rsidP="00500FFC">
            <w:pPr>
              <w:rPr>
                <w:rFonts w:ascii="Arial" w:hAnsi="Arial" w:cs="Arial"/>
                <w:sz w:val="24"/>
                <w:szCs w:val="24"/>
              </w:rPr>
            </w:pPr>
          </w:p>
        </w:tc>
      </w:tr>
      <w:tr w:rsidR="00500FFC" w:rsidRPr="005150DB" w:rsidTr="00D7559D">
        <w:tc>
          <w:tcPr>
            <w:tcW w:w="12895" w:type="dxa"/>
            <w:gridSpan w:val="6"/>
            <w:shd w:val="clear" w:color="auto" w:fill="F2F2F2" w:themeFill="background1" w:themeFillShade="F2"/>
          </w:tcPr>
          <w:p w:rsidR="00500FFC" w:rsidRPr="005150DB" w:rsidRDefault="00500FFC" w:rsidP="00500FFC">
            <w:pPr>
              <w:rPr>
                <w:rFonts w:ascii="Arial" w:hAnsi="Arial" w:cs="Arial"/>
                <w:sz w:val="24"/>
                <w:szCs w:val="24"/>
              </w:rPr>
            </w:pPr>
          </w:p>
        </w:tc>
      </w:tr>
      <w:tr w:rsidR="00500FFC" w:rsidRPr="005150DB" w:rsidTr="00FA3104">
        <w:tc>
          <w:tcPr>
            <w:tcW w:w="3681" w:type="dxa"/>
            <w:gridSpan w:val="2"/>
            <w:vMerge w:val="restart"/>
            <w:shd w:val="clear" w:color="auto" w:fill="7F4D1E"/>
            <w:vAlign w:val="center"/>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Decisión sobre el riesgo</w:t>
            </w:r>
          </w:p>
        </w:tc>
        <w:tc>
          <w:tcPr>
            <w:tcW w:w="9214" w:type="dxa"/>
            <w:gridSpan w:val="4"/>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Propuesta 2020</w:t>
            </w:r>
          </w:p>
        </w:tc>
      </w:tr>
      <w:tr w:rsidR="00500FFC" w:rsidRPr="005150DB" w:rsidTr="00FA3104">
        <w:tc>
          <w:tcPr>
            <w:tcW w:w="3681" w:type="dxa"/>
            <w:gridSpan w:val="2"/>
            <w:vMerge/>
            <w:shd w:val="clear" w:color="auto" w:fill="7F4D1E"/>
          </w:tcPr>
          <w:p w:rsidR="00500FFC" w:rsidRPr="00FA3104" w:rsidRDefault="00500FFC" w:rsidP="00500FFC">
            <w:pPr>
              <w:jc w:val="center"/>
              <w:rPr>
                <w:rFonts w:ascii="Arial" w:hAnsi="Arial" w:cs="Arial"/>
                <w:b/>
                <w:color w:val="FFFFFF" w:themeColor="background1"/>
                <w:sz w:val="24"/>
                <w:szCs w:val="24"/>
              </w:rPr>
            </w:pPr>
          </w:p>
        </w:tc>
        <w:tc>
          <w:tcPr>
            <w:tcW w:w="6095" w:type="dxa"/>
            <w:gridSpan w:val="2"/>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Actividades</w:t>
            </w:r>
          </w:p>
        </w:tc>
        <w:tc>
          <w:tcPr>
            <w:tcW w:w="3119" w:type="dxa"/>
            <w:gridSpan w:val="2"/>
            <w:shd w:val="clear" w:color="auto" w:fill="7F4D1E"/>
          </w:tcPr>
          <w:p w:rsidR="00500FFC" w:rsidRPr="00FA3104" w:rsidRDefault="00500FFC" w:rsidP="00500FF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Responsable</w:t>
            </w:r>
          </w:p>
        </w:tc>
      </w:tr>
      <w:tr w:rsidR="00500FFC" w:rsidRPr="005150DB" w:rsidTr="00B20970">
        <w:tc>
          <w:tcPr>
            <w:tcW w:w="3681" w:type="dxa"/>
            <w:gridSpan w:val="2"/>
          </w:tcPr>
          <w:p w:rsidR="00500FFC" w:rsidRPr="005150DB" w:rsidRDefault="00500FFC" w:rsidP="00500FFC">
            <w:pPr>
              <w:jc w:val="center"/>
              <w:rPr>
                <w:rFonts w:ascii="Arial" w:hAnsi="Arial" w:cs="Arial"/>
                <w:sz w:val="24"/>
                <w:szCs w:val="24"/>
              </w:rPr>
            </w:pPr>
            <w:r w:rsidRPr="005150DB">
              <w:rPr>
                <w:rFonts w:ascii="Arial" w:hAnsi="Arial" w:cs="Arial"/>
                <w:sz w:val="24"/>
                <w:szCs w:val="24"/>
              </w:rPr>
              <w:t>Retener el riesgo</w:t>
            </w:r>
          </w:p>
          <w:p w:rsidR="00500FFC" w:rsidRPr="005150DB" w:rsidRDefault="00500FFC" w:rsidP="00500FFC">
            <w:pPr>
              <w:jc w:val="center"/>
              <w:rPr>
                <w:rFonts w:ascii="Arial" w:hAnsi="Arial" w:cs="Arial"/>
                <w:sz w:val="24"/>
                <w:szCs w:val="24"/>
              </w:rPr>
            </w:pPr>
          </w:p>
        </w:tc>
        <w:tc>
          <w:tcPr>
            <w:tcW w:w="6095" w:type="dxa"/>
            <w:gridSpan w:val="2"/>
          </w:tcPr>
          <w:p w:rsidR="00500FFC" w:rsidRPr="005150DB" w:rsidRDefault="00500FFC" w:rsidP="00500FFC">
            <w:pPr>
              <w:pStyle w:val="Prrafodelista"/>
              <w:numPr>
                <w:ilvl w:val="0"/>
                <w:numId w:val="22"/>
              </w:numPr>
              <w:ind w:left="319" w:hanging="319"/>
              <w:rPr>
                <w:rFonts w:ascii="Arial" w:hAnsi="Arial" w:cs="Arial"/>
                <w:sz w:val="24"/>
                <w:szCs w:val="24"/>
              </w:rPr>
            </w:pPr>
            <w:r w:rsidRPr="005150DB">
              <w:rPr>
                <w:rFonts w:ascii="Arial" w:hAnsi="Arial" w:cs="Arial"/>
                <w:sz w:val="24"/>
                <w:szCs w:val="24"/>
              </w:rPr>
              <w:t>No se proponen nuevas actividades dado que la dedición es retener el riesgo al considerarse que se cuenta con capacidad para mantener la prestación de servicios.</w:t>
            </w:r>
          </w:p>
          <w:p w:rsidR="00500FFC" w:rsidRPr="005150DB" w:rsidRDefault="00500FFC" w:rsidP="00500FFC">
            <w:pPr>
              <w:pStyle w:val="Prrafodelista"/>
              <w:ind w:left="319"/>
              <w:rPr>
                <w:rFonts w:ascii="Arial" w:hAnsi="Arial" w:cs="Arial"/>
                <w:sz w:val="24"/>
                <w:szCs w:val="24"/>
              </w:rPr>
            </w:pPr>
          </w:p>
        </w:tc>
        <w:tc>
          <w:tcPr>
            <w:tcW w:w="3119" w:type="dxa"/>
            <w:gridSpan w:val="2"/>
          </w:tcPr>
          <w:p w:rsidR="00500FFC" w:rsidRPr="005150DB" w:rsidRDefault="00500FFC" w:rsidP="00500FFC">
            <w:pPr>
              <w:pStyle w:val="Prrafodelista"/>
              <w:numPr>
                <w:ilvl w:val="0"/>
                <w:numId w:val="24"/>
              </w:numPr>
              <w:ind w:left="321" w:hanging="321"/>
              <w:rPr>
                <w:rFonts w:ascii="Arial" w:hAnsi="Arial" w:cs="Arial"/>
                <w:sz w:val="24"/>
                <w:szCs w:val="24"/>
              </w:rPr>
            </w:pPr>
            <w:r w:rsidRPr="005150DB">
              <w:rPr>
                <w:rFonts w:ascii="Arial" w:hAnsi="Arial" w:cs="Arial"/>
                <w:sz w:val="24"/>
                <w:szCs w:val="24"/>
              </w:rPr>
              <w:t>No aplica.</w:t>
            </w:r>
          </w:p>
        </w:tc>
      </w:tr>
    </w:tbl>
    <w:p w:rsidR="009C53A7" w:rsidRPr="005150DB" w:rsidRDefault="009C53A7" w:rsidP="00FE3A2F">
      <w:pPr>
        <w:rPr>
          <w:rFonts w:ascii="Arial" w:hAnsi="Arial" w:cs="Arial"/>
          <w:sz w:val="24"/>
          <w:szCs w:val="24"/>
        </w:rPr>
      </w:pPr>
    </w:p>
    <w:p w:rsidR="009C53A7" w:rsidRPr="005150DB" w:rsidRDefault="009C53A7" w:rsidP="00FE3A2F">
      <w:pPr>
        <w:rPr>
          <w:rFonts w:ascii="Arial" w:hAnsi="Arial" w:cs="Arial"/>
          <w:sz w:val="24"/>
          <w:szCs w:val="24"/>
        </w:rPr>
      </w:pPr>
    </w:p>
    <w:p w:rsidR="009C53A7" w:rsidRPr="005150DB" w:rsidRDefault="009C53A7" w:rsidP="00FE3A2F">
      <w:pPr>
        <w:rPr>
          <w:rFonts w:ascii="Arial" w:hAnsi="Arial" w:cs="Arial"/>
          <w:b/>
          <w:sz w:val="24"/>
          <w:szCs w:val="24"/>
        </w:rPr>
      </w:pPr>
      <w:r w:rsidRPr="005150DB">
        <w:rPr>
          <w:rFonts w:ascii="Arial" w:hAnsi="Arial" w:cs="Arial"/>
          <w:b/>
          <w:sz w:val="24"/>
          <w:szCs w:val="24"/>
        </w:rPr>
        <w:br w:type="page"/>
      </w:r>
    </w:p>
    <w:p w:rsidR="009C53A7" w:rsidRPr="00FA3104" w:rsidRDefault="00220E78" w:rsidP="0068454F">
      <w:pPr>
        <w:pStyle w:val="Ttulo2"/>
        <w:spacing w:before="0"/>
        <w:rPr>
          <w:rFonts w:ascii="Arial" w:hAnsi="Arial" w:cs="Arial"/>
          <w:b/>
          <w:color w:val="7F4D1E"/>
          <w:sz w:val="24"/>
          <w:szCs w:val="24"/>
        </w:rPr>
      </w:pPr>
      <w:bookmarkStart w:id="13" w:name="_Toc53138954"/>
      <w:r w:rsidRPr="00FA3104">
        <w:rPr>
          <w:rFonts w:ascii="Arial" w:hAnsi="Arial" w:cs="Arial"/>
          <w:b/>
          <w:color w:val="7F4D1E"/>
          <w:sz w:val="24"/>
          <w:szCs w:val="24"/>
        </w:rPr>
        <w:lastRenderedPageBreak/>
        <w:t>Ficha de r</w:t>
      </w:r>
      <w:r w:rsidR="00D401F0" w:rsidRPr="00FA3104">
        <w:rPr>
          <w:rFonts w:ascii="Arial" w:hAnsi="Arial" w:cs="Arial"/>
          <w:b/>
          <w:color w:val="7F4D1E"/>
          <w:sz w:val="24"/>
          <w:szCs w:val="24"/>
        </w:rPr>
        <w:t>iesgo de gestión operativa</w:t>
      </w:r>
      <w:bookmarkEnd w:id="13"/>
    </w:p>
    <w:p w:rsidR="009C53A7" w:rsidRPr="005150DB" w:rsidRDefault="009C53A7" w:rsidP="00FE3A2F">
      <w:pPr>
        <w:rPr>
          <w:rFonts w:ascii="Arial" w:hAnsi="Arial" w:cs="Arial"/>
          <w:sz w:val="24"/>
          <w:szCs w:val="24"/>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3681"/>
        <w:gridCol w:w="142"/>
        <w:gridCol w:w="2976"/>
        <w:gridCol w:w="3969"/>
        <w:gridCol w:w="2127"/>
      </w:tblGrid>
      <w:tr w:rsidR="009C53A7" w:rsidRPr="005150DB" w:rsidTr="00FA3104">
        <w:tc>
          <w:tcPr>
            <w:tcW w:w="3823" w:type="dxa"/>
            <w:gridSpan w:val="2"/>
            <w:shd w:val="clear" w:color="auto" w:fill="321500"/>
          </w:tcPr>
          <w:p w:rsidR="009C53A7" w:rsidRPr="005150DB" w:rsidRDefault="009C53A7" w:rsidP="00CA498C">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Causas</w:t>
            </w:r>
          </w:p>
        </w:tc>
        <w:tc>
          <w:tcPr>
            <w:tcW w:w="2976" w:type="dxa"/>
            <w:shd w:val="clear" w:color="auto" w:fill="321500"/>
          </w:tcPr>
          <w:p w:rsidR="009C53A7" w:rsidRPr="005150DB" w:rsidRDefault="009C53A7" w:rsidP="00CA498C">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Evento</w:t>
            </w:r>
          </w:p>
        </w:tc>
        <w:tc>
          <w:tcPr>
            <w:tcW w:w="6096" w:type="dxa"/>
            <w:gridSpan w:val="2"/>
            <w:shd w:val="clear" w:color="auto" w:fill="321500"/>
          </w:tcPr>
          <w:p w:rsidR="009C53A7" w:rsidRPr="005150DB" w:rsidRDefault="009C53A7" w:rsidP="00CA498C">
            <w:pPr>
              <w:jc w:val="center"/>
              <w:rPr>
                <w:rFonts w:ascii="Arial" w:hAnsi="Arial" w:cs="Arial"/>
                <w:b/>
                <w:color w:val="FFFFFF" w:themeColor="background1"/>
                <w:sz w:val="24"/>
                <w:szCs w:val="24"/>
              </w:rPr>
            </w:pPr>
            <w:r w:rsidRPr="005150DB">
              <w:rPr>
                <w:rFonts w:ascii="Arial" w:hAnsi="Arial" w:cs="Arial"/>
                <w:b/>
                <w:color w:val="FFFFFF" w:themeColor="background1"/>
                <w:sz w:val="24"/>
                <w:szCs w:val="24"/>
              </w:rPr>
              <w:t>Consecuencias</w:t>
            </w:r>
          </w:p>
        </w:tc>
      </w:tr>
      <w:tr w:rsidR="009C53A7" w:rsidRPr="005150DB" w:rsidTr="00CA498C">
        <w:tc>
          <w:tcPr>
            <w:tcW w:w="3823" w:type="dxa"/>
            <w:gridSpan w:val="2"/>
          </w:tcPr>
          <w:p w:rsidR="009C53A7" w:rsidRPr="005150DB" w:rsidRDefault="008D1599" w:rsidP="00CA498C">
            <w:pPr>
              <w:pStyle w:val="Prrafodelista"/>
              <w:numPr>
                <w:ilvl w:val="0"/>
                <w:numId w:val="16"/>
              </w:numPr>
              <w:ind w:left="311" w:hanging="311"/>
              <w:jc w:val="left"/>
              <w:rPr>
                <w:rFonts w:ascii="Arial" w:hAnsi="Arial" w:cs="Arial"/>
                <w:sz w:val="24"/>
                <w:szCs w:val="24"/>
              </w:rPr>
            </w:pPr>
            <w:r w:rsidRPr="005150DB">
              <w:rPr>
                <w:rFonts w:ascii="Arial" w:hAnsi="Arial" w:cs="Arial"/>
                <w:sz w:val="24"/>
                <w:szCs w:val="24"/>
              </w:rPr>
              <w:t>Disminución en los fondos provenientes de las fuentes de financiamiento actuales.</w:t>
            </w:r>
          </w:p>
          <w:p w:rsidR="008D1599" w:rsidRPr="005150DB" w:rsidRDefault="008D1599" w:rsidP="00CA498C">
            <w:pPr>
              <w:pStyle w:val="Prrafodelista"/>
              <w:numPr>
                <w:ilvl w:val="0"/>
                <w:numId w:val="16"/>
              </w:numPr>
              <w:ind w:left="311" w:hanging="311"/>
              <w:jc w:val="left"/>
              <w:rPr>
                <w:rFonts w:ascii="Arial" w:hAnsi="Arial" w:cs="Arial"/>
                <w:sz w:val="24"/>
                <w:szCs w:val="24"/>
              </w:rPr>
            </w:pPr>
            <w:r w:rsidRPr="005150DB">
              <w:rPr>
                <w:rFonts w:ascii="Arial" w:hAnsi="Arial" w:cs="Arial"/>
                <w:sz w:val="24"/>
                <w:szCs w:val="24"/>
              </w:rPr>
              <w:t>Disminución en el uso de combustibles fósiles por la sustitución de otras fuentes de energía, o contracción de la economía.</w:t>
            </w:r>
          </w:p>
          <w:p w:rsidR="008D1599" w:rsidRPr="005150DB" w:rsidRDefault="008D1599" w:rsidP="00CA498C">
            <w:pPr>
              <w:pStyle w:val="Prrafodelista"/>
              <w:numPr>
                <w:ilvl w:val="0"/>
                <w:numId w:val="16"/>
              </w:numPr>
              <w:ind w:left="311" w:hanging="311"/>
              <w:jc w:val="left"/>
              <w:rPr>
                <w:rFonts w:ascii="Arial" w:hAnsi="Arial" w:cs="Arial"/>
                <w:sz w:val="24"/>
                <w:szCs w:val="24"/>
              </w:rPr>
            </w:pPr>
            <w:r w:rsidRPr="005150DB">
              <w:rPr>
                <w:rFonts w:ascii="Arial" w:hAnsi="Arial" w:cs="Arial"/>
                <w:sz w:val="24"/>
                <w:szCs w:val="24"/>
              </w:rPr>
              <w:t>Situaciones financieras país o de gobierno que pueden ocasionar que no se giren los recursos que la ley otorga al Fonafifo, si no se consideran prioritarios.</w:t>
            </w:r>
          </w:p>
          <w:p w:rsidR="008D1599" w:rsidRPr="005150DB" w:rsidRDefault="00AB1CB6" w:rsidP="00CA498C">
            <w:pPr>
              <w:pStyle w:val="Prrafodelista"/>
              <w:numPr>
                <w:ilvl w:val="0"/>
                <w:numId w:val="16"/>
              </w:numPr>
              <w:ind w:left="311" w:hanging="311"/>
              <w:jc w:val="left"/>
              <w:rPr>
                <w:rFonts w:ascii="Arial" w:hAnsi="Arial" w:cs="Arial"/>
                <w:sz w:val="24"/>
                <w:szCs w:val="24"/>
              </w:rPr>
            </w:pPr>
            <w:r w:rsidRPr="005150DB">
              <w:rPr>
                <w:rFonts w:ascii="Arial" w:hAnsi="Arial" w:cs="Arial"/>
                <w:sz w:val="24"/>
                <w:szCs w:val="24"/>
              </w:rPr>
              <w:t xml:space="preserve">Dificultad de contratar bienes y servicios </w:t>
            </w:r>
            <w:r w:rsidR="007E5BEB" w:rsidRPr="005150DB">
              <w:rPr>
                <w:rFonts w:ascii="Arial" w:hAnsi="Arial" w:cs="Arial"/>
                <w:sz w:val="24"/>
                <w:szCs w:val="24"/>
              </w:rPr>
              <w:t>(</w:t>
            </w:r>
            <w:r w:rsidR="008D7DB8" w:rsidRPr="005150DB">
              <w:rPr>
                <w:rFonts w:ascii="Arial" w:hAnsi="Arial" w:cs="Arial"/>
                <w:sz w:val="24"/>
                <w:szCs w:val="24"/>
              </w:rPr>
              <w:t xml:space="preserve">incluyendo capacitaciones) </w:t>
            </w:r>
            <w:r w:rsidRPr="005150DB">
              <w:rPr>
                <w:rFonts w:ascii="Arial" w:hAnsi="Arial" w:cs="Arial"/>
                <w:sz w:val="24"/>
                <w:szCs w:val="24"/>
              </w:rPr>
              <w:t>por medidas de los cercos epidemiológicos que afectan a los proveedores.</w:t>
            </w:r>
          </w:p>
          <w:p w:rsidR="00AB1CB6" w:rsidRPr="005150DB" w:rsidRDefault="00AB1CB6" w:rsidP="00CA498C">
            <w:pPr>
              <w:pStyle w:val="Prrafodelista"/>
              <w:numPr>
                <w:ilvl w:val="0"/>
                <w:numId w:val="16"/>
              </w:numPr>
              <w:ind w:left="311" w:hanging="311"/>
              <w:jc w:val="left"/>
              <w:rPr>
                <w:rFonts w:ascii="Arial" w:hAnsi="Arial" w:cs="Arial"/>
                <w:sz w:val="24"/>
                <w:szCs w:val="24"/>
              </w:rPr>
            </w:pPr>
            <w:r w:rsidRPr="005150DB">
              <w:rPr>
                <w:rFonts w:ascii="Arial" w:hAnsi="Arial" w:cs="Arial"/>
                <w:sz w:val="24"/>
                <w:szCs w:val="24"/>
              </w:rPr>
              <w:t>Restricciones vehicular</w:t>
            </w:r>
            <w:r w:rsidR="00F73F54" w:rsidRPr="005150DB">
              <w:rPr>
                <w:rFonts w:ascii="Arial" w:hAnsi="Arial" w:cs="Arial"/>
                <w:sz w:val="24"/>
                <w:szCs w:val="24"/>
              </w:rPr>
              <w:t>e</w:t>
            </w:r>
            <w:r w:rsidRPr="005150DB">
              <w:rPr>
                <w:rFonts w:ascii="Arial" w:hAnsi="Arial" w:cs="Arial"/>
                <w:sz w:val="24"/>
                <w:szCs w:val="24"/>
              </w:rPr>
              <w:t>s sanitarias establecidas por el Ministerio de Salud que dificultan las verificaciones de campo en los proyectos.</w:t>
            </w:r>
          </w:p>
          <w:p w:rsidR="00500FFC" w:rsidRPr="005150DB" w:rsidRDefault="00500FFC" w:rsidP="00CA498C">
            <w:pPr>
              <w:pStyle w:val="Prrafodelista"/>
              <w:ind w:left="311"/>
              <w:jc w:val="left"/>
              <w:rPr>
                <w:rFonts w:ascii="Arial" w:hAnsi="Arial" w:cs="Arial"/>
                <w:sz w:val="24"/>
                <w:szCs w:val="24"/>
              </w:rPr>
            </w:pPr>
          </w:p>
        </w:tc>
        <w:tc>
          <w:tcPr>
            <w:tcW w:w="2976" w:type="dxa"/>
          </w:tcPr>
          <w:p w:rsidR="009C53A7" w:rsidRPr="005150DB" w:rsidRDefault="008D1599" w:rsidP="00CA498C">
            <w:pPr>
              <w:rPr>
                <w:rFonts w:ascii="Arial" w:hAnsi="Arial" w:cs="Arial"/>
                <w:sz w:val="24"/>
                <w:szCs w:val="24"/>
              </w:rPr>
            </w:pPr>
            <w:r w:rsidRPr="005150DB">
              <w:rPr>
                <w:rFonts w:ascii="Arial" w:hAnsi="Arial" w:cs="Arial"/>
                <w:sz w:val="24"/>
                <w:szCs w:val="24"/>
              </w:rPr>
              <w:t>Posibilidad de incumplir el mandato legal de ofrecer financiamiento para sostener</w:t>
            </w:r>
            <w:r w:rsidR="00AB1CB6" w:rsidRPr="005150DB">
              <w:rPr>
                <w:rFonts w:ascii="Arial" w:hAnsi="Arial" w:cs="Arial"/>
                <w:sz w:val="24"/>
                <w:szCs w:val="24"/>
              </w:rPr>
              <w:t xml:space="preserve"> l</w:t>
            </w:r>
            <w:r w:rsidRPr="005150DB">
              <w:rPr>
                <w:rFonts w:ascii="Arial" w:hAnsi="Arial" w:cs="Arial"/>
                <w:sz w:val="24"/>
                <w:szCs w:val="24"/>
              </w:rPr>
              <w:t>a dotación de servicios ambientales.</w:t>
            </w:r>
          </w:p>
        </w:tc>
        <w:tc>
          <w:tcPr>
            <w:tcW w:w="6096" w:type="dxa"/>
            <w:gridSpan w:val="2"/>
          </w:tcPr>
          <w:p w:rsidR="00471EA8" w:rsidRPr="005150DB" w:rsidRDefault="00471EA8"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Desmejoramiento de las condiciones de vida</w:t>
            </w:r>
            <w:r w:rsidR="000C4828">
              <w:rPr>
                <w:rFonts w:ascii="Arial" w:hAnsi="Arial" w:cs="Arial"/>
                <w:sz w:val="24"/>
                <w:szCs w:val="24"/>
              </w:rPr>
              <w:t xml:space="preserve"> de los clientes de los programas</w:t>
            </w:r>
            <w:r w:rsidRPr="005150DB">
              <w:rPr>
                <w:rFonts w:ascii="Arial" w:hAnsi="Arial" w:cs="Arial"/>
                <w:sz w:val="24"/>
                <w:szCs w:val="24"/>
              </w:rPr>
              <w:t>.</w:t>
            </w:r>
          </w:p>
          <w:p w:rsidR="00471EA8" w:rsidRPr="005150DB" w:rsidRDefault="00471EA8"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Deterioro de las condiciones ambientales.</w:t>
            </w:r>
          </w:p>
          <w:p w:rsidR="00471EA8" w:rsidRPr="005150DB" w:rsidRDefault="00471EA8"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Deterioro de la imagen institucional a nivel nacional e internacional.</w:t>
            </w:r>
          </w:p>
          <w:p w:rsidR="00471EA8" w:rsidRPr="005150DB" w:rsidRDefault="00471EA8"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Dificultad para posicionar los productos en mercados nacionales e internacionales.</w:t>
            </w:r>
          </w:p>
          <w:p w:rsidR="00471EA8" w:rsidRPr="005150DB" w:rsidRDefault="00471EA8"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Detrimento de los ecosistemas por cambio de uso de suelo o abandono.</w:t>
            </w:r>
          </w:p>
          <w:p w:rsidR="00471EA8" w:rsidRPr="005150DB" w:rsidRDefault="000C3A75"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Entorpecimiento</w:t>
            </w:r>
            <w:r w:rsidR="00471EA8" w:rsidRPr="005150DB">
              <w:rPr>
                <w:rFonts w:ascii="Arial" w:hAnsi="Arial" w:cs="Arial"/>
                <w:sz w:val="24"/>
                <w:szCs w:val="24"/>
              </w:rPr>
              <w:t xml:space="preserve"> de la gestión institucional.</w:t>
            </w:r>
          </w:p>
          <w:p w:rsidR="009C53A7" w:rsidRPr="005150DB" w:rsidRDefault="00471EA8"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Limitación al acceso de nuevas fuentes de recursos.</w:t>
            </w:r>
          </w:p>
          <w:p w:rsidR="001E2F40" w:rsidRPr="005150DB" w:rsidRDefault="001E2F40"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Limitación de participar en actividades de posicionamiento institucional.</w:t>
            </w:r>
          </w:p>
          <w:p w:rsidR="001E2F40" w:rsidRPr="005150DB" w:rsidRDefault="001E2F40"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Incremento en la insatisfacción de los usuarios que no reciben su pago o que se ven afectados por las modificaciones en la prestación de los servicios.</w:t>
            </w:r>
          </w:p>
          <w:p w:rsidR="007A3E68" w:rsidRPr="005150DB" w:rsidRDefault="007A3E68"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Disminución en el cumplimiento de las metas y objetivos institucionales que afectan a su vez compromisos país.</w:t>
            </w:r>
          </w:p>
          <w:p w:rsidR="000421CA" w:rsidRPr="005150DB" w:rsidRDefault="000421CA" w:rsidP="00CA498C">
            <w:pPr>
              <w:pStyle w:val="Prrafodelista"/>
              <w:numPr>
                <w:ilvl w:val="0"/>
                <w:numId w:val="18"/>
              </w:numPr>
              <w:ind w:left="381" w:hanging="283"/>
              <w:jc w:val="left"/>
              <w:rPr>
                <w:rFonts w:ascii="Arial" w:hAnsi="Arial" w:cs="Arial"/>
                <w:sz w:val="24"/>
                <w:szCs w:val="24"/>
              </w:rPr>
            </w:pPr>
            <w:r w:rsidRPr="005150DB">
              <w:rPr>
                <w:rFonts w:ascii="Arial" w:hAnsi="Arial" w:cs="Arial"/>
                <w:sz w:val="24"/>
                <w:szCs w:val="24"/>
              </w:rPr>
              <w:t>Disminución en cuanto a los récords institucionales relacionados a la capacidad operativa.</w:t>
            </w:r>
          </w:p>
        </w:tc>
      </w:tr>
      <w:tr w:rsidR="009C53A7" w:rsidRPr="005150DB" w:rsidTr="00D7559D">
        <w:tc>
          <w:tcPr>
            <w:tcW w:w="12895" w:type="dxa"/>
            <w:gridSpan w:val="5"/>
            <w:shd w:val="clear" w:color="auto" w:fill="F2F2F2" w:themeFill="background1" w:themeFillShade="F2"/>
          </w:tcPr>
          <w:p w:rsidR="009C53A7" w:rsidRPr="005150DB" w:rsidRDefault="009C53A7" w:rsidP="00CA498C">
            <w:pPr>
              <w:rPr>
                <w:rFonts w:ascii="Arial" w:hAnsi="Arial" w:cs="Arial"/>
                <w:sz w:val="24"/>
                <w:szCs w:val="24"/>
              </w:rPr>
            </w:pPr>
          </w:p>
        </w:tc>
      </w:tr>
      <w:tr w:rsidR="00CA498C" w:rsidRPr="005150DB" w:rsidTr="00FA3104">
        <w:tc>
          <w:tcPr>
            <w:tcW w:w="3681" w:type="dxa"/>
            <w:shd w:val="clear" w:color="auto" w:fill="7F4D1E"/>
          </w:tcPr>
          <w:p w:rsidR="00CA498C" w:rsidRPr="00FA3104" w:rsidRDefault="00CA498C" w:rsidP="00CA498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Probabilidad de ocurrencia</w:t>
            </w:r>
          </w:p>
        </w:tc>
        <w:tc>
          <w:tcPr>
            <w:tcW w:w="7087" w:type="dxa"/>
            <w:gridSpan w:val="3"/>
            <w:shd w:val="clear" w:color="auto" w:fill="7F4D1E"/>
          </w:tcPr>
          <w:p w:rsidR="00CA498C" w:rsidRPr="00FA3104" w:rsidRDefault="00CA498C" w:rsidP="00CA498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Controles existentes</w:t>
            </w:r>
          </w:p>
        </w:tc>
        <w:tc>
          <w:tcPr>
            <w:tcW w:w="2127" w:type="dxa"/>
            <w:shd w:val="clear" w:color="auto" w:fill="7F4D1E"/>
          </w:tcPr>
          <w:p w:rsidR="00CA498C" w:rsidRPr="00FA3104" w:rsidRDefault="00CA498C" w:rsidP="00CA498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Nivel de riesgo</w:t>
            </w:r>
          </w:p>
        </w:tc>
      </w:tr>
      <w:tr w:rsidR="00CA498C" w:rsidRPr="005150DB" w:rsidTr="00CA498C">
        <w:tc>
          <w:tcPr>
            <w:tcW w:w="3681" w:type="dxa"/>
          </w:tcPr>
          <w:p w:rsidR="00CA498C" w:rsidRPr="005150DB" w:rsidRDefault="00CA498C" w:rsidP="00CA498C">
            <w:pPr>
              <w:jc w:val="center"/>
              <w:rPr>
                <w:rFonts w:ascii="Arial" w:hAnsi="Arial" w:cs="Arial"/>
                <w:sz w:val="24"/>
                <w:szCs w:val="24"/>
              </w:rPr>
            </w:pPr>
            <w:r w:rsidRPr="005150DB">
              <w:rPr>
                <w:rFonts w:ascii="Arial" w:hAnsi="Arial" w:cs="Arial"/>
                <w:sz w:val="24"/>
                <w:szCs w:val="24"/>
              </w:rPr>
              <w:t>Es probable que suceda</w:t>
            </w:r>
          </w:p>
          <w:p w:rsidR="00CA498C" w:rsidRPr="005150DB" w:rsidRDefault="00CA498C" w:rsidP="00CA498C">
            <w:pPr>
              <w:jc w:val="center"/>
              <w:rPr>
                <w:rFonts w:ascii="Arial" w:hAnsi="Arial" w:cs="Arial"/>
                <w:sz w:val="24"/>
                <w:szCs w:val="24"/>
              </w:rPr>
            </w:pPr>
          </w:p>
        </w:tc>
        <w:tc>
          <w:tcPr>
            <w:tcW w:w="7087" w:type="dxa"/>
            <w:gridSpan w:val="3"/>
            <w:vMerge w:val="restart"/>
          </w:tcPr>
          <w:p w:rsidR="00CA498C" w:rsidRPr="005150DB" w:rsidRDefault="00CA498C" w:rsidP="00CA498C">
            <w:pPr>
              <w:pStyle w:val="Prrafodelista"/>
              <w:numPr>
                <w:ilvl w:val="0"/>
                <w:numId w:val="19"/>
              </w:numPr>
              <w:ind w:left="322" w:hanging="322"/>
              <w:rPr>
                <w:rFonts w:ascii="Arial" w:hAnsi="Arial" w:cs="Arial"/>
                <w:sz w:val="24"/>
                <w:szCs w:val="24"/>
              </w:rPr>
            </w:pPr>
            <w:r w:rsidRPr="005150DB">
              <w:rPr>
                <w:rFonts w:ascii="Arial" w:hAnsi="Arial" w:cs="Arial"/>
                <w:sz w:val="24"/>
                <w:szCs w:val="24"/>
              </w:rPr>
              <w:lastRenderedPageBreak/>
              <w:t xml:space="preserve">Gestionar la incorporación de recursos del superávit del </w:t>
            </w:r>
            <w:r w:rsidRPr="005150DB">
              <w:rPr>
                <w:rFonts w:ascii="Arial" w:hAnsi="Arial" w:cs="Arial"/>
                <w:sz w:val="24"/>
                <w:szCs w:val="24"/>
              </w:rPr>
              <w:lastRenderedPageBreak/>
              <w:t>Fonafifo al presupuesto nacional para cubrir compromisos vigentes del PPSA (2020-2021).</w:t>
            </w:r>
          </w:p>
          <w:p w:rsidR="00CA498C" w:rsidRDefault="00CA498C" w:rsidP="00CA498C">
            <w:pPr>
              <w:pStyle w:val="Prrafodelista"/>
              <w:numPr>
                <w:ilvl w:val="0"/>
                <w:numId w:val="19"/>
              </w:numPr>
              <w:ind w:left="322" w:hanging="322"/>
              <w:rPr>
                <w:rFonts w:ascii="Arial" w:hAnsi="Arial" w:cs="Arial"/>
                <w:sz w:val="24"/>
                <w:szCs w:val="24"/>
              </w:rPr>
            </w:pPr>
            <w:r w:rsidRPr="005150DB">
              <w:rPr>
                <w:rFonts w:ascii="Arial" w:hAnsi="Arial" w:cs="Arial"/>
                <w:sz w:val="24"/>
                <w:szCs w:val="24"/>
              </w:rPr>
              <w:t>Realizar estimaciones presupuestarias para determinar la disponibilidad de recursos de financiamiento a futuro.</w:t>
            </w:r>
          </w:p>
          <w:p w:rsidR="00CA498C" w:rsidRPr="005150DB" w:rsidRDefault="00CA498C" w:rsidP="00CA498C">
            <w:pPr>
              <w:pStyle w:val="Prrafodelista"/>
              <w:numPr>
                <w:ilvl w:val="0"/>
                <w:numId w:val="19"/>
              </w:numPr>
              <w:ind w:left="322" w:hanging="322"/>
              <w:rPr>
                <w:rFonts w:ascii="Arial" w:hAnsi="Arial" w:cs="Arial"/>
                <w:sz w:val="24"/>
                <w:szCs w:val="24"/>
              </w:rPr>
            </w:pPr>
            <w:r w:rsidRPr="005150DB">
              <w:rPr>
                <w:rFonts w:ascii="Arial" w:hAnsi="Arial" w:cs="Arial"/>
                <w:sz w:val="24"/>
                <w:szCs w:val="24"/>
              </w:rPr>
              <w:t>Hacer análisis y modificaciones presupuestarias internas para maximizar el uso de los recursos.</w:t>
            </w:r>
          </w:p>
          <w:p w:rsidR="00CA498C" w:rsidRDefault="00CA498C" w:rsidP="00CA498C">
            <w:pPr>
              <w:pStyle w:val="Prrafodelista"/>
              <w:numPr>
                <w:ilvl w:val="0"/>
                <w:numId w:val="19"/>
              </w:numPr>
              <w:ind w:left="322" w:hanging="322"/>
              <w:rPr>
                <w:rFonts w:ascii="Arial" w:hAnsi="Arial" w:cs="Arial"/>
                <w:sz w:val="24"/>
                <w:szCs w:val="24"/>
              </w:rPr>
            </w:pPr>
            <w:r w:rsidRPr="005150DB">
              <w:rPr>
                <w:rFonts w:ascii="Arial" w:hAnsi="Arial" w:cs="Arial"/>
                <w:sz w:val="24"/>
                <w:szCs w:val="24"/>
              </w:rPr>
              <w:t>Planificación del recurso humano a través del formulario de registro de labores presenciales y vía remota.</w:t>
            </w:r>
          </w:p>
          <w:p w:rsidR="00CA498C" w:rsidRPr="005150DB" w:rsidRDefault="00CA498C" w:rsidP="00CA498C">
            <w:pPr>
              <w:pStyle w:val="Prrafodelista"/>
              <w:ind w:left="322"/>
              <w:rPr>
                <w:rFonts w:ascii="Arial" w:hAnsi="Arial" w:cs="Arial"/>
                <w:sz w:val="24"/>
                <w:szCs w:val="24"/>
              </w:rPr>
            </w:pPr>
          </w:p>
        </w:tc>
        <w:tc>
          <w:tcPr>
            <w:tcW w:w="2127" w:type="dxa"/>
            <w:vMerge w:val="restart"/>
          </w:tcPr>
          <w:p w:rsidR="00CA498C" w:rsidRPr="00CA498C" w:rsidRDefault="00D40C3F" w:rsidP="00D40C3F">
            <w:pPr>
              <w:jc w:val="center"/>
              <w:rPr>
                <w:rFonts w:ascii="Arial" w:hAnsi="Arial" w:cs="Arial"/>
                <w:sz w:val="24"/>
                <w:szCs w:val="24"/>
              </w:rPr>
            </w:pPr>
            <w:r>
              <w:rPr>
                <w:rFonts w:ascii="Arial" w:hAnsi="Arial" w:cs="Arial"/>
                <w:sz w:val="24"/>
                <w:szCs w:val="24"/>
              </w:rPr>
              <w:lastRenderedPageBreak/>
              <w:t>Inaceptable</w:t>
            </w:r>
          </w:p>
        </w:tc>
      </w:tr>
      <w:tr w:rsidR="00CA498C" w:rsidRPr="005150DB" w:rsidTr="00FA3104">
        <w:tc>
          <w:tcPr>
            <w:tcW w:w="3681" w:type="dxa"/>
            <w:shd w:val="clear" w:color="auto" w:fill="7F4D1E"/>
          </w:tcPr>
          <w:p w:rsidR="00CA498C" w:rsidRPr="005150DB" w:rsidRDefault="00CA498C" w:rsidP="00CA498C">
            <w:pPr>
              <w:jc w:val="center"/>
              <w:rPr>
                <w:rFonts w:ascii="Arial" w:hAnsi="Arial" w:cs="Arial"/>
                <w:b/>
                <w:sz w:val="24"/>
                <w:szCs w:val="24"/>
              </w:rPr>
            </w:pPr>
            <w:r w:rsidRPr="00FA3104">
              <w:rPr>
                <w:rFonts w:ascii="Arial" w:hAnsi="Arial" w:cs="Arial"/>
                <w:b/>
                <w:color w:val="FFFFFF" w:themeColor="background1"/>
                <w:sz w:val="24"/>
                <w:szCs w:val="24"/>
              </w:rPr>
              <w:lastRenderedPageBreak/>
              <w:t>Magnitud de las consecuencias</w:t>
            </w:r>
          </w:p>
        </w:tc>
        <w:tc>
          <w:tcPr>
            <w:tcW w:w="7087" w:type="dxa"/>
            <w:gridSpan w:val="3"/>
            <w:vMerge/>
          </w:tcPr>
          <w:p w:rsidR="00CA498C" w:rsidRPr="005150DB" w:rsidRDefault="00CA498C" w:rsidP="00CA498C">
            <w:pPr>
              <w:rPr>
                <w:rFonts w:ascii="Arial" w:hAnsi="Arial" w:cs="Arial"/>
                <w:sz w:val="24"/>
                <w:szCs w:val="24"/>
              </w:rPr>
            </w:pPr>
          </w:p>
        </w:tc>
        <w:tc>
          <w:tcPr>
            <w:tcW w:w="2127" w:type="dxa"/>
            <w:vMerge/>
          </w:tcPr>
          <w:p w:rsidR="00CA498C" w:rsidRPr="005150DB" w:rsidRDefault="00CA498C" w:rsidP="00CA498C">
            <w:pPr>
              <w:rPr>
                <w:rFonts w:ascii="Arial" w:hAnsi="Arial" w:cs="Arial"/>
                <w:sz w:val="24"/>
                <w:szCs w:val="24"/>
              </w:rPr>
            </w:pPr>
          </w:p>
        </w:tc>
      </w:tr>
      <w:tr w:rsidR="00CA498C" w:rsidRPr="005150DB" w:rsidTr="00CA498C">
        <w:tc>
          <w:tcPr>
            <w:tcW w:w="3681" w:type="dxa"/>
          </w:tcPr>
          <w:p w:rsidR="00CA498C" w:rsidRPr="005150DB" w:rsidRDefault="00CA498C" w:rsidP="00CA498C">
            <w:pPr>
              <w:jc w:val="center"/>
              <w:rPr>
                <w:rFonts w:ascii="Arial" w:hAnsi="Arial" w:cs="Arial"/>
                <w:sz w:val="24"/>
                <w:szCs w:val="24"/>
              </w:rPr>
            </w:pPr>
            <w:r w:rsidRPr="005150DB">
              <w:rPr>
                <w:rFonts w:ascii="Arial" w:hAnsi="Arial" w:cs="Arial"/>
                <w:sz w:val="24"/>
                <w:szCs w:val="24"/>
              </w:rPr>
              <w:t>Muy altas</w:t>
            </w:r>
          </w:p>
          <w:p w:rsidR="00CA498C" w:rsidRPr="005150DB" w:rsidRDefault="00CA498C" w:rsidP="00CA498C">
            <w:pPr>
              <w:jc w:val="center"/>
              <w:rPr>
                <w:rFonts w:ascii="Arial" w:hAnsi="Arial" w:cs="Arial"/>
                <w:sz w:val="24"/>
                <w:szCs w:val="24"/>
              </w:rPr>
            </w:pPr>
          </w:p>
        </w:tc>
        <w:tc>
          <w:tcPr>
            <w:tcW w:w="7087" w:type="dxa"/>
            <w:gridSpan w:val="3"/>
            <w:vMerge/>
          </w:tcPr>
          <w:p w:rsidR="00CA498C" w:rsidRPr="005150DB" w:rsidRDefault="00CA498C" w:rsidP="00CA498C">
            <w:pPr>
              <w:rPr>
                <w:rFonts w:ascii="Arial" w:hAnsi="Arial" w:cs="Arial"/>
                <w:sz w:val="24"/>
                <w:szCs w:val="24"/>
              </w:rPr>
            </w:pPr>
          </w:p>
        </w:tc>
        <w:tc>
          <w:tcPr>
            <w:tcW w:w="2127" w:type="dxa"/>
            <w:vMerge/>
          </w:tcPr>
          <w:p w:rsidR="00CA498C" w:rsidRPr="005150DB" w:rsidRDefault="00CA498C" w:rsidP="00CA498C">
            <w:pPr>
              <w:rPr>
                <w:rFonts w:ascii="Arial" w:hAnsi="Arial" w:cs="Arial"/>
                <w:sz w:val="24"/>
                <w:szCs w:val="24"/>
              </w:rPr>
            </w:pPr>
          </w:p>
        </w:tc>
      </w:tr>
      <w:tr w:rsidR="00CA498C" w:rsidRPr="005150DB" w:rsidTr="00D7559D">
        <w:tc>
          <w:tcPr>
            <w:tcW w:w="12895" w:type="dxa"/>
            <w:gridSpan w:val="5"/>
            <w:shd w:val="clear" w:color="auto" w:fill="F2F2F2" w:themeFill="background1" w:themeFillShade="F2"/>
          </w:tcPr>
          <w:p w:rsidR="00CA498C" w:rsidRPr="005150DB" w:rsidRDefault="00CA498C" w:rsidP="00CA498C">
            <w:pPr>
              <w:rPr>
                <w:rFonts w:ascii="Arial" w:hAnsi="Arial" w:cs="Arial"/>
                <w:sz w:val="24"/>
                <w:szCs w:val="24"/>
              </w:rPr>
            </w:pPr>
          </w:p>
        </w:tc>
      </w:tr>
      <w:tr w:rsidR="00CA498C" w:rsidRPr="005150DB" w:rsidTr="00FA3104">
        <w:tc>
          <w:tcPr>
            <w:tcW w:w="3681" w:type="dxa"/>
            <w:vMerge w:val="restart"/>
            <w:shd w:val="clear" w:color="auto" w:fill="7F4D1E"/>
            <w:vAlign w:val="center"/>
          </w:tcPr>
          <w:p w:rsidR="00CA498C" w:rsidRPr="00FA3104" w:rsidRDefault="00CA498C" w:rsidP="00CA498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Decisión sobre el riesgo</w:t>
            </w:r>
          </w:p>
        </w:tc>
        <w:tc>
          <w:tcPr>
            <w:tcW w:w="9214" w:type="dxa"/>
            <w:gridSpan w:val="4"/>
            <w:shd w:val="clear" w:color="auto" w:fill="7F4D1E"/>
          </w:tcPr>
          <w:p w:rsidR="00CA498C" w:rsidRPr="00FA3104" w:rsidRDefault="00CA498C" w:rsidP="00CA498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Propuesta 2020</w:t>
            </w:r>
          </w:p>
        </w:tc>
      </w:tr>
      <w:tr w:rsidR="00CA498C" w:rsidRPr="005150DB" w:rsidTr="00FA3104">
        <w:tc>
          <w:tcPr>
            <w:tcW w:w="3681" w:type="dxa"/>
            <w:vMerge/>
            <w:shd w:val="clear" w:color="auto" w:fill="7F4D1E"/>
          </w:tcPr>
          <w:p w:rsidR="00CA498C" w:rsidRPr="00FA3104" w:rsidRDefault="00CA498C" w:rsidP="00CA498C">
            <w:pPr>
              <w:jc w:val="center"/>
              <w:rPr>
                <w:rFonts w:ascii="Arial" w:hAnsi="Arial" w:cs="Arial"/>
                <w:b/>
                <w:color w:val="FFFFFF" w:themeColor="background1"/>
                <w:sz w:val="24"/>
                <w:szCs w:val="24"/>
              </w:rPr>
            </w:pPr>
          </w:p>
        </w:tc>
        <w:tc>
          <w:tcPr>
            <w:tcW w:w="7087" w:type="dxa"/>
            <w:gridSpan w:val="3"/>
            <w:shd w:val="clear" w:color="auto" w:fill="7F4D1E"/>
          </w:tcPr>
          <w:p w:rsidR="00CA498C" w:rsidRPr="00FA3104" w:rsidRDefault="00CA498C" w:rsidP="00CA498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Actividades</w:t>
            </w:r>
          </w:p>
        </w:tc>
        <w:tc>
          <w:tcPr>
            <w:tcW w:w="2127" w:type="dxa"/>
            <w:shd w:val="clear" w:color="auto" w:fill="7F4D1E"/>
          </w:tcPr>
          <w:p w:rsidR="00CA498C" w:rsidRPr="00FA3104" w:rsidRDefault="00CA498C" w:rsidP="00CA498C">
            <w:pPr>
              <w:jc w:val="center"/>
              <w:rPr>
                <w:rFonts w:ascii="Arial" w:hAnsi="Arial" w:cs="Arial"/>
                <w:b/>
                <w:color w:val="FFFFFF" w:themeColor="background1"/>
                <w:sz w:val="24"/>
                <w:szCs w:val="24"/>
              </w:rPr>
            </w:pPr>
            <w:r w:rsidRPr="00FA3104">
              <w:rPr>
                <w:rFonts w:ascii="Arial" w:hAnsi="Arial" w:cs="Arial"/>
                <w:b/>
                <w:color w:val="FFFFFF" w:themeColor="background1"/>
                <w:sz w:val="24"/>
                <w:szCs w:val="24"/>
              </w:rPr>
              <w:t>Responsable</w:t>
            </w:r>
          </w:p>
        </w:tc>
      </w:tr>
      <w:tr w:rsidR="00CA498C" w:rsidRPr="005150DB" w:rsidTr="00CA498C">
        <w:tc>
          <w:tcPr>
            <w:tcW w:w="3681" w:type="dxa"/>
          </w:tcPr>
          <w:p w:rsidR="00CA498C" w:rsidRPr="005150DB" w:rsidRDefault="00CA498C" w:rsidP="00CA498C">
            <w:pPr>
              <w:jc w:val="center"/>
              <w:rPr>
                <w:rFonts w:ascii="Arial" w:hAnsi="Arial" w:cs="Arial"/>
                <w:sz w:val="24"/>
                <w:szCs w:val="24"/>
              </w:rPr>
            </w:pPr>
            <w:r w:rsidRPr="005150DB">
              <w:rPr>
                <w:rFonts w:ascii="Arial" w:hAnsi="Arial" w:cs="Arial"/>
                <w:sz w:val="24"/>
                <w:szCs w:val="24"/>
              </w:rPr>
              <w:t>Administrar</w:t>
            </w:r>
          </w:p>
        </w:tc>
        <w:tc>
          <w:tcPr>
            <w:tcW w:w="7087" w:type="dxa"/>
            <w:gridSpan w:val="3"/>
          </w:tcPr>
          <w:p w:rsidR="00CA498C" w:rsidRPr="005150DB" w:rsidRDefault="00CA498C" w:rsidP="00CA498C">
            <w:pPr>
              <w:pStyle w:val="Prrafodelista"/>
              <w:numPr>
                <w:ilvl w:val="0"/>
                <w:numId w:val="20"/>
              </w:numPr>
              <w:ind w:left="322" w:hanging="283"/>
              <w:rPr>
                <w:rFonts w:ascii="Arial" w:hAnsi="Arial" w:cs="Arial"/>
                <w:sz w:val="24"/>
                <w:szCs w:val="24"/>
              </w:rPr>
            </w:pPr>
            <w:r w:rsidRPr="005150DB">
              <w:rPr>
                <w:rFonts w:ascii="Arial" w:hAnsi="Arial" w:cs="Arial"/>
                <w:sz w:val="24"/>
                <w:szCs w:val="24"/>
              </w:rPr>
              <w:t>Dar continuidad a las acciones para la adquisición de recursos provenientes de fuentes diversas.</w:t>
            </w:r>
          </w:p>
          <w:p w:rsidR="00CA498C" w:rsidRPr="005150DB" w:rsidRDefault="00CA498C" w:rsidP="00CA498C">
            <w:pPr>
              <w:pStyle w:val="Prrafodelista"/>
              <w:numPr>
                <w:ilvl w:val="0"/>
                <w:numId w:val="20"/>
              </w:numPr>
              <w:ind w:left="322" w:hanging="283"/>
              <w:rPr>
                <w:rFonts w:ascii="Arial" w:hAnsi="Arial" w:cs="Arial"/>
                <w:sz w:val="24"/>
                <w:szCs w:val="24"/>
              </w:rPr>
            </w:pPr>
            <w:r w:rsidRPr="005150DB">
              <w:rPr>
                <w:rFonts w:ascii="Arial" w:hAnsi="Arial" w:cs="Arial"/>
                <w:sz w:val="24"/>
                <w:szCs w:val="24"/>
              </w:rPr>
              <w:t>Iniciar la valoración de puestos críticos y condiciones de trabajo de los mismos para establecer un plan de continuidad de los servicios con la menor afectación posible.</w:t>
            </w:r>
          </w:p>
        </w:tc>
        <w:tc>
          <w:tcPr>
            <w:tcW w:w="2127" w:type="dxa"/>
          </w:tcPr>
          <w:p w:rsidR="00CA498C" w:rsidRPr="005150DB" w:rsidRDefault="00CA498C" w:rsidP="00CA498C">
            <w:pPr>
              <w:pStyle w:val="Prrafodelista"/>
              <w:numPr>
                <w:ilvl w:val="0"/>
                <w:numId w:val="21"/>
              </w:numPr>
              <w:ind w:left="321" w:hanging="321"/>
              <w:rPr>
                <w:rFonts w:ascii="Arial" w:hAnsi="Arial" w:cs="Arial"/>
                <w:sz w:val="24"/>
                <w:szCs w:val="24"/>
              </w:rPr>
            </w:pPr>
            <w:r w:rsidRPr="005150DB">
              <w:rPr>
                <w:rFonts w:ascii="Arial" w:hAnsi="Arial" w:cs="Arial"/>
                <w:sz w:val="24"/>
                <w:szCs w:val="24"/>
              </w:rPr>
              <w:t>Directores.</w:t>
            </w:r>
          </w:p>
          <w:p w:rsidR="00CA498C" w:rsidRPr="005150DB" w:rsidRDefault="00CA498C" w:rsidP="00CA498C">
            <w:pPr>
              <w:pStyle w:val="Prrafodelista"/>
              <w:ind w:left="321"/>
              <w:rPr>
                <w:rFonts w:ascii="Arial" w:hAnsi="Arial" w:cs="Arial"/>
                <w:sz w:val="24"/>
                <w:szCs w:val="24"/>
              </w:rPr>
            </w:pPr>
          </w:p>
          <w:p w:rsidR="00CA498C" w:rsidRPr="005150DB" w:rsidRDefault="00CA498C" w:rsidP="00CA498C">
            <w:pPr>
              <w:pStyle w:val="Prrafodelista"/>
              <w:numPr>
                <w:ilvl w:val="0"/>
                <w:numId w:val="21"/>
              </w:numPr>
              <w:ind w:left="321" w:hanging="321"/>
              <w:rPr>
                <w:rFonts w:ascii="Arial" w:hAnsi="Arial" w:cs="Arial"/>
                <w:sz w:val="24"/>
                <w:szCs w:val="24"/>
              </w:rPr>
            </w:pPr>
            <w:r w:rsidRPr="005150DB">
              <w:rPr>
                <w:rFonts w:ascii="Arial" w:hAnsi="Arial" w:cs="Arial"/>
                <w:sz w:val="24"/>
                <w:szCs w:val="24"/>
              </w:rPr>
              <w:t>Unidad de Recursos Humanos en coordinación con jefaturas.</w:t>
            </w:r>
          </w:p>
        </w:tc>
      </w:tr>
    </w:tbl>
    <w:p w:rsidR="009C53A7" w:rsidRPr="005150DB" w:rsidRDefault="00CA498C" w:rsidP="00FE3A2F">
      <w:pPr>
        <w:rPr>
          <w:rFonts w:ascii="Arial" w:hAnsi="Arial" w:cs="Arial"/>
          <w:sz w:val="24"/>
          <w:szCs w:val="24"/>
        </w:rPr>
      </w:pPr>
      <w:r>
        <w:rPr>
          <w:rFonts w:ascii="Arial" w:hAnsi="Arial" w:cs="Arial"/>
          <w:sz w:val="24"/>
          <w:szCs w:val="24"/>
        </w:rPr>
        <w:br w:type="textWrapping" w:clear="all"/>
      </w:r>
    </w:p>
    <w:sectPr w:rsidR="009C53A7" w:rsidRPr="005150DB" w:rsidSect="00251336">
      <w:headerReference w:type="default" r:id="rId22"/>
      <w:footerReference w:type="default" r:id="rId23"/>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86F" w:rsidRDefault="00D2786F" w:rsidP="00A0155A">
      <w:pPr>
        <w:spacing w:line="240" w:lineRule="auto"/>
      </w:pPr>
      <w:r>
        <w:separator/>
      </w:r>
    </w:p>
  </w:endnote>
  <w:endnote w:type="continuationSeparator" w:id="0">
    <w:p w:rsidR="00D2786F" w:rsidRDefault="00D2786F" w:rsidP="00A015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212000427"/>
      <w:docPartObj>
        <w:docPartGallery w:val="Page Numbers (Bottom of Page)"/>
        <w:docPartUnique/>
      </w:docPartObj>
    </w:sdtPr>
    <w:sdtEndPr>
      <w:rPr>
        <w:rStyle w:val="Nmerodepgina"/>
      </w:rPr>
    </w:sdtEndPr>
    <w:sdtContent>
      <w:p w:rsidR="0067291F" w:rsidRDefault="0067291F" w:rsidP="0067291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67291F" w:rsidRDefault="0067291F" w:rsidP="0067291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819766"/>
      <w:docPartObj>
        <w:docPartGallery w:val="Page Numbers (Bottom of Page)"/>
        <w:docPartUnique/>
      </w:docPartObj>
    </w:sdtPr>
    <w:sdtEndPr/>
    <w:sdtContent>
      <w:p w:rsidR="0067291F" w:rsidRDefault="0067291F">
        <w:pPr>
          <w:pStyle w:val="Piedepgina"/>
          <w:jc w:val="right"/>
        </w:pPr>
        <w:r>
          <w:rPr>
            <w:noProof/>
            <w:lang w:eastAsia="es-CR"/>
          </w:rPr>
          <w:drawing>
            <wp:anchor distT="0" distB="0" distL="114300" distR="114300" simplePos="0" relativeHeight="251675648" behindDoc="0" locked="0" layoutInCell="1" allowOverlap="1" wp14:anchorId="27AC15D7" wp14:editId="0FCEB3D9">
              <wp:simplePos x="0" y="0"/>
              <wp:positionH relativeFrom="column">
                <wp:posOffset>-1002665</wp:posOffset>
              </wp:positionH>
              <wp:positionV relativeFrom="paragraph">
                <wp:posOffset>2881</wp:posOffset>
              </wp:positionV>
              <wp:extent cx="763200" cy="709776"/>
              <wp:effectExtent l="0" t="0" r="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763200" cy="709776"/>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2233B1" w:rsidRPr="002233B1">
          <w:rPr>
            <w:noProof/>
            <w:lang w:val="es-ES"/>
          </w:rPr>
          <w:t>7</w:t>
        </w:r>
        <w:r>
          <w:fldChar w:fldCharType="end"/>
        </w:r>
      </w:p>
    </w:sdtContent>
  </w:sdt>
  <w:p w:rsidR="0067291F" w:rsidRDefault="0067291F">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176014"/>
      <w:docPartObj>
        <w:docPartGallery w:val="Page Numbers (Bottom of Page)"/>
        <w:docPartUnique/>
      </w:docPartObj>
    </w:sdtPr>
    <w:sdtEndPr/>
    <w:sdtContent>
      <w:p w:rsidR="0067291F" w:rsidRDefault="0067291F">
        <w:pPr>
          <w:pStyle w:val="Piedepgina"/>
        </w:pPr>
        <w:r>
          <w:rPr>
            <w:noProof/>
            <w:lang w:eastAsia="es-CR"/>
          </w:rPr>
          <w:drawing>
            <wp:anchor distT="0" distB="0" distL="114300" distR="114300" simplePos="0" relativeHeight="251677696" behindDoc="0" locked="0" layoutInCell="1" allowOverlap="1" wp14:anchorId="1BF77B17" wp14:editId="0039F415">
              <wp:simplePos x="0" y="0"/>
              <wp:positionH relativeFrom="column">
                <wp:posOffset>-796754</wp:posOffset>
              </wp:positionH>
              <wp:positionV relativeFrom="paragraph">
                <wp:posOffset>-196073</wp:posOffset>
              </wp:positionV>
              <wp:extent cx="763200" cy="709776"/>
              <wp:effectExtent l="0" t="0" r="0"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
                        <a:extLst>
                          <a:ext uri="{28A0092B-C50C-407E-A947-70E740481C1C}">
                            <a14:useLocalDpi xmlns:a14="http://schemas.microsoft.com/office/drawing/2010/main" val="0"/>
                          </a:ext>
                        </a:extLst>
                      </a:blip>
                      <a:stretch>
                        <a:fillRect/>
                      </a:stretch>
                    </pic:blipFill>
                    <pic:spPr>
                      <a:xfrm>
                        <a:off x="0" y="0"/>
                        <a:ext cx="763200" cy="709776"/>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mc:AlternateContent>
            <mc:Choice Requires="wpg">
              <w:drawing>
                <wp:anchor distT="0" distB="0" distL="114300" distR="114300" simplePos="0" relativeHeight="251673600" behindDoc="0" locked="0" layoutInCell="0" allowOverlap="1">
                  <wp:simplePos x="0" y="0"/>
                  <wp:positionH relativeFrom="rightMargin">
                    <wp:align>right</wp:align>
                  </wp:positionH>
                  <wp:positionV relativeFrom="bottomMargin">
                    <wp:align>bottom</wp:align>
                  </wp:positionV>
                  <wp:extent cx="914400" cy="91440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30" name="Rectangle 2"/>
                          <wps:cNvSpPr>
                            <a:spLocks noChangeArrowheads="1"/>
                          </wps:cNvSpPr>
                          <wps:spPr bwMode="auto">
                            <a:xfrm>
                              <a:off x="10800" y="14400"/>
                              <a:ext cx="1440" cy="144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291F" w:rsidRDefault="0067291F"/>
                            </w:txbxContent>
                          </wps:txbx>
                          <wps:bodyPr rot="0" vert="horz" wrap="square" lIns="91440" tIns="45720" rIns="91440" bIns="45720" anchor="t" anchorCtr="0" upright="1">
                            <a:noAutofit/>
                          </wps:bodyPr>
                        </wps:wsp>
                        <wps:wsp>
                          <wps:cNvPr id="32" name="AutoShape 3"/>
                          <wps:cNvSpPr>
                            <a:spLocks noChangeArrowheads="1"/>
                          </wps:cNvSpPr>
                          <wps:spPr bwMode="auto">
                            <a:xfrm rot="13500000" flipH="1">
                              <a:off x="10813" y="14744"/>
                              <a:ext cx="1121" cy="495"/>
                            </a:xfrm>
                            <a:prstGeom prst="homePlate">
                              <a:avLst>
                                <a:gd name="adj" fmla="val 56616"/>
                              </a:avLst>
                            </a:prstGeom>
                            <a:noFill/>
                            <a:ln w="9525">
                              <a:noFill/>
                              <a:miter lim="800000"/>
                              <a:headEnd/>
                              <a:tailEnd/>
                            </a:ln>
                            <a:extLst>
                              <a:ext uri="{909E8E84-426E-40DD-AFC4-6F175D3DCCD1}">
                                <a14:hiddenFill xmlns:a14="http://schemas.microsoft.com/office/drawing/2010/main">
                                  <a:solidFill>
                                    <a:srgbClr val="5C83B4"/>
                                  </a:solidFill>
                                </a14:hiddenFill>
                              </a:ext>
                            </a:extLst>
                          </wps:spPr>
                          <wps:txbx>
                            <w:txbxContent>
                              <w:p w:rsidR="0067291F" w:rsidRDefault="0067291F">
                                <w:pPr>
                                  <w:pStyle w:val="Piedepgina"/>
                                  <w:jc w:val="center"/>
                                </w:pPr>
                                <w:r>
                                  <w:fldChar w:fldCharType="begin"/>
                                </w:r>
                                <w:r>
                                  <w:instrText>PAGE   \* MERGEFORMAT</w:instrText>
                                </w:r>
                                <w:r>
                                  <w:fldChar w:fldCharType="separate"/>
                                </w:r>
                                <w:r w:rsidR="002233B1" w:rsidRPr="002233B1">
                                  <w:rPr>
                                    <w:noProof/>
                                    <w:lang w:val="es-ES"/>
                                  </w:rPr>
                                  <w:t>18</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67" style="position:absolute;left:0;text-align:left;margin-left:20.8pt;margin-top:0;width:1in;height:1in;z-index:251673600;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" o:allowincell="f">
                  <v:rect id="Rectangle 2" o:spid="_x0000_s1068"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rsidR="0067291F" w:rsidRDefault="0067291F"/>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3" o:spid="_x0000_s1069"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" filled="f" fillcolor="#5c83b4" stroked="f">
                    <v:textbox inset=",0,,0">
                      <w:txbxContent>
                        <w:p w:rsidR="0067291F" w:rsidRDefault="0067291F">
                          <w:pPr>
                            <w:pStyle w:val="Piedepgina"/>
                            <w:jc w:val="center"/>
                          </w:pPr>
                          <w:r>
                            <w:fldChar w:fldCharType="begin"/>
                          </w:r>
                          <w:r>
                            <w:instrText>PAGE   \* MERGEFORMAT</w:instrText>
                          </w:r>
                          <w:r>
                            <w:fldChar w:fldCharType="separate"/>
                          </w:r>
                          <w:r w:rsidR="002233B1" w:rsidRPr="002233B1">
                            <w:rPr>
                              <w:noProof/>
                              <w:lang w:val="es-ES"/>
                            </w:rPr>
                            <w:t>18</w:t>
                          </w:r>
                          <w: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86F" w:rsidRDefault="00D2786F" w:rsidP="00A0155A">
      <w:pPr>
        <w:spacing w:line="240" w:lineRule="auto"/>
      </w:pPr>
      <w:r>
        <w:separator/>
      </w:r>
    </w:p>
  </w:footnote>
  <w:footnote w:type="continuationSeparator" w:id="0">
    <w:p w:rsidR="00D2786F" w:rsidRDefault="00D2786F" w:rsidP="00A015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91F" w:rsidRDefault="0067291F">
    <w:pPr>
      <w:pStyle w:val="Encabezado"/>
    </w:pPr>
    <w:r>
      <w:rPr>
        <w:noProof/>
        <w:lang w:eastAsia="es-CR"/>
      </w:rPr>
      <w:drawing>
        <wp:anchor distT="0" distB="0" distL="114300" distR="114300" simplePos="0" relativeHeight="251669504" behindDoc="1" locked="0" layoutInCell="1" allowOverlap="1" wp14:anchorId="7027FC30" wp14:editId="4902BAA4">
          <wp:simplePos x="0" y="0"/>
          <wp:positionH relativeFrom="page">
            <wp:align>left</wp:align>
          </wp:positionH>
          <wp:positionV relativeFrom="paragraph">
            <wp:posOffset>-449580</wp:posOffset>
          </wp:positionV>
          <wp:extent cx="7771765" cy="10041255"/>
          <wp:effectExtent l="0" t="0" r="635" b="0"/>
          <wp:wrapNone/>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41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91F" w:rsidRDefault="0067291F">
    <w:pPr>
      <w:pStyle w:val="Encabezado"/>
    </w:pPr>
  </w:p>
  <w:p w:rsidR="0067291F" w:rsidRDefault="0067291F">
    <w:pPr>
      <w:pStyle w:val="Encabezado"/>
    </w:pPr>
  </w:p>
  <w:p w:rsidR="0067291F" w:rsidRDefault="0067291F">
    <w:pPr>
      <w:pStyle w:val="Encabezado"/>
    </w:pPr>
  </w:p>
  <w:p w:rsidR="0067291F" w:rsidRDefault="0067291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91F" w:rsidRDefault="0067291F">
    <w:pPr>
      <w:pStyle w:val="Encabezado"/>
    </w:pPr>
    <w:r>
      <w:rPr>
        <w:noProof/>
        <w:lang w:eastAsia="es-CR"/>
      </w:rPr>
      <w:drawing>
        <wp:anchor distT="0" distB="0" distL="114300" distR="114300" simplePos="0" relativeHeight="251667456" behindDoc="1" locked="0" layoutInCell="1" allowOverlap="1" wp14:anchorId="6B837B7D" wp14:editId="2E256A17">
          <wp:simplePos x="0" y="0"/>
          <wp:positionH relativeFrom="page">
            <wp:posOffset>8255</wp:posOffset>
          </wp:positionH>
          <wp:positionV relativeFrom="paragraph">
            <wp:posOffset>-443704</wp:posOffset>
          </wp:positionV>
          <wp:extent cx="7771765" cy="10041255"/>
          <wp:effectExtent l="0" t="0" r="63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41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91F" w:rsidRDefault="0067291F">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91F" w:rsidRDefault="0067291F">
    <w:pPr>
      <w:pStyle w:val="Encabezado"/>
    </w:pPr>
    <w:r>
      <w:rPr>
        <w:noProof/>
        <w:lang w:eastAsia="es-CR"/>
      </w:rPr>
      <w:drawing>
        <wp:anchor distT="0" distB="0" distL="114300" distR="114300" simplePos="0" relativeHeight="251671552" behindDoc="0" locked="0" layoutInCell="1" allowOverlap="1" wp14:anchorId="503C9C24" wp14:editId="403EFB7A">
          <wp:simplePos x="0" y="0"/>
          <wp:positionH relativeFrom="column">
            <wp:posOffset>-883995</wp:posOffset>
          </wp:positionH>
          <wp:positionV relativeFrom="paragraph">
            <wp:posOffset>-433288</wp:posOffset>
          </wp:positionV>
          <wp:extent cx="10043327" cy="7754400"/>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pic:cNvPicPr/>
                </pic:nvPicPr>
                <pic:blipFill>
                  <a:blip r:embed="rId1">
                    <a:extLst>
                      <a:ext uri="{28A0092B-C50C-407E-A947-70E740481C1C}">
                        <a14:useLocalDpi xmlns:a14="http://schemas.microsoft.com/office/drawing/2010/main" val="0"/>
                      </a:ext>
                    </a:extLst>
                  </a:blip>
                  <a:stretch>
                    <a:fillRect/>
                  </a:stretch>
                </pic:blipFill>
                <pic:spPr>
                  <a:xfrm>
                    <a:off x="0" y="0"/>
                    <a:ext cx="10043327" cy="775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41F6C"/>
    <w:multiLevelType w:val="hybridMultilevel"/>
    <w:tmpl w:val="5CF6CC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E6870DB"/>
    <w:multiLevelType w:val="hybridMultilevel"/>
    <w:tmpl w:val="5E94EB4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2754381"/>
    <w:multiLevelType w:val="hybridMultilevel"/>
    <w:tmpl w:val="F39AE3F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FC85679"/>
    <w:multiLevelType w:val="hybridMultilevel"/>
    <w:tmpl w:val="B9A4615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0653E82"/>
    <w:multiLevelType w:val="hybridMultilevel"/>
    <w:tmpl w:val="0ECCEC8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1D56AAE"/>
    <w:multiLevelType w:val="hybridMultilevel"/>
    <w:tmpl w:val="F6166D4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43B0366"/>
    <w:multiLevelType w:val="hybridMultilevel"/>
    <w:tmpl w:val="8256C63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390E0AED"/>
    <w:multiLevelType w:val="hybridMultilevel"/>
    <w:tmpl w:val="309E9DB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9B225DD"/>
    <w:multiLevelType w:val="hybridMultilevel"/>
    <w:tmpl w:val="9F02AA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B321D98"/>
    <w:multiLevelType w:val="hybridMultilevel"/>
    <w:tmpl w:val="FCC8123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CCA5B26"/>
    <w:multiLevelType w:val="hybridMultilevel"/>
    <w:tmpl w:val="D480CE6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27533F0"/>
    <w:multiLevelType w:val="hybridMultilevel"/>
    <w:tmpl w:val="5CF6CC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74979C1"/>
    <w:multiLevelType w:val="hybridMultilevel"/>
    <w:tmpl w:val="5CF6CC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92E40FE"/>
    <w:multiLevelType w:val="hybridMultilevel"/>
    <w:tmpl w:val="1502343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B0C5EDD"/>
    <w:multiLevelType w:val="hybridMultilevel"/>
    <w:tmpl w:val="BB30D7C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4B3E4529"/>
    <w:multiLevelType w:val="hybridMultilevel"/>
    <w:tmpl w:val="9BF4633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C4068D1"/>
    <w:multiLevelType w:val="hybridMultilevel"/>
    <w:tmpl w:val="9DE4B2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CAE6F7A"/>
    <w:multiLevelType w:val="hybridMultilevel"/>
    <w:tmpl w:val="5CF6CC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E182E94"/>
    <w:multiLevelType w:val="hybridMultilevel"/>
    <w:tmpl w:val="B6CA090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FC16FAD"/>
    <w:multiLevelType w:val="hybridMultilevel"/>
    <w:tmpl w:val="8256C63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3A931C2"/>
    <w:multiLevelType w:val="hybridMultilevel"/>
    <w:tmpl w:val="309E9DB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7522B29"/>
    <w:multiLevelType w:val="hybridMultilevel"/>
    <w:tmpl w:val="47BC8B8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C920F30"/>
    <w:multiLevelType w:val="hybridMultilevel"/>
    <w:tmpl w:val="BA6E80F4"/>
    <w:lvl w:ilvl="0" w:tplc="C2ACB246">
      <w:start w:val="5"/>
      <w:numFmt w:val="bullet"/>
      <w:lvlText w:val=""/>
      <w:lvlJc w:val="left"/>
      <w:pPr>
        <w:ind w:left="1068" w:hanging="360"/>
      </w:pPr>
      <w:rPr>
        <w:rFonts w:ascii="Symbol" w:eastAsiaTheme="minorHAnsi" w:hAnsi="Symbol" w:cs="Aria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3" w15:restartNumberingAfterBreak="0">
    <w:nsid w:val="5EE13677"/>
    <w:multiLevelType w:val="hybridMultilevel"/>
    <w:tmpl w:val="5CF6CC7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3C13052"/>
    <w:multiLevelType w:val="hybridMultilevel"/>
    <w:tmpl w:val="8256C63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64C53480"/>
    <w:multiLevelType w:val="hybridMultilevel"/>
    <w:tmpl w:val="47BC8B8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87110BF"/>
    <w:multiLevelType w:val="hybridMultilevel"/>
    <w:tmpl w:val="CE40F156"/>
    <w:lvl w:ilvl="0" w:tplc="B4EC4C18">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A48174E"/>
    <w:multiLevelType w:val="hybridMultilevel"/>
    <w:tmpl w:val="6862CF2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3"/>
  </w:num>
  <w:num w:numId="2">
    <w:abstractNumId w:val="10"/>
  </w:num>
  <w:num w:numId="3">
    <w:abstractNumId w:val="2"/>
  </w:num>
  <w:num w:numId="4">
    <w:abstractNumId w:val="4"/>
  </w:num>
  <w:num w:numId="5">
    <w:abstractNumId w:val="8"/>
  </w:num>
  <w:num w:numId="6">
    <w:abstractNumId w:val="18"/>
  </w:num>
  <w:num w:numId="7">
    <w:abstractNumId w:val="12"/>
  </w:num>
  <w:num w:numId="8">
    <w:abstractNumId w:val="3"/>
  </w:num>
  <w:num w:numId="9">
    <w:abstractNumId w:val="5"/>
  </w:num>
  <w:num w:numId="10">
    <w:abstractNumId w:val="27"/>
  </w:num>
  <w:num w:numId="11">
    <w:abstractNumId w:val="14"/>
  </w:num>
  <w:num w:numId="12">
    <w:abstractNumId w:val="6"/>
  </w:num>
  <w:num w:numId="13">
    <w:abstractNumId w:val="11"/>
  </w:num>
  <w:num w:numId="14">
    <w:abstractNumId w:val="17"/>
  </w:num>
  <w:num w:numId="15">
    <w:abstractNumId w:val="23"/>
  </w:num>
  <w:num w:numId="16">
    <w:abstractNumId w:val="7"/>
  </w:num>
  <w:num w:numId="17">
    <w:abstractNumId w:val="9"/>
  </w:num>
  <w:num w:numId="18">
    <w:abstractNumId w:val="20"/>
  </w:num>
  <w:num w:numId="19">
    <w:abstractNumId w:val="21"/>
  </w:num>
  <w:num w:numId="20">
    <w:abstractNumId w:val="25"/>
  </w:num>
  <w:num w:numId="21">
    <w:abstractNumId w:val="15"/>
  </w:num>
  <w:num w:numId="22">
    <w:abstractNumId w:val="24"/>
  </w:num>
  <w:num w:numId="23">
    <w:abstractNumId w:val="1"/>
  </w:num>
  <w:num w:numId="24">
    <w:abstractNumId w:val="19"/>
  </w:num>
  <w:num w:numId="25">
    <w:abstractNumId w:val="16"/>
  </w:num>
  <w:num w:numId="26">
    <w:abstractNumId w:val="0"/>
  </w:num>
  <w:num w:numId="27">
    <w:abstractNumId w:val="2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336"/>
    <w:rsid w:val="000072A4"/>
    <w:rsid w:val="000165E9"/>
    <w:rsid w:val="000421CA"/>
    <w:rsid w:val="00046C80"/>
    <w:rsid w:val="00054CD0"/>
    <w:rsid w:val="00060BF7"/>
    <w:rsid w:val="00062DBF"/>
    <w:rsid w:val="00066DB9"/>
    <w:rsid w:val="00077377"/>
    <w:rsid w:val="00085647"/>
    <w:rsid w:val="000A3C7F"/>
    <w:rsid w:val="000C34DF"/>
    <w:rsid w:val="000C3A75"/>
    <w:rsid w:val="000C4828"/>
    <w:rsid w:val="000C61D5"/>
    <w:rsid w:val="000D0120"/>
    <w:rsid w:val="000F4094"/>
    <w:rsid w:val="00105C16"/>
    <w:rsid w:val="00117135"/>
    <w:rsid w:val="001224B3"/>
    <w:rsid w:val="00124BC4"/>
    <w:rsid w:val="001256ED"/>
    <w:rsid w:val="001263C9"/>
    <w:rsid w:val="001273AD"/>
    <w:rsid w:val="001525CC"/>
    <w:rsid w:val="001721EC"/>
    <w:rsid w:val="00177EF7"/>
    <w:rsid w:val="00180008"/>
    <w:rsid w:val="001929CE"/>
    <w:rsid w:val="001A444C"/>
    <w:rsid w:val="001B5CF5"/>
    <w:rsid w:val="001C052E"/>
    <w:rsid w:val="001C064E"/>
    <w:rsid w:val="001C4381"/>
    <w:rsid w:val="001C706B"/>
    <w:rsid w:val="001C7BFF"/>
    <w:rsid w:val="001E2F40"/>
    <w:rsid w:val="001F0A0F"/>
    <w:rsid w:val="00220E78"/>
    <w:rsid w:val="002233B1"/>
    <w:rsid w:val="00251336"/>
    <w:rsid w:val="00272EEA"/>
    <w:rsid w:val="002903BC"/>
    <w:rsid w:val="0029217D"/>
    <w:rsid w:val="002A5D58"/>
    <w:rsid w:val="002A60B3"/>
    <w:rsid w:val="002B50D0"/>
    <w:rsid w:val="002B7893"/>
    <w:rsid w:val="00316823"/>
    <w:rsid w:val="003438D4"/>
    <w:rsid w:val="0034721D"/>
    <w:rsid w:val="00360FC7"/>
    <w:rsid w:val="00370D29"/>
    <w:rsid w:val="003915C7"/>
    <w:rsid w:val="003A0DDC"/>
    <w:rsid w:val="003A53EF"/>
    <w:rsid w:val="003B249C"/>
    <w:rsid w:val="003C2F4A"/>
    <w:rsid w:val="003D26A6"/>
    <w:rsid w:val="003D5F6E"/>
    <w:rsid w:val="003F33A7"/>
    <w:rsid w:val="003F50C5"/>
    <w:rsid w:val="00400CD1"/>
    <w:rsid w:val="004112CB"/>
    <w:rsid w:val="00427DC7"/>
    <w:rsid w:val="004324C8"/>
    <w:rsid w:val="004343DD"/>
    <w:rsid w:val="00437173"/>
    <w:rsid w:val="00445124"/>
    <w:rsid w:val="00456FAA"/>
    <w:rsid w:val="00471EA8"/>
    <w:rsid w:val="00474A4F"/>
    <w:rsid w:val="0049503B"/>
    <w:rsid w:val="004C1148"/>
    <w:rsid w:val="004C208D"/>
    <w:rsid w:val="004D387B"/>
    <w:rsid w:val="004D6414"/>
    <w:rsid w:val="004E24FC"/>
    <w:rsid w:val="004E4209"/>
    <w:rsid w:val="00500FFC"/>
    <w:rsid w:val="00505ACC"/>
    <w:rsid w:val="00511B16"/>
    <w:rsid w:val="005150DB"/>
    <w:rsid w:val="00530CF3"/>
    <w:rsid w:val="0053287F"/>
    <w:rsid w:val="005331EA"/>
    <w:rsid w:val="00544061"/>
    <w:rsid w:val="00562C49"/>
    <w:rsid w:val="00591B61"/>
    <w:rsid w:val="005A5EC0"/>
    <w:rsid w:val="0067291F"/>
    <w:rsid w:val="00681D9E"/>
    <w:rsid w:val="0068454F"/>
    <w:rsid w:val="006A3D63"/>
    <w:rsid w:val="006C0EFE"/>
    <w:rsid w:val="006C6C95"/>
    <w:rsid w:val="006E19EE"/>
    <w:rsid w:val="006F6ED2"/>
    <w:rsid w:val="00706F56"/>
    <w:rsid w:val="00745B76"/>
    <w:rsid w:val="00747382"/>
    <w:rsid w:val="007715B0"/>
    <w:rsid w:val="00775416"/>
    <w:rsid w:val="007754F3"/>
    <w:rsid w:val="00777545"/>
    <w:rsid w:val="007808DF"/>
    <w:rsid w:val="00785161"/>
    <w:rsid w:val="007A3E68"/>
    <w:rsid w:val="007A76D1"/>
    <w:rsid w:val="007B24CB"/>
    <w:rsid w:val="007C60B3"/>
    <w:rsid w:val="007D08EE"/>
    <w:rsid w:val="007D7D5A"/>
    <w:rsid w:val="007E4AEA"/>
    <w:rsid w:val="007E5BEB"/>
    <w:rsid w:val="007F613E"/>
    <w:rsid w:val="00802972"/>
    <w:rsid w:val="0082468B"/>
    <w:rsid w:val="008429DF"/>
    <w:rsid w:val="00893AF2"/>
    <w:rsid w:val="008B7F03"/>
    <w:rsid w:val="008D1599"/>
    <w:rsid w:val="008D2B8C"/>
    <w:rsid w:val="008D7DB8"/>
    <w:rsid w:val="008E2BF5"/>
    <w:rsid w:val="008F3733"/>
    <w:rsid w:val="00900C1A"/>
    <w:rsid w:val="009146A6"/>
    <w:rsid w:val="00926EF2"/>
    <w:rsid w:val="00931747"/>
    <w:rsid w:val="00946733"/>
    <w:rsid w:val="0095319F"/>
    <w:rsid w:val="00953FA8"/>
    <w:rsid w:val="00960811"/>
    <w:rsid w:val="00981450"/>
    <w:rsid w:val="00985B92"/>
    <w:rsid w:val="009927FA"/>
    <w:rsid w:val="00995509"/>
    <w:rsid w:val="009B0F69"/>
    <w:rsid w:val="009C0ADB"/>
    <w:rsid w:val="009C2BB7"/>
    <w:rsid w:val="009C53A7"/>
    <w:rsid w:val="009D1F2F"/>
    <w:rsid w:val="009E7670"/>
    <w:rsid w:val="009F3AC8"/>
    <w:rsid w:val="00A0155A"/>
    <w:rsid w:val="00A102FE"/>
    <w:rsid w:val="00A12356"/>
    <w:rsid w:val="00A266B5"/>
    <w:rsid w:val="00A30EDB"/>
    <w:rsid w:val="00A56F5D"/>
    <w:rsid w:val="00A829B3"/>
    <w:rsid w:val="00A8487D"/>
    <w:rsid w:val="00A92439"/>
    <w:rsid w:val="00AB1CB6"/>
    <w:rsid w:val="00AC7AD4"/>
    <w:rsid w:val="00AD45E8"/>
    <w:rsid w:val="00AE3574"/>
    <w:rsid w:val="00AE45D6"/>
    <w:rsid w:val="00B15D4B"/>
    <w:rsid w:val="00B20970"/>
    <w:rsid w:val="00B27BC9"/>
    <w:rsid w:val="00B34512"/>
    <w:rsid w:val="00B35F62"/>
    <w:rsid w:val="00B42628"/>
    <w:rsid w:val="00B4470A"/>
    <w:rsid w:val="00B545D3"/>
    <w:rsid w:val="00B54F2C"/>
    <w:rsid w:val="00B70A67"/>
    <w:rsid w:val="00B70F6C"/>
    <w:rsid w:val="00B71BC9"/>
    <w:rsid w:val="00B72F54"/>
    <w:rsid w:val="00B73898"/>
    <w:rsid w:val="00B87108"/>
    <w:rsid w:val="00B87EA6"/>
    <w:rsid w:val="00BA637C"/>
    <w:rsid w:val="00BB1458"/>
    <w:rsid w:val="00BF56B1"/>
    <w:rsid w:val="00C00DF8"/>
    <w:rsid w:val="00C07BB2"/>
    <w:rsid w:val="00C17B1C"/>
    <w:rsid w:val="00C24A6B"/>
    <w:rsid w:val="00C43CC3"/>
    <w:rsid w:val="00C777D6"/>
    <w:rsid w:val="00CA21A2"/>
    <w:rsid w:val="00CA2868"/>
    <w:rsid w:val="00CA46DE"/>
    <w:rsid w:val="00CA498C"/>
    <w:rsid w:val="00CA4B8D"/>
    <w:rsid w:val="00CB71D2"/>
    <w:rsid w:val="00CF5DD8"/>
    <w:rsid w:val="00D24FB7"/>
    <w:rsid w:val="00D2786F"/>
    <w:rsid w:val="00D401F0"/>
    <w:rsid w:val="00D40C3F"/>
    <w:rsid w:val="00D71E08"/>
    <w:rsid w:val="00D7559D"/>
    <w:rsid w:val="00DA0801"/>
    <w:rsid w:val="00DB1FBB"/>
    <w:rsid w:val="00DC0107"/>
    <w:rsid w:val="00DC5213"/>
    <w:rsid w:val="00DC6A11"/>
    <w:rsid w:val="00DD0901"/>
    <w:rsid w:val="00DD3BA5"/>
    <w:rsid w:val="00DD69FE"/>
    <w:rsid w:val="00E06BA9"/>
    <w:rsid w:val="00E336E3"/>
    <w:rsid w:val="00E421DC"/>
    <w:rsid w:val="00E51C1D"/>
    <w:rsid w:val="00E60670"/>
    <w:rsid w:val="00E6739E"/>
    <w:rsid w:val="00EB70C3"/>
    <w:rsid w:val="00EF314E"/>
    <w:rsid w:val="00F005B1"/>
    <w:rsid w:val="00F2473F"/>
    <w:rsid w:val="00F364C2"/>
    <w:rsid w:val="00F55236"/>
    <w:rsid w:val="00F67469"/>
    <w:rsid w:val="00F71EAA"/>
    <w:rsid w:val="00F73F54"/>
    <w:rsid w:val="00F743C4"/>
    <w:rsid w:val="00FA3104"/>
    <w:rsid w:val="00FC0B07"/>
    <w:rsid w:val="00FC44FD"/>
    <w:rsid w:val="00FD6EA3"/>
    <w:rsid w:val="00FE3A2F"/>
    <w:rsid w:val="00FE445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A6FA0"/>
  <w15:docId w15:val="{45FF1565-CF2C-40CD-A805-3838C14A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851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8454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133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51336"/>
    <w:pPr>
      <w:ind w:left="720"/>
      <w:contextualSpacing/>
    </w:pPr>
  </w:style>
  <w:style w:type="character" w:customStyle="1" w:styleId="Ttulo1Car">
    <w:name w:val="Título 1 Car"/>
    <w:basedOn w:val="Fuentedeprrafopredeter"/>
    <w:link w:val="Ttulo1"/>
    <w:uiPriority w:val="9"/>
    <w:rsid w:val="00785161"/>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785161"/>
    <w:pPr>
      <w:spacing w:before="360" w:after="360"/>
      <w:jc w:val="left"/>
    </w:pPr>
    <w:rPr>
      <w:rFonts w:cstheme="minorHAnsi"/>
      <w:b/>
      <w:bCs/>
      <w:caps/>
      <w:u w:val="single"/>
    </w:rPr>
  </w:style>
  <w:style w:type="paragraph" w:styleId="TDC2">
    <w:name w:val="toc 2"/>
    <w:basedOn w:val="Normal"/>
    <w:next w:val="Normal"/>
    <w:autoRedefine/>
    <w:uiPriority w:val="39"/>
    <w:unhideWhenUsed/>
    <w:rsid w:val="00785161"/>
    <w:pPr>
      <w:jc w:val="left"/>
    </w:pPr>
    <w:rPr>
      <w:rFonts w:cstheme="minorHAnsi"/>
      <w:b/>
      <w:bCs/>
      <w:smallCaps/>
    </w:rPr>
  </w:style>
  <w:style w:type="paragraph" w:styleId="TDC3">
    <w:name w:val="toc 3"/>
    <w:basedOn w:val="Normal"/>
    <w:next w:val="Normal"/>
    <w:autoRedefine/>
    <w:uiPriority w:val="39"/>
    <w:unhideWhenUsed/>
    <w:rsid w:val="00785161"/>
    <w:pPr>
      <w:jc w:val="left"/>
    </w:pPr>
    <w:rPr>
      <w:rFonts w:cstheme="minorHAnsi"/>
      <w:smallCaps/>
    </w:rPr>
  </w:style>
  <w:style w:type="paragraph" w:styleId="TDC4">
    <w:name w:val="toc 4"/>
    <w:basedOn w:val="Normal"/>
    <w:next w:val="Normal"/>
    <w:autoRedefine/>
    <w:uiPriority w:val="39"/>
    <w:unhideWhenUsed/>
    <w:rsid w:val="00785161"/>
    <w:pPr>
      <w:jc w:val="left"/>
    </w:pPr>
    <w:rPr>
      <w:rFonts w:cstheme="minorHAnsi"/>
    </w:rPr>
  </w:style>
  <w:style w:type="paragraph" w:styleId="TDC5">
    <w:name w:val="toc 5"/>
    <w:basedOn w:val="Normal"/>
    <w:next w:val="Normal"/>
    <w:autoRedefine/>
    <w:uiPriority w:val="39"/>
    <w:unhideWhenUsed/>
    <w:rsid w:val="00785161"/>
    <w:pPr>
      <w:jc w:val="left"/>
    </w:pPr>
    <w:rPr>
      <w:rFonts w:cstheme="minorHAnsi"/>
    </w:rPr>
  </w:style>
  <w:style w:type="paragraph" w:styleId="TDC6">
    <w:name w:val="toc 6"/>
    <w:basedOn w:val="Normal"/>
    <w:next w:val="Normal"/>
    <w:autoRedefine/>
    <w:uiPriority w:val="39"/>
    <w:unhideWhenUsed/>
    <w:rsid w:val="00785161"/>
    <w:pPr>
      <w:jc w:val="left"/>
    </w:pPr>
    <w:rPr>
      <w:rFonts w:cstheme="minorHAnsi"/>
    </w:rPr>
  </w:style>
  <w:style w:type="paragraph" w:styleId="TDC7">
    <w:name w:val="toc 7"/>
    <w:basedOn w:val="Normal"/>
    <w:next w:val="Normal"/>
    <w:autoRedefine/>
    <w:uiPriority w:val="39"/>
    <w:unhideWhenUsed/>
    <w:rsid w:val="00785161"/>
    <w:pPr>
      <w:jc w:val="left"/>
    </w:pPr>
    <w:rPr>
      <w:rFonts w:cstheme="minorHAnsi"/>
    </w:rPr>
  </w:style>
  <w:style w:type="paragraph" w:styleId="TDC8">
    <w:name w:val="toc 8"/>
    <w:basedOn w:val="Normal"/>
    <w:next w:val="Normal"/>
    <w:autoRedefine/>
    <w:uiPriority w:val="39"/>
    <w:unhideWhenUsed/>
    <w:rsid w:val="00785161"/>
    <w:pPr>
      <w:jc w:val="left"/>
    </w:pPr>
    <w:rPr>
      <w:rFonts w:cstheme="minorHAnsi"/>
    </w:rPr>
  </w:style>
  <w:style w:type="paragraph" w:styleId="TDC9">
    <w:name w:val="toc 9"/>
    <w:basedOn w:val="Normal"/>
    <w:next w:val="Normal"/>
    <w:autoRedefine/>
    <w:uiPriority w:val="39"/>
    <w:unhideWhenUsed/>
    <w:rsid w:val="00785161"/>
    <w:pPr>
      <w:jc w:val="left"/>
    </w:pPr>
    <w:rPr>
      <w:rFonts w:cstheme="minorHAnsi"/>
    </w:rPr>
  </w:style>
  <w:style w:type="character" w:styleId="Hipervnculo">
    <w:name w:val="Hyperlink"/>
    <w:basedOn w:val="Fuentedeprrafopredeter"/>
    <w:uiPriority w:val="99"/>
    <w:unhideWhenUsed/>
    <w:rsid w:val="00785161"/>
    <w:rPr>
      <w:color w:val="0563C1" w:themeColor="hyperlink"/>
      <w:u w:val="single"/>
    </w:rPr>
  </w:style>
  <w:style w:type="character" w:customStyle="1" w:styleId="Ttulo2Car">
    <w:name w:val="Título 2 Car"/>
    <w:basedOn w:val="Fuentedeprrafopredeter"/>
    <w:link w:val="Ttulo2"/>
    <w:uiPriority w:val="9"/>
    <w:rsid w:val="0068454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124BC4"/>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paragraph" w:styleId="Encabezado">
    <w:name w:val="header"/>
    <w:basedOn w:val="Normal"/>
    <w:link w:val="EncabezadoCar"/>
    <w:uiPriority w:val="99"/>
    <w:unhideWhenUsed/>
    <w:rsid w:val="00A0155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0155A"/>
  </w:style>
  <w:style w:type="paragraph" w:styleId="Piedepgina">
    <w:name w:val="footer"/>
    <w:basedOn w:val="Normal"/>
    <w:link w:val="PiedepginaCar"/>
    <w:uiPriority w:val="99"/>
    <w:unhideWhenUsed/>
    <w:rsid w:val="00A0155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0155A"/>
  </w:style>
  <w:style w:type="character" w:styleId="Nmerodepgina">
    <w:name w:val="page number"/>
    <w:basedOn w:val="Fuentedeprrafopredeter"/>
    <w:uiPriority w:val="99"/>
    <w:semiHidden/>
    <w:unhideWhenUsed/>
    <w:rsid w:val="00C43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991205">
      <w:bodyDiv w:val="1"/>
      <w:marLeft w:val="0"/>
      <w:marRight w:val="0"/>
      <w:marTop w:val="0"/>
      <w:marBottom w:val="0"/>
      <w:divBdr>
        <w:top w:val="none" w:sz="0" w:space="0" w:color="auto"/>
        <w:left w:val="none" w:sz="0" w:space="0" w:color="auto"/>
        <w:bottom w:val="none" w:sz="0" w:space="0" w:color="auto"/>
        <w:right w:val="none" w:sz="0" w:space="0" w:color="auto"/>
      </w:divBdr>
    </w:div>
    <w:div w:id="699359362">
      <w:bodyDiv w:val="1"/>
      <w:marLeft w:val="0"/>
      <w:marRight w:val="0"/>
      <w:marTop w:val="0"/>
      <w:marBottom w:val="0"/>
      <w:divBdr>
        <w:top w:val="none" w:sz="0" w:space="0" w:color="auto"/>
        <w:left w:val="none" w:sz="0" w:space="0" w:color="auto"/>
        <w:bottom w:val="none" w:sz="0" w:space="0" w:color="auto"/>
        <w:right w:val="none" w:sz="0" w:space="0" w:color="auto"/>
      </w:divBdr>
      <w:divsChild>
        <w:div w:id="610822726">
          <w:marLeft w:val="0"/>
          <w:marRight w:val="0"/>
          <w:marTop w:val="0"/>
          <w:marBottom w:val="0"/>
          <w:divBdr>
            <w:top w:val="none" w:sz="0" w:space="0" w:color="auto"/>
            <w:left w:val="none" w:sz="0" w:space="0" w:color="auto"/>
            <w:bottom w:val="none" w:sz="0" w:space="0" w:color="auto"/>
            <w:right w:val="none" w:sz="0" w:space="0" w:color="auto"/>
          </w:divBdr>
        </w:div>
      </w:divsChild>
    </w:div>
    <w:div w:id="1023022615">
      <w:bodyDiv w:val="1"/>
      <w:marLeft w:val="0"/>
      <w:marRight w:val="0"/>
      <w:marTop w:val="0"/>
      <w:marBottom w:val="0"/>
      <w:divBdr>
        <w:top w:val="none" w:sz="0" w:space="0" w:color="auto"/>
        <w:left w:val="none" w:sz="0" w:space="0" w:color="auto"/>
        <w:bottom w:val="none" w:sz="0" w:space="0" w:color="auto"/>
        <w:right w:val="none" w:sz="0" w:space="0" w:color="auto"/>
      </w:divBdr>
      <w:divsChild>
        <w:div w:id="119953953">
          <w:marLeft w:val="0"/>
          <w:marRight w:val="0"/>
          <w:marTop w:val="0"/>
          <w:marBottom w:val="0"/>
          <w:divBdr>
            <w:top w:val="none" w:sz="0" w:space="0" w:color="auto"/>
            <w:left w:val="none" w:sz="0" w:space="0" w:color="auto"/>
            <w:bottom w:val="none" w:sz="0" w:space="0" w:color="auto"/>
            <w:right w:val="none" w:sz="0" w:space="0" w:color="auto"/>
          </w:divBdr>
        </w:div>
        <w:div w:id="1261983957">
          <w:marLeft w:val="0"/>
          <w:marRight w:val="0"/>
          <w:marTop w:val="0"/>
          <w:marBottom w:val="0"/>
          <w:divBdr>
            <w:top w:val="none" w:sz="0" w:space="0" w:color="auto"/>
            <w:left w:val="none" w:sz="0" w:space="0" w:color="auto"/>
            <w:bottom w:val="none" w:sz="0" w:space="0" w:color="auto"/>
            <w:right w:val="none" w:sz="0" w:space="0" w:color="auto"/>
          </w:divBdr>
        </w:div>
        <w:div w:id="1267150947">
          <w:marLeft w:val="0"/>
          <w:marRight w:val="0"/>
          <w:marTop w:val="0"/>
          <w:marBottom w:val="0"/>
          <w:divBdr>
            <w:top w:val="none" w:sz="0" w:space="0" w:color="auto"/>
            <w:left w:val="none" w:sz="0" w:space="0" w:color="auto"/>
            <w:bottom w:val="none" w:sz="0" w:space="0" w:color="auto"/>
            <w:right w:val="none" w:sz="0" w:space="0" w:color="auto"/>
          </w:divBdr>
        </w:div>
        <w:div w:id="1436633669">
          <w:marLeft w:val="0"/>
          <w:marRight w:val="0"/>
          <w:marTop w:val="0"/>
          <w:marBottom w:val="0"/>
          <w:divBdr>
            <w:top w:val="none" w:sz="0" w:space="0" w:color="auto"/>
            <w:left w:val="none" w:sz="0" w:space="0" w:color="auto"/>
            <w:bottom w:val="none" w:sz="0" w:space="0" w:color="auto"/>
            <w:right w:val="none" w:sz="0" w:space="0" w:color="auto"/>
          </w:divBdr>
        </w:div>
        <w:div w:id="1652177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DE274-B227-4020-B162-264287BBB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3790</Words>
  <Characters>20847</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Alonso Esteban Chacón Meza</dc:creator>
  <cp:lastModifiedBy>Alonso Esteban Chacón Meza</cp:lastModifiedBy>
  <cp:revision>10</cp:revision>
  <cp:lastPrinted>2020-10-09T18:31:00Z</cp:lastPrinted>
  <dcterms:created xsi:type="dcterms:W3CDTF">2020-10-09T18:17:00Z</dcterms:created>
  <dcterms:modified xsi:type="dcterms:W3CDTF">2020-10-09T18:31:00Z</dcterms:modified>
</cp:coreProperties>
</file>