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FF3F15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F3F15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FF3F15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FF3F15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FF3F15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31C4C692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732425">
        <w:rPr>
          <w:rFonts w:eastAsia="SimSun"/>
          <w:b w:val="0"/>
          <w:bCs w:val="0"/>
          <w:noProof w:val="0"/>
          <w:color w:val="auto"/>
          <w:sz w:val="24"/>
          <w:szCs w:val="24"/>
        </w:rPr>
        <w:t>N°01-2021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73242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20 de enero</w:t>
      </w:r>
      <w:r w:rsidR="00106821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732425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presencial virtual</w:t>
      </w:r>
    </w:p>
    <w:p w14:paraId="227A7E3B" w14:textId="21F8E456" w:rsidR="00DB378C" w:rsidRPr="00FF3F15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FF3F15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FF3F15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FF3F15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77777777" w:rsidR="00DB378C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de la agenda del día</w:t>
      </w:r>
    </w:p>
    <w:p w14:paraId="6C354321" w14:textId="77777777" w:rsidR="00DB378C" w:rsidRPr="00FF3F15" w:rsidRDefault="00DB378C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974938" w14:textId="454C1FE6" w:rsidR="009E62E0" w:rsidRDefault="00DB378C" w:rsidP="006407F9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FF3F15">
        <w:rPr>
          <w:rFonts w:ascii="Arial" w:hAnsi="Arial" w:cs="Arial"/>
          <w:sz w:val="24"/>
          <w:szCs w:val="24"/>
        </w:rPr>
        <w:t>N°</w:t>
      </w:r>
      <w:r w:rsidR="00322E93">
        <w:rPr>
          <w:rFonts w:ascii="Arial" w:hAnsi="Arial" w:cs="Arial"/>
          <w:sz w:val="24"/>
          <w:szCs w:val="24"/>
        </w:rPr>
        <w:t>11</w:t>
      </w:r>
      <w:r w:rsidR="007A5967">
        <w:rPr>
          <w:rFonts w:ascii="Arial" w:hAnsi="Arial" w:cs="Arial"/>
          <w:sz w:val="24"/>
          <w:szCs w:val="24"/>
        </w:rPr>
        <w:t>-2020</w:t>
      </w:r>
    </w:p>
    <w:p w14:paraId="3777C848" w14:textId="7EF9404B" w:rsidR="006407F9" w:rsidRPr="006407F9" w:rsidRDefault="006407F9" w:rsidP="006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F44CA0" w14:textId="71DF22C1" w:rsidR="00732425" w:rsidRDefault="00732425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32425">
        <w:rPr>
          <w:rFonts w:ascii="Arial" w:hAnsi="Arial" w:cs="Arial"/>
          <w:sz w:val="24"/>
          <w:szCs w:val="24"/>
        </w:rPr>
        <w:t>Ejecución Plan-Pres</w:t>
      </w:r>
      <w:r>
        <w:rPr>
          <w:rFonts w:ascii="Arial" w:hAnsi="Arial" w:cs="Arial"/>
          <w:sz w:val="24"/>
          <w:szCs w:val="24"/>
        </w:rPr>
        <w:t xml:space="preserve">upuesto </w:t>
      </w:r>
      <w:r w:rsidR="000616E0">
        <w:rPr>
          <w:rFonts w:ascii="Arial" w:hAnsi="Arial" w:cs="Arial"/>
          <w:sz w:val="24"/>
          <w:szCs w:val="24"/>
        </w:rPr>
        <w:t xml:space="preserve">Fonafifo </w:t>
      </w:r>
      <w:r>
        <w:rPr>
          <w:rFonts w:ascii="Arial" w:hAnsi="Arial" w:cs="Arial"/>
          <w:sz w:val="24"/>
          <w:szCs w:val="24"/>
        </w:rPr>
        <w:t>y Fideicomiso</w:t>
      </w:r>
    </w:p>
    <w:p w14:paraId="44380ABC" w14:textId="65FA1D8F" w:rsidR="00732425" w:rsidRPr="00732425" w:rsidRDefault="00732425" w:rsidP="00732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C888B" w14:textId="3598D84F" w:rsidR="00732425" w:rsidRDefault="00732425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32425">
        <w:rPr>
          <w:rFonts w:ascii="Arial" w:hAnsi="Arial" w:cs="Arial"/>
          <w:sz w:val="24"/>
          <w:szCs w:val="24"/>
        </w:rPr>
        <w:t xml:space="preserve">Presupuesto aprobado 2021 </w:t>
      </w:r>
      <w:r w:rsidR="000616E0" w:rsidRPr="00732425">
        <w:rPr>
          <w:rFonts w:ascii="Arial" w:hAnsi="Arial" w:cs="Arial"/>
          <w:sz w:val="24"/>
          <w:szCs w:val="24"/>
        </w:rPr>
        <w:t xml:space="preserve">Fonafifo </w:t>
      </w:r>
      <w:r w:rsidRPr="00732425">
        <w:rPr>
          <w:rFonts w:ascii="Arial" w:hAnsi="Arial" w:cs="Arial"/>
          <w:sz w:val="24"/>
          <w:szCs w:val="24"/>
        </w:rPr>
        <w:t xml:space="preserve">y Fideicomiso </w:t>
      </w:r>
    </w:p>
    <w:p w14:paraId="172DAB0D" w14:textId="5D600F3A" w:rsidR="00732425" w:rsidRPr="00732425" w:rsidRDefault="00732425" w:rsidP="00732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35482" w14:textId="328A9E1B" w:rsidR="00732425" w:rsidRDefault="00732425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32425">
        <w:rPr>
          <w:rFonts w:ascii="Arial" w:hAnsi="Arial" w:cs="Arial"/>
          <w:sz w:val="24"/>
          <w:szCs w:val="24"/>
        </w:rPr>
        <w:t xml:space="preserve">Modificación Presupuestaria N°1-2021 </w:t>
      </w:r>
      <w:r w:rsidR="000616E0" w:rsidRPr="00732425">
        <w:rPr>
          <w:rFonts w:ascii="Arial" w:hAnsi="Arial" w:cs="Arial"/>
          <w:sz w:val="24"/>
          <w:szCs w:val="24"/>
        </w:rPr>
        <w:t xml:space="preserve">Fonafifo </w:t>
      </w:r>
      <w:r w:rsidRPr="00732425">
        <w:rPr>
          <w:rFonts w:ascii="Arial" w:hAnsi="Arial" w:cs="Arial"/>
          <w:sz w:val="24"/>
          <w:szCs w:val="24"/>
        </w:rPr>
        <w:t>y Fideicomiso</w:t>
      </w:r>
    </w:p>
    <w:p w14:paraId="597EFDFB" w14:textId="67002C1F" w:rsidR="00732425" w:rsidRPr="00732425" w:rsidRDefault="00732425" w:rsidP="00732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425">
        <w:rPr>
          <w:rFonts w:ascii="Arial" w:hAnsi="Arial" w:cs="Arial"/>
          <w:sz w:val="24"/>
          <w:szCs w:val="24"/>
        </w:rPr>
        <w:t xml:space="preserve"> </w:t>
      </w:r>
    </w:p>
    <w:p w14:paraId="77E27CF1" w14:textId="595E5580" w:rsidR="00732425" w:rsidRDefault="00732425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32425">
        <w:rPr>
          <w:rFonts w:ascii="Arial" w:hAnsi="Arial" w:cs="Arial"/>
          <w:sz w:val="24"/>
          <w:szCs w:val="24"/>
        </w:rPr>
        <w:t xml:space="preserve">Presupuesto Extraordinario N°1-2021 </w:t>
      </w:r>
      <w:r w:rsidR="000616E0" w:rsidRPr="00732425">
        <w:rPr>
          <w:rFonts w:ascii="Arial" w:hAnsi="Arial" w:cs="Arial"/>
          <w:sz w:val="24"/>
          <w:szCs w:val="24"/>
        </w:rPr>
        <w:t xml:space="preserve">Fonafifo </w:t>
      </w:r>
      <w:r w:rsidRPr="00732425">
        <w:rPr>
          <w:rFonts w:ascii="Arial" w:hAnsi="Arial" w:cs="Arial"/>
          <w:sz w:val="24"/>
          <w:szCs w:val="24"/>
        </w:rPr>
        <w:t>y Fideicomiso</w:t>
      </w:r>
    </w:p>
    <w:p w14:paraId="71E5C6F1" w14:textId="77777777" w:rsidR="00940413" w:rsidRPr="00940413" w:rsidRDefault="00940413" w:rsidP="00940413">
      <w:pPr>
        <w:pStyle w:val="Prrafodelista"/>
        <w:rPr>
          <w:rFonts w:ascii="Arial" w:hAnsi="Arial" w:cs="Arial"/>
          <w:sz w:val="24"/>
          <w:szCs w:val="24"/>
        </w:rPr>
      </w:pPr>
    </w:p>
    <w:p w14:paraId="6C2F6941" w14:textId="6BBC6ED2" w:rsidR="00940413" w:rsidRDefault="00940413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correspondencia:</w:t>
      </w:r>
    </w:p>
    <w:p w14:paraId="55A51E8B" w14:textId="77777777" w:rsidR="00940413" w:rsidRPr="00940413" w:rsidRDefault="00940413" w:rsidP="00940413">
      <w:pPr>
        <w:pStyle w:val="Prrafodelista"/>
        <w:rPr>
          <w:rFonts w:ascii="Arial" w:hAnsi="Arial" w:cs="Arial"/>
          <w:sz w:val="24"/>
          <w:szCs w:val="24"/>
        </w:rPr>
      </w:pPr>
    </w:p>
    <w:p w14:paraId="36F44FC6" w14:textId="27404BD6" w:rsidR="00940413" w:rsidRDefault="00940413" w:rsidP="00940413">
      <w:pPr>
        <w:pStyle w:val="Prrafodelista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Correspondencia recibida:</w:t>
      </w:r>
    </w:p>
    <w:p w14:paraId="2D7629D9" w14:textId="2930415A" w:rsidR="00940413" w:rsidRDefault="00940413" w:rsidP="00940413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D95A5A7" w14:textId="2538AD93" w:rsidR="00C901DF" w:rsidRDefault="00C901DF" w:rsidP="00940413">
      <w:pPr>
        <w:pStyle w:val="Prrafodelista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color w:val="000000"/>
          <w:sz w:val="24"/>
        </w:rPr>
      </w:pPr>
      <w:r w:rsidRPr="00222A51">
        <w:rPr>
          <w:rFonts w:ascii="Arial" w:eastAsia="Times New Roman" w:hAnsi="Arial" w:cs="Arial"/>
          <w:color w:val="000000"/>
          <w:sz w:val="24"/>
        </w:rPr>
        <w:t xml:space="preserve">Oficio </w:t>
      </w:r>
      <w:proofErr w:type="spellStart"/>
      <w:r w:rsidRPr="00222A51">
        <w:rPr>
          <w:rFonts w:ascii="Arial" w:eastAsia="Times New Roman" w:hAnsi="Arial" w:cs="Arial"/>
          <w:color w:val="000000"/>
          <w:sz w:val="24"/>
        </w:rPr>
        <w:t>Unafor</w:t>
      </w:r>
      <w:proofErr w:type="spellEnd"/>
      <w:r w:rsidRPr="00222A51">
        <w:rPr>
          <w:rFonts w:ascii="Arial" w:eastAsia="Times New Roman" w:hAnsi="Arial" w:cs="Arial"/>
          <w:color w:val="000000"/>
          <w:sz w:val="24"/>
        </w:rPr>
        <w:t xml:space="preserve"> Chorotega</w:t>
      </w:r>
    </w:p>
    <w:p w14:paraId="62B53079" w14:textId="77777777" w:rsidR="00C901DF" w:rsidRDefault="00C901DF" w:rsidP="00940413">
      <w:pPr>
        <w:pStyle w:val="Prrafodelista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color w:val="000000"/>
          <w:sz w:val="24"/>
        </w:rPr>
      </w:pPr>
    </w:p>
    <w:p w14:paraId="3B47D32A" w14:textId="1100B1E4" w:rsidR="00940413" w:rsidRPr="00940413" w:rsidRDefault="00940413" w:rsidP="00940413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8"/>
          <w:szCs w:val="24"/>
        </w:rPr>
      </w:pPr>
      <w:r w:rsidRPr="44443584">
        <w:rPr>
          <w:rFonts w:ascii="Arial" w:eastAsia="Times New Roman" w:hAnsi="Arial" w:cs="Arial"/>
          <w:color w:val="000000" w:themeColor="text1"/>
          <w:sz w:val="24"/>
          <w:szCs w:val="24"/>
        </w:rPr>
        <w:t>Informe de Evaluación de la Gestión Contractual 2020 y su contribución al logro de los objetivos del Plan Estratégico</w:t>
      </w:r>
    </w:p>
    <w:p w14:paraId="300EBD3E" w14:textId="05EA7720" w:rsidR="44443584" w:rsidRDefault="44443584" w:rsidP="44443584">
      <w:pPr>
        <w:pStyle w:val="Prrafodelista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F313288" w14:textId="60ECF0C5" w:rsidR="79F15228" w:rsidRDefault="79F15228" w:rsidP="44443584">
      <w:pPr>
        <w:pStyle w:val="Prrafodelista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44443584">
        <w:rPr>
          <w:rFonts w:ascii="Arial" w:eastAsia="Times New Roman" w:hAnsi="Arial" w:cs="Arial"/>
          <w:color w:val="000000" w:themeColor="text1"/>
          <w:sz w:val="24"/>
          <w:szCs w:val="24"/>
        </w:rPr>
        <w:t>Informe de Labores de la Contraloría de Servicios para el año 2020</w:t>
      </w:r>
    </w:p>
    <w:p w14:paraId="6134561B" w14:textId="611F85A6" w:rsidR="00732425" w:rsidRPr="00732425" w:rsidRDefault="00732425" w:rsidP="00732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1A583" w14:textId="7D487EC5" w:rsidR="00D80820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Puntos varios</w:t>
      </w:r>
    </w:p>
    <w:p w14:paraId="52FDAE6C" w14:textId="4247BE62" w:rsidR="006407F9" w:rsidRPr="00851727" w:rsidRDefault="006407F9" w:rsidP="00851727">
      <w:pPr>
        <w:rPr>
          <w:rFonts w:ascii="Arial" w:hAnsi="Arial" w:cs="Arial"/>
          <w:sz w:val="24"/>
          <w:szCs w:val="24"/>
        </w:rPr>
      </w:pPr>
    </w:p>
    <w:p w14:paraId="107BA4D6" w14:textId="2E35521E" w:rsidR="00F57A99" w:rsidRDefault="00F57A99" w:rsidP="0075095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44443584">
        <w:rPr>
          <w:rFonts w:ascii="Arial" w:hAnsi="Arial" w:cs="Arial"/>
          <w:sz w:val="24"/>
          <w:szCs w:val="24"/>
        </w:rPr>
        <w:t>Expedientes llamados a audiencia</w:t>
      </w:r>
    </w:p>
    <w:p w14:paraId="718D4222" w14:textId="3C3170A0" w:rsidR="009B262F" w:rsidRDefault="007B020F" w:rsidP="005C3D8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B020F">
        <w:rPr>
          <w:rFonts w:ascii="Arial" w:hAnsi="Arial" w:cs="Arial"/>
          <w:sz w:val="24"/>
          <w:szCs w:val="24"/>
        </w:rPr>
        <w:t xml:space="preserve">Situación disponibilidad presupuestaria áreas nuevas de PSA para </w:t>
      </w:r>
      <w:r>
        <w:rPr>
          <w:rFonts w:ascii="Arial" w:hAnsi="Arial" w:cs="Arial"/>
          <w:sz w:val="24"/>
          <w:szCs w:val="24"/>
        </w:rPr>
        <w:t>2021</w:t>
      </w:r>
    </w:p>
    <w:p w14:paraId="4FBA8764" w14:textId="68CCF8FF" w:rsidR="007B020F" w:rsidRPr="007B020F" w:rsidRDefault="007B020F" w:rsidP="005C3D8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Situación apoyo presupuestario</w:t>
      </w:r>
      <w:r w:rsidR="005D3611">
        <w:rPr>
          <w:rFonts w:ascii="Arial" w:hAnsi="Arial" w:cs="Arial"/>
          <w:sz w:val="24"/>
          <w:szCs w:val="24"/>
        </w:rPr>
        <w:t xml:space="preserve"> programa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PSA sistemas Mixtos</w:t>
      </w:r>
    </w:p>
    <w:sectPr w:rsidR="007B020F" w:rsidRPr="007B0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1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7"/>
  </w:num>
  <w:num w:numId="10">
    <w:abstractNumId w:val="10"/>
  </w:num>
  <w:num w:numId="11">
    <w:abstractNumId w:val="20"/>
  </w:num>
  <w:num w:numId="12">
    <w:abstractNumId w:val="11"/>
  </w:num>
  <w:num w:numId="13">
    <w:abstractNumId w:val="6"/>
  </w:num>
  <w:num w:numId="14">
    <w:abstractNumId w:val="17"/>
  </w:num>
  <w:num w:numId="15">
    <w:abstractNumId w:val="25"/>
  </w:num>
  <w:num w:numId="16">
    <w:abstractNumId w:val="15"/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21C43"/>
    <w:rsid w:val="000254BA"/>
    <w:rsid w:val="00033CD3"/>
    <w:rsid w:val="00035884"/>
    <w:rsid w:val="0005001D"/>
    <w:rsid w:val="000574F0"/>
    <w:rsid w:val="000616E0"/>
    <w:rsid w:val="00061C88"/>
    <w:rsid w:val="00064990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50CAC"/>
    <w:rsid w:val="00250F0F"/>
    <w:rsid w:val="0025111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523C"/>
    <w:rsid w:val="002F34AC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61717"/>
    <w:rsid w:val="003663CF"/>
    <w:rsid w:val="00366A33"/>
    <w:rsid w:val="003701E3"/>
    <w:rsid w:val="00373A77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6DC7"/>
    <w:rsid w:val="00610A1A"/>
    <w:rsid w:val="006131CC"/>
    <w:rsid w:val="00613D05"/>
    <w:rsid w:val="00615F8A"/>
    <w:rsid w:val="00625F2F"/>
    <w:rsid w:val="00636BEC"/>
    <w:rsid w:val="006407F9"/>
    <w:rsid w:val="0064315F"/>
    <w:rsid w:val="00643568"/>
    <w:rsid w:val="00644B15"/>
    <w:rsid w:val="00654046"/>
    <w:rsid w:val="00654E3A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31664"/>
    <w:rsid w:val="00731938"/>
    <w:rsid w:val="00732425"/>
    <w:rsid w:val="00733215"/>
    <w:rsid w:val="0073433A"/>
    <w:rsid w:val="0073661D"/>
    <w:rsid w:val="00736E2E"/>
    <w:rsid w:val="00740805"/>
    <w:rsid w:val="00745C3D"/>
    <w:rsid w:val="00750954"/>
    <w:rsid w:val="0075328B"/>
    <w:rsid w:val="00761454"/>
    <w:rsid w:val="00767C24"/>
    <w:rsid w:val="00770987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8F2BB7"/>
    <w:rsid w:val="0090014E"/>
    <w:rsid w:val="00917803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BCE"/>
    <w:rsid w:val="009C44A9"/>
    <w:rsid w:val="009D6128"/>
    <w:rsid w:val="009E1045"/>
    <w:rsid w:val="009E62E0"/>
    <w:rsid w:val="009E708E"/>
    <w:rsid w:val="00A02FA8"/>
    <w:rsid w:val="00A1454F"/>
    <w:rsid w:val="00A23ED2"/>
    <w:rsid w:val="00A35D53"/>
    <w:rsid w:val="00A40544"/>
    <w:rsid w:val="00A46480"/>
    <w:rsid w:val="00A54D6C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71E88"/>
    <w:rsid w:val="00D72376"/>
    <w:rsid w:val="00D80820"/>
    <w:rsid w:val="00D86972"/>
    <w:rsid w:val="00D94DA2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7630"/>
    <w:rsid w:val="00E23F56"/>
    <w:rsid w:val="00E26F1B"/>
    <w:rsid w:val="00E579E7"/>
    <w:rsid w:val="00E77EF6"/>
    <w:rsid w:val="00E84E12"/>
    <w:rsid w:val="00E85AAD"/>
    <w:rsid w:val="00E85B51"/>
    <w:rsid w:val="00E90E1B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012E8"/>
    <w:rsid w:val="00F118EF"/>
    <w:rsid w:val="00F1771E"/>
    <w:rsid w:val="00F177B4"/>
    <w:rsid w:val="00F203C2"/>
    <w:rsid w:val="00F33167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83204"/>
    <w:rsid w:val="00FA2D2E"/>
    <w:rsid w:val="00FA36E2"/>
    <w:rsid w:val="00FA407D"/>
    <w:rsid w:val="00FB1A69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F3F15"/>
    <w:rsid w:val="00FF7F4A"/>
    <w:rsid w:val="22DB0629"/>
    <w:rsid w:val="4444358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13</cp:revision>
  <cp:lastPrinted>2019-11-11T15:28:00Z</cp:lastPrinted>
  <dcterms:created xsi:type="dcterms:W3CDTF">2020-12-15T20:28:00Z</dcterms:created>
  <dcterms:modified xsi:type="dcterms:W3CDTF">2021-01-20T15:13:00Z</dcterms:modified>
</cp:coreProperties>
</file>