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2440"/>
        <w:gridCol w:w="2980"/>
        <w:gridCol w:w="2220"/>
        <w:gridCol w:w="1440"/>
        <w:gridCol w:w="1660"/>
        <w:gridCol w:w="4860"/>
        <w:gridCol w:w="1840"/>
      </w:tblGrid>
      <w:tr w:rsidR="00885C04" w:rsidRPr="00885C04" w14:paraId="12F01A9B" w14:textId="77777777" w:rsidTr="00885C04">
        <w:trPr>
          <w:trHeight w:val="525"/>
          <w:jc w:val="center"/>
        </w:trPr>
        <w:tc>
          <w:tcPr>
            <w:tcW w:w="19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hideMark/>
          </w:tcPr>
          <w:p w14:paraId="35BF9CD3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CR"/>
              </w:rPr>
              <w:t xml:space="preserve">VI Trimestre 2020 Edificios propios </w:t>
            </w:r>
          </w:p>
        </w:tc>
      </w:tr>
      <w:tr w:rsidR="00885C04" w:rsidRPr="00885C04" w14:paraId="57C38A5A" w14:textId="77777777" w:rsidTr="00885C04">
        <w:trPr>
          <w:trHeight w:val="6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0395885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Nombre del bien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5305A03C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Descripción del bien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9E1074C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Otros detalles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8E1BEDB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# funcionarios en el edificio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763C601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Total m</w:t>
            </w:r>
            <w:r w:rsidRPr="00885C04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es-CR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9AFE42A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Dirección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BD0E3E5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Valor trimestral del contrato</w:t>
            </w:r>
          </w:p>
        </w:tc>
      </w:tr>
      <w:tr w:rsidR="00885C04" w:rsidRPr="00885C04" w14:paraId="6AE6C357" w14:textId="77777777" w:rsidTr="00885C04">
        <w:trPr>
          <w:trHeight w:val="153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8773" w14:textId="77777777" w:rsidR="00885C04" w:rsidRPr="00885C04" w:rsidRDefault="00885C04" w:rsidP="00885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Edificio FONAFIFO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BF7B5" w14:textId="77777777" w:rsidR="00885C04" w:rsidRPr="00885C04" w:rsidRDefault="00885C04" w:rsidP="00885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Edificio propiedad del </w:t>
            </w:r>
            <w:proofErr w:type="spellStart"/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Fonafifo</w:t>
            </w:r>
            <w:proofErr w:type="spellEnd"/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(en calidad de fideicomitente). En el cual se ubican las Oficinas Regionales de San José Oriental y Occidental, un depósito parte del archivo central y espacio dedicado para bienes en desuso.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A5AF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Oficinas Regionales de San José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F6A0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3FFB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Terreno 226,68</w:t>
            </w: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br/>
              <w:t>Edificio</w:t>
            </w: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br/>
              <w:t>707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2A38" w14:textId="77777777" w:rsidR="00885C04" w:rsidRPr="00885C04" w:rsidRDefault="00885C04" w:rsidP="00885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San José, Avenida 7 entre calles 3 y 5. Barrio Amón.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7C5D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Sin costo</w:t>
            </w:r>
          </w:p>
        </w:tc>
      </w:tr>
      <w:tr w:rsidR="00885C04" w:rsidRPr="00885C04" w14:paraId="5E2C19A5" w14:textId="77777777" w:rsidTr="00885C04">
        <w:trPr>
          <w:trHeight w:val="300"/>
          <w:jc w:val="center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0CC5B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C7A54" w14:textId="77777777" w:rsidR="00885C04" w:rsidRPr="00885C04" w:rsidRDefault="00885C04" w:rsidP="00885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DB5FE" w14:textId="77777777" w:rsidR="00885C04" w:rsidRPr="00885C04" w:rsidRDefault="00885C04" w:rsidP="00885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BA411" w14:textId="77777777" w:rsidR="00885C04" w:rsidRPr="00885C04" w:rsidRDefault="00885C04" w:rsidP="00885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2155D" w14:textId="77777777" w:rsidR="00885C04" w:rsidRPr="00885C04" w:rsidRDefault="00885C04" w:rsidP="00885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A6DEB" w14:textId="77777777" w:rsidR="00885C04" w:rsidRPr="00885C04" w:rsidRDefault="00885C04" w:rsidP="00885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7C81B" w14:textId="77777777" w:rsidR="00885C04" w:rsidRPr="00885C04" w:rsidRDefault="00885C04" w:rsidP="00885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497B0" w14:textId="77777777" w:rsidR="00885C04" w:rsidRPr="00885C04" w:rsidRDefault="00885C04" w:rsidP="00885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885C04" w:rsidRPr="00885C04" w14:paraId="3521AB04" w14:textId="77777777" w:rsidTr="00885C04">
        <w:trPr>
          <w:trHeight w:val="525"/>
          <w:jc w:val="center"/>
        </w:trPr>
        <w:tc>
          <w:tcPr>
            <w:tcW w:w="19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CE0BF8F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CR"/>
              </w:rPr>
              <w:t>VI Trimestre 2020 Edificios alquilados</w:t>
            </w:r>
          </w:p>
        </w:tc>
      </w:tr>
      <w:tr w:rsidR="00885C04" w:rsidRPr="00885C04" w14:paraId="5A869141" w14:textId="77777777" w:rsidTr="00885C04">
        <w:trPr>
          <w:trHeight w:val="6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7AA78AA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Nombre del bien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1E40527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Nombre arrendatario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3A65227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Descripción del bien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EAA89B8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Otros detalles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F7232E1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# funcionarios en el edificio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B16D62D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Total m</w:t>
            </w:r>
            <w:r w:rsidRPr="00885C04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es-CR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62360AE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Dirección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640AF00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Valor trimestral del contrato</w:t>
            </w:r>
          </w:p>
        </w:tc>
      </w:tr>
      <w:tr w:rsidR="00885C04" w:rsidRPr="00885C04" w14:paraId="6E3910DC" w14:textId="77777777" w:rsidTr="00885C04">
        <w:trPr>
          <w:trHeight w:val="9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46EC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Edificio IFAM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C38B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Instituto de Fomento y Asesoría Municipal (IFAM)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966C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Alquiler de dos pisos del edificio y espacios para parqueo.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686D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Oficinas Centrales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0A78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7483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2179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940B" w14:textId="77777777" w:rsidR="00885C04" w:rsidRPr="00885C04" w:rsidRDefault="00885C04" w:rsidP="00885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Del mall Lincoln Plaza 200 metros oeste, 100  metros sur y 200 metros oeste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244B" w14:textId="77777777" w:rsidR="00885C04" w:rsidRPr="00885C04" w:rsidRDefault="00885C04" w:rsidP="00885C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₡81.445.082,97</w:t>
            </w:r>
          </w:p>
        </w:tc>
      </w:tr>
      <w:tr w:rsidR="00885C04" w:rsidRPr="00885C04" w14:paraId="7B8DE019" w14:textId="77777777" w:rsidTr="00885C04">
        <w:trPr>
          <w:trHeight w:val="94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A9EE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D96A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proofErr w:type="spellStart"/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Dikis</w:t>
            </w:r>
            <w:proofErr w:type="spellEnd"/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</w:t>
            </w:r>
            <w:proofErr w:type="spellStart"/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Jas</w:t>
            </w:r>
            <w:proofErr w:type="spellEnd"/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S.A.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9C10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Alquiler de espacio para oficina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E284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Oficina Regional de Palmar Norte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871E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6756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42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151F" w14:textId="77777777" w:rsidR="00885C04" w:rsidRPr="00885C04" w:rsidRDefault="00885C04" w:rsidP="00885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Palmar norte, segundo piso Banco Costa Rica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4005" w14:textId="77777777" w:rsidR="00885C04" w:rsidRPr="00885C04" w:rsidRDefault="00885C04" w:rsidP="00885C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₡717.663,00</w:t>
            </w:r>
          </w:p>
        </w:tc>
      </w:tr>
      <w:tr w:rsidR="00885C04" w:rsidRPr="00885C04" w14:paraId="4E4CE3F6" w14:textId="77777777" w:rsidTr="00885C04">
        <w:trPr>
          <w:trHeight w:val="88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0896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0C60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Gerardo Orozco Chacón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AD51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Alquiler de espacio para oficina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F297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Oficina Regional de Caribe Norte (Sarapiquí)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4F90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36CE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6177" w14:textId="77777777" w:rsidR="00885C04" w:rsidRPr="00885C04" w:rsidRDefault="00885C04" w:rsidP="00885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Puerto viejo de Sarapiquí, en el cruce de la Y, en los altos del ICE, segundo piso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E9E6" w14:textId="77777777" w:rsidR="00885C04" w:rsidRPr="00885C04" w:rsidRDefault="00885C04" w:rsidP="00885C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₡1.555.484,55</w:t>
            </w:r>
          </w:p>
        </w:tc>
      </w:tr>
      <w:tr w:rsidR="00885C04" w:rsidRPr="00885C04" w14:paraId="495A221A" w14:textId="77777777" w:rsidTr="00885C04">
        <w:trPr>
          <w:trHeight w:val="78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322D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D211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Margarita Rodríguez Hernández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E1C5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Alquiler de espacio para oficina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0554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Oficina Regional de Cañas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3B49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3C36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94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8B2E" w14:textId="77777777" w:rsidR="00885C04" w:rsidRPr="00885C04" w:rsidRDefault="00885C04" w:rsidP="00885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Cañas, Guanacaste. 75 metros al Oeste del MINAE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39F4" w14:textId="77777777" w:rsidR="00885C04" w:rsidRPr="00885C04" w:rsidRDefault="00885C04" w:rsidP="00885C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₡1.960.318,35</w:t>
            </w:r>
          </w:p>
        </w:tc>
      </w:tr>
      <w:tr w:rsidR="00885C04" w:rsidRPr="00885C04" w14:paraId="79135D2B" w14:textId="77777777" w:rsidTr="00885C04">
        <w:trPr>
          <w:trHeight w:val="88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1ED5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Edificio Eusebio Agüero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8D9E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proofErr w:type="spellStart"/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Mariferan</w:t>
            </w:r>
            <w:proofErr w:type="spellEnd"/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</w:t>
            </w:r>
            <w:proofErr w:type="spellStart"/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Andre</w:t>
            </w:r>
            <w:proofErr w:type="spellEnd"/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S.A.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E819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Alquiler de espacio para oficina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F11B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Oficina Regional de Nicoya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7378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BA8E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60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AC14" w14:textId="77777777" w:rsidR="00885C04" w:rsidRPr="00885C04" w:rsidRDefault="00885C04" w:rsidP="00885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Nicoya, Guanacaste. Costado norte del Banco Nacional de Costa Rica, edificio azul esquinero, segundo piso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7AF1" w14:textId="77777777" w:rsidR="00885C04" w:rsidRPr="00885C04" w:rsidRDefault="00885C04" w:rsidP="00885C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₡1.457.700,00</w:t>
            </w:r>
          </w:p>
        </w:tc>
      </w:tr>
      <w:tr w:rsidR="00885C04" w:rsidRPr="00885C04" w14:paraId="45B9FA63" w14:textId="77777777" w:rsidTr="00885C04">
        <w:trPr>
          <w:trHeight w:val="6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30DB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33AD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Parqueo Seguro S.A.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3FE6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Alquiler de espacio para parqueo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4268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Parqueo Vehículos Oficiales, SJ 01-02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602F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9ABA" w14:textId="77777777" w:rsidR="00885C04" w:rsidRPr="00885C04" w:rsidRDefault="00885C04" w:rsidP="0088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25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BF7D" w14:textId="77777777" w:rsidR="00885C04" w:rsidRPr="00885C04" w:rsidRDefault="00885C04" w:rsidP="00885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San José, El Carmen, 200 N 25 O de las Oficinas  Centrales de Correos de Costa Rica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2129" w14:textId="77777777" w:rsidR="00885C04" w:rsidRPr="00885C04" w:rsidRDefault="00885C04" w:rsidP="00885C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C04">
              <w:rPr>
                <w:rFonts w:ascii="Calibri" w:eastAsia="Times New Roman" w:hAnsi="Calibri" w:cs="Calibri"/>
                <w:color w:val="000000"/>
                <w:lang w:eastAsia="es-CR"/>
              </w:rPr>
              <w:t>₡600.000,18</w:t>
            </w:r>
          </w:p>
        </w:tc>
      </w:tr>
    </w:tbl>
    <w:p w14:paraId="7BC47CAE" w14:textId="77777777" w:rsidR="00426387" w:rsidRDefault="00426387">
      <w:bookmarkStart w:id="0" w:name="_GoBack"/>
      <w:bookmarkEnd w:id="0"/>
    </w:p>
    <w:sectPr w:rsidR="00426387" w:rsidSect="00426387">
      <w:headerReference w:type="default" r:id="rId10"/>
      <w:pgSz w:w="20160" w:h="12240" w:orient="landscape" w:code="5"/>
      <w:pgMar w:top="170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331D0" w14:textId="77777777" w:rsidR="00FE08BB" w:rsidRDefault="00FE08BB" w:rsidP="00426387">
      <w:pPr>
        <w:spacing w:after="0" w:line="240" w:lineRule="auto"/>
      </w:pPr>
      <w:r>
        <w:separator/>
      </w:r>
    </w:p>
  </w:endnote>
  <w:endnote w:type="continuationSeparator" w:id="0">
    <w:p w14:paraId="70515847" w14:textId="77777777" w:rsidR="00FE08BB" w:rsidRDefault="00FE08BB" w:rsidP="00426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6AF37" w14:textId="77777777" w:rsidR="00FE08BB" w:rsidRDefault="00FE08BB" w:rsidP="00426387">
      <w:pPr>
        <w:spacing w:after="0" w:line="240" w:lineRule="auto"/>
      </w:pPr>
      <w:r>
        <w:separator/>
      </w:r>
    </w:p>
  </w:footnote>
  <w:footnote w:type="continuationSeparator" w:id="0">
    <w:p w14:paraId="1C057EEB" w14:textId="77777777" w:rsidR="00FE08BB" w:rsidRDefault="00FE08BB" w:rsidP="00426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FC323" w14:textId="77777777" w:rsidR="00426387" w:rsidRDefault="00426387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58240" behindDoc="0" locked="0" layoutInCell="1" allowOverlap="1" wp14:anchorId="6980BF62" wp14:editId="0B3AF0A4">
          <wp:simplePos x="0" y="0"/>
          <wp:positionH relativeFrom="column">
            <wp:posOffset>-889856</wp:posOffset>
          </wp:positionH>
          <wp:positionV relativeFrom="paragraph">
            <wp:posOffset>-459519</wp:posOffset>
          </wp:positionV>
          <wp:extent cx="12801600" cy="109330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-hoja-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1658" cy="1098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87"/>
    <w:rsid w:val="0003574F"/>
    <w:rsid w:val="00052D29"/>
    <w:rsid w:val="00055EA2"/>
    <w:rsid w:val="000E51E5"/>
    <w:rsid w:val="001D7442"/>
    <w:rsid w:val="00243BE1"/>
    <w:rsid w:val="00251DD3"/>
    <w:rsid w:val="00264536"/>
    <w:rsid w:val="003547E9"/>
    <w:rsid w:val="003A65D1"/>
    <w:rsid w:val="00426387"/>
    <w:rsid w:val="00446040"/>
    <w:rsid w:val="00545CBB"/>
    <w:rsid w:val="00671954"/>
    <w:rsid w:val="00814917"/>
    <w:rsid w:val="00885C04"/>
    <w:rsid w:val="009C1A82"/>
    <w:rsid w:val="00AE75F8"/>
    <w:rsid w:val="00B8577C"/>
    <w:rsid w:val="00C27451"/>
    <w:rsid w:val="00C546FD"/>
    <w:rsid w:val="00D71DC0"/>
    <w:rsid w:val="00F15E1B"/>
    <w:rsid w:val="00FE08BB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DC879"/>
  <w15:chartTrackingRefBased/>
  <w15:docId w15:val="{6D6E1D58-F14A-4ABA-B0DB-A02D1256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63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6387"/>
  </w:style>
  <w:style w:type="paragraph" w:styleId="Piedepgina">
    <w:name w:val="footer"/>
    <w:basedOn w:val="Normal"/>
    <w:link w:val="PiedepginaCar"/>
    <w:uiPriority w:val="99"/>
    <w:unhideWhenUsed/>
    <w:rsid w:val="004263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6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95220084072649891DF27EEF2E7EFB" ma:contentTypeVersion="13" ma:contentTypeDescription="Crear nuevo documento." ma:contentTypeScope="" ma:versionID="a00711e595c9250c722f6601f588818f">
  <xsd:schema xmlns:xsd="http://www.w3.org/2001/XMLSchema" xmlns:xs="http://www.w3.org/2001/XMLSchema" xmlns:p="http://schemas.microsoft.com/office/2006/metadata/properties" xmlns:ns3="a2a764a6-ff28-432d-be77-76eb85beb781" xmlns:ns4="f1c4caae-64e6-436a-bd16-052e29dca94b" targetNamespace="http://schemas.microsoft.com/office/2006/metadata/properties" ma:root="true" ma:fieldsID="2b9ab4b85f29b3998ba28944e0dc533c" ns3:_="" ns4:_="">
    <xsd:import namespace="a2a764a6-ff28-432d-be77-76eb85beb781"/>
    <xsd:import namespace="f1c4caae-64e6-436a-bd16-052e29dca9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764a6-ff28-432d-be77-76eb85beb7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4caae-64e6-436a-bd16-052e29dca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85DCD-2B68-497A-A7F5-FEE541FCD5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A42CE5-39DB-4E38-8489-4C951FDC8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764a6-ff28-432d-be77-76eb85beb781"/>
    <ds:schemaRef ds:uri="f1c4caae-64e6-436a-bd16-052e29dca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64D4B2-9000-402A-9CBC-E6E48738A8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2AF24C-5429-449F-8297-13528F22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Castro Cabezas</dc:creator>
  <cp:keywords/>
  <dc:description/>
  <cp:lastModifiedBy>Gabriela Mora Rivas</cp:lastModifiedBy>
  <cp:revision>3</cp:revision>
  <dcterms:created xsi:type="dcterms:W3CDTF">2021-01-12T19:23:00Z</dcterms:created>
  <dcterms:modified xsi:type="dcterms:W3CDTF">2021-01-14T17:08:00Z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0x0101008095220084072649891DF27EEF2E7EFB</vt:lpwstr>
  </property>
</Properties>
</file>