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976F7" w14:textId="6105CB4E" w:rsidR="00584295" w:rsidRDefault="00584295" w:rsidP="00584295">
      <w:pPr>
        <w:ind w:right="57"/>
        <w:jc w:val="center"/>
        <w:rPr>
          <w:rFonts w:ascii="Calibri" w:hAnsi="Calibri" w:cs="Calibri"/>
          <w:b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 xml:space="preserve">      </w:t>
      </w:r>
      <w:r w:rsidRPr="00A653F8">
        <w:rPr>
          <w:rFonts w:ascii="Calibri" w:hAnsi="Calibri" w:cs="Calibri"/>
          <w:b/>
          <w:sz w:val="24"/>
          <w:szCs w:val="24"/>
          <w:lang w:val="es-MX"/>
        </w:rPr>
        <w:t xml:space="preserve">Cuadro </w:t>
      </w:r>
      <w:r w:rsidR="00A37A2F">
        <w:rPr>
          <w:rFonts w:ascii="Calibri" w:hAnsi="Calibri" w:cs="Calibri"/>
          <w:b/>
          <w:sz w:val="24"/>
          <w:szCs w:val="24"/>
          <w:lang w:val="es-MX"/>
        </w:rPr>
        <w:t>1</w:t>
      </w:r>
      <w:r w:rsidRPr="00A653F8">
        <w:rPr>
          <w:rFonts w:ascii="Calibri" w:hAnsi="Calibri" w:cs="Calibri"/>
          <w:b/>
          <w:sz w:val="24"/>
          <w:szCs w:val="24"/>
          <w:lang w:val="es-MX"/>
        </w:rPr>
        <w:t xml:space="preserve">. Cantidad de hectáreas y árboles contratados en las diferentes actividades de PSA, </w:t>
      </w:r>
    </w:p>
    <w:p w14:paraId="7A5D18E4" w14:textId="3F9E2081" w:rsidR="006634F0" w:rsidRDefault="005E1F37" w:rsidP="00584295">
      <w:pPr>
        <w:ind w:right="57"/>
        <w:jc w:val="center"/>
        <w:rPr>
          <w:rFonts w:ascii="Calibri" w:hAnsi="Calibri" w:cs="Calibri"/>
          <w:b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>perí</w:t>
      </w:r>
      <w:r w:rsidR="00584295" w:rsidRPr="00A653F8">
        <w:rPr>
          <w:rFonts w:ascii="Calibri" w:hAnsi="Calibri" w:cs="Calibri"/>
          <w:b/>
          <w:sz w:val="24"/>
          <w:szCs w:val="24"/>
          <w:lang w:val="es-MX"/>
        </w:rPr>
        <w:t>odo 2010-20</w:t>
      </w:r>
      <w:r w:rsidR="00584295">
        <w:rPr>
          <w:rFonts w:ascii="Calibri" w:hAnsi="Calibri" w:cs="Calibri"/>
          <w:b/>
          <w:sz w:val="24"/>
          <w:szCs w:val="24"/>
          <w:lang w:val="es-MX"/>
        </w:rPr>
        <w:t>2</w:t>
      </w:r>
      <w:r w:rsidR="00461002">
        <w:rPr>
          <w:rFonts w:ascii="Calibri" w:hAnsi="Calibri" w:cs="Calibri"/>
          <w:b/>
          <w:sz w:val="24"/>
          <w:szCs w:val="24"/>
          <w:lang w:val="es-MX"/>
        </w:rPr>
        <w:t>1</w:t>
      </w:r>
      <w:r w:rsidR="00584295" w:rsidRPr="00A653F8">
        <w:rPr>
          <w:rFonts w:ascii="Calibri" w:hAnsi="Calibri" w:cs="Calibri"/>
          <w:b/>
          <w:sz w:val="24"/>
          <w:szCs w:val="24"/>
          <w:lang w:val="es-MX"/>
        </w:rPr>
        <w:t>.</w:t>
      </w:r>
    </w:p>
    <w:tbl>
      <w:tblPr>
        <w:tblpPr w:leftFromText="180" w:rightFromText="180" w:vertAnchor="text" w:horzAnchor="page" w:tblpX="1261" w:tblpY="160"/>
        <w:tblW w:w="10725" w:type="dxa"/>
        <w:tblLook w:val="04A0" w:firstRow="1" w:lastRow="0" w:firstColumn="1" w:lastColumn="0" w:noHBand="0" w:noVBand="1"/>
      </w:tblPr>
      <w:tblGrid>
        <w:gridCol w:w="1079"/>
        <w:gridCol w:w="1280"/>
        <w:gridCol w:w="1132"/>
        <w:gridCol w:w="1601"/>
        <w:gridCol w:w="1578"/>
        <w:gridCol w:w="1211"/>
        <w:gridCol w:w="1674"/>
        <w:gridCol w:w="1170"/>
      </w:tblGrid>
      <w:tr w:rsidR="00584295" w:rsidRPr="00A33076" w14:paraId="3DFD97CF" w14:textId="77777777" w:rsidTr="00584295">
        <w:trPr>
          <w:trHeight w:val="269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7D23B1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Año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CF0DC6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Actividades de PSA (Hectáreas / Árboles)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5041EA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Número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c</w:t>
            </w: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ontratos</w:t>
            </w:r>
          </w:p>
        </w:tc>
      </w:tr>
      <w:tr w:rsidR="00584295" w:rsidRPr="00A33076" w14:paraId="5757BD9F" w14:textId="77777777" w:rsidTr="00584295">
        <w:trPr>
          <w:trHeight w:val="80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A5F5" w14:textId="77777777" w:rsidR="00584295" w:rsidRPr="00A33076" w:rsidRDefault="00584295" w:rsidP="0058429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AC85F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Protección de Bosque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9C260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Manejo de Bosque</w:t>
            </w:r>
            <w:r w:rsidRPr="00871DDE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es-CR" w:eastAsia="en-US"/>
              </w:rPr>
              <w:t>(1)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6BB775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Reforestación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69BFFA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Regeneración Natural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FF688D6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Total Hectáreas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EC4EF9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Sistemas Agroforestales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84C1" w14:textId="77777777" w:rsidR="00584295" w:rsidRPr="00A33076" w:rsidRDefault="00584295" w:rsidP="0058429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84295" w:rsidRPr="00A33076" w14:paraId="0FEB241E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270F9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4F61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64 054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1D74D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333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D83FC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4 494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D1A4F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1 368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38A5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70 250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4D3A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530 837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892F9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1 120</w:t>
            </w:r>
          </w:p>
        </w:tc>
      </w:tr>
      <w:tr w:rsidR="00584295" w:rsidRPr="00A33076" w14:paraId="443FAE15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54C3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9D875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65 843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1F1B9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478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0B5D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4 108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7E1BB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2 305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689F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72 734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839C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599 671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AEE96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1 224</w:t>
            </w:r>
          </w:p>
        </w:tc>
      </w:tr>
      <w:tr w:rsidR="00584295" w:rsidRPr="00A33076" w14:paraId="711D78F3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414E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439D5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62 650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B7AD1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198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386FC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4 278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E29F7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1 211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E051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68 337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6595E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564 652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F5219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1 238</w:t>
            </w:r>
          </w:p>
        </w:tc>
      </w:tr>
      <w:tr w:rsidR="00584295" w:rsidRPr="00A33076" w14:paraId="6EA3A0D9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5E376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3EFF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60 912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9EF95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15F3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3 117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BD78F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3 773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38FB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67 984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BB93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730 777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D877E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1 248</w:t>
            </w:r>
          </w:p>
        </w:tc>
      </w:tr>
      <w:tr w:rsidR="00584295" w:rsidRPr="00A33076" w14:paraId="21584E03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E87E4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EE66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42 831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99E3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509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771AF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3 455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107E9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5E7A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48 896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16DC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600 063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BB3AA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947</w:t>
            </w:r>
          </w:p>
        </w:tc>
      </w:tr>
      <w:tr w:rsidR="00584295" w:rsidRPr="00A33076" w14:paraId="4C223983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586FB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265E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63 850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4E686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383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7E9F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2 328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2485F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2 810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173C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69 370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B57E0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455 280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7089C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1 024</w:t>
            </w:r>
          </w:p>
        </w:tc>
      </w:tr>
      <w:tr w:rsidR="00584295" w:rsidRPr="00A33076" w14:paraId="5CEA707C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545B5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018E7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43 752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4230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449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01755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2 295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C074D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CC45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48 510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94EDB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346 741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3059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783</w:t>
            </w:r>
          </w:p>
        </w:tc>
      </w:tr>
      <w:tr w:rsidR="00584295" w:rsidRPr="00A33076" w14:paraId="09C0E21D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1DD7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7DF3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40 878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99A3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CB31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2 002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13DA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1 889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988A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45 045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7DA33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266 186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A97DE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623</w:t>
            </w:r>
          </w:p>
        </w:tc>
      </w:tr>
      <w:tr w:rsidR="00584295" w:rsidRPr="00A33076" w14:paraId="7CB82A74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F2A6E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AB22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43 158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103C7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478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CD9F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1 270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2EEB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2 755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C544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47 661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77A6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426 539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6131E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666</w:t>
            </w:r>
          </w:p>
        </w:tc>
      </w:tr>
      <w:tr w:rsidR="00584295" w:rsidRPr="00A33076" w14:paraId="6EB60628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1AC10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A879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46 062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E872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49FD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1 452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2A0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2 543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3472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51 163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7D474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584 587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E3437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732</w:t>
            </w:r>
          </w:p>
        </w:tc>
      </w:tr>
      <w:tr w:rsidR="00584295" w:rsidRPr="00A33076" w14:paraId="13F3AC1F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271D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63AC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31 954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072AF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7C10" w14:textId="50F6115C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82</w:t>
            </w:r>
            <w:r w:rsidR="00A37A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5F83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2 306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D511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35 463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DB07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326 094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D4A99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555</w:t>
            </w:r>
          </w:p>
        </w:tc>
      </w:tr>
      <w:tr w:rsidR="00461002" w:rsidRPr="00A33076" w14:paraId="7A95DA46" w14:textId="77777777" w:rsidTr="000F25D2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96A75" w14:textId="50ED65BA" w:rsidR="00461002" w:rsidRPr="00A33076" w:rsidRDefault="00C3085B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CB2B" w14:textId="2707F529" w:rsidR="00461002" w:rsidRPr="009350D0" w:rsidRDefault="008A5FA5" w:rsidP="00614C2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935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</w:t>
            </w:r>
            <w:r w:rsidR="00D45D8F" w:rsidRPr="00935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D3604" w:rsidRPr="00935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8</w:t>
            </w:r>
            <w:r w:rsidR="00566D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7</w:t>
            </w:r>
            <w:r w:rsidR="00614C25" w:rsidRPr="00935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0118" w14:textId="0FD2A699" w:rsidR="00461002" w:rsidRPr="009350D0" w:rsidRDefault="00D45D8F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935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D2B5" w14:textId="590CACD8" w:rsidR="00461002" w:rsidRPr="009350D0" w:rsidRDefault="00B438E0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935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D31" w14:textId="53B34471" w:rsidR="00461002" w:rsidRPr="009350D0" w:rsidRDefault="00FD3604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935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768E" w14:textId="74581F1B" w:rsidR="00461002" w:rsidRPr="009350D0" w:rsidRDefault="00566D91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5 997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929E8" w14:textId="025FE35F" w:rsidR="00461002" w:rsidRPr="009350D0" w:rsidRDefault="00566D91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24 307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9A118" w14:textId="784A4A19" w:rsidR="00461002" w:rsidRPr="009350D0" w:rsidRDefault="00F60833" w:rsidP="00614C2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935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</w:t>
            </w:r>
            <w:r w:rsidR="00614C25" w:rsidRPr="00935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</w:t>
            </w:r>
            <w:r w:rsidR="00566D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584295" w:rsidRPr="00A33076" w14:paraId="083CEF87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61EE141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9B432BB" w14:textId="3A7B0FAD" w:rsidR="00584295" w:rsidRPr="00A33076" w:rsidRDefault="00584295" w:rsidP="00614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5</w:t>
            </w:r>
            <w:r w:rsidR="00566D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7</w:t>
            </w:r>
            <w:r w:rsidR="00F60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1 </w:t>
            </w:r>
            <w:r w:rsidR="00566D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814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0B3202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4 774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58A5D27" w14:textId="079718C4" w:rsidR="00584295" w:rsidRPr="00A33076" w:rsidRDefault="00584295" w:rsidP="00F608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29 </w:t>
            </w:r>
            <w:r w:rsidR="00F60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748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82486A0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25 074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C4D5959" w14:textId="653905BB" w:rsidR="00584295" w:rsidRPr="00A33076" w:rsidRDefault="00584295" w:rsidP="00F608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6</w:t>
            </w:r>
            <w:r w:rsidR="00F60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31</w:t>
            </w:r>
            <w:r w:rsidR="00C834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 </w:t>
            </w:r>
            <w:r w:rsidR="00F60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4</w:t>
            </w:r>
            <w:r w:rsidR="00566D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E69B87F" w14:textId="52DF650A" w:rsidR="00584295" w:rsidRPr="00A33076" w:rsidRDefault="00584295" w:rsidP="00F608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5 4</w:t>
            </w:r>
            <w:r w:rsidR="00566D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55 734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8D7C211" w14:textId="6B31EDBD" w:rsidR="00584295" w:rsidRPr="00A33076" w:rsidRDefault="00584295" w:rsidP="00614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10 </w:t>
            </w:r>
            <w:r w:rsidR="00F60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3</w:t>
            </w:r>
            <w:r w:rsidR="00614C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1</w:t>
            </w:r>
            <w:r w:rsidR="00566D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7</w:t>
            </w:r>
          </w:p>
        </w:tc>
      </w:tr>
    </w:tbl>
    <w:p w14:paraId="742AD7AC" w14:textId="590C5514" w:rsidR="001A2743" w:rsidRPr="00A653F8" w:rsidRDefault="001A2743" w:rsidP="009E46A9">
      <w:pPr>
        <w:ind w:right="49"/>
        <w:rPr>
          <w:rFonts w:ascii="Calibri" w:hAnsi="Calibri" w:cs="Calibri"/>
          <w:b/>
          <w:sz w:val="24"/>
          <w:szCs w:val="24"/>
          <w:lang w:val="es-MX"/>
        </w:rPr>
      </w:pPr>
    </w:p>
    <w:p w14:paraId="5B11863C" w14:textId="77777777" w:rsidR="00125386" w:rsidRPr="00A653F8" w:rsidRDefault="00125386" w:rsidP="00125386">
      <w:pPr>
        <w:tabs>
          <w:tab w:val="left" w:pos="1266"/>
        </w:tabs>
        <w:ind w:right="49"/>
        <w:rPr>
          <w:rFonts w:ascii="Calibri" w:hAnsi="Calibri" w:cs="Calibri"/>
          <w:sz w:val="24"/>
          <w:szCs w:val="24"/>
          <w:lang w:val="es-MX"/>
        </w:rPr>
      </w:pPr>
    </w:p>
    <w:p w14:paraId="5DDCF2C9" w14:textId="77777777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242A77A2" w14:textId="273D27B4" w:rsidR="001A2743" w:rsidRPr="00584295" w:rsidRDefault="00125386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  <w:r w:rsidRPr="00584295">
        <w:rPr>
          <w:rFonts w:ascii="Calibri" w:hAnsi="Calibri" w:cs="Calibri"/>
          <w:lang w:val="es-MX"/>
        </w:rPr>
        <w:t xml:space="preserve">Fecha de corte: </w:t>
      </w:r>
      <w:r w:rsidR="00BD2B83">
        <w:rPr>
          <w:rFonts w:asciiTheme="majorHAnsi" w:hAnsiTheme="majorHAnsi" w:cstheme="majorHAnsi"/>
          <w:lang w:val="es-MX"/>
        </w:rPr>
        <w:t>2</w:t>
      </w:r>
      <w:r w:rsidR="00C54F4B">
        <w:rPr>
          <w:rFonts w:asciiTheme="majorHAnsi" w:hAnsiTheme="majorHAnsi" w:cstheme="majorHAnsi"/>
          <w:lang w:val="es-MX"/>
        </w:rPr>
        <w:t>4</w:t>
      </w:r>
      <w:r w:rsidR="00BD2B83">
        <w:rPr>
          <w:rFonts w:asciiTheme="majorHAnsi" w:hAnsiTheme="majorHAnsi" w:cstheme="majorHAnsi"/>
          <w:lang w:val="es-MX"/>
        </w:rPr>
        <w:t xml:space="preserve"> de enero del 2022</w:t>
      </w:r>
      <w:r w:rsidR="001662EB" w:rsidRPr="00584295">
        <w:rPr>
          <w:rFonts w:ascii="Calibri" w:hAnsi="Calibri" w:cs="Calibri"/>
          <w:lang w:val="es-MX"/>
        </w:rPr>
        <w:t>.</w:t>
      </w:r>
    </w:p>
    <w:p w14:paraId="7488B0D1" w14:textId="7978075D" w:rsidR="00125386" w:rsidRPr="00584295" w:rsidRDefault="00125386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  <w:r w:rsidRPr="00584295">
        <w:rPr>
          <w:rFonts w:ascii="Calibri" w:hAnsi="Calibri" w:cs="Calibri"/>
          <w:lang w:val="es-MX"/>
        </w:rPr>
        <w:t>Fuente: Departamento de Gestión de Servicios Ambientales</w:t>
      </w:r>
      <w:r w:rsidR="001662EB" w:rsidRPr="00584295">
        <w:rPr>
          <w:rFonts w:ascii="Calibri" w:hAnsi="Calibri" w:cs="Calibri"/>
          <w:lang w:val="es-MX"/>
        </w:rPr>
        <w:t xml:space="preserve">, </w:t>
      </w:r>
      <w:r w:rsidR="009E46A9" w:rsidRPr="00584295">
        <w:rPr>
          <w:rFonts w:ascii="Calibri" w:hAnsi="Calibri" w:cs="Calibri"/>
          <w:lang w:val="es-MX"/>
        </w:rPr>
        <w:t xml:space="preserve">SiPSA </w:t>
      </w:r>
      <w:r w:rsidRPr="00584295">
        <w:rPr>
          <w:rFonts w:ascii="Calibri" w:hAnsi="Calibri" w:cs="Calibri"/>
          <w:lang w:val="es-MX"/>
        </w:rPr>
        <w:t>Fonafifo</w:t>
      </w:r>
      <w:r w:rsidR="00267B66" w:rsidRPr="00584295">
        <w:rPr>
          <w:rFonts w:ascii="Calibri" w:hAnsi="Calibri" w:cs="Calibri"/>
          <w:lang w:val="es-MX"/>
        </w:rPr>
        <w:t>.</w:t>
      </w:r>
      <w:r w:rsidRPr="00584295">
        <w:rPr>
          <w:rFonts w:ascii="Calibri" w:hAnsi="Calibri" w:cs="Calibri"/>
          <w:lang w:val="es-MX"/>
        </w:rPr>
        <w:t xml:space="preserve"> 202</w:t>
      </w:r>
      <w:r w:rsidR="00BD2B83">
        <w:rPr>
          <w:rFonts w:ascii="Calibri" w:hAnsi="Calibri" w:cs="Calibri"/>
          <w:lang w:val="es-MX"/>
        </w:rPr>
        <w:t>2</w:t>
      </w:r>
      <w:r w:rsidRPr="00584295">
        <w:rPr>
          <w:rFonts w:ascii="Calibri" w:hAnsi="Calibri" w:cs="Calibri"/>
          <w:lang w:val="es-MX"/>
        </w:rPr>
        <w:t>.</w:t>
      </w:r>
    </w:p>
    <w:p w14:paraId="6CF28A15" w14:textId="72C6E386" w:rsidR="00584295" w:rsidRPr="00FF70DA" w:rsidRDefault="00756953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  <w:bookmarkStart w:id="0" w:name="_Hlk36730142"/>
      <w:bookmarkEnd w:id="0"/>
      <w:r w:rsidRPr="00871DDE">
        <w:rPr>
          <w:rFonts w:ascii="Calibri" w:eastAsia="Times New Roman" w:hAnsi="Calibri" w:cs="Calibri"/>
          <w:sz w:val="16"/>
          <w:szCs w:val="16"/>
          <w:vertAlign w:val="superscript"/>
          <w:lang w:val="es-MX" w:eastAsia="en-US"/>
        </w:rPr>
        <w:t>(</w:t>
      </w:r>
      <w:r w:rsidR="00584295" w:rsidRPr="00871DDE">
        <w:rPr>
          <w:rFonts w:ascii="Calibri" w:eastAsia="Times New Roman" w:hAnsi="Calibri" w:cs="Calibri"/>
          <w:sz w:val="16"/>
          <w:szCs w:val="16"/>
          <w:vertAlign w:val="superscript"/>
          <w:lang w:val="es-MX" w:eastAsia="en-US"/>
        </w:rPr>
        <w:t>1</w:t>
      </w:r>
      <w:r w:rsidRPr="00871DDE">
        <w:rPr>
          <w:rFonts w:ascii="Calibri" w:eastAsia="Times New Roman" w:hAnsi="Calibri" w:cs="Calibri"/>
          <w:sz w:val="16"/>
          <w:szCs w:val="16"/>
          <w:vertAlign w:val="superscript"/>
          <w:lang w:val="es-MX" w:eastAsia="en-US"/>
        </w:rPr>
        <w:t>)</w:t>
      </w:r>
      <w:r w:rsidRPr="00BA1CC5">
        <w:rPr>
          <w:rFonts w:ascii="Calibri" w:hAnsi="Calibri" w:cs="Calibri"/>
          <w:lang w:val="es-MX"/>
        </w:rPr>
        <w:t xml:space="preserve">: </w:t>
      </w:r>
      <w:r w:rsidRPr="00584295">
        <w:rPr>
          <w:rFonts w:ascii="Calibri" w:hAnsi="Calibri" w:cs="Calibri"/>
          <w:lang w:val="es-MX"/>
        </w:rPr>
        <w:t xml:space="preserve">La subactividad de Manejo de Bosque </w:t>
      </w:r>
      <w:r w:rsidR="00C75408" w:rsidRPr="00584295">
        <w:rPr>
          <w:rFonts w:ascii="Calibri" w:hAnsi="Calibri" w:cs="Calibri"/>
          <w:lang w:val="es-MX"/>
        </w:rPr>
        <w:t>se llamó Post Cosecha</w:t>
      </w:r>
      <w:r w:rsidR="000F25D2">
        <w:rPr>
          <w:rFonts w:ascii="Calibri" w:hAnsi="Calibri" w:cs="Calibri"/>
          <w:lang w:val="es-MX"/>
        </w:rPr>
        <w:t xml:space="preserve"> en el perí</w:t>
      </w:r>
      <w:r w:rsidR="00267B66" w:rsidRPr="00584295">
        <w:rPr>
          <w:rFonts w:ascii="Calibri" w:hAnsi="Calibri" w:cs="Calibri"/>
          <w:lang w:val="es-MX"/>
        </w:rPr>
        <w:t>odo 2018-2019</w:t>
      </w:r>
      <w:r w:rsidR="009F0592" w:rsidRPr="00584295">
        <w:rPr>
          <w:rFonts w:ascii="Calibri" w:hAnsi="Calibri" w:cs="Calibri"/>
          <w:lang w:val="es-MX"/>
        </w:rPr>
        <w:t xml:space="preserve">. </w:t>
      </w:r>
    </w:p>
    <w:p w14:paraId="0CB417AE" w14:textId="26C50001" w:rsidR="00680B8F" w:rsidRPr="00FF70DA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  <w:r w:rsidRPr="00FF70DA">
        <w:rPr>
          <w:rFonts w:ascii="Calibri" w:hAnsi="Calibri" w:cs="Calibri"/>
          <w:lang w:val="es-MX"/>
        </w:rPr>
        <w:t>No se incluyen</w:t>
      </w:r>
      <w:r w:rsidR="00EE3E50" w:rsidRPr="00FF70DA">
        <w:rPr>
          <w:rFonts w:ascii="Calibri" w:hAnsi="Calibri" w:cs="Calibri"/>
          <w:lang w:val="es-MX"/>
        </w:rPr>
        <w:t xml:space="preserve"> los sistemas mixtos.</w:t>
      </w:r>
    </w:p>
    <w:p w14:paraId="6E9DE90C" w14:textId="3B026486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65D7498F" w14:textId="0F2DEDD6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7009DA05" w14:textId="44FDE342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5B04351D" w14:textId="4B768714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1D28F989" w14:textId="47F9CC7E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5526E1CD" w14:textId="4FB1621E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630E0146" w14:textId="2B53B53F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455CEB0F" w14:textId="18B268A2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0F64BB96" w14:textId="267D2DD4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2B53EAAB" w14:textId="4D5E74FE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3BBB0A11" w14:textId="117E0732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2AE6B48D" w14:textId="77777777" w:rsidR="00584295" w:rsidRP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028F15FD" w14:textId="0DD53806" w:rsidR="008E417C" w:rsidRPr="00A653F8" w:rsidRDefault="008E417C" w:rsidP="00756953">
      <w:pPr>
        <w:ind w:right="49"/>
        <w:rPr>
          <w:rFonts w:ascii="Calibri" w:hAnsi="Calibri" w:cs="Calibri"/>
          <w:sz w:val="24"/>
          <w:szCs w:val="24"/>
          <w:lang w:val="es-MX"/>
        </w:rPr>
      </w:pPr>
    </w:p>
    <w:p w14:paraId="623AC496" w14:textId="02328606" w:rsidR="00A7684A" w:rsidRPr="00A653F8" w:rsidRDefault="00A7684A" w:rsidP="00584295">
      <w:pPr>
        <w:ind w:left="1701" w:right="49" w:hanging="425"/>
        <w:jc w:val="center"/>
        <w:rPr>
          <w:rFonts w:ascii="Calibri" w:hAnsi="Calibri" w:cs="Calibri"/>
          <w:b/>
          <w:sz w:val="24"/>
          <w:szCs w:val="24"/>
          <w:lang w:val="es-MX"/>
        </w:rPr>
      </w:pPr>
      <w:r w:rsidRPr="00A653F8">
        <w:rPr>
          <w:rFonts w:ascii="Calibri" w:hAnsi="Calibri" w:cs="Calibri"/>
          <w:b/>
          <w:sz w:val="24"/>
          <w:szCs w:val="24"/>
          <w:lang w:val="es-MX"/>
        </w:rPr>
        <w:t xml:space="preserve">Cuadro </w:t>
      </w:r>
      <w:r w:rsidR="00A37A2F">
        <w:rPr>
          <w:rFonts w:ascii="Calibri" w:hAnsi="Calibri" w:cs="Calibri"/>
          <w:b/>
          <w:sz w:val="24"/>
          <w:szCs w:val="24"/>
          <w:lang w:val="es-MX"/>
        </w:rPr>
        <w:t>2</w:t>
      </w:r>
      <w:r w:rsidRPr="00A653F8">
        <w:rPr>
          <w:rFonts w:ascii="Calibri" w:hAnsi="Calibri" w:cs="Calibri"/>
          <w:b/>
          <w:sz w:val="24"/>
          <w:szCs w:val="24"/>
          <w:lang w:val="es-MX"/>
        </w:rPr>
        <w:t>. Cantidad de hectáreas y árboles contratados bajo el nuevo esquema de financiamiento</w:t>
      </w:r>
      <w:r w:rsidR="00584295">
        <w:rPr>
          <w:rFonts w:ascii="Calibri" w:hAnsi="Calibri" w:cs="Calibri"/>
          <w:b/>
          <w:sz w:val="24"/>
          <w:szCs w:val="24"/>
          <w:lang w:val="es-MX"/>
        </w:rPr>
        <w:t xml:space="preserve"> </w:t>
      </w:r>
      <w:r w:rsidRPr="00A653F8">
        <w:rPr>
          <w:rFonts w:ascii="Calibri" w:hAnsi="Calibri" w:cs="Calibri"/>
          <w:b/>
          <w:sz w:val="24"/>
          <w:szCs w:val="24"/>
          <w:lang w:val="es-MX"/>
        </w:rPr>
        <w:t>Sistemas Mixtos.</w:t>
      </w:r>
    </w:p>
    <w:p w14:paraId="0394A0E9" w14:textId="3A454083" w:rsidR="00A7684A" w:rsidRPr="00A653F8" w:rsidRDefault="00A7684A" w:rsidP="00A7684A">
      <w:pPr>
        <w:tabs>
          <w:tab w:val="left" w:pos="1266"/>
        </w:tabs>
        <w:ind w:right="49"/>
        <w:rPr>
          <w:rFonts w:ascii="Calibri" w:hAnsi="Calibri" w:cs="Calibri"/>
          <w:sz w:val="24"/>
          <w:szCs w:val="24"/>
          <w:lang w:val="es-MX"/>
        </w:rPr>
      </w:pPr>
    </w:p>
    <w:tbl>
      <w:tblPr>
        <w:tblW w:w="7354" w:type="dxa"/>
        <w:tblInd w:w="2155" w:type="dxa"/>
        <w:tblLook w:val="04A0" w:firstRow="1" w:lastRow="0" w:firstColumn="1" w:lastColumn="0" w:noHBand="0" w:noVBand="1"/>
      </w:tblPr>
      <w:tblGrid>
        <w:gridCol w:w="1147"/>
        <w:gridCol w:w="1280"/>
        <w:gridCol w:w="1578"/>
        <w:gridCol w:w="1703"/>
        <w:gridCol w:w="1646"/>
      </w:tblGrid>
      <w:tr w:rsidR="0052298D" w:rsidRPr="0052298D" w14:paraId="5DB61F0F" w14:textId="77777777" w:rsidTr="00584295">
        <w:trPr>
          <w:trHeight w:val="31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C14CD03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Año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09D36B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SAF - Sistemas Mixtos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0075DA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Número de Contratos</w:t>
            </w:r>
          </w:p>
        </w:tc>
      </w:tr>
      <w:tr w:rsidR="0052298D" w:rsidRPr="0052298D" w14:paraId="1B40A2B7" w14:textId="77777777" w:rsidTr="00584295">
        <w:trPr>
          <w:trHeight w:val="93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6DBF" w14:textId="77777777" w:rsidR="0052298D" w:rsidRPr="0052298D" w:rsidRDefault="0052298D" w:rsidP="0052298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9C9166C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Protección de Bosque (ha)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6E0581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Regeneración natural (ha)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D5D84B" w14:textId="5C8A88A4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Árboles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7217" w14:textId="77777777" w:rsidR="0052298D" w:rsidRPr="0052298D" w:rsidRDefault="0052298D" w:rsidP="0052298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2298D" w:rsidRPr="0052298D" w14:paraId="68144AF8" w14:textId="77777777" w:rsidTr="00584295">
        <w:trPr>
          <w:trHeight w:val="31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0F77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0F88F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65DC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6F94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659F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8</w:t>
            </w:r>
          </w:p>
        </w:tc>
      </w:tr>
      <w:tr w:rsidR="0052298D" w:rsidRPr="0052298D" w14:paraId="4CBF0D05" w14:textId="77777777" w:rsidTr="00584295">
        <w:trPr>
          <w:trHeight w:val="31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D80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0266F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4F90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F59F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36 272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91FA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37</w:t>
            </w:r>
          </w:p>
        </w:tc>
      </w:tr>
      <w:tr w:rsidR="0052298D" w:rsidRPr="0052298D" w14:paraId="4B44674E" w14:textId="77777777" w:rsidTr="00584295">
        <w:trPr>
          <w:trHeight w:val="31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538E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94726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7178" w14:textId="09F57DF0" w:rsidR="0052298D" w:rsidRPr="0052298D" w:rsidRDefault="00614C25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-</w:t>
            </w:r>
            <w:r w:rsidR="0052298D"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DB64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48 014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5A26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48</w:t>
            </w:r>
          </w:p>
        </w:tc>
      </w:tr>
      <w:tr w:rsidR="00BD2B83" w:rsidRPr="0052298D" w14:paraId="5B88CDB7" w14:textId="77777777" w:rsidTr="00584295">
        <w:trPr>
          <w:trHeight w:val="31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DEC3" w14:textId="6E84F665" w:rsidR="00BD2B83" w:rsidRPr="00F6739A" w:rsidRDefault="00BD2B83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9BAB5" w14:textId="3D9C2976" w:rsidR="00BD2B83" w:rsidRPr="0052298D" w:rsidRDefault="00614C25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5964" w14:textId="29ED24F9" w:rsidR="00BD2B83" w:rsidRPr="0052298D" w:rsidRDefault="00614C25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2E8B" w14:textId="241A60C7" w:rsidR="00BD2B83" w:rsidRPr="0052298D" w:rsidRDefault="00614C25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6 676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3C79" w14:textId="164E3BA4" w:rsidR="00BD2B83" w:rsidRPr="0052298D" w:rsidRDefault="00614C25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52298D" w:rsidRPr="0052298D" w14:paraId="13C3B639" w14:textId="77777777" w:rsidTr="00584295">
        <w:trPr>
          <w:trHeight w:val="32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3BECC9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 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F79F82" w14:textId="3170E15A" w:rsidR="0052298D" w:rsidRPr="0052298D" w:rsidRDefault="0052298D" w:rsidP="00614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1</w:t>
            </w:r>
            <w:r w:rsidR="00614C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AEF274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9816C4" w14:textId="56B2C719" w:rsidR="0052298D" w:rsidRPr="0052298D" w:rsidRDefault="0052298D" w:rsidP="00614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9</w:t>
            </w:r>
            <w:r w:rsidR="00614C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6 962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AE5A1C" w14:textId="2F19C05D" w:rsidR="0052298D" w:rsidRPr="0052298D" w:rsidRDefault="00614C25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107</w:t>
            </w:r>
          </w:p>
        </w:tc>
      </w:tr>
    </w:tbl>
    <w:p w14:paraId="4AD83563" w14:textId="563F344E" w:rsidR="00A7684A" w:rsidRDefault="00A7684A" w:rsidP="00A7684A">
      <w:pPr>
        <w:tabs>
          <w:tab w:val="left" w:pos="1266"/>
        </w:tabs>
        <w:ind w:right="49"/>
        <w:rPr>
          <w:rFonts w:ascii="Calibri" w:hAnsi="Calibri" w:cs="Calibri"/>
          <w:sz w:val="24"/>
          <w:szCs w:val="24"/>
          <w:lang w:val="es-MX"/>
        </w:rPr>
      </w:pPr>
    </w:p>
    <w:p w14:paraId="56F63055" w14:textId="7531F3B3" w:rsidR="001676C8" w:rsidRPr="00871DDE" w:rsidRDefault="00A7684A" w:rsidP="00584295">
      <w:pPr>
        <w:ind w:left="2127" w:right="49"/>
        <w:rPr>
          <w:rFonts w:ascii="Calibri" w:hAnsi="Calibri" w:cs="Calibri"/>
          <w:lang w:val="es-MX"/>
        </w:rPr>
      </w:pPr>
      <w:r w:rsidRPr="00871DDE">
        <w:rPr>
          <w:rFonts w:ascii="Calibri" w:hAnsi="Calibri" w:cs="Calibri"/>
          <w:lang w:val="es-MX"/>
        </w:rPr>
        <w:t xml:space="preserve">Fecha de corte: </w:t>
      </w:r>
      <w:r w:rsidR="00BD2B83" w:rsidRPr="00871DDE">
        <w:rPr>
          <w:rFonts w:asciiTheme="majorHAnsi" w:hAnsiTheme="majorHAnsi" w:cstheme="majorHAnsi"/>
          <w:lang w:val="es-MX"/>
        </w:rPr>
        <w:t>2</w:t>
      </w:r>
      <w:r w:rsidR="003C6F18" w:rsidRPr="00871DDE">
        <w:rPr>
          <w:rFonts w:asciiTheme="majorHAnsi" w:hAnsiTheme="majorHAnsi" w:cstheme="majorHAnsi"/>
          <w:lang w:val="es-MX"/>
        </w:rPr>
        <w:t>4</w:t>
      </w:r>
      <w:r w:rsidR="00BD2B83" w:rsidRPr="00871DDE">
        <w:rPr>
          <w:rFonts w:asciiTheme="majorHAnsi" w:hAnsiTheme="majorHAnsi" w:cstheme="majorHAnsi"/>
          <w:lang w:val="es-MX"/>
        </w:rPr>
        <w:t xml:space="preserve"> de enero del 2022</w:t>
      </w:r>
      <w:r w:rsidR="001662EB" w:rsidRPr="00871DDE">
        <w:rPr>
          <w:rFonts w:ascii="Calibri" w:hAnsi="Calibri" w:cs="Calibri"/>
          <w:lang w:val="es-MX"/>
        </w:rPr>
        <w:t>.</w:t>
      </w:r>
    </w:p>
    <w:p w14:paraId="50B5B5C9" w14:textId="27F48D5A" w:rsidR="00A7684A" w:rsidRPr="00871DDE" w:rsidRDefault="001676C8" w:rsidP="00584295">
      <w:pPr>
        <w:tabs>
          <w:tab w:val="left" w:pos="1266"/>
        </w:tabs>
        <w:ind w:left="1985" w:right="49"/>
        <w:rPr>
          <w:rFonts w:ascii="Calibri" w:hAnsi="Calibri" w:cs="Calibri"/>
          <w:lang w:val="es-MX"/>
        </w:rPr>
      </w:pPr>
      <w:r w:rsidRPr="00871DDE">
        <w:rPr>
          <w:rFonts w:ascii="Calibri" w:hAnsi="Calibri" w:cs="Calibri"/>
          <w:lang w:val="es-MX"/>
        </w:rPr>
        <w:tab/>
      </w:r>
      <w:r w:rsidR="00A7684A" w:rsidRPr="00871DDE">
        <w:rPr>
          <w:rFonts w:ascii="Calibri" w:hAnsi="Calibri" w:cs="Calibri"/>
          <w:lang w:val="es-MX"/>
        </w:rPr>
        <w:t xml:space="preserve">Fuente: Departamento de Gestión de Servicios </w:t>
      </w:r>
      <w:r w:rsidR="00267B66" w:rsidRPr="00871DDE">
        <w:rPr>
          <w:rFonts w:ascii="Calibri" w:hAnsi="Calibri" w:cs="Calibri"/>
          <w:lang w:val="es-MX"/>
        </w:rPr>
        <w:t>Ambientales</w:t>
      </w:r>
      <w:r w:rsidR="001A2743" w:rsidRPr="00871DDE">
        <w:rPr>
          <w:rFonts w:ascii="Calibri" w:hAnsi="Calibri" w:cs="Calibri"/>
          <w:lang w:val="es-MX"/>
        </w:rPr>
        <w:t xml:space="preserve">, </w:t>
      </w:r>
      <w:r w:rsidR="00584295" w:rsidRPr="00871DDE">
        <w:rPr>
          <w:rFonts w:ascii="Calibri" w:hAnsi="Calibri" w:cs="Calibri"/>
          <w:lang w:val="es-MX"/>
        </w:rPr>
        <w:t xml:space="preserve">SiPSA </w:t>
      </w:r>
      <w:r w:rsidR="00267B66" w:rsidRPr="00871DDE">
        <w:rPr>
          <w:rFonts w:ascii="Calibri" w:hAnsi="Calibri" w:cs="Calibri"/>
          <w:lang w:val="es-MX"/>
        </w:rPr>
        <w:t>Fonafifo.</w:t>
      </w:r>
      <w:r w:rsidR="00A7684A" w:rsidRPr="00871DDE">
        <w:rPr>
          <w:rFonts w:ascii="Calibri" w:hAnsi="Calibri" w:cs="Calibri"/>
          <w:lang w:val="es-MX"/>
        </w:rPr>
        <w:t xml:space="preserve"> 202</w:t>
      </w:r>
      <w:r w:rsidR="00BD2B83" w:rsidRPr="00871DDE">
        <w:rPr>
          <w:rFonts w:ascii="Calibri" w:hAnsi="Calibri" w:cs="Calibri"/>
          <w:lang w:val="es-MX"/>
        </w:rPr>
        <w:t>2</w:t>
      </w:r>
      <w:r w:rsidR="00A7684A" w:rsidRPr="00871DDE">
        <w:rPr>
          <w:rFonts w:ascii="Calibri" w:hAnsi="Calibri" w:cs="Calibri"/>
          <w:lang w:val="es-MX"/>
        </w:rPr>
        <w:t>.</w:t>
      </w:r>
    </w:p>
    <w:p w14:paraId="080FD3BE" w14:textId="77777777" w:rsidR="00A7684A" w:rsidRPr="00A653F8" w:rsidRDefault="00A7684A" w:rsidP="00756953">
      <w:pPr>
        <w:ind w:right="49"/>
        <w:rPr>
          <w:rFonts w:ascii="Calibri" w:hAnsi="Calibri" w:cs="Calibri"/>
          <w:sz w:val="24"/>
          <w:szCs w:val="24"/>
          <w:lang w:val="es-MX"/>
        </w:rPr>
      </w:pPr>
      <w:bookmarkStart w:id="1" w:name="_GoBack"/>
      <w:bookmarkEnd w:id="1"/>
    </w:p>
    <w:sectPr w:rsidR="00A7684A" w:rsidRPr="00A653F8" w:rsidSect="00584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D764D" w14:textId="77777777" w:rsidR="00B031A0" w:rsidRDefault="00B031A0" w:rsidP="003D6471">
      <w:r>
        <w:separator/>
      </w:r>
    </w:p>
  </w:endnote>
  <w:endnote w:type="continuationSeparator" w:id="0">
    <w:p w14:paraId="578B499C" w14:textId="77777777" w:rsidR="00B031A0" w:rsidRDefault="00B031A0" w:rsidP="003D6471">
      <w:r>
        <w:continuationSeparator/>
      </w:r>
    </w:p>
  </w:endnote>
  <w:endnote w:type="continuationNotice" w:id="1">
    <w:p w14:paraId="60F2ED14" w14:textId="77777777" w:rsidR="00B031A0" w:rsidRDefault="00B03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3588" w14:textId="77777777" w:rsidR="00AB69FA" w:rsidRDefault="00AB69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600C" w14:textId="77777777" w:rsidR="00FC54EB" w:rsidRDefault="00FC54EB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215" behindDoc="1" locked="0" layoutInCell="1" allowOverlap="1" wp14:anchorId="72ED255D" wp14:editId="4E9A1079">
          <wp:simplePos x="0" y="0"/>
          <wp:positionH relativeFrom="column">
            <wp:posOffset>293370</wp:posOffset>
          </wp:positionH>
          <wp:positionV relativeFrom="paragraph">
            <wp:posOffset>-464820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813D" w14:textId="77777777" w:rsidR="00AB69FA" w:rsidRDefault="00AB69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2C619" w14:textId="77777777" w:rsidR="00B031A0" w:rsidRDefault="00B031A0" w:rsidP="003D6471">
      <w:r>
        <w:separator/>
      </w:r>
    </w:p>
  </w:footnote>
  <w:footnote w:type="continuationSeparator" w:id="0">
    <w:p w14:paraId="2A000C44" w14:textId="77777777" w:rsidR="00B031A0" w:rsidRDefault="00B031A0" w:rsidP="003D6471">
      <w:r>
        <w:continuationSeparator/>
      </w:r>
    </w:p>
  </w:footnote>
  <w:footnote w:type="continuationNotice" w:id="1">
    <w:p w14:paraId="5338474F" w14:textId="77777777" w:rsidR="00B031A0" w:rsidRDefault="00B031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958EC" w14:textId="77777777" w:rsidR="00AB69FA" w:rsidRDefault="00AB69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2A0E0" w14:textId="2AA2A8A3" w:rsidR="002B37E1" w:rsidRDefault="002D6099" w:rsidP="002B37E1">
    <w:pPr>
      <w:ind w:left="284" w:right="49"/>
      <w:jc w:val="center"/>
      <w:rPr>
        <w:rFonts w:cs="Arial"/>
        <w:b/>
        <w:sz w:val="40"/>
        <w:szCs w:val="32"/>
        <w:lang w:val="es-MX"/>
      </w:rPr>
    </w:pPr>
    <w:r w:rsidRPr="002D6099">
      <w:rPr>
        <w:rFonts w:cs="Arial"/>
        <w:b/>
        <w:noProof/>
        <w:sz w:val="40"/>
        <w:szCs w:val="32"/>
        <w:lang w:val="es-CR" w:eastAsia="es-CR"/>
      </w:rPr>
      <w:drawing>
        <wp:anchor distT="0" distB="0" distL="114300" distR="114300" simplePos="0" relativeHeight="251660288" behindDoc="1" locked="0" layoutInCell="1" allowOverlap="1" wp14:anchorId="4B35785B" wp14:editId="6342844D">
          <wp:simplePos x="0" y="0"/>
          <wp:positionH relativeFrom="column">
            <wp:posOffset>3265170</wp:posOffset>
          </wp:positionH>
          <wp:positionV relativeFrom="paragraph">
            <wp:posOffset>-278130</wp:posOffset>
          </wp:positionV>
          <wp:extent cx="1829435" cy="132207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32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6099">
      <w:rPr>
        <w:rFonts w:cs="Arial"/>
        <w:b/>
        <w:noProof/>
        <w:sz w:val="40"/>
        <w:szCs w:val="32"/>
        <w:lang w:val="es-CR" w:eastAsia="es-CR"/>
      </w:rPr>
      <w:drawing>
        <wp:anchor distT="0" distB="0" distL="114300" distR="114300" simplePos="0" relativeHeight="251659264" behindDoc="1" locked="0" layoutInCell="1" allowOverlap="1" wp14:anchorId="517012D7" wp14:editId="0420394A">
          <wp:simplePos x="0" y="0"/>
          <wp:positionH relativeFrom="column">
            <wp:posOffset>-449035</wp:posOffset>
          </wp:positionH>
          <wp:positionV relativeFrom="paragraph">
            <wp:posOffset>-440871</wp:posOffset>
          </wp:positionV>
          <wp:extent cx="7859395" cy="10172700"/>
          <wp:effectExtent l="0" t="0" r="0" b="0"/>
          <wp:wrapNone/>
          <wp:docPr id="1" name="Picture 1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95" cy="10172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26394CE" w14:textId="25877355" w:rsidR="002B37E1" w:rsidRDefault="002B37E1" w:rsidP="002B37E1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05F17FDD" w14:textId="77777777" w:rsidR="002B37E1" w:rsidRDefault="002B37E1" w:rsidP="002B37E1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7C8E2D04" w14:textId="77777777" w:rsidR="002B37E1" w:rsidRDefault="002B37E1" w:rsidP="002B37E1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129244BC" w14:textId="7B41A387" w:rsidR="00F16E0B" w:rsidRPr="00A653F8" w:rsidRDefault="00F16E0B" w:rsidP="00584295">
    <w:pPr>
      <w:ind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A653F8">
      <w:rPr>
        <w:rFonts w:ascii="Calibri" w:hAnsi="Calibri" w:cs="Calibri"/>
        <w:b/>
        <w:sz w:val="32"/>
        <w:szCs w:val="32"/>
        <w:lang w:val="es-MX"/>
      </w:rPr>
      <w:t>Programa de Pago por Servicios Ambientales</w:t>
    </w:r>
  </w:p>
  <w:p w14:paraId="3C5DE8A7" w14:textId="0FD290FF" w:rsidR="002B37E1" w:rsidRPr="00A653F8" w:rsidRDefault="00C77820" w:rsidP="002B37E1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  <w:r>
      <w:rPr>
        <w:rFonts w:ascii="Calibri" w:hAnsi="Calibri" w:cs="Calibri"/>
        <w:b/>
        <w:sz w:val="32"/>
        <w:szCs w:val="32"/>
        <w:lang w:val="es-MX"/>
      </w:rPr>
      <w:t>H</w:t>
    </w:r>
    <w:r w:rsidR="002B37E1" w:rsidRPr="00A653F8">
      <w:rPr>
        <w:rFonts w:ascii="Calibri" w:hAnsi="Calibri" w:cs="Calibri"/>
        <w:b/>
        <w:sz w:val="32"/>
        <w:szCs w:val="32"/>
        <w:lang w:val="es-MX"/>
      </w:rPr>
      <w:t xml:space="preserve">ectáreas contratadas, por año y por </w:t>
    </w:r>
    <w:r w:rsidR="00F16E0B" w:rsidRPr="00A653F8">
      <w:rPr>
        <w:rFonts w:ascii="Calibri" w:hAnsi="Calibri" w:cs="Calibri"/>
        <w:b/>
        <w:sz w:val="32"/>
        <w:szCs w:val="32"/>
        <w:lang w:val="es-MX"/>
      </w:rPr>
      <w:t>actividad</w:t>
    </w:r>
    <w:r w:rsidR="009E46A9">
      <w:rPr>
        <w:rFonts w:ascii="Calibri" w:hAnsi="Calibri" w:cs="Calibri"/>
        <w:b/>
        <w:sz w:val="32"/>
        <w:szCs w:val="32"/>
        <w:lang w:val="es-MX"/>
      </w:rPr>
      <w:t>.</w:t>
    </w:r>
  </w:p>
  <w:p w14:paraId="79B33624" w14:textId="5F104809" w:rsidR="002B37E1" w:rsidRDefault="002B37E1" w:rsidP="002B37E1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A653F8">
      <w:rPr>
        <w:rFonts w:ascii="Calibri" w:hAnsi="Calibri" w:cs="Calibri"/>
        <w:b/>
        <w:sz w:val="32"/>
        <w:szCs w:val="32"/>
        <w:lang w:val="es-MX"/>
      </w:rPr>
      <w:t>Período 20</w:t>
    </w:r>
    <w:r w:rsidR="00203795" w:rsidRPr="00A653F8">
      <w:rPr>
        <w:rFonts w:ascii="Calibri" w:hAnsi="Calibri" w:cs="Calibri"/>
        <w:b/>
        <w:sz w:val="32"/>
        <w:szCs w:val="32"/>
        <w:lang w:val="es-MX"/>
      </w:rPr>
      <w:t>1</w:t>
    </w:r>
    <w:r w:rsidRPr="00A653F8">
      <w:rPr>
        <w:rFonts w:ascii="Calibri" w:hAnsi="Calibri" w:cs="Calibri"/>
        <w:b/>
        <w:sz w:val="32"/>
        <w:szCs w:val="32"/>
        <w:lang w:val="es-MX"/>
      </w:rPr>
      <w:t>0-20</w:t>
    </w:r>
    <w:r w:rsidR="00D932FE">
      <w:rPr>
        <w:rFonts w:ascii="Calibri" w:hAnsi="Calibri" w:cs="Calibri"/>
        <w:b/>
        <w:sz w:val="32"/>
        <w:szCs w:val="32"/>
        <w:lang w:val="es-MX"/>
      </w:rPr>
      <w:t>2</w:t>
    </w:r>
    <w:r w:rsidR="00461002">
      <w:rPr>
        <w:rFonts w:ascii="Calibri" w:hAnsi="Calibri" w:cs="Calibri"/>
        <w:b/>
        <w:sz w:val="32"/>
        <w:szCs w:val="32"/>
        <w:lang w:val="es-MX"/>
      </w:rPr>
      <w:t>1</w:t>
    </w:r>
    <w:r w:rsidR="009E46A9">
      <w:rPr>
        <w:rFonts w:ascii="Calibri" w:hAnsi="Calibri" w:cs="Calibri"/>
        <w:b/>
        <w:sz w:val="32"/>
        <w:szCs w:val="32"/>
        <w:lang w:val="es-MX"/>
      </w:rPr>
      <w:t>.</w:t>
    </w:r>
  </w:p>
  <w:p w14:paraId="3D0D285D" w14:textId="77777777" w:rsidR="00584295" w:rsidRPr="00A653F8" w:rsidRDefault="00584295" w:rsidP="002B37E1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</w:p>
  <w:p w14:paraId="5896615D" w14:textId="565E3686" w:rsidR="00FC54EB" w:rsidRDefault="00FC54E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90E4D" w14:textId="77777777" w:rsidR="00AB69FA" w:rsidRDefault="00AB69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1"/>
    <w:rsid w:val="00025FA7"/>
    <w:rsid w:val="00045F56"/>
    <w:rsid w:val="00077C0D"/>
    <w:rsid w:val="000A0E0F"/>
    <w:rsid w:val="000F25D2"/>
    <w:rsid w:val="000F7CCD"/>
    <w:rsid w:val="00125386"/>
    <w:rsid w:val="00131668"/>
    <w:rsid w:val="001377C5"/>
    <w:rsid w:val="001662EB"/>
    <w:rsid w:val="001676C8"/>
    <w:rsid w:val="00181C31"/>
    <w:rsid w:val="001866B3"/>
    <w:rsid w:val="0018752E"/>
    <w:rsid w:val="00187E3C"/>
    <w:rsid w:val="001937DC"/>
    <w:rsid w:val="00193C44"/>
    <w:rsid w:val="001A2743"/>
    <w:rsid w:val="001A3780"/>
    <w:rsid w:val="001C38C0"/>
    <w:rsid w:val="001C74D6"/>
    <w:rsid w:val="001E2345"/>
    <w:rsid w:val="001F1BFC"/>
    <w:rsid w:val="00203795"/>
    <w:rsid w:val="00222DA2"/>
    <w:rsid w:val="00235A0E"/>
    <w:rsid w:val="00253F29"/>
    <w:rsid w:val="00266AC1"/>
    <w:rsid w:val="00267B66"/>
    <w:rsid w:val="002842BF"/>
    <w:rsid w:val="002873F1"/>
    <w:rsid w:val="002B37E1"/>
    <w:rsid w:val="002C0867"/>
    <w:rsid w:val="002D6099"/>
    <w:rsid w:val="002E2E1D"/>
    <w:rsid w:val="00306B4C"/>
    <w:rsid w:val="003259DD"/>
    <w:rsid w:val="00332AED"/>
    <w:rsid w:val="003333B9"/>
    <w:rsid w:val="00344092"/>
    <w:rsid w:val="00352AA4"/>
    <w:rsid w:val="003632D3"/>
    <w:rsid w:val="003C6F18"/>
    <w:rsid w:val="003D6471"/>
    <w:rsid w:val="00406575"/>
    <w:rsid w:val="00407E3F"/>
    <w:rsid w:val="00415BE6"/>
    <w:rsid w:val="00420662"/>
    <w:rsid w:val="00453622"/>
    <w:rsid w:val="00461002"/>
    <w:rsid w:val="0046131B"/>
    <w:rsid w:val="00472EF7"/>
    <w:rsid w:val="004A2548"/>
    <w:rsid w:val="004A4EB1"/>
    <w:rsid w:val="004B0084"/>
    <w:rsid w:val="004B2DF7"/>
    <w:rsid w:val="004D1105"/>
    <w:rsid w:val="005053A0"/>
    <w:rsid w:val="0051093C"/>
    <w:rsid w:val="0052298D"/>
    <w:rsid w:val="00566D91"/>
    <w:rsid w:val="005836AA"/>
    <w:rsid w:val="00584295"/>
    <w:rsid w:val="005C4229"/>
    <w:rsid w:val="005E1F37"/>
    <w:rsid w:val="005F7244"/>
    <w:rsid w:val="006140CA"/>
    <w:rsid w:val="00614C25"/>
    <w:rsid w:val="00646FBD"/>
    <w:rsid w:val="006511AF"/>
    <w:rsid w:val="006634F0"/>
    <w:rsid w:val="00680B8F"/>
    <w:rsid w:val="00693E7F"/>
    <w:rsid w:val="006A162B"/>
    <w:rsid w:val="0071696E"/>
    <w:rsid w:val="00730EE7"/>
    <w:rsid w:val="00731A8A"/>
    <w:rsid w:val="00756953"/>
    <w:rsid w:val="00757F6D"/>
    <w:rsid w:val="00775895"/>
    <w:rsid w:val="0078057F"/>
    <w:rsid w:val="00790AA8"/>
    <w:rsid w:val="007B1D0F"/>
    <w:rsid w:val="007C6E5B"/>
    <w:rsid w:val="007D767A"/>
    <w:rsid w:val="00812073"/>
    <w:rsid w:val="008150B1"/>
    <w:rsid w:val="00834BCD"/>
    <w:rsid w:val="008572C7"/>
    <w:rsid w:val="00864D40"/>
    <w:rsid w:val="00867770"/>
    <w:rsid w:val="00871DDE"/>
    <w:rsid w:val="0088794A"/>
    <w:rsid w:val="00894C2A"/>
    <w:rsid w:val="008A523B"/>
    <w:rsid w:val="008A5FA5"/>
    <w:rsid w:val="008A62D3"/>
    <w:rsid w:val="008E417C"/>
    <w:rsid w:val="008E7BB7"/>
    <w:rsid w:val="00902023"/>
    <w:rsid w:val="009116EB"/>
    <w:rsid w:val="009178EE"/>
    <w:rsid w:val="009350D0"/>
    <w:rsid w:val="00966D53"/>
    <w:rsid w:val="009B21D7"/>
    <w:rsid w:val="009C6D19"/>
    <w:rsid w:val="009E46A9"/>
    <w:rsid w:val="009F0592"/>
    <w:rsid w:val="00A33076"/>
    <w:rsid w:val="00A37A2F"/>
    <w:rsid w:val="00A47CB5"/>
    <w:rsid w:val="00A52FC1"/>
    <w:rsid w:val="00A571DF"/>
    <w:rsid w:val="00A653F8"/>
    <w:rsid w:val="00A7684A"/>
    <w:rsid w:val="00AB69FA"/>
    <w:rsid w:val="00B031A0"/>
    <w:rsid w:val="00B05D1B"/>
    <w:rsid w:val="00B0713A"/>
    <w:rsid w:val="00B13FC8"/>
    <w:rsid w:val="00B257FC"/>
    <w:rsid w:val="00B438E0"/>
    <w:rsid w:val="00B54360"/>
    <w:rsid w:val="00B6006F"/>
    <w:rsid w:val="00B817B6"/>
    <w:rsid w:val="00BA1CC5"/>
    <w:rsid w:val="00BB749A"/>
    <w:rsid w:val="00BD2B83"/>
    <w:rsid w:val="00C262FF"/>
    <w:rsid w:val="00C3085B"/>
    <w:rsid w:val="00C54F4B"/>
    <w:rsid w:val="00C75408"/>
    <w:rsid w:val="00C77820"/>
    <w:rsid w:val="00C8346B"/>
    <w:rsid w:val="00C927DD"/>
    <w:rsid w:val="00C93B58"/>
    <w:rsid w:val="00CE72BD"/>
    <w:rsid w:val="00D31795"/>
    <w:rsid w:val="00D45D8F"/>
    <w:rsid w:val="00D51D9D"/>
    <w:rsid w:val="00D932FE"/>
    <w:rsid w:val="00DA402E"/>
    <w:rsid w:val="00DD07F8"/>
    <w:rsid w:val="00DE7036"/>
    <w:rsid w:val="00E0362C"/>
    <w:rsid w:val="00E21622"/>
    <w:rsid w:val="00E31652"/>
    <w:rsid w:val="00E521C6"/>
    <w:rsid w:val="00E65AFF"/>
    <w:rsid w:val="00E82FDF"/>
    <w:rsid w:val="00E9278D"/>
    <w:rsid w:val="00ED5123"/>
    <w:rsid w:val="00ED7B98"/>
    <w:rsid w:val="00EE3E50"/>
    <w:rsid w:val="00EE6F6C"/>
    <w:rsid w:val="00F16E0B"/>
    <w:rsid w:val="00F60833"/>
    <w:rsid w:val="00F6233C"/>
    <w:rsid w:val="00F6739A"/>
    <w:rsid w:val="00FC54EB"/>
    <w:rsid w:val="00FD065A"/>
    <w:rsid w:val="00FD3604"/>
    <w:rsid w:val="00FF43C3"/>
    <w:rsid w:val="00FF70DA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Ana Lucrecia Guillén Jiménez</cp:lastModifiedBy>
  <cp:revision>13</cp:revision>
  <cp:lastPrinted>2014-01-31T18:48:00Z</cp:lastPrinted>
  <dcterms:created xsi:type="dcterms:W3CDTF">2022-02-09T15:11:00Z</dcterms:created>
  <dcterms:modified xsi:type="dcterms:W3CDTF">2022-02-14T21:13:00Z</dcterms:modified>
</cp:coreProperties>
</file>