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2127"/>
        <w:gridCol w:w="1871"/>
      </w:tblGrid>
      <w:tr w:rsidR="00350D67" w:rsidRPr="00E93EF3" w:rsidTr="00B17AFD">
        <w:trPr>
          <w:trHeight w:val="1791"/>
        </w:trPr>
        <w:tc>
          <w:tcPr>
            <w:tcW w:w="1560" w:type="dxa"/>
            <w:shd w:val="clear" w:color="000000" w:fill="A9D08E"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1984" w:type="dxa"/>
            <w:shd w:val="clear" w:color="000000" w:fill="A9D08E"/>
            <w:vAlign w:val="center"/>
            <w:hideMark/>
          </w:tcPr>
          <w:p w:rsidR="00350D67" w:rsidRPr="00031693" w:rsidRDefault="00B17AFD" w:rsidP="00B17AF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Total </w:t>
            </w:r>
            <w:r w:rsidR="00350D67"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350D67"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ontratos PSA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F</w:t>
            </w:r>
            <w:r w:rsidR="00350D67"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ormalizados en Protección </w:t>
            </w:r>
          </w:p>
        </w:tc>
        <w:tc>
          <w:tcPr>
            <w:tcW w:w="2126" w:type="dxa"/>
            <w:shd w:val="clear" w:color="000000" w:fill="A9D08E"/>
            <w:vAlign w:val="center"/>
            <w:hideMark/>
          </w:tcPr>
          <w:p w:rsidR="00350D67" w:rsidRPr="00031693" w:rsidRDefault="00B17AFD" w:rsidP="00B17AF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Total </w:t>
            </w:r>
            <w:r w:rsidR="00350D67"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350D67"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ontratos PSA en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F</w:t>
            </w:r>
            <w:r w:rsidR="00350D67"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incas en Posesión</w:t>
            </w:r>
          </w:p>
        </w:tc>
        <w:tc>
          <w:tcPr>
            <w:tcW w:w="2127" w:type="dxa"/>
            <w:shd w:val="clear" w:color="000000" w:fill="A9D08E"/>
            <w:vAlign w:val="center"/>
            <w:hideMark/>
          </w:tcPr>
          <w:p w:rsidR="00350D67" w:rsidRPr="00031693" w:rsidRDefault="00350D67" w:rsidP="00B17AF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</w:pPr>
            <w:r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Porcentaje de </w:t>
            </w:r>
            <w:r w:rsidR="00B17AF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ontratos PSA en </w:t>
            </w:r>
            <w:r w:rsidR="00B17AF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F</w:t>
            </w:r>
            <w:r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incas en Posesión</w:t>
            </w:r>
          </w:p>
        </w:tc>
        <w:tc>
          <w:tcPr>
            <w:tcW w:w="1871" w:type="dxa"/>
            <w:shd w:val="clear" w:color="000000" w:fill="A9D08E"/>
            <w:vAlign w:val="center"/>
            <w:hideMark/>
          </w:tcPr>
          <w:p w:rsidR="00350D67" w:rsidRPr="00031693" w:rsidRDefault="00B17AFD" w:rsidP="00B17AF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Total</w:t>
            </w:r>
            <w:r w:rsidR="00350D67"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H</w:t>
            </w:r>
            <w:r w:rsidR="00350D67"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 xml:space="preserve">ectáreas en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F</w:t>
            </w:r>
            <w:r w:rsidR="00350D67"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/>
              </w:rPr>
              <w:t>incas en Posesión</w:t>
            </w:r>
          </w:p>
        </w:tc>
      </w:tr>
      <w:tr w:rsidR="00350D67" w:rsidRPr="00E93EF3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174</w:t>
            </w:r>
          </w:p>
        </w:tc>
      </w:tr>
      <w:tr w:rsidR="00350D67" w:rsidRPr="00E93EF3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4 804</w:t>
            </w:r>
          </w:p>
        </w:tc>
      </w:tr>
      <w:tr w:rsidR="00350D67" w:rsidRPr="00E93EF3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2 601</w:t>
            </w:r>
          </w:p>
        </w:tc>
      </w:tr>
      <w:tr w:rsidR="00350D67" w:rsidRPr="00E93EF3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1 688</w:t>
            </w:r>
          </w:p>
        </w:tc>
      </w:tr>
      <w:tr w:rsidR="00350D67" w:rsidRPr="00E93EF3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3 749</w:t>
            </w:r>
          </w:p>
        </w:tc>
      </w:tr>
      <w:tr w:rsidR="00350D67" w:rsidRPr="00E93EF3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12 914</w:t>
            </w:r>
          </w:p>
        </w:tc>
      </w:tr>
      <w:tr w:rsidR="00350D67" w:rsidRPr="00E93EF3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2 068</w:t>
            </w:r>
          </w:p>
        </w:tc>
      </w:tr>
      <w:tr w:rsidR="00350D67" w:rsidRPr="00E93EF3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1 242</w:t>
            </w:r>
          </w:p>
        </w:tc>
      </w:tr>
      <w:tr w:rsidR="00350D67" w:rsidRPr="00E93EF3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1 521</w:t>
            </w:r>
          </w:p>
        </w:tc>
      </w:tr>
      <w:tr w:rsidR="00350D67" w:rsidRPr="00E93EF3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B17AF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2019</w:t>
            </w:r>
            <w:r w:rsidR="00B17AFD" w:rsidRPr="00B17AFD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1 667</w:t>
            </w:r>
          </w:p>
        </w:tc>
      </w:tr>
      <w:tr w:rsidR="00350D67" w:rsidRPr="007A3D11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432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5%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1 717</w:t>
            </w:r>
          </w:p>
        </w:tc>
      </w:tr>
      <w:tr w:rsidR="00350D67" w:rsidRPr="007A3D11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</w:tcPr>
          <w:p w:rsidR="00350D67" w:rsidRPr="00031693" w:rsidRDefault="00B17AFD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2021</w:t>
            </w:r>
            <w:r w:rsidRPr="00B17AFD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140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350D67" w:rsidTr="00B17AFD">
        <w:trPr>
          <w:trHeight w:val="311"/>
        </w:trPr>
        <w:tc>
          <w:tcPr>
            <w:tcW w:w="1560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796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2%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sz w:val="24"/>
                <w:szCs w:val="24"/>
              </w:rPr>
              <w:t>1 807</w:t>
            </w:r>
          </w:p>
        </w:tc>
      </w:tr>
      <w:tr w:rsidR="00350D67" w:rsidRPr="00C378F3" w:rsidTr="00B17AFD">
        <w:trPr>
          <w:trHeight w:val="311"/>
        </w:trPr>
        <w:tc>
          <w:tcPr>
            <w:tcW w:w="1560" w:type="dxa"/>
            <w:shd w:val="clear" w:color="auto" w:fill="A9D08E"/>
            <w:noWrap/>
            <w:vAlign w:val="center"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4" w:type="dxa"/>
            <w:shd w:val="clear" w:color="auto" w:fill="A9D08E"/>
            <w:noWrap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7 124</w:t>
            </w:r>
          </w:p>
        </w:tc>
        <w:tc>
          <w:tcPr>
            <w:tcW w:w="2126" w:type="dxa"/>
            <w:shd w:val="clear" w:color="auto" w:fill="A9D08E"/>
            <w:noWrap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404</w:t>
            </w:r>
          </w:p>
        </w:tc>
        <w:tc>
          <w:tcPr>
            <w:tcW w:w="2127" w:type="dxa"/>
            <w:shd w:val="clear" w:color="auto" w:fill="A9D08E"/>
            <w:noWrap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871" w:type="dxa"/>
            <w:shd w:val="clear" w:color="auto" w:fill="A9D08E"/>
            <w:noWrap/>
          </w:tcPr>
          <w:p w:rsidR="00350D67" w:rsidRPr="00031693" w:rsidRDefault="00350D67" w:rsidP="00E361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316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35 952</w:t>
            </w:r>
          </w:p>
        </w:tc>
      </w:tr>
    </w:tbl>
    <w:p w:rsidR="00B17AFD" w:rsidRPr="00B17AFD" w:rsidRDefault="00B17AFD" w:rsidP="00E36179">
      <w:pPr>
        <w:spacing w:after="0"/>
        <w:ind w:right="45"/>
        <w:textAlignment w:val="baseline"/>
        <w:rPr>
          <w:rFonts w:cs="Calibri"/>
          <w:b/>
          <w:sz w:val="16"/>
          <w:szCs w:val="16"/>
          <w:lang w:val="es-MX" w:eastAsia="es-CR"/>
        </w:rPr>
      </w:pPr>
    </w:p>
    <w:p w:rsidR="00350D67" w:rsidRPr="009231DF" w:rsidRDefault="00350D67" w:rsidP="00E36179">
      <w:pPr>
        <w:spacing w:after="0"/>
        <w:ind w:right="45"/>
        <w:textAlignment w:val="baseline"/>
        <w:rPr>
          <w:rFonts w:cs="Calibri"/>
          <w:lang w:val="es-CR" w:eastAsia="es-CR"/>
        </w:rPr>
      </w:pPr>
      <w:r w:rsidRPr="009231DF">
        <w:rPr>
          <w:rFonts w:cs="Calibri"/>
          <w:lang w:val="es-MX" w:eastAsia="es-CR"/>
        </w:rPr>
        <w:t>Fecha de corte:</w:t>
      </w:r>
      <w:r w:rsidRPr="009231DF">
        <w:rPr>
          <w:rFonts w:cs="Calibri"/>
          <w:color w:val="FF0000"/>
          <w:lang w:val="es-MX" w:eastAsia="es-CR"/>
        </w:rPr>
        <w:t xml:space="preserve"> </w:t>
      </w:r>
      <w:r>
        <w:rPr>
          <w:rFonts w:cs="Calibri"/>
          <w:lang w:val="es-MX" w:eastAsia="es-CR"/>
        </w:rPr>
        <w:t>20 de diciembre del 2022</w:t>
      </w:r>
      <w:r w:rsidRPr="009231DF">
        <w:rPr>
          <w:rFonts w:cs="Calibri"/>
          <w:lang w:val="es-CR" w:eastAsia="es-CR"/>
        </w:rPr>
        <w:t>.</w:t>
      </w:r>
    </w:p>
    <w:p w:rsidR="00350D67" w:rsidRDefault="00350D67" w:rsidP="00E36179">
      <w:pPr>
        <w:spacing w:after="0"/>
        <w:ind w:right="45"/>
        <w:textAlignment w:val="baseline"/>
        <w:rPr>
          <w:rFonts w:cs="Calibri"/>
          <w:lang w:val="es-CR" w:eastAsia="es-CR"/>
        </w:rPr>
      </w:pPr>
      <w:r w:rsidRPr="009231DF">
        <w:rPr>
          <w:rFonts w:cs="Calibri"/>
          <w:lang w:val="es-MX" w:eastAsia="es-CR"/>
        </w:rPr>
        <w:t xml:space="preserve">Fuente: Departamento de Gestión de Servicios Ambientales, </w:t>
      </w:r>
      <w:proofErr w:type="spellStart"/>
      <w:r w:rsidRPr="00257A1A">
        <w:rPr>
          <w:rFonts w:cs="Calibri"/>
          <w:lang w:val="es-MX" w:eastAsia="es-CR"/>
        </w:rPr>
        <w:t>SiPSA</w:t>
      </w:r>
      <w:proofErr w:type="spellEnd"/>
      <w:r>
        <w:rPr>
          <w:rFonts w:cs="Calibri"/>
          <w:lang w:val="es-MX" w:eastAsia="es-CR"/>
        </w:rPr>
        <w:t xml:space="preserve"> </w:t>
      </w:r>
      <w:r w:rsidRPr="009231DF">
        <w:rPr>
          <w:rFonts w:cs="Calibri"/>
          <w:lang w:val="es-MX" w:eastAsia="es-CR"/>
        </w:rPr>
        <w:t>Fonafifo. 202</w:t>
      </w:r>
      <w:r>
        <w:rPr>
          <w:rFonts w:cs="Calibri"/>
          <w:lang w:val="es-MX" w:eastAsia="es-CR"/>
        </w:rPr>
        <w:t>2</w:t>
      </w:r>
      <w:r w:rsidRPr="009231DF">
        <w:rPr>
          <w:rFonts w:cs="Calibri"/>
          <w:lang w:val="es-MX" w:eastAsia="es-CR"/>
        </w:rPr>
        <w:t>.</w:t>
      </w:r>
      <w:r w:rsidRPr="009231DF">
        <w:rPr>
          <w:rFonts w:cs="Calibri"/>
          <w:lang w:val="es-CR" w:eastAsia="es-CR"/>
        </w:rPr>
        <w:t> </w:t>
      </w:r>
    </w:p>
    <w:p w:rsidR="00350D67" w:rsidRDefault="00B17AFD" w:rsidP="00E36179">
      <w:pPr>
        <w:spacing w:after="0"/>
        <w:ind w:right="45"/>
        <w:textAlignment w:val="baseline"/>
        <w:rPr>
          <w:rFonts w:cs="Calibri"/>
          <w:lang w:val="es-CR" w:eastAsia="es-CR"/>
        </w:rPr>
      </w:pPr>
      <w:r w:rsidRPr="00B17AF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(1)</w:t>
      </w:r>
      <w:r w:rsidR="00350D67" w:rsidRPr="009231DF">
        <w:rPr>
          <w:rFonts w:cs="Calibri"/>
          <w:lang w:val="es-CR" w:eastAsia="es-CR"/>
        </w:rPr>
        <w:t>: En el año 2019, se contabiliza un contrato de PSA de la actividad SAF-Sistemas Mixtos por 4 hectáreas.</w:t>
      </w:r>
      <w:bookmarkStart w:id="0" w:name="_GoBack"/>
      <w:bookmarkEnd w:id="0"/>
    </w:p>
    <w:p w:rsidR="00812AF3" w:rsidRPr="00B17AFD" w:rsidRDefault="00B17AFD" w:rsidP="00B17AFD">
      <w:pPr>
        <w:spacing w:after="0"/>
        <w:ind w:right="45"/>
        <w:textAlignment w:val="baseline"/>
        <w:rPr>
          <w:rFonts w:cs="Calibri"/>
          <w:lang w:val="es-CR" w:eastAsia="es-CR"/>
        </w:rPr>
      </w:pPr>
      <w:r w:rsidRPr="00B17AF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B17AF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)</w:t>
      </w:r>
      <w:r w:rsidR="00350D67" w:rsidRPr="00DE7680">
        <w:rPr>
          <w:rFonts w:cs="Calibri"/>
          <w:lang w:val="es-CR" w:eastAsia="es-CR"/>
        </w:rPr>
        <w:t xml:space="preserve"> </w:t>
      </w:r>
      <w:r w:rsidR="00350D67">
        <w:rPr>
          <w:rFonts w:cs="Calibri"/>
          <w:lang w:val="es-CR" w:eastAsia="es-CR"/>
        </w:rPr>
        <w:t>No se formalizaron contratos con fincas en posesión para el año 2021.</w:t>
      </w:r>
    </w:p>
    <w:sectPr w:rsidR="00812AF3" w:rsidRPr="00B17AFD" w:rsidSect="00A90029">
      <w:headerReference w:type="default" r:id="rId7"/>
      <w:footerReference w:type="default" r:id="rId8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D8" w:rsidRDefault="008075D8" w:rsidP="00A90029">
      <w:pPr>
        <w:spacing w:after="0" w:line="240" w:lineRule="auto"/>
      </w:pPr>
      <w:r>
        <w:separator/>
      </w:r>
    </w:p>
  </w:endnote>
  <w:endnote w:type="continuationSeparator" w:id="0">
    <w:p w:rsidR="008075D8" w:rsidRDefault="008075D8" w:rsidP="00A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784645"/>
      <w:docPartObj>
        <w:docPartGallery w:val="Page Numbers (Bottom of Page)"/>
        <w:docPartUnique/>
      </w:docPartObj>
    </w:sdtPr>
    <w:sdtEndPr/>
    <w:sdtContent>
      <w:p w:rsidR="00970464" w:rsidRDefault="00970464">
        <w:pPr>
          <w:pStyle w:val="Piedepgina"/>
        </w:pPr>
        <w:r>
          <w:rPr>
            <w:noProof/>
            <w:lang w:val="es-CR" w:eastAsia="es-CR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leftMargin">
                    <wp:posOffset>487045</wp:posOffset>
                  </wp:positionH>
                  <wp:positionV relativeFrom="bottomMargin">
                    <wp:posOffset>373380</wp:posOffset>
                  </wp:positionV>
                  <wp:extent cx="565785" cy="191770"/>
                  <wp:effectExtent l="0" t="0" r="0" b="1778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464" w:rsidRPr="00970464" w:rsidRDefault="0097046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22A25" w:rsidRPr="00B22A25">
                                <w:rPr>
                                  <w:noProof/>
                                  <w:color w:val="808080" w:themeColor="background1" w:themeShade="80"/>
                                  <w:lang w:val="es-ES"/>
                                </w:rPr>
                                <w:t>1</w: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38.35pt;margin-top:29.4pt;width:44.55pt;height:15.1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" filled="f" fillcolor="#c0504d" stroked="f" strokecolor="#5c83b4" strokeweight="2.25pt">
                  <v:textbox inset=",0,,0">
                    <w:txbxContent>
                      <w:p w:rsidR="00970464" w:rsidRPr="00970464" w:rsidRDefault="0097046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970464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22A25" w:rsidRPr="00B22A25">
                          <w:rPr>
                            <w:noProof/>
                            <w:color w:val="808080" w:themeColor="background1" w:themeShade="80"/>
                            <w:lang w:val="es-ES"/>
                          </w:rPr>
                          <w:t>1</w: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D8" w:rsidRDefault="008075D8" w:rsidP="00A90029">
      <w:pPr>
        <w:spacing w:after="0" w:line="240" w:lineRule="auto"/>
      </w:pPr>
      <w:r>
        <w:separator/>
      </w:r>
    </w:p>
  </w:footnote>
  <w:footnote w:type="continuationSeparator" w:id="0">
    <w:p w:rsidR="008075D8" w:rsidRDefault="008075D8" w:rsidP="00A9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67" w:rsidRDefault="00350D67" w:rsidP="00350D67">
    <w:pPr>
      <w:ind w:right="45"/>
      <w:jc w:val="center"/>
      <w:textAlignment w:val="baseline"/>
      <w:rPr>
        <w:rFonts w:cs="Calibri"/>
        <w:b/>
        <w:bCs/>
        <w:sz w:val="32"/>
        <w:szCs w:val="32"/>
        <w:lang w:val="es-MX" w:eastAsia="es-CR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-644525</wp:posOffset>
          </wp:positionV>
          <wp:extent cx="7769225" cy="10048875"/>
          <wp:effectExtent l="0" t="0" r="3175" b="9525"/>
          <wp:wrapNone/>
          <wp:docPr id="2" name="Imagen 2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04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D67" w:rsidRDefault="00350D67" w:rsidP="00350D67">
    <w:pPr>
      <w:ind w:right="45"/>
      <w:jc w:val="center"/>
      <w:textAlignment w:val="baseline"/>
      <w:rPr>
        <w:rFonts w:cs="Calibri"/>
        <w:b/>
        <w:bCs/>
        <w:sz w:val="32"/>
        <w:szCs w:val="32"/>
        <w:lang w:val="es-MX" w:eastAsia="es-CR"/>
      </w:rPr>
    </w:pPr>
  </w:p>
  <w:p w:rsidR="00350D67" w:rsidRPr="00982F02" w:rsidRDefault="00350D67" w:rsidP="00350D67">
    <w:pPr>
      <w:spacing w:after="0"/>
      <w:ind w:right="45"/>
      <w:jc w:val="center"/>
      <w:textAlignment w:val="baseline"/>
      <w:rPr>
        <w:rFonts w:cs="Calibri"/>
        <w:b/>
        <w:bCs/>
        <w:sz w:val="32"/>
        <w:szCs w:val="32"/>
        <w:lang w:val="es-MX" w:eastAsia="es-CR"/>
      </w:rPr>
    </w:pPr>
    <w:r w:rsidRPr="00982F02">
      <w:rPr>
        <w:rFonts w:cs="Calibri"/>
        <w:b/>
        <w:bCs/>
        <w:sz w:val="32"/>
        <w:szCs w:val="32"/>
        <w:lang w:val="es-MX" w:eastAsia="es-CR"/>
      </w:rPr>
      <w:t xml:space="preserve">Programa de Pago </w:t>
    </w:r>
    <w:r>
      <w:rPr>
        <w:rFonts w:cs="Calibri"/>
        <w:b/>
        <w:bCs/>
        <w:sz w:val="32"/>
        <w:szCs w:val="32"/>
        <w:lang w:val="es-MX" w:eastAsia="es-CR"/>
      </w:rPr>
      <w:t>por</w:t>
    </w:r>
    <w:r w:rsidRPr="00982F02">
      <w:rPr>
        <w:rFonts w:cs="Calibri"/>
        <w:b/>
        <w:bCs/>
        <w:sz w:val="32"/>
        <w:szCs w:val="32"/>
        <w:lang w:val="es-MX" w:eastAsia="es-CR"/>
      </w:rPr>
      <w:t xml:space="preserve"> Servicios Ambientales</w:t>
    </w:r>
    <w:r w:rsidR="008C1CFD">
      <w:rPr>
        <w:rFonts w:cs="Calibri"/>
        <w:b/>
        <w:bCs/>
        <w:sz w:val="32"/>
        <w:szCs w:val="32"/>
        <w:lang w:val="es-MX" w:eastAsia="es-CR"/>
      </w:rPr>
      <w:t>.</w:t>
    </w:r>
  </w:p>
  <w:p w:rsidR="00350D67" w:rsidRPr="00982F02" w:rsidRDefault="00350D67" w:rsidP="00350D67">
    <w:pPr>
      <w:spacing w:after="0"/>
      <w:ind w:right="45"/>
      <w:jc w:val="center"/>
      <w:textAlignment w:val="baseline"/>
      <w:rPr>
        <w:rFonts w:cs="Calibri"/>
        <w:sz w:val="32"/>
        <w:szCs w:val="32"/>
        <w:lang w:val="es-CR" w:eastAsia="es-CR"/>
      </w:rPr>
    </w:pPr>
    <w:r w:rsidRPr="00982F02">
      <w:rPr>
        <w:rFonts w:cs="Calibri"/>
        <w:b/>
        <w:bCs/>
        <w:sz w:val="32"/>
        <w:szCs w:val="32"/>
        <w:lang w:val="es-MX" w:eastAsia="es-CR"/>
      </w:rPr>
      <w:t xml:space="preserve">Cantidad de </w:t>
    </w:r>
    <w:r>
      <w:rPr>
        <w:rFonts w:cs="Calibri"/>
        <w:b/>
        <w:bCs/>
        <w:sz w:val="32"/>
        <w:szCs w:val="32"/>
        <w:lang w:val="es-MX" w:eastAsia="es-CR"/>
      </w:rPr>
      <w:t>c</w:t>
    </w:r>
    <w:r w:rsidRPr="00982F02">
      <w:rPr>
        <w:rFonts w:cs="Calibri"/>
        <w:b/>
        <w:bCs/>
        <w:sz w:val="32"/>
        <w:szCs w:val="32"/>
        <w:lang w:val="es-MX" w:eastAsia="es-CR"/>
      </w:rPr>
      <w:t xml:space="preserve">ontratos PSA en la Actividad de Protección de Bosque </w:t>
    </w:r>
    <w:r>
      <w:rPr>
        <w:rFonts w:cs="Calibri"/>
        <w:b/>
        <w:bCs/>
        <w:sz w:val="32"/>
        <w:szCs w:val="32"/>
        <w:lang w:val="es-MX" w:eastAsia="es-CR"/>
      </w:rPr>
      <w:t>u</w:t>
    </w:r>
    <w:r w:rsidRPr="00982F02">
      <w:rPr>
        <w:rFonts w:cs="Calibri"/>
        <w:b/>
        <w:bCs/>
        <w:sz w:val="32"/>
        <w:szCs w:val="32"/>
        <w:lang w:val="es-MX" w:eastAsia="es-CR"/>
      </w:rPr>
      <w:t xml:space="preserve">bicados en </w:t>
    </w:r>
    <w:r>
      <w:rPr>
        <w:rFonts w:cs="Calibri"/>
        <w:b/>
        <w:bCs/>
        <w:sz w:val="32"/>
        <w:szCs w:val="32"/>
        <w:lang w:val="es-MX" w:eastAsia="es-CR"/>
      </w:rPr>
      <w:t>f</w:t>
    </w:r>
    <w:r w:rsidRPr="00982F02">
      <w:rPr>
        <w:rFonts w:cs="Calibri"/>
        <w:b/>
        <w:bCs/>
        <w:sz w:val="32"/>
        <w:szCs w:val="32"/>
        <w:lang w:val="es-MX" w:eastAsia="es-CR"/>
      </w:rPr>
      <w:t xml:space="preserve">incas en </w:t>
    </w:r>
    <w:r w:rsidR="008C1CFD">
      <w:rPr>
        <w:rFonts w:cs="Calibri"/>
        <w:b/>
        <w:bCs/>
        <w:sz w:val="32"/>
        <w:szCs w:val="32"/>
        <w:lang w:val="es-MX" w:eastAsia="es-CR"/>
      </w:rPr>
      <w:t>p</w:t>
    </w:r>
    <w:r w:rsidRPr="00982F02">
      <w:rPr>
        <w:rFonts w:cs="Calibri"/>
        <w:b/>
        <w:bCs/>
        <w:sz w:val="32"/>
        <w:szCs w:val="32"/>
        <w:lang w:val="es-MX" w:eastAsia="es-CR"/>
      </w:rPr>
      <w:t>osesión.</w:t>
    </w:r>
  </w:p>
  <w:p w:rsidR="00350D67" w:rsidRPr="00512A05" w:rsidRDefault="00350D67" w:rsidP="00350D67">
    <w:pPr>
      <w:spacing w:after="0"/>
      <w:ind w:right="45"/>
      <w:jc w:val="center"/>
      <w:textAlignment w:val="baseline"/>
      <w:rPr>
        <w:rFonts w:cs="Segoe UI"/>
        <w:sz w:val="40"/>
        <w:szCs w:val="40"/>
        <w:lang w:val="es-CR" w:eastAsia="es-CR"/>
      </w:rPr>
    </w:pPr>
    <w:r>
      <w:rPr>
        <w:rFonts w:cs="Calibri"/>
        <w:b/>
        <w:bCs/>
        <w:sz w:val="32"/>
        <w:szCs w:val="32"/>
        <w:lang w:val="es-MX" w:eastAsia="es-CR"/>
      </w:rPr>
      <w:t>Perí</w:t>
    </w:r>
    <w:r w:rsidRPr="00982F02">
      <w:rPr>
        <w:rFonts w:cs="Calibri"/>
        <w:b/>
        <w:bCs/>
        <w:sz w:val="32"/>
        <w:szCs w:val="32"/>
        <w:lang w:val="es-MX" w:eastAsia="es-CR"/>
      </w:rPr>
      <w:t>odo 2010-20</w:t>
    </w:r>
    <w:r>
      <w:rPr>
        <w:rFonts w:cs="Calibri"/>
        <w:b/>
        <w:bCs/>
        <w:sz w:val="32"/>
        <w:szCs w:val="32"/>
        <w:lang w:val="es-MX" w:eastAsia="es-CR"/>
      </w:rPr>
      <w:t>22.</w:t>
    </w:r>
  </w:p>
  <w:p w:rsidR="00A90029" w:rsidRDefault="00A90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6"/>
    <w:multiLevelType w:val="hybridMultilevel"/>
    <w:tmpl w:val="0E38EFE2"/>
    <w:lvl w:ilvl="0" w:tplc="415CCCAC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031693"/>
    <w:rsid w:val="00187EF4"/>
    <w:rsid w:val="001F3A8E"/>
    <w:rsid w:val="00350D67"/>
    <w:rsid w:val="003C33C9"/>
    <w:rsid w:val="006C4917"/>
    <w:rsid w:val="008075D8"/>
    <w:rsid w:val="008C1CFD"/>
    <w:rsid w:val="00970464"/>
    <w:rsid w:val="009E5348"/>
    <w:rsid w:val="00A855A5"/>
    <w:rsid w:val="00A90029"/>
    <w:rsid w:val="00AF419C"/>
    <w:rsid w:val="00B17AFD"/>
    <w:rsid w:val="00B22A25"/>
    <w:rsid w:val="00BF19AC"/>
    <w:rsid w:val="00D24457"/>
    <w:rsid w:val="00D34DAB"/>
    <w:rsid w:val="00D377E8"/>
    <w:rsid w:val="00E36179"/>
    <w:rsid w:val="00E47C19"/>
    <w:rsid w:val="00E562E4"/>
    <w:rsid w:val="00E94855"/>
    <w:rsid w:val="00F1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D69098-AB2F-442D-B3F7-9B940DF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0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029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2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Esaud Chaves Picado</dc:creator>
  <cp:keywords/>
  <dc:description/>
  <cp:lastModifiedBy>Catalina Esquivel Vargas</cp:lastModifiedBy>
  <cp:revision>4</cp:revision>
  <dcterms:created xsi:type="dcterms:W3CDTF">2023-03-01T18:23:00Z</dcterms:created>
  <dcterms:modified xsi:type="dcterms:W3CDTF">2023-03-06T14:58:00Z</dcterms:modified>
</cp:coreProperties>
</file>