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7" w:type="dxa"/>
        <w:tblLook w:val="04A0" w:firstRow="1" w:lastRow="0" w:firstColumn="1" w:lastColumn="0" w:noHBand="0" w:noVBand="1"/>
      </w:tblPr>
      <w:tblGrid>
        <w:gridCol w:w="1216"/>
        <w:gridCol w:w="1680"/>
        <w:gridCol w:w="1584"/>
        <w:gridCol w:w="1587"/>
        <w:gridCol w:w="1845"/>
        <w:gridCol w:w="1855"/>
      </w:tblGrid>
      <w:tr w:rsidR="008B6530" w:rsidRPr="008B6530" w:rsidTr="00677C04">
        <w:trPr>
          <w:trHeight w:val="139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bookmarkStart w:id="0" w:name="_GoBack" w:colFirst="2" w:colLast="2"/>
            <w:r w:rsidRPr="008B6530">
              <w:rPr>
                <w:rFonts w:cs="Calibri"/>
                <w:b/>
                <w:bCs/>
                <w:color w:val="000000"/>
                <w:sz w:val="24"/>
                <w:szCs w:val="24"/>
                <w:lang w:val="es-ES"/>
              </w:rPr>
              <w:t>Año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B6530" w:rsidRPr="008B6530" w:rsidRDefault="00345FB5" w:rsidP="008B653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Total</w:t>
            </w:r>
            <w:r w:rsidR="008B6530" w:rsidRPr="008B6530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 de Solicitudes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 de Ingreso R</w:t>
            </w:r>
            <w:r w:rsidR="008B6530" w:rsidRPr="008B6530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ecibidas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B6530" w:rsidRPr="008B6530" w:rsidRDefault="00345FB5" w:rsidP="00345FB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Total</w:t>
            </w:r>
            <w:r w:rsidR="008B6530" w:rsidRPr="008B6530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 de Hectáreas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S</w:t>
            </w:r>
            <w:r w:rsidR="008B6530" w:rsidRPr="008B6530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olicitadas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B6530" w:rsidRPr="008B6530" w:rsidRDefault="00345FB5" w:rsidP="00345FB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Total</w:t>
            </w:r>
            <w:r w:rsidR="008B6530" w:rsidRPr="008B6530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 de Árboles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S</w:t>
            </w:r>
            <w:r w:rsidR="008B6530" w:rsidRPr="008B6530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olicitados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DF2219" w:rsidRDefault="008C2845" w:rsidP="00C543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</w:pPr>
            <w:proofErr w:type="gramStart"/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Total</w:t>
            </w:r>
            <w:proofErr w:type="gramEnd"/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r w:rsidR="00345FB5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de Hectáreas </w:t>
            </w:r>
            <w:r w:rsidR="00C54396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P</w:t>
            </w:r>
            <w:r w:rsidR="008B6530" w:rsidRPr="008B6530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resupuestadas</w:t>
            </w:r>
          </w:p>
          <w:p w:rsidR="008B6530" w:rsidRPr="008B6530" w:rsidRDefault="00DF2219" w:rsidP="00C543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  <w:lang w:val="es-CR"/>
              </w:rPr>
              <w:t>(1)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8B6530" w:rsidRPr="008B6530" w:rsidRDefault="00C54396" w:rsidP="00C543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Total</w:t>
            </w:r>
            <w:r w:rsidR="008B6530" w:rsidRPr="008B6530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 de Árboles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P</w:t>
            </w:r>
            <w:r w:rsidR="008B6530" w:rsidRPr="008B6530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resupuestados </w:t>
            </w:r>
            <w:r w:rsidR="008B6530" w:rsidRPr="008B6530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  <w:lang w:val="es-CR"/>
              </w:rPr>
              <w:t>(1)</w:t>
            </w:r>
          </w:p>
        </w:tc>
      </w:tr>
      <w:tr w:rsidR="008B6530" w:rsidRPr="008B6530" w:rsidTr="00677C04">
        <w:trPr>
          <w:trHeight w:val="277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ES"/>
              </w:rPr>
              <w:t>2010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2 297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173 111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876 538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23 244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600 000</w:t>
            </w:r>
          </w:p>
        </w:tc>
      </w:tr>
      <w:tr w:rsidR="008B6530" w:rsidRPr="008B6530" w:rsidTr="00677C04">
        <w:trPr>
          <w:trHeight w:val="277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ES"/>
              </w:rPr>
              <w:t>2011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1 938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160 736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916 634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60 680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750 000</w:t>
            </w:r>
          </w:p>
        </w:tc>
      </w:tr>
      <w:tr w:rsidR="008B6530" w:rsidRPr="008B6530" w:rsidTr="00677C04">
        <w:trPr>
          <w:trHeight w:val="277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2012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2 469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150 751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930 783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74 069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750 000</w:t>
            </w:r>
          </w:p>
        </w:tc>
      </w:tr>
      <w:tr w:rsidR="008B6530" w:rsidRPr="008B6530" w:rsidTr="00677C04">
        <w:trPr>
          <w:trHeight w:val="277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2 370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143 365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773 355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63 028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1 315 000</w:t>
            </w:r>
          </w:p>
        </w:tc>
      </w:tr>
      <w:tr w:rsidR="008B6530" w:rsidRPr="008B6530" w:rsidTr="00677C04">
        <w:trPr>
          <w:trHeight w:val="277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2014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2 476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150 349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1 128 892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51 450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500 000</w:t>
            </w:r>
          </w:p>
        </w:tc>
      </w:tr>
      <w:tr w:rsidR="008B6530" w:rsidRPr="008B6530" w:rsidTr="00677C04">
        <w:trPr>
          <w:trHeight w:val="277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2015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2 437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158 935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970 201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48 460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500 400</w:t>
            </w:r>
          </w:p>
        </w:tc>
      </w:tr>
      <w:tr w:rsidR="008B6530" w:rsidRPr="008B6530" w:rsidTr="00677C04">
        <w:trPr>
          <w:trHeight w:val="277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2016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2 026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124 795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617 508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57 574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550 400</w:t>
            </w:r>
          </w:p>
        </w:tc>
      </w:tr>
      <w:tr w:rsidR="008B6530" w:rsidRPr="008B6530" w:rsidTr="00677C04">
        <w:trPr>
          <w:trHeight w:val="277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1 440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115 686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549 493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39 410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550 400</w:t>
            </w:r>
          </w:p>
        </w:tc>
      </w:tr>
      <w:tr w:rsidR="008B6530" w:rsidRPr="008B6530" w:rsidTr="00677C04">
        <w:trPr>
          <w:trHeight w:val="277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2018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1 334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97 817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717 975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49 162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550 400</w:t>
            </w:r>
          </w:p>
        </w:tc>
      </w:tr>
      <w:tr w:rsidR="008B6530" w:rsidRPr="008B6530" w:rsidTr="00677C04">
        <w:trPr>
          <w:trHeight w:val="277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1 349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94 372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757 911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48 834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  <w:lang w:val="es-CR"/>
              </w:rPr>
              <w:t>550 400</w:t>
            </w:r>
          </w:p>
        </w:tc>
      </w:tr>
      <w:tr w:rsidR="008B6530" w:rsidRPr="008B6530" w:rsidTr="00677C04">
        <w:trPr>
          <w:trHeight w:val="277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</w:rPr>
              <w:t>1 646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</w:rPr>
              <w:t>109 649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</w:rPr>
              <w:t>828 328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</w:rPr>
              <w:t>42 410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</w:rPr>
              <w:t>550 400</w:t>
            </w:r>
          </w:p>
        </w:tc>
      </w:tr>
      <w:tr w:rsidR="008B6530" w:rsidRPr="008B6530" w:rsidTr="00677C04">
        <w:trPr>
          <w:trHeight w:val="277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</w:rPr>
              <w:t>1 365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</w:rPr>
              <w:t>108 281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</w:rPr>
              <w:t>408 130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sz w:val="24"/>
                <w:szCs w:val="24"/>
              </w:rPr>
              <w:t>500</w:t>
            </w:r>
            <w:r w:rsidRPr="008B6530">
              <w:rPr>
                <w:rFonts w:cs="Calibri"/>
                <w:b/>
                <w:bCs/>
                <w:sz w:val="16"/>
                <w:szCs w:val="16"/>
                <w:vertAlign w:val="superscript"/>
                <w:lang w:val="es-CR"/>
              </w:rPr>
              <w:t>(2)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</w:rPr>
              <w:t>100 000</w:t>
            </w:r>
          </w:p>
        </w:tc>
      </w:tr>
      <w:tr w:rsidR="008B6530" w:rsidRPr="008B6530" w:rsidTr="00677C04">
        <w:trPr>
          <w:trHeight w:val="277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</w:rPr>
              <w:t>1 985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</w:rPr>
              <w:t>141 426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</w:rPr>
              <w:t>570 839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B6530">
              <w:rPr>
                <w:rFonts w:cs="Calibri"/>
                <w:sz w:val="24"/>
                <w:szCs w:val="24"/>
              </w:rPr>
              <w:t>25 170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color w:val="000000"/>
                <w:sz w:val="24"/>
                <w:szCs w:val="24"/>
              </w:rPr>
              <w:t>600 400</w:t>
            </w:r>
          </w:p>
        </w:tc>
      </w:tr>
      <w:tr w:rsidR="008B6530" w:rsidRPr="008B6530" w:rsidTr="00C54396">
        <w:trPr>
          <w:trHeight w:val="277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Total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25 132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b/>
                <w:bCs/>
                <w:sz w:val="24"/>
                <w:szCs w:val="24"/>
                <w:lang w:val="es-CR"/>
              </w:rPr>
              <w:t>1 729 273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10 046 587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583 991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B6530" w:rsidRPr="008B6530" w:rsidRDefault="008B6530" w:rsidP="008B653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B6530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7 867 800</w:t>
            </w:r>
          </w:p>
        </w:tc>
      </w:tr>
      <w:bookmarkEnd w:id="0"/>
    </w:tbl>
    <w:p w:rsidR="008B6530" w:rsidRPr="00345FB5" w:rsidRDefault="008B6530" w:rsidP="008B6530">
      <w:pPr>
        <w:tabs>
          <w:tab w:val="center" w:pos="4680"/>
          <w:tab w:val="right" w:pos="9360"/>
        </w:tabs>
        <w:spacing w:after="0" w:line="240" w:lineRule="auto"/>
        <w:rPr>
          <w:rFonts w:eastAsia="Calibri" w:cs="Calibri"/>
          <w:sz w:val="16"/>
          <w:szCs w:val="16"/>
          <w:lang w:val="es-ES"/>
        </w:rPr>
      </w:pPr>
    </w:p>
    <w:p w:rsidR="008B6530" w:rsidRPr="00345FB5" w:rsidRDefault="008B6530" w:rsidP="008B6530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inorHAnsi" w:eastAsia="Calibri" w:hAnsiTheme="minorHAnsi" w:cstheme="minorHAnsi"/>
          <w:lang w:val="es-ES"/>
        </w:rPr>
      </w:pPr>
      <w:r w:rsidRPr="00345FB5">
        <w:rPr>
          <w:rFonts w:asciiTheme="minorHAnsi" w:eastAsia="Calibri" w:hAnsiTheme="minorHAnsi" w:cstheme="minorHAnsi"/>
          <w:lang w:val="es-ES"/>
        </w:rPr>
        <w:t>Fecha de corte: 20 de diciembre de 2022.</w:t>
      </w:r>
    </w:p>
    <w:p w:rsidR="008B6530" w:rsidRPr="00345FB5" w:rsidRDefault="008B6530" w:rsidP="008B6530">
      <w:pPr>
        <w:spacing w:after="0" w:line="259" w:lineRule="auto"/>
        <w:ind w:right="49"/>
        <w:jc w:val="both"/>
        <w:rPr>
          <w:rFonts w:asciiTheme="minorHAnsi" w:eastAsia="Calibri" w:hAnsiTheme="minorHAnsi" w:cstheme="minorHAnsi"/>
          <w:lang w:val="es-MX"/>
        </w:rPr>
      </w:pPr>
      <w:r w:rsidRPr="00345FB5">
        <w:rPr>
          <w:rFonts w:asciiTheme="minorHAnsi" w:eastAsia="Calibri" w:hAnsiTheme="minorHAnsi" w:cstheme="minorHAnsi"/>
          <w:lang w:val="es-MX"/>
        </w:rPr>
        <w:t xml:space="preserve">Fuente: Departamento de Gestión de Servicios Ambientales </w:t>
      </w:r>
      <w:proofErr w:type="spellStart"/>
      <w:r w:rsidRPr="00345FB5">
        <w:rPr>
          <w:rFonts w:asciiTheme="minorHAnsi" w:eastAsia="Calibri" w:hAnsiTheme="minorHAnsi" w:cstheme="minorHAnsi"/>
          <w:lang w:val="es-MX"/>
        </w:rPr>
        <w:t>SiPSA</w:t>
      </w:r>
      <w:proofErr w:type="spellEnd"/>
      <w:r w:rsidRPr="00345FB5">
        <w:rPr>
          <w:rFonts w:asciiTheme="minorHAnsi" w:eastAsia="Calibri" w:hAnsiTheme="minorHAnsi" w:cstheme="minorHAnsi"/>
          <w:lang w:val="es-MX"/>
        </w:rPr>
        <w:t xml:space="preserve"> Fonafifo. 2022.</w:t>
      </w:r>
    </w:p>
    <w:p w:rsidR="008B6530" w:rsidRPr="00345FB5" w:rsidRDefault="008B6530" w:rsidP="008B6530">
      <w:pPr>
        <w:tabs>
          <w:tab w:val="left" w:pos="8460"/>
        </w:tabs>
        <w:spacing w:after="0" w:line="259" w:lineRule="auto"/>
        <w:jc w:val="both"/>
        <w:rPr>
          <w:rFonts w:asciiTheme="minorHAnsi" w:eastAsia="Calibri" w:hAnsiTheme="minorHAnsi" w:cstheme="minorHAnsi"/>
          <w:lang w:val="es-CR"/>
        </w:rPr>
      </w:pPr>
      <w:r w:rsidRPr="00345FB5">
        <w:rPr>
          <w:rFonts w:asciiTheme="minorHAnsi" w:eastAsia="Calibri" w:hAnsiTheme="minorHAnsi" w:cstheme="minorHAnsi"/>
          <w:b/>
          <w:bCs/>
          <w:vertAlign w:val="superscript"/>
          <w:lang w:val="es-MX"/>
        </w:rPr>
        <w:t>(1)</w:t>
      </w:r>
      <w:r w:rsidRPr="00345FB5">
        <w:rPr>
          <w:rFonts w:asciiTheme="minorHAnsi" w:eastAsia="Calibri" w:hAnsiTheme="minorHAnsi" w:cstheme="minorHAnsi"/>
          <w:lang w:val="es-MX"/>
        </w:rPr>
        <w:t>:</w:t>
      </w:r>
      <w:r w:rsidRPr="00345FB5">
        <w:rPr>
          <w:rFonts w:asciiTheme="minorHAnsi" w:eastAsia="Calibri" w:hAnsiTheme="minorHAnsi" w:cstheme="minorHAnsi"/>
          <w:vertAlign w:val="superscript"/>
          <w:lang w:val="es-MX"/>
        </w:rPr>
        <w:t xml:space="preserve"> </w:t>
      </w:r>
      <w:r w:rsidRPr="00345FB5">
        <w:rPr>
          <w:rFonts w:asciiTheme="minorHAnsi" w:eastAsia="Calibri" w:hAnsiTheme="minorHAnsi" w:cstheme="minorHAnsi"/>
          <w:lang w:val="es-MX"/>
        </w:rPr>
        <w:t xml:space="preserve">Información tomada de los Decretos Ejecutivos anuales de PSA (año 2010 al 2015) y de las Resoluciones Ministeriales Anuales de PSA (año 2016 al 2022). </w:t>
      </w:r>
    </w:p>
    <w:p w:rsidR="00812AF3" w:rsidRPr="00345FB5" w:rsidRDefault="008B6530" w:rsidP="00345FB5">
      <w:pPr>
        <w:tabs>
          <w:tab w:val="left" w:pos="8460"/>
        </w:tabs>
        <w:spacing w:after="0" w:line="259" w:lineRule="auto"/>
        <w:jc w:val="both"/>
        <w:rPr>
          <w:rFonts w:asciiTheme="minorHAnsi" w:eastAsia="Calibri" w:hAnsiTheme="minorHAnsi" w:cstheme="minorHAnsi"/>
          <w:lang w:val="es-CR"/>
        </w:rPr>
      </w:pPr>
      <w:r w:rsidRPr="00345FB5">
        <w:rPr>
          <w:rFonts w:asciiTheme="minorHAnsi" w:eastAsia="Calibri" w:hAnsiTheme="minorHAnsi" w:cstheme="minorHAnsi"/>
          <w:b/>
          <w:bCs/>
          <w:vertAlign w:val="superscript"/>
          <w:lang w:val="es-MX"/>
        </w:rPr>
        <w:t>(2)</w:t>
      </w:r>
      <w:r w:rsidRPr="00345FB5">
        <w:rPr>
          <w:rFonts w:asciiTheme="minorHAnsi" w:eastAsia="Calibri" w:hAnsiTheme="minorHAnsi" w:cstheme="minorHAnsi"/>
          <w:lang w:val="es-CR"/>
        </w:rPr>
        <w:t xml:space="preserve">: Corresponden a hectáreas del proyecto piloto PSA + Crédito. Las hectáreas presupuestas en Protección dependieron del monto establecido en la </w:t>
      </w:r>
      <w:r w:rsidRPr="00345FB5">
        <w:rPr>
          <w:rFonts w:asciiTheme="minorHAnsi" w:eastAsia="Calibri" w:hAnsiTheme="minorHAnsi" w:cstheme="minorHAnsi"/>
          <w:lang w:val="es-MX"/>
        </w:rPr>
        <w:t>Directriz Ministerial DM-1052-2021</w:t>
      </w:r>
      <w:r w:rsidRPr="008B6530">
        <w:rPr>
          <w:rFonts w:asciiTheme="minorHAnsi" w:eastAsia="Calibri" w:hAnsiTheme="minorHAnsi" w:cstheme="minorHAnsi"/>
          <w:lang w:val="es-MX"/>
        </w:rPr>
        <w:t>.</w:t>
      </w:r>
    </w:p>
    <w:sectPr w:rsidR="00812AF3" w:rsidRPr="00345FB5" w:rsidSect="00A90029">
      <w:headerReference w:type="default" r:id="rId7"/>
      <w:footerReference w:type="default" r:id="rId8"/>
      <w:pgSz w:w="12240" w:h="15840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367" w:rsidRDefault="00EE6367" w:rsidP="00A90029">
      <w:pPr>
        <w:spacing w:after="0" w:line="240" w:lineRule="auto"/>
      </w:pPr>
      <w:r>
        <w:separator/>
      </w:r>
    </w:p>
  </w:endnote>
  <w:endnote w:type="continuationSeparator" w:id="0">
    <w:p w:rsidR="00EE6367" w:rsidRDefault="00EE6367" w:rsidP="00A9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8784645"/>
      <w:docPartObj>
        <w:docPartGallery w:val="Page Numbers (Bottom of Page)"/>
        <w:docPartUnique/>
      </w:docPartObj>
    </w:sdtPr>
    <w:sdtEndPr/>
    <w:sdtContent>
      <w:p w:rsidR="00970464" w:rsidRDefault="00970464">
        <w:pPr>
          <w:pStyle w:val="Piedepgina"/>
        </w:pPr>
        <w:r>
          <w:rPr>
            <w:noProof/>
            <w:lang w:val="es-CR" w:eastAsia="es-CR"/>
          </w:rPr>
          <mc:AlternateContent>
            <mc:Choice Requires="wps"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leftMargin">
                    <wp:posOffset>487045</wp:posOffset>
                  </wp:positionH>
                  <wp:positionV relativeFrom="bottomMargin">
                    <wp:posOffset>373380</wp:posOffset>
                  </wp:positionV>
                  <wp:extent cx="565785" cy="191770"/>
                  <wp:effectExtent l="0" t="0" r="0" b="1778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0464" w:rsidRPr="008B6530" w:rsidRDefault="00970464" w:rsidP="008B6530">
                              <w:pPr>
                                <w:pBdr>
                                  <w:top w:val="single" w:sz="4" w:space="1" w:color="7F7F7F"/>
                                </w:pBdr>
                                <w:jc w:val="center"/>
                                <w:rPr>
                                  <w:color w:val="808080"/>
                                </w:rPr>
                              </w:pPr>
                              <w:r w:rsidRPr="008B6530">
                                <w:rPr>
                                  <w:color w:val="808080"/>
                                </w:rPr>
                                <w:fldChar w:fldCharType="begin"/>
                              </w:r>
                              <w:r w:rsidRPr="008B6530">
                                <w:rPr>
                                  <w:color w:val="808080"/>
                                </w:rPr>
                                <w:instrText>PAGE   \* MERGEFORMAT</w:instrText>
                              </w:r>
                              <w:r w:rsidRPr="008B6530">
                                <w:rPr>
                                  <w:color w:val="808080"/>
                                </w:rPr>
                                <w:fldChar w:fldCharType="separate"/>
                              </w:r>
                              <w:r w:rsidR="00E60456" w:rsidRPr="00E60456">
                                <w:rPr>
                                  <w:noProof/>
                                  <w:color w:val="808080"/>
                                  <w:lang w:val="es-ES"/>
                                </w:rPr>
                                <w:t>1</w:t>
                              </w:r>
                              <w:r w:rsidRPr="008B6530">
                                <w:rPr>
                                  <w:color w:val="8080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38.35pt;margin-top:29.4pt;width:44.55pt;height:15.1pt;rotation:180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" filled="f" fillcolor="#c0504d" stroked="f" strokecolor="#5c83b4" strokeweight="2.25pt">
                  <v:textbox inset=",0,,0">
                    <w:txbxContent>
                      <w:p w:rsidR="00970464" w:rsidRPr="008B6530" w:rsidRDefault="00970464" w:rsidP="008B6530">
                        <w:pPr>
                          <w:pBdr>
                            <w:top w:val="single" w:sz="4" w:space="1" w:color="7F7F7F"/>
                          </w:pBdr>
                          <w:jc w:val="center"/>
                          <w:rPr>
                            <w:color w:val="808080"/>
                          </w:rPr>
                        </w:pPr>
                        <w:r w:rsidRPr="008B6530">
                          <w:rPr>
                            <w:color w:val="808080"/>
                          </w:rPr>
                          <w:fldChar w:fldCharType="begin"/>
                        </w:r>
                        <w:r w:rsidRPr="008B6530">
                          <w:rPr>
                            <w:color w:val="808080"/>
                          </w:rPr>
                          <w:instrText>PAGE   \* MERGEFORMAT</w:instrText>
                        </w:r>
                        <w:r w:rsidRPr="008B6530">
                          <w:rPr>
                            <w:color w:val="808080"/>
                          </w:rPr>
                          <w:fldChar w:fldCharType="separate"/>
                        </w:r>
                        <w:r w:rsidR="00E60456" w:rsidRPr="00E60456">
                          <w:rPr>
                            <w:noProof/>
                            <w:color w:val="808080"/>
                            <w:lang w:val="es-ES"/>
                          </w:rPr>
                          <w:t>1</w:t>
                        </w:r>
                        <w:r w:rsidRPr="008B6530">
                          <w:rPr>
                            <w:color w:val="8080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367" w:rsidRDefault="00EE6367" w:rsidP="00A90029">
      <w:pPr>
        <w:spacing w:after="0" w:line="240" w:lineRule="auto"/>
      </w:pPr>
      <w:r>
        <w:separator/>
      </w:r>
    </w:p>
  </w:footnote>
  <w:footnote w:type="continuationSeparator" w:id="0">
    <w:p w:rsidR="00EE6367" w:rsidRDefault="00EE6367" w:rsidP="00A9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035" w:rsidRDefault="008B6530" w:rsidP="00504035">
    <w:pPr>
      <w:pStyle w:val="Encabezado"/>
      <w:jc w:val="center"/>
      <w:rPr>
        <w:rFonts w:cs="Calibri"/>
        <w:b/>
        <w:sz w:val="32"/>
        <w:szCs w:val="32"/>
        <w:lang w:val="es-ES"/>
      </w:rPr>
    </w:pPr>
    <w:r>
      <w:rPr>
        <w:noProof/>
        <w:lang w:val="es-CR" w:eastAsia="es-C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-621665</wp:posOffset>
          </wp:positionV>
          <wp:extent cx="7769225" cy="10220325"/>
          <wp:effectExtent l="0" t="0" r="3175" b="9525"/>
          <wp:wrapNone/>
          <wp:docPr id="2" name="Imagen 2" descr="MEMBRETADO 19-07-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ADO 19-07-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225" cy="10220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4035" w:rsidRDefault="00504035" w:rsidP="00504035">
    <w:pPr>
      <w:pStyle w:val="Encabezado"/>
      <w:jc w:val="center"/>
      <w:rPr>
        <w:rFonts w:cs="Calibri"/>
        <w:b/>
        <w:sz w:val="32"/>
        <w:szCs w:val="32"/>
        <w:lang w:val="es-ES"/>
      </w:rPr>
    </w:pPr>
  </w:p>
  <w:p w:rsidR="00504035" w:rsidRDefault="00504035" w:rsidP="00504035">
    <w:pPr>
      <w:pStyle w:val="Encabezado"/>
      <w:jc w:val="center"/>
      <w:rPr>
        <w:rFonts w:cs="Calibri"/>
        <w:b/>
        <w:sz w:val="32"/>
        <w:szCs w:val="32"/>
        <w:lang w:val="es-ES"/>
      </w:rPr>
    </w:pPr>
  </w:p>
  <w:p w:rsidR="00E60456" w:rsidRDefault="00E60456" w:rsidP="00504035">
    <w:pPr>
      <w:pStyle w:val="Encabezado"/>
      <w:jc w:val="center"/>
      <w:rPr>
        <w:rFonts w:cs="Calibri"/>
        <w:b/>
        <w:sz w:val="32"/>
        <w:szCs w:val="32"/>
        <w:lang w:val="es-ES"/>
      </w:rPr>
    </w:pPr>
  </w:p>
  <w:p w:rsidR="00504035" w:rsidRPr="00E77C79" w:rsidRDefault="00504035" w:rsidP="00504035">
    <w:pPr>
      <w:pStyle w:val="Encabezado"/>
      <w:jc w:val="center"/>
      <w:rPr>
        <w:rFonts w:cs="Calibri"/>
        <w:b/>
        <w:sz w:val="32"/>
        <w:szCs w:val="32"/>
        <w:lang w:val="es-ES"/>
      </w:rPr>
    </w:pPr>
    <w:r w:rsidRPr="00E77C79">
      <w:rPr>
        <w:rFonts w:cs="Calibri"/>
        <w:b/>
        <w:sz w:val="32"/>
        <w:szCs w:val="32"/>
        <w:lang w:val="es-ES"/>
      </w:rPr>
      <w:t>Programa de Pago por Servicios Ambientales</w:t>
    </w:r>
    <w:r w:rsidR="00DF2219">
      <w:rPr>
        <w:rFonts w:cs="Calibri"/>
        <w:b/>
        <w:sz w:val="32"/>
        <w:szCs w:val="32"/>
        <w:lang w:val="es-ES"/>
      </w:rPr>
      <w:t>.</w:t>
    </w:r>
  </w:p>
  <w:p w:rsidR="00DF2219" w:rsidRDefault="00DF2219" w:rsidP="00504035">
    <w:pPr>
      <w:pStyle w:val="Encabezado"/>
      <w:jc w:val="center"/>
      <w:rPr>
        <w:rFonts w:cs="Calibri"/>
        <w:b/>
        <w:sz w:val="32"/>
        <w:szCs w:val="32"/>
        <w:lang w:val="es-ES"/>
      </w:rPr>
    </w:pPr>
    <w:r>
      <w:rPr>
        <w:rFonts w:cs="Calibri"/>
        <w:b/>
        <w:sz w:val="32"/>
        <w:szCs w:val="32"/>
        <w:lang w:val="es-ES"/>
      </w:rPr>
      <w:t>D</w:t>
    </w:r>
    <w:r w:rsidR="00504035" w:rsidRPr="00E77C79">
      <w:rPr>
        <w:rFonts w:cs="Calibri"/>
        <w:b/>
        <w:sz w:val="32"/>
        <w:szCs w:val="32"/>
        <w:lang w:val="es-ES"/>
      </w:rPr>
      <w:t xml:space="preserve">emanda anual de solicitudes que aplican al </w:t>
    </w:r>
    <w:r w:rsidR="00504035">
      <w:rPr>
        <w:rFonts w:cs="Calibri"/>
        <w:b/>
        <w:sz w:val="32"/>
        <w:szCs w:val="32"/>
        <w:lang w:val="es-ES"/>
      </w:rPr>
      <w:t>P</w:t>
    </w:r>
    <w:r w:rsidR="00504035" w:rsidRPr="00E77C79">
      <w:rPr>
        <w:rFonts w:cs="Calibri"/>
        <w:b/>
        <w:sz w:val="32"/>
        <w:szCs w:val="32"/>
        <w:lang w:val="es-ES"/>
      </w:rPr>
      <w:t>rograma PSA</w:t>
    </w:r>
    <w:r>
      <w:rPr>
        <w:rFonts w:cs="Calibri"/>
        <w:b/>
        <w:sz w:val="32"/>
        <w:szCs w:val="32"/>
        <w:lang w:val="es-ES"/>
      </w:rPr>
      <w:t>,</w:t>
    </w:r>
    <w:r w:rsidR="00504035" w:rsidRPr="00E77C79">
      <w:rPr>
        <w:rFonts w:cs="Calibri"/>
        <w:b/>
        <w:sz w:val="32"/>
        <w:szCs w:val="32"/>
        <w:lang w:val="es-ES"/>
      </w:rPr>
      <w:t xml:space="preserve"> </w:t>
    </w:r>
    <w:r>
      <w:rPr>
        <w:rFonts w:cs="Calibri"/>
        <w:b/>
        <w:sz w:val="32"/>
        <w:szCs w:val="32"/>
        <w:lang w:val="es-ES"/>
      </w:rPr>
      <w:t xml:space="preserve">en comparación con las </w:t>
    </w:r>
    <w:r w:rsidR="00504035" w:rsidRPr="00E77C79">
      <w:rPr>
        <w:rFonts w:cs="Calibri"/>
        <w:b/>
        <w:sz w:val="32"/>
        <w:szCs w:val="32"/>
        <w:lang w:val="es-ES"/>
      </w:rPr>
      <w:t xml:space="preserve">hectáreas y árboles presupuestados en los Decretos </w:t>
    </w:r>
    <w:r w:rsidR="00504035">
      <w:rPr>
        <w:rFonts w:cs="Calibri"/>
        <w:b/>
        <w:sz w:val="32"/>
        <w:szCs w:val="32"/>
        <w:lang w:val="es-ES"/>
      </w:rPr>
      <w:t xml:space="preserve">Ejecutivos </w:t>
    </w:r>
    <w:r w:rsidR="00504035" w:rsidRPr="00E77C79">
      <w:rPr>
        <w:rFonts w:cs="Calibri"/>
        <w:b/>
        <w:sz w:val="32"/>
        <w:szCs w:val="32"/>
        <w:lang w:val="es-ES"/>
      </w:rPr>
      <w:t xml:space="preserve">y Resoluciones de PSA. </w:t>
    </w:r>
  </w:p>
  <w:p w:rsidR="00504035" w:rsidRPr="00E77C79" w:rsidRDefault="00504035" w:rsidP="00504035">
    <w:pPr>
      <w:pStyle w:val="Encabezado"/>
      <w:jc w:val="center"/>
      <w:rPr>
        <w:rFonts w:cs="Calibri"/>
        <w:b/>
        <w:sz w:val="32"/>
        <w:szCs w:val="32"/>
        <w:lang w:val="es-ES"/>
      </w:rPr>
    </w:pPr>
    <w:r w:rsidRPr="00E77C79">
      <w:rPr>
        <w:rFonts w:cs="Calibri"/>
        <w:b/>
        <w:sz w:val="32"/>
        <w:szCs w:val="32"/>
        <w:lang w:val="es-ES"/>
      </w:rPr>
      <w:t>Período 2010-20</w:t>
    </w:r>
    <w:r>
      <w:rPr>
        <w:rFonts w:cs="Calibri"/>
        <w:b/>
        <w:sz w:val="32"/>
        <w:szCs w:val="32"/>
        <w:lang w:val="es-ES"/>
      </w:rPr>
      <w:t>22.</w:t>
    </w:r>
  </w:p>
  <w:p w:rsidR="00A90029" w:rsidRDefault="00A900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756"/>
    <w:multiLevelType w:val="hybridMultilevel"/>
    <w:tmpl w:val="0E38EFE2"/>
    <w:lvl w:ilvl="0" w:tplc="415CCCAC">
      <w:start w:val="1"/>
      <w:numFmt w:val="decimal"/>
      <w:lvlText w:val="%1."/>
      <w:lvlJc w:val="left"/>
      <w:pPr>
        <w:ind w:left="3600" w:hanging="360"/>
      </w:pPr>
      <w:rPr>
        <w:rFonts w:hint="default"/>
        <w:b/>
      </w:rPr>
    </w:lvl>
    <w:lvl w:ilvl="1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9"/>
    <w:rsid w:val="00010305"/>
    <w:rsid w:val="00141A25"/>
    <w:rsid w:val="001549DE"/>
    <w:rsid w:val="00187EF4"/>
    <w:rsid w:val="001F3A8E"/>
    <w:rsid w:val="00274F50"/>
    <w:rsid w:val="002A48A3"/>
    <w:rsid w:val="003230D5"/>
    <w:rsid w:val="00345FB5"/>
    <w:rsid w:val="00421EAC"/>
    <w:rsid w:val="004557E6"/>
    <w:rsid w:val="00504035"/>
    <w:rsid w:val="006138C1"/>
    <w:rsid w:val="00786AAB"/>
    <w:rsid w:val="008B6530"/>
    <w:rsid w:val="008C2845"/>
    <w:rsid w:val="00970464"/>
    <w:rsid w:val="009E5348"/>
    <w:rsid w:val="00A90029"/>
    <w:rsid w:val="00BF19AC"/>
    <w:rsid w:val="00C54396"/>
    <w:rsid w:val="00D24457"/>
    <w:rsid w:val="00D34DAB"/>
    <w:rsid w:val="00D377E8"/>
    <w:rsid w:val="00DF2219"/>
    <w:rsid w:val="00E47C19"/>
    <w:rsid w:val="00E60456"/>
    <w:rsid w:val="00E94855"/>
    <w:rsid w:val="00EE6367"/>
    <w:rsid w:val="00F81D23"/>
    <w:rsid w:val="00FA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CBAFD"/>
  <w15:chartTrackingRefBased/>
  <w15:docId w15:val="{FBD69098-AB2F-442D-B3F7-9B940DF0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2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00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002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900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029"/>
    <w:rPr>
      <w:rFonts w:ascii="Calibri" w:eastAsia="Times New Roman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900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29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Esaud Chaves Picado</dc:creator>
  <cp:keywords/>
  <dc:description/>
  <cp:lastModifiedBy>Catalina Esquivel Vargas</cp:lastModifiedBy>
  <cp:revision>4</cp:revision>
  <dcterms:created xsi:type="dcterms:W3CDTF">2023-03-01T19:01:00Z</dcterms:created>
  <dcterms:modified xsi:type="dcterms:W3CDTF">2023-03-06T15:23:00Z</dcterms:modified>
</cp:coreProperties>
</file>