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6769EF50" w:rsidR="00894C2A" w:rsidRDefault="00894C2A" w:rsidP="00894C2A">
      <w:pPr>
        <w:ind w:left="284" w:right="49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5172E89B" w14:textId="77777777" w:rsidR="009948EC" w:rsidRDefault="005745E1" w:rsidP="007A4715">
      <w:pPr>
        <w:ind w:left="284" w:right="49"/>
        <w:rPr>
          <w:rFonts w:asciiTheme="majorHAnsi" w:hAnsiTheme="majorHAnsi" w:cstheme="majorHAnsi"/>
          <w:b/>
          <w:sz w:val="24"/>
          <w:szCs w:val="24"/>
          <w:lang w:val="es-MX"/>
        </w:rPr>
      </w:pPr>
      <w:r>
        <w:rPr>
          <w:rFonts w:asciiTheme="majorHAnsi" w:hAnsiTheme="majorHAnsi" w:cstheme="majorHAnsi"/>
          <w:b/>
          <w:sz w:val="24"/>
          <w:szCs w:val="24"/>
          <w:lang w:val="es-MX"/>
        </w:rPr>
        <w:t xml:space="preserve">   </w:t>
      </w:r>
    </w:p>
    <w:p w14:paraId="556435CC" w14:textId="0A524A38" w:rsidR="006511AF" w:rsidRPr="003671CB" w:rsidRDefault="007A4715" w:rsidP="007A4715">
      <w:pPr>
        <w:ind w:left="284" w:right="49"/>
        <w:rPr>
          <w:rFonts w:asciiTheme="majorHAnsi" w:hAnsiTheme="majorHAnsi" w:cstheme="majorHAnsi"/>
          <w:b/>
          <w:sz w:val="24"/>
          <w:szCs w:val="24"/>
          <w:lang w:val="es-MX"/>
        </w:rPr>
      </w:pPr>
      <w:r w:rsidRPr="003671CB">
        <w:rPr>
          <w:rFonts w:asciiTheme="majorHAnsi" w:hAnsiTheme="majorHAnsi" w:cstheme="majorHAnsi"/>
          <w:b/>
          <w:sz w:val="24"/>
          <w:szCs w:val="24"/>
          <w:lang w:val="es-MX"/>
        </w:rPr>
        <w:t>Cuadro 1. Monto anual a reconocer por hectárea en la actividad de Protección</w:t>
      </w:r>
      <w:r w:rsidR="00513E9D">
        <w:rPr>
          <w:rFonts w:asciiTheme="majorHAnsi" w:hAnsiTheme="majorHAnsi" w:cstheme="majorHAnsi"/>
          <w:b/>
          <w:sz w:val="24"/>
          <w:szCs w:val="24"/>
          <w:lang w:val="es-MX"/>
        </w:rPr>
        <w:t xml:space="preserve"> de B</w:t>
      </w:r>
      <w:r w:rsidR="00805398" w:rsidRPr="003671CB">
        <w:rPr>
          <w:rFonts w:asciiTheme="majorHAnsi" w:hAnsiTheme="majorHAnsi" w:cstheme="majorHAnsi"/>
          <w:b/>
          <w:sz w:val="24"/>
          <w:szCs w:val="24"/>
          <w:lang w:val="es-MX"/>
        </w:rPr>
        <w:t>osque</w:t>
      </w:r>
      <w:r w:rsidR="00155D3D" w:rsidRPr="003671CB">
        <w:rPr>
          <w:rFonts w:asciiTheme="majorHAnsi" w:hAnsiTheme="majorHAnsi" w:cstheme="majorHAnsi"/>
          <w:b/>
          <w:sz w:val="24"/>
          <w:szCs w:val="24"/>
          <w:lang w:val="es-MX"/>
        </w:rPr>
        <w:t>.</w:t>
      </w:r>
    </w:p>
    <w:p w14:paraId="0DD4B42E" w14:textId="77777777" w:rsidR="005053A0" w:rsidRPr="005745E1" w:rsidRDefault="005053A0" w:rsidP="005053A0">
      <w:pPr>
        <w:ind w:right="49"/>
        <w:rPr>
          <w:rFonts w:asciiTheme="majorHAnsi" w:hAnsiTheme="majorHAnsi" w:cstheme="majorHAnsi"/>
          <w:b/>
          <w:sz w:val="24"/>
          <w:szCs w:val="24"/>
          <w:lang w:val="es-MX"/>
        </w:rPr>
      </w:pPr>
    </w:p>
    <w:tbl>
      <w:tblPr>
        <w:tblW w:w="17572" w:type="dxa"/>
        <w:jc w:val="center"/>
        <w:tblLook w:val="04A0" w:firstRow="1" w:lastRow="0" w:firstColumn="1" w:lastColumn="0" w:noHBand="0" w:noVBand="1"/>
      </w:tblPr>
      <w:tblGrid>
        <w:gridCol w:w="2331"/>
        <w:gridCol w:w="1515"/>
        <w:gridCol w:w="1240"/>
        <w:gridCol w:w="1239"/>
        <w:gridCol w:w="1238"/>
        <w:gridCol w:w="1237"/>
        <w:gridCol w:w="1238"/>
        <w:gridCol w:w="1238"/>
        <w:gridCol w:w="1243"/>
        <w:gridCol w:w="1218"/>
        <w:gridCol w:w="1220"/>
        <w:gridCol w:w="1237"/>
        <w:gridCol w:w="1378"/>
      </w:tblGrid>
      <w:tr w:rsidR="001D4F55" w:rsidRPr="005745E1" w14:paraId="0A31C991" w14:textId="77777777" w:rsidTr="001D4F55">
        <w:trPr>
          <w:trHeight w:val="613"/>
          <w:jc w:val="center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F68D8C5" w14:textId="77777777" w:rsidR="0015033D" w:rsidRPr="005745E1" w:rsidRDefault="0015033D" w:rsidP="0015033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Actividad</w:t>
            </w:r>
            <w:proofErr w:type="spellEnd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PSA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450E8CA" w14:textId="77777777" w:rsidR="0015033D" w:rsidRPr="005745E1" w:rsidRDefault="0015033D" w:rsidP="0015033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Vigencia</w:t>
            </w:r>
            <w:proofErr w:type="spellEnd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del </w:t>
            </w:r>
            <w:proofErr w:type="spellStart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contrato</w:t>
            </w:r>
            <w:proofErr w:type="spellEnd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br/>
              <w:t>(</w:t>
            </w:r>
            <w:proofErr w:type="spellStart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años</w:t>
            </w:r>
            <w:proofErr w:type="spellEnd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3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4EFF6486" w14:textId="785D2041" w:rsidR="0015033D" w:rsidRPr="005745E1" w:rsidRDefault="0015033D" w:rsidP="0080539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</w:pPr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  <w:t>Distribución del desembolso por año</w:t>
            </w:r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  <w:br/>
              <w:t>(colones por hectárea)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6C04C09" w14:textId="11E59C50" w:rsidR="0015033D" w:rsidRPr="005745E1" w:rsidRDefault="0015033D" w:rsidP="0015033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Monto </w:t>
            </w:r>
            <w:r w:rsidR="00805398"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total </w:t>
            </w:r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colones</w:t>
            </w:r>
            <w:proofErr w:type="spellEnd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1D4F55" w:rsidRPr="005745E1" w14:paraId="7E7A21A6" w14:textId="77777777" w:rsidTr="001D4F55">
        <w:trPr>
          <w:trHeight w:val="215"/>
          <w:jc w:val="center"/>
        </w:trPr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806A" w14:textId="77777777" w:rsidR="0015033D" w:rsidRPr="005745E1" w:rsidRDefault="0015033D" w:rsidP="0015033D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39F3" w14:textId="77777777" w:rsidR="0015033D" w:rsidRPr="005745E1" w:rsidRDefault="0015033D" w:rsidP="0015033D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2F8F825" w14:textId="77777777" w:rsidR="0015033D" w:rsidRPr="005745E1" w:rsidRDefault="0015033D" w:rsidP="0015033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Año</w:t>
            </w:r>
            <w:proofErr w:type="spellEnd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4546741" w14:textId="77777777" w:rsidR="0015033D" w:rsidRPr="005745E1" w:rsidRDefault="0015033D" w:rsidP="0015033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Año</w:t>
            </w:r>
            <w:proofErr w:type="spellEnd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509EADA" w14:textId="77777777" w:rsidR="0015033D" w:rsidRPr="005745E1" w:rsidRDefault="0015033D" w:rsidP="0015033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Año</w:t>
            </w:r>
            <w:proofErr w:type="spellEnd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8838D8D" w14:textId="77777777" w:rsidR="0015033D" w:rsidRPr="005745E1" w:rsidRDefault="0015033D" w:rsidP="0015033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Año</w:t>
            </w:r>
            <w:proofErr w:type="spellEnd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9DA4AB0" w14:textId="77777777" w:rsidR="0015033D" w:rsidRPr="005745E1" w:rsidRDefault="0015033D" w:rsidP="0015033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Año</w:t>
            </w:r>
            <w:proofErr w:type="spellEnd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6703480" w14:textId="77777777" w:rsidR="0015033D" w:rsidRPr="005745E1" w:rsidRDefault="0015033D" w:rsidP="0015033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Año</w:t>
            </w:r>
            <w:proofErr w:type="spellEnd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99B0849" w14:textId="77777777" w:rsidR="0015033D" w:rsidRPr="005745E1" w:rsidRDefault="0015033D" w:rsidP="0015033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Año</w:t>
            </w:r>
            <w:proofErr w:type="spellEnd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B99C70A" w14:textId="77777777" w:rsidR="0015033D" w:rsidRPr="005745E1" w:rsidRDefault="0015033D" w:rsidP="0015033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Año</w:t>
            </w:r>
            <w:proofErr w:type="spellEnd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75A167" w14:textId="77777777" w:rsidR="0015033D" w:rsidRPr="005745E1" w:rsidRDefault="0015033D" w:rsidP="0015033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Año</w:t>
            </w:r>
            <w:proofErr w:type="spellEnd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CBDACEE" w14:textId="77777777" w:rsidR="0015033D" w:rsidRPr="005745E1" w:rsidRDefault="0015033D" w:rsidP="0015033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Año</w:t>
            </w:r>
            <w:proofErr w:type="spellEnd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10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0F5D" w14:textId="77777777" w:rsidR="0015033D" w:rsidRPr="005745E1" w:rsidRDefault="0015033D" w:rsidP="0015033D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D4F55" w:rsidRPr="005745E1" w14:paraId="3B80F6D4" w14:textId="77777777" w:rsidTr="001D4F55">
        <w:trPr>
          <w:trHeight w:val="348"/>
          <w:jc w:val="center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C65B" w14:textId="77777777" w:rsidR="0015033D" w:rsidRPr="008C789C" w:rsidRDefault="0015033D" w:rsidP="008A78C5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Protección</w:t>
            </w:r>
            <w:proofErr w:type="spellEnd"/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 xml:space="preserve"> de Bosque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5E03" w14:textId="77777777" w:rsidR="0015033D" w:rsidRPr="008C789C" w:rsidRDefault="0015033D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6179" w14:textId="55031F73" w:rsidR="0015033D" w:rsidRPr="008C789C" w:rsidRDefault="0015033D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 xml:space="preserve">36 </w:t>
            </w:r>
            <w:r w:rsidR="007E3D04"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822,90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2443" w14:textId="4647CF53" w:rsidR="0015033D" w:rsidRPr="008C789C" w:rsidRDefault="007E3D04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36 822,90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1F37" w14:textId="565BDA3B" w:rsidR="0015033D" w:rsidRPr="008C789C" w:rsidRDefault="007E3D04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36 822,90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6B01" w14:textId="6F6B594C" w:rsidR="0015033D" w:rsidRPr="008C789C" w:rsidRDefault="007E3D04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36 822,90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E006" w14:textId="3100600B" w:rsidR="0015033D" w:rsidRPr="008C789C" w:rsidRDefault="007E3D04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36 822,90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3E24" w14:textId="73D8A48B" w:rsidR="0015033D" w:rsidRPr="008C789C" w:rsidRDefault="007E3D04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36 822,90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BD7F" w14:textId="3E332B7B" w:rsidR="0015033D" w:rsidRPr="008C789C" w:rsidRDefault="007E3D04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36 822,90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A9D9" w14:textId="4CA6AB04" w:rsidR="0015033D" w:rsidRPr="008C789C" w:rsidRDefault="007E3D04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36 822,90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B536" w14:textId="3C92CB27" w:rsidR="0015033D" w:rsidRPr="008C789C" w:rsidRDefault="007E3D04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36 822,90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A81D" w14:textId="1C2A827A" w:rsidR="0015033D" w:rsidRPr="008C789C" w:rsidRDefault="007E3D04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36 822,90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5607" w14:textId="75A8AF55" w:rsidR="0015033D" w:rsidRPr="008C789C" w:rsidRDefault="00027132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368 229</w:t>
            </w:r>
            <w:r w:rsidR="009948EC"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/ha</w:t>
            </w:r>
          </w:p>
        </w:tc>
      </w:tr>
      <w:tr w:rsidR="001D4F55" w:rsidRPr="005745E1" w14:paraId="7A948A64" w14:textId="77777777" w:rsidTr="001D4F55">
        <w:trPr>
          <w:trHeight w:val="215"/>
          <w:jc w:val="center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64DE" w14:textId="27AE7716" w:rsidR="00FA08DB" w:rsidRPr="008C789C" w:rsidRDefault="00584CB8" w:rsidP="008A78C5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Recurso</w:t>
            </w:r>
            <w:proofErr w:type="spellEnd"/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Hídrico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A7C00" w14:textId="23426C36" w:rsidR="00FA08DB" w:rsidRPr="008C789C" w:rsidRDefault="00584CB8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06A8" w14:textId="0D3A75A7" w:rsidR="00FA08DB" w:rsidRPr="00FF013C" w:rsidRDefault="00584CB8" w:rsidP="008A78C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46 029</w:t>
            </w:r>
            <w:r w:rsidR="007E3D04"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4235" w14:textId="2A78BA02" w:rsidR="00FA08DB" w:rsidRPr="00FF013C" w:rsidRDefault="007E3D04" w:rsidP="008A78C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46 029,10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C9AA" w14:textId="1FB2867E" w:rsidR="00FA08DB" w:rsidRPr="00FF013C" w:rsidRDefault="007E3D04" w:rsidP="008A78C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46 029,10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5381" w14:textId="51CC28A4" w:rsidR="00FA08DB" w:rsidRPr="00FF013C" w:rsidRDefault="007E3D04" w:rsidP="008A78C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46 029,10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400C" w14:textId="5476F059" w:rsidR="00FA08DB" w:rsidRPr="00FF013C" w:rsidRDefault="007E3D04" w:rsidP="008A78C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46 029,10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F170" w14:textId="07EA426B" w:rsidR="00FA08DB" w:rsidRPr="00FF013C" w:rsidRDefault="007E3D04" w:rsidP="008A78C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46 029,10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30CD" w14:textId="1FF7C78F" w:rsidR="00FA08DB" w:rsidRPr="00FF013C" w:rsidRDefault="007E3D04" w:rsidP="008A78C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46 029,10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FD84" w14:textId="097790E9" w:rsidR="00FA08DB" w:rsidRPr="00FF013C" w:rsidRDefault="007E3D04" w:rsidP="008A78C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46 029,10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9103" w14:textId="2F7AFE86" w:rsidR="00FA08DB" w:rsidRPr="00FF013C" w:rsidRDefault="007E3D04" w:rsidP="008A78C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46 029,10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F4AE" w14:textId="6E327EA0" w:rsidR="00FA08DB" w:rsidRPr="00FF013C" w:rsidRDefault="007E3D04" w:rsidP="008A78C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46 029,10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5BA30" w14:textId="5E91F60B" w:rsidR="00FA08DB" w:rsidRPr="00FF013C" w:rsidRDefault="00584CB8" w:rsidP="008A78C5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460 291/ha</w:t>
            </w:r>
          </w:p>
        </w:tc>
      </w:tr>
      <w:tr w:rsidR="001D4F55" w:rsidRPr="005745E1" w14:paraId="6DEB5442" w14:textId="77777777" w:rsidTr="001D4F55">
        <w:trPr>
          <w:trHeight w:val="215"/>
          <w:jc w:val="center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E6B4" w14:textId="6B1B4F98" w:rsidR="00CF1EFA" w:rsidRPr="008C789C" w:rsidRDefault="00CF1EFA" w:rsidP="008A78C5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Regeneración</w:t>
            </w:r>
            <w:proofErr w:type="spellEnd"/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 xml:space="preserve"> Natural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6068" w14:textId="7A894EEA" w:rsidR="00CF1EFA" w:rsidRPr="008C789C" w:rsidRDefault="00CF1EFA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4786" w14:textId="6AB2CE2B" w:rsidR="00CF1EFA" w:rsidRPr="008C789C" w:rsidRDefault="00CF1EFA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23 589,60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FE666" w14:textId="36F97538" w:rsidR="00CF1EFA" w:rsidRPr="008C789C" w:rsidRDefault="00CF1EFA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23 589,60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6C7AC" w14:textId="57D77755" w:rsidR="00CF1EFA" w:rsidRPr="008C789C" w:rsidRDefault="00CF1EFA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23 589,60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EB8B" w14:textId="669FBAFD" w:rsidR="00CF1EFA" w:rsidRPr="008C789C" w:rsidRDefault="00CF1EFA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23 589,60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4070" w14:textId="289F2356" w:rsidR="00CF1EFA" w:rsidRPr="008C789C" w:rsidRDefault="00CF1EFA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23 589,60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D5CB" w14:textId="44CD6F9E" w:rsidR="00CF1EFA" w:rsidRPr="008C789C" w:rsidRDefault="00CF1EFA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7CB4" w14:textId="183FE867" w:rsidR="00CF1EFA" w:rsidRPr="008C789C" w:rsidRDefault="00CF1EFA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1C276" w14:textId="66C36F63" w:rsidR="00CF1EFA" w:rsidRPr="008C789C" w:rsidRDefault="00CF1EFA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E945" w14:textId="72951D1A" w:rsidR="00CF1EFA" w:rsidRPr="008C789C" w:rsidRDefault="00CF1EFA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C755" w14:textId="5D8A5D1D" w:rsidR="00CF1EFA" w:rsidRPr="008C789C" w:rsidRDefault="00CF1EFA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DE01C" w14:textId="4E5598A2" w:rsidR="00CF1EFA" w:rsidRPr="008C789C" w:rsidRDefault="00CF1EFA" w:rsidP="007E3D0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117 948/ha</w:t>
            </w:r>
          </w:p>
        </w:tc>
      </w:tr>
      <w:tr w:rsidR="001D4F55" w:rsidRPr="005745E1" w14:paraId="3B8FCDE4" w14:textId="77777777" w:rsidTr="005352C6">
        <w:trPr>
          <w:trHeight w:val="215"/>
          <w:jc w:val="center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E3E7" w14:textId="19531B96" w:rsidR="0015033D" w:rsidRPr="008C789C" w:rsidRDefault="00CF1EFA" w:rsidP="008A78C5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Manejo</w:t>
            </w:r>
            <w:proofErr w:type="spellEnd"/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 xml:space="preserve"> de Bosque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FA4D" w14:textId="24560A15" w:rsidR="0015033D" w:rsidRPr="008C789C" w:rsidRDefault="00CF1EFA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063C" w14:textId="1DF6FF57" w:rsidR="0015033D" w:rsidRPr="008C789C" w:rsidRDefault="00CF1EFA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28 768,20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F05B" w14:textId="265B7920" w:rsidR="0015033D" w:rsidRPr="008C789C" w:rsidRDefault="00CF1EFA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28 768,20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B49D" w14:textId="1E4290E0" w:rsidR="0015033D" w:rsidRPr="008C789C" w:rsidRDefault="00CF1EFA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28 768,20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D7E9" w14:textId="7ABCA974" w:rsidR="0015033D" w:rsidRPr="008C789C" w:rsidRDefault="00CF1EFA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28 768,20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B646" w14:textId="32BDBD4E" w:rsidR="0015033D" w:rsidRPr="008C789C" w:rsidRDefault="00CF1EFA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28 768,20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870D8" w14:textId="34141E0C" w:rsidR="0015033D" w:rsidRPr="008C789C" w:rsidRDefault="00CF1EFA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115E" w14:textId="02D17B7E" w:rsidR="0015033D" w:rsidRPr="008C789C" w:rsidRDefault="00CF1EFA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2993" w14:textId="397B4F0A" w:rsidR="0015033D" w:rsidRPr="008C789C" w:rsidRDefault="00CF1EFA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D1DA" w14:textId="4A940A4D" w:rsidR="0015033D" w:rsidRPr="008C789C" w:rsidRDefault="00CF1EFA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964D" w14:textId="2C5C0A62" w:rsidR="0015033D" w:rsidRPr="008C789C" w:rsidRDefault="00CF1EFA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D66D" w14:textId="34203C6C" w:rsidR="0015033D" w:rsidRPr="008C789C" w:rsidRDefault="00CF1EFA" w:rsidP="00CF1EF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78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143 841/ha</w:t>
            </w:r>
          </w:p>
        </w:tc>
      </w:tr>
      <w:tr w:rsidR="005352C6" w:rsidRPr="005745E1" w14:paraId="519DDDEF" w14:textId="77777777" w:rsidTr="005352C6">
        <w:trPr>
          <w:trHeight w:val="215"/>
          <w:jc w:val="center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CF659" w14:textId="6D924ED9" w:rsidR="005352C6" w:rsidRPr="008C789C" w:rsidRDefault="005352C6" w:rsidP="008176D7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Manejo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176D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B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 xml:space="preserve">osque </w:t>
            </w:r>
            <w:r w:rsidR="008176D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 xml:space="preserve">(Proyecto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piloto</w:t>
            </w:r>
            <w:proofErr w:type="spellEnd"/>
            <w:r w:rsidR="008176D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8A93" w14:textId="5C52A407" w:rsidR="005352C6" w:rsidRPr="008C789C" w:rsidRDefault="008176D7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05DE" w14:textId="66D7DB03" w:rsidR="005352C6" w:rsidRPr="008C789C" w:rsidRDefault="008176D7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99 600,00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CEAB" w14:textId="7382DC1C" w:rsidR="005352C6" w:rsidRPr="008C789C" w:rsidRDefault="008176D7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99 600,00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58BB" w14:textId="64F6F17F" w:rsidR="005352C6" w:rsidRPr="008C789C" w:rsidRDefault="008176D7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34 860,00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B2E9" w14:textId="5C67FEE2" w:rsidR="005352C6" w:rsidRPr="008C789C" w:rsidRDefault="008176D7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34 860,00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583C" w14:textId="1CA9FD45" w:rsidR="005352C6" w:rsidRPr="008C789C" w:rsidRDefault="008176D7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34 860,00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7A321" w14:textId="4065F963" w:rsidR="005352C6" w:rsidRPr="008C789C" w:rsidRDefault="008176D7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34 860,00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15B4" w14:textId="231D2315" w:rsidR="005352C6" w:rsidRPr="008C789C" w:rsidRDefault="008176D7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34 860,00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5429" w14:textId="2FD7A77C" w:rsidR="005352C6" w:rsidRPr="008C789C" w:rsidRDefault="008176D7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34 860,00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8475" w14:textId="7F410521" w:rsidR="005352C6" w:rsidRPr="008C789C" w:rsidRDefault="008176D7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34 860,00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54FF" w14:textId="7C6EAEF5" w:rsidR="005352C6" w:rsidRPr="008C789C" w:rsidRDefault="008176D7" w:rsidP="008A78C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34 860,00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81F7" w14:textId="10A660DC" w:rsidR="005352C6" w:rsidRPr="008C789C" w:rsidRDefault="005352C6" w:rsidP="00CF1EF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498 000/ha</w:t>
            </w:r>
          </w:p>
        </w:tc>
      </w:tr>
    </w:tbl>
    <w:p w14:paraId="3B5AEF11" w14:textId="77777777" w:rsidR="002B32C0" w:rsidRDefault="002B32C0" w:rsidP="009948EC">
      <w:pPr>
        <w:ind w:right="49"/>
        <w:rPr>
          <w:rFonts w:asciiTheme="majorHAnsi" w:hAnsiTheme="majorHAnsi" w:cstheme="majorHAnsi"/>
          <w:b/>
          <w:sz w:val="24"/>
          <w:szCs w:val="24"/>
          <w:lang w:val="es-MX"/>
        </w:rPr>
      </w:pPr>
    </w:p>
    <w:p w14:paraId="3CA7C3A7" w14:textId="49E7437A" w:rsidR="005053A0" w:rsidRPr="00513E9D" w:rsidRDefault="00C96156" w:rsidP="009948EC">
      <w:pPr>
        <w:ind w:right="49"/>
        <w:rPr>
          <w:rFonts w:ascii="Calibri" w:hAnsi="Calibri" w:cs="Calibri"/>
          <w:lang w:val="es-MX"/>
        </w:rPr>
      </w:pPr>
      <w:r w:rsidRPr="00513E9D">
        <w:rPr>
          <w:rFonts w:ascii="Calibri" w:hAnsi="Calibri" w:cs="Calibri"/>
          <w:lang w:val="es-MX"/>
        </w:rPr>
        <w:t>F</w:t>
      </w:r>
      <w:r w:rsidR="005053A0" w:rsidRPr="00513E9D">
        <w:rPr>
          <w:rFonts w:ascii="Calibri" w:hAnsi="Calibri" w:cs="Calibri"/>
          <w:lang w:val="es-MX"/>
        </w:rPr>
        <w:t xml:space="preserve">echa: </w:t>
      </w:r>
      <w:r w:rsidR="005352C6">
        <w:rPr>
          <w:rFonts w:ascii="Calibri" w:hAnsi="Calibri" w:cs="Calibri"/>
          <w:lang w:val="es-MX"/>
        </w:rPr>
        <w:t>1</w:t>
      </w:r>
      <w:r w:rsidR="00043C51">
        <w:rPr>
          <w:rFonts w:ascii="Calibri" w:hAnsi="Calibri" w:cs="Calibri"/>
          <w:lang w:val="es-MX"/>
        </w:rPr>
        <w:t>8</w:t>
      </w:r>
      <w:r w:rsidR="001061EC" w:rsidRPr="00513E9D">
        <w:rPr>
          <w:rFonts w:ascii="Calibri" w:hAnsi="Calibri" w:cs="Calibri"/>
          <w:lang w:val="es-MX"/>
        </w:rPr>
        <w:t xml:space="preserve"> de </w:t>
      </w:r>
      <w:r w:rsidR="00912E37">
        <w:rPr>
          <w:rFonts w:ascii="Calibri" w:hAnsi="Calibri" w:cs="Calibri"/>
          <w:lang w:val="es-MX"/>
        </w:rPr>
        <w:t>ju</w:t>
      </w:r>
      <w:r w:rsidR="005352C6">
        <w:rPr>
          <w:rFonts w:ascii="Calibri" w:hAnsi="Calibri" w:cs="Calibri"/>
          <w:lang w:val="es-MX"/>
        </w:rPr>
        <w:t>l</w:t>
      </w:r>
      <w:r w:rsidR="00912E37">
        <w:rPr>
          <w:rFonts w:ascii="Calibri" w:hAnsi="Calibri" w:cs="Calibri"/>
          <w:lang w:val="es-MX"/>
        </w:rPr>
        <w:t>io</w:t>
      </w:r>
      <w:r w:rsidR="001061EC" w:rsidRPr="00513E9D">
        <w:rPr>
          <w:rFonts w:ascii="Calibri" w:hAnsi="Calibri" w:cs="Calibri"/>
          <w:lang w:val="es-MX"/>
        </w:rPr>
        <w:t xml:space="preserve"> de 202</w:t>
      </w:r>
      <w:r w:rsidR="005352C6">
        <w:rPr>
          <w:rFonts w:ascii="Calibri" w:hAnsi="Calibri" w:cs="Calibri"/>
          <w:lang w:val="es-MX"/>
        </w:rPr>
        <w:t>3</w:t>
      </w:r>
      <w:r w:rsidR="0062593E" w:rsidRPr="00513E9D">
        <w:rPr>
          <w:rFonts w:ascii="Calibri" w:hAnsi="Calibri" w:cs="Calibri"/>
          <w:lang w:val="es-MX"/>
        </w:rPr>
        <w:t>.</w:t>
      </w:r>
    </w:p>
    <w:p w14:paraId="5FBF6758" w14:textId="5AABE590" w:rsidR="00693E7F" w:rsidRPr="00513E9D" w:rsidRDefault="00B817B6" w:rsidP="001C74D6">
      <w:pPr>
        <w:ind w:right="49"/>
        <w:rPr>
          <w:rFonts w:ascii="Calibri" w:hAnsi="Calibri" w:cs="Calibri"/>
          <w:lang w:val="es-MX"/>
        </w:rPr>
      </w:pPr>
      <w:r w:rsidRPr="00513E9D">
        <w:rPr>
          <w:rFonts w:ascii="Calibri" w:hAnsi="Calibri" w:cs="Calibri"/>
          <w:lang w:val="es-MX"/>
        </w:rPr>
        <w:t>Fuente: Departamento de Gestión de Servicios Ambientales</w:t>
      </w:r>
      <w:r w:rsidR="004F2B69" w:rsidRPr="00513E9D">
        <w:rPr>
          <w:rFonts w:ascii="Calibri" w:hAnsi="Calibri" w:cs="Calibri"/>
          <w:lang w:val="es-MX"/>
        </w:rPr>
        <w:t xml:space="preserve">, </w:t>
      </w:r>
      <w:r w:rsidR="000B0E40">
        <w:rPr>
          <w:rFonts w:ascii="Calibri" w:hAnsi="Calibri" w:cs="Calibri"/>
          <w:lang w:val="es-MX"/>
        </w:rPr>
        <w:t>resolución R</w:t>
      </w:r>
      <w:r w:rsidR="001061EC" w:rsidRPr="00513E9D">
        <w:rPr>
          <w:rFonts w:ascii="Calibri" w:hAnsi="Calibri" w:cs="Calibri"/>
          <w:lang w:val="es-MX"/>
        </w:rPr>
        <w:t>-</w:t>
      </w:r>
      <w:r w:rsidR="000B0E40">
        <w:rPr>
          <w:rFonts w:ascii="Calibri" w:hAnsi="Calibri" w:cs="Calibri"/>
          <w:lang w:val="es-MX"/>
        </w:rPr>
        <w:t>0</w:t>
      </w:r>
      <w:r w:rsidR="005352C6">
        <w:rPr>
          <w:rFonts w:ascii="Calibri" w:hAnsi="Calibri" w:cs="Calibri"/>
          <w:lang w:val="es-MX"/>
        </w:rPr>
        <w:t>187</w:t>
      </w:r>
      <w:r w:rsidR="001061EC" w:rsidRPr="00513E9D">
        <w:rPr>
          <w:rFonts w:ascii="Calibri" w:hAnsi="Calibri" w:cs="Calibri"/>
          <w:lang w:val="es-MX"/>
        </w:rPr>
        <w:t>-202</w:t>
      </w:r>
      <w:r w:rsidR="005352C6">
        <w:rPr>
          <w:rFonts w:ascii="Calibri" w:hAnsi="Calibri" w:cs="Calibri"/>
          <w:lang w:val="es-MX"/>
        </w:rPr>
        <w:t>3</w:t>
      </w:r>
      <w:r w:rsidR="00FA08DB">
        <w:rPr>
          <w:rFonts w:ascii="Calibri" w:hAnsi="Calibri" w:cs="Calibri"/>
          <w:lang w:val="es-MX"/>
        </w:rPr>
        <w:t>-MINAE</w:t>
      </w:r>
      <w:r w:rsidRPr="00513E9D">
        <w:rPr>
          <w:rFonts w:ascii="Calibri" w:hAnsi="Calibri" w:cs="Calibri"/>
          <w:lang w:val="es-MX"/>
        </w:rPr>
        <w:t>.</w:t>
      </w:r>
    </w:p>
    <w:p w14:paraId="6134781C" w14:textId="7529A2CC" w:rsidR="00E019E0" w:rsidRPr="00513E9D" w:rsidRDefault="00E019E0" w:rsidP="001C74D6">
      <w:pPr>
        <w:ind w:right="49"/>
        <w:rPr>
          <w:rFonts w:ascii="Calibri" w:hAnsi="Calibri" w:cs="Calibri"/>
          <w:lang w:val="es-MX"/>
        </w:rPr>
      </w:pPr>
      <w:r w:rsidRPr="00513E9D">
        <w:rPr>
          <w:rFonts w:ascii="Calibri" w:hAnsi="Calibri" w:cs="Calibri"/>
          <w:lang w:val="es-MX"/>
        </w:rPr>
        <w:t>Actualización de los montos a pagar:  los mon</w:t>
      </w:r>
      <w:r w:rsidR="00A97BFA" w:rsidRPr="00513E9D">
        <w:rPr>
          <w:rFonts w:ascii="Calibri" w:hAnsi="Calibri" w:cs="Calibri"/>
          <w:lang w:val="es-MX"/>
        </w:rPr>
        <w:t>tos establecidos a pagar varían a</w:t>
      </w:r>
      <w:r w:rsidR="007E7FB5" w:rsidRPr="00513E9D">
        <w:rPr>
          <w:rFonts w:ascii="Calibri" w:hAnsi="Calibri" w:cs="Calibri"/>
          <w:lang w:val="es-MX"/>
        </w:rPr>
        <w:t xml:space="preserve">nualmente según el </w:t>
      </w:r>
      <w:r w:rsidR="00805398" w:rsidRPr="00513E9D">
        <w:rPr>
          <w:rFonts w:ascii="Calibri" w:hAnsi="Calibri" w:cs="Calibri"/>
          <w:lang w:val="es-MX"/>
        </w:rPr>
        <w:t>Índice</w:t>
      </w:r>
      <w:r w:rsidR="007E7FB5" w:rsidRPr="00513E9D">
        <w:rPr>
          <w:rFonts w:ascii="Calibri" w:hAnsi="Calibri" w:cs="Calibri"/>
          <w:lang w:val="es-MX"/>
        </w:rPr>
        <w:t xml:space="preserve"> de Precios al Consumidor (IPC)</w:t>
      </w:r>
      <w:r w:rsidR="00EA564B" w:rsidRPr="00513E9D">
        <w:rPr>
          <w:rFonts w:ascii="Calibri" w:hAnsi="Calibri" w:cs="Calibri"/>
          <w:lang w:val="es-MX"/>
        </w:rPr>
        <w:t>.</w:t>
      </w:r>
    </w:p>
    <w:p w14:paraId="2B3AC1F8" w14:textId="0830164C" w:rsidR="00693E7F" w:rsidRPr="00513E9D" w:rsidRDefault="00693E7F" w:rsidP="001C74D6">
      <w:pPr>
        <w:ind w:right="49"/>
        <w:rPr>
          <w:rFonts w:ascii="Calibri" w:hAnsi="Calibri" w:cs="Calibri"/>
          <w:lang w:val="es-MX"/>
        </w:rPr>
      </w:pPr>
    </w:p>
    <w:p w14:paraId="37D414DC" w14:textId="6BC2E084" w:rsidR="00693E7F" w:rsidRPr="00161566" w:rsidRDefault="00693E7F" w:rsidP="001C74D6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2E2C1DE4" w14:textId="6D838A11" w:rsidR="004F2B69" w:rsidRPr="00161566" w:rsidRDefault="004F2B69" w:rsidP="001C74D6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6A54B100" w14:textId="4052660A" w:rsidR="004F2B69" w:rsidRPr="00161566" w:rsidRDefault="004F2B69" w:rsidP="001C74D6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6A144DF2" w14:textId="61B0F679" w:rsidR="004F2B69" w:rsidRPr="00161566" w:rsidRDefault="004F2B69" w:rsidP="001C74D6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3CCC800A" w14:textId="77777777" w:rsidR="00A21782" w:rsidRPr="00161566" w:rsidRDefault="00A21782" w:rsidP="001C74D6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69448E83" w14:textId="7ABD4419" w:rsidR="007A4715" w:rsidRDefault="009948EC" w:rsidP="007A4715">
      <w:pPr>
        <w:ind w:left="284" w:right="49"/>
        <w:rPr>
          <w:rFonts w:asciiTheme="majorHAnsi" w:hAnsiTheme="majorHAnsi" w:cstheme="majorHAnsi"/>
          <w:b/>
          <w:sz w:val="24"/>
          <w:szCs w:val="24"/>
          <w:lang w:val="es-MX"/>
        </w:rPr>
      </w:pPr>
      <w:r>
        <w:rPr>
          <w:rFonts w:asciiTheme="majorHAnsi" w:hAnsiTheme="majorHAnsi" w:cstheme="majorHAnsi"/>
          <w:b/>
          <w:sz w:val="24"/>
          <w:szCs w:val="24"/>
          <w:lang w:val="es-MX"/>
        </w:rPr>
        <w:t xml:space="preserve">    </w:t>
      </w:r>
      <w:r w:rsidR="007A4715" w:rsidRPr="0035023E">
        <w:rPr>
          <w:rFonts w:asciiTheme="majorHAnsi" w:hAnsiTheme="majorHAnsi" w:cstheme="majorHAnsi"/>
          <w:b/>
          <w:sz w:val="24"/>
          <w:szCs w:val="24"/>
          <w:lang w:val="es-MX"/>
        </w:rPr>
        <w:t>Cuadro 2. Monto</w:t>
      </w:r>
      <w:r w:rsidR="00B544EB">
        <w:rPr>
          <w:rFonts w:asciiTheme="majorHAnsi" w:hAnsiTheme="majorHAnsi" w:cstheme="majorHAnsi"/>
          <w:b/>
          <w:sz w:val="24"/>
          <w:szCs w:val="24"/>
          <w:lang w:val="es-MX"/>
        </w:rPr>
        <w:t>s</w:t>
      </w:r>
      <w:r w:rsidR="007A4715" w:rsidRPr="0035023E">
        <w:rPr>
          <w:rFonts w:asciiTheme="majorHAnsi" w:hAnsiTheme="majorHAnsi" w:cstheme="majorHAnsi"/>
          <w:b/>
          <w:sz w:val="24"/>
          <w:szCs w:val="24"/>
          <w:lang w:val="es-MX"/>
        </w:rPr>
        <w:t xml:space="preserve"> anual</w:t>
      </w:r>
      <w:r w:rsidR="00B544EB">
        <w:rPr>
          <w:rFonts w:asciiTheme="majorHAnsi" w:hAnsiTheme="majorHAnsi" w:cstheme="majorHAnsi"/>
          <w:b/>
          <w:sz w:val="24"/>
          <w:szCs w:val="24"/>
          <w:lang w:val="es-MX"/>
        </w:rPr>
        <w:t>es</w:t>
      </w:r>
      <w:r w:rsidR="007A4715" w:rsidRPr="0035023E">
        <w:rPr>
          <w:rFonts w:asciiTheme="majorHAnsi" w:hAnsiTheme="majorHAnsi" w:cstheme="majorHAnsi"/>
          <w:b/>
          <w:sz w:val="24"/>
          <w:szCs w:val="24"/>
          <w:lang w:val="es-MX"/>
        </w:rPr>
        <w:t xml:space="preserve"> a reconocer por hectárea</w:t>
      </w:r>
      <w:r w:rsidR="00805398" w:rsidRPr="0035023E">
        <w:rPr>
          <w:rFonts w:asciiTheme="majorHAnsi" w:hAnsiTheme="majorHAnsi" w:cstheme="majorHAnsi"/>
          <w:b/>
          <w:sz w:val="24"/>
          <w:szCs w:val="24"/>
          <w:lang w:val="es-MX"/>
        </w:rPr>
        <w:t xml:space="preserve"> u </w:t>
      </w:r>
      <w:r w:rsidR="007A4715" w:rsidRPr="0035023E">
        <w:rPr>
          <w:rFonts w:asciiTheme="majorHAnsi" w:hAnsiTheme="majorHAnsi" w:cstheme="majorHAnsi"/>
          <w:b/>
          <w:sz w:val="24"/>
          <w:szCs w:val="24"/>
          <w:lang w:val="es-MX"/>
        </w:rPr>
        <w:t>árbol en las actividades de Reforestación</w:t>
      </w:r>
      <w:r w:rsidR="00CC0BB7">
        <w:rPr>
          <w:rFonts w:asciiTheme="majorHAnsi" w:hAnsiTheme="majorHAnsi" w:cstheme="majorHAnsi"/>
          <w:b/>
          <w:sz w:val="24"/>
          <w:szCs w:val="24"/>
          <w:lang w:val="es-MX"/>
        </w:rPr>
        <w:t xml:space="preserve"> </w:t>
      </w:r>
      <w:r w:rsidR="007A4715" w:rsidRPr="0035023E">
        <w:rPr>
          <w:rFonts w:asciiTheme="majorHAnsi" w:hAnsiTheme="majorHAnsi" w:cstheme="majorHAnsi"/>
          <w:b/>
          <w:sz w:val="24"/>
          <w:szCs w:val="24"/>
          <w:lang w:val="es-MX"/>
        </w:rPr>
        <w:t>y Sistemas Agroforestales</w:t>
      </w:r>
      <w:r w:rsidR="00805398" w:rsidRPr="0035023E">
        <w:rPr>
          <w:rFonts w:asciiTheme="majorHAnsi" w:hAnsiTheme="majorHAnsi" w:cstheme="majorHAnsi"/>
          <w:b/>
          <w:sz w:val="24"/>
          <w:szCs w:val="24"/>
          <w:lang w:val="es-MX"/>
        </w:rPr>
        <w:t>.</w:t>
      </w:r>
    </w:p>
    <w:p w14:paraId="318B405A" w14:textId="46308D9E" w:rsidR="00E80376" w:rsidRDefault="00E80376" w:rsidP="007A4715">
      <w:pPr>
        <w:ind w:left="284" w:right="49"/>
        <w:rPr>
          <w:rFonts w:asciiTheme="majorHAnsi" w:hAnsiTheme="majorHAnsi" w:cstheme="majorHAnsi"/>
          <w:b/>
          <w:sz w:val="24"/>
          <w:szCs w:val="24"/>
          <w:lang w:val="es-MX"/>
        </w:rPr>
      </w:pPr>
    </w:p>
    <w:tbl>
      <w:tblPr>
        <w:tblW w:w="154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5"/>
        <w:gridCol w:w="1545"/>
        <w:gridCol w:w="1335"/>
        <w:gridCol w:w="1483"/>
        <w:gridCol w:w="1335"/>
        <w:gridCol w:w="1335"/>
        <w:gridCol w:w="1337"/>
        <w:gridCol w:w="1780"/>
      </w:tblGrid>
      <w:tr w:rsidR="00FA08DB" w:rsidRPr="000B0E40" w14:paraId="58D7B953" w14:textId="77777777" w:rsidTr="0067438D">
        <w:trPr>
          <w:trHeight w:val="814"/>
          <w:jc w:val="center"/>
        </w:trPr>
        <w:tc>
          <w:tcPr>
            <w:tcW w:w="5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4CC871" w14:textId="77777777" w:rsidR="000B0E40" w:rsidRPr="000B0E40" w:rsidRDefault="000B0E40" w:rsidP="000B0E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proofErr w:type="spellStart"/>
            <w:r w:rsidRPr="000B0E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>Actividad</w:t>
            </w:r>
            <w:proofErr w:type="spellEnd"/>
            <w:r w:rsidRPr="000B0E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 xml:space="preserve"> PSA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DB26294" w14:textId="77777777" w:rsidR="000B0E40" w:rsidRPr="000B0E40" w:rsidRDefault="000B0E40" w:rsidP="000B0E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proofErr w:type="spellStart"/>
            <w:r w:rsidRPr="000B0E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>Vigencia</w:t>
            </w:r>
            <w:proofErr w:type="spellEnd"/>
            <w:r w:rsidRPr="000B0E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 xml:space="preserve"> del </w:t>
            </w:r>
            <w:proofErr w:type="spellStart"/>
            <w:r w:rsidRPr="000B0E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>contrato</w:t>
            </w:r>
            <w:proofErr w:type="spellEnd"/>
            <w:r w:rsidRPr="000B0E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br/>
              <w:t>(</w:t>
            </w:r>
            <w:proofErr w:type="spellStart"/>
            <w:r w:rsidRPr="000B0E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>años</w:t>
            </w:r>
            <w:proofErr w:type="spellEnd"/>
            <w:r w:rsidRPr="000B0E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>)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1F7CA534" w14:textId="77777777" w:rsidR="000B0E40" w:rsidRPr="000B0E40" w:rsidRDefault="000B0E40" w:rsidP="000B0E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0B0E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R" w:eastAsia="es-419"/>
              </w:rPr>
              <w:t>Distribución del desembolso por año</w:t>
            </w:r>
            <w:r w:rsidRPr="000B0E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R" w:eastAsia="es-419"/>
              </w:rPr>
              <w:br/>
              <w:t>(colones por hectárea)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BDA82C7" w14:textId="77777777" w:rsidR="000B0E40" w:rsidRPr="000B0E40" w:rsidRDefault="000B0E40" w:rsidP="000B0E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0B0E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>Monto total (</w:t>
            </w:r>
            <w:proofErr w:type="spellStart"/>
            <w:r w:rsidRPr="000B0E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>colones</w:t>
            </w:r>
            <w:proofErr w:type="spellEnd"/>
            <w:r w:rsidRPr="000B0E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 xml:space="preserve">) </w:t>
            </w:r>
          </w:p>
        </w:tc>
      </w:tr>
      <w:tr w:rsidR="000B0E40" w:rsidRPr="000B0E40" w14:paraId="0BB43F0F" w14:textId="77777777" w:rsidTr="00F02CEE">
        <w:trPr>
          <w:trHeight w:val="387"/>
          <w:jc w:val="center"/>
        </w:trPr>
        <w:tc>
          <w:tcPr>
            <w:tcW w:w="5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855C" w14:textId="77777777" w:rsidR="000B0E40" w:rsidRPr="000B0E40" w:rsidRDefault="000B0E40" w:rsidP="000B0E4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1FCF4" w14:textId="77777777" w:rsidR="000B0E40" w:rsidRPr="000B0E40" w:rsidRDefault="000B0E40" w:rsidP="000B0E4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FF1F102" w14:textId="2AB2D9CA" w:rsidR="000B0E40" w:rsidRPr="000B0E40" w:rsidRDefault="00F02CEE" w:rsidP="00F02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>Año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 xml:space="preserve"> 1 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FB7C7CD" w14:textId="55B37AA2" w:rsidR="000B0E40" w:rsidRPr="000B0E40" w:rsidRDefault="00F02CEE" w:rsidP="00F02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>Año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 xml:space="preserve"> 2 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878B06F" w14:textId="4A32EF8D" w:rsidR="000B0E40" w:rsidRPr="000B0E40" w:rsidRDefault="00F02CEE" w:rsidP="00F02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>Año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 xml:space="preserve"> 3 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9154533" w14:textId="30A3DBC5" w:rsidR="000B0E40" w:rsidRPr="000B0E40" w:rsidRDefault="00F02CEE" w:rsidP="00F02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>Año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 xml:space="preserve"> 4 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00C9C2D" w14:textId="4DC0ADB1" w:rsidR="000B0E40" w:rsidRPr="000B0E40" w:rsidRDefault="00F02CEE" w:rsidP="00F02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>Año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 xml:space="preserve"> 5  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64B5" w14:textId="77777777" w:rsidR="000B0E40" w:rsidRPr="000B0E40" w:rsidRDefault="000B0E40" w:rsidP="000B0E4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</w:p>
        </w:tc>
      </w:tr>
      <w:tr w:rsidR="00FA08DB" w:rsidRPr="000B0E40" w14:paraId="2ECE87EE" w14:textId="77777777" w:rsidTr="009563E1">
        <w:trPr>
          <w:trHeight w:val="322"/>
          <w:jc w:val="center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EAFB" w14:textId="77777777" w:rsidR="000B0E40" w:rsidRPr="002E2E37" w:rsidRDefault="000B0E40" w:rsidP="000B0E40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  <w:lang w:val="es-419" w:eastAsia="es-419"/>
              </w:rPr>
            </w:pPr>
            <w:proofErr w:type="spellStart"/>
            <w:r w:rsidRPr="002E2E37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Reforestación</w:t>
            </w:r>
            <w:proofErr w:type="spellEnd"/>
            <w:r w:rsidRPr="002E2E37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 xml:space="preserve"> </w:t>
            </w:r>
            <w:proofErr w:type="spellStart"/>
            <w:r w:rsidRPr="002E2E37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especies</w:t>
            </w:r>
            <w:proofErr w:type="spellEnd"/>
            <w:r w:rsidRPr="002E2E37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 xml:space="preserve"> de </w:t>
            </w:r>
            <w:proofErr w:type="spellStart"/>
            <w:r w:rsidRPr="002E2E37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rápido</w:t>
            </w:r>
            <w:proofErr w:type="spellEnd"/>
            <w:r w:rsidRPr="002E2E37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 xml:space="preserve"> </w:t>
            </w:r>
            <w:proofErr w:type="spellStart"/>
            <w:r w:rsidRPr="002E2E37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crecimiento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726D" w14:textId="314ACE11" w:rsidR="000B0E40" w:rsidRPr="00FF013C" w:rsidRDefault="008C789C" w:rsidP="000B0E4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 w:rsidRPr="00FF013C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B83D" w14:textId="4A2505F0" w:rsidR="000B0E40" w:rsidRPr="00FF013C" w:rsidRDefault="009563E1" w:rsidP="000B0E4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 w:rsidRPr="009563E1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391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  <w:r w:rsidRPr="009563E1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822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C9A5A" w14:textId="09AB4221" w:rsidR="000B0E40" w:rsidRPr="00FF013C" w:rsidRDefault="009563E1" w:rsidP="000B0E4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 w:rsidRPr="009563E1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156 728,8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769F" w14:textId="7CE1D5A2" w:rsidR="000B0E40" w:rsidRPr="00FF013C" w:rsidRDefault="009563E1" w:rsidP="000B0E4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 w:rsidRPr="009563E1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117 546,6</w:t>
            </w:r>
            <w:r w:rsidR="00A51247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68FC" w14:textId="69A1BD23" w:rsidR="000B0E40" w:rsidRPr="00FF013C" w:rsidRDefault="00A51247" w:rsidP="000B0E4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 w:rsidRPr="00A51247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78 364,4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605E" w14:textId="49C0A988" w:rsidR="000B0E40" w:rsidRPr="00FF013C" w:rsidRDefault="00A51247" w:rsidP="000B0E4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 w:rsidRPr="00A51247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39 182,2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C14E" w14:textId="7D8D54DD" w:rsidR="000B0E40" w:rsidRPr="00FF013C" w:rsidRDefault="000B0E40" w:rsidP="009563E1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 w:rsidRPr="00FF013C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7</w:t>
            </w:r>
            <w:r w:rsidR="009563E1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83</w:t>
            </w:r>
            <w:r w:rsidRPr="00FF013C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 xml:space="preserve"> </w:t>
            </w:r>
            <w:r w:rsidR="009563E1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644</w:t>
            </w:r>
            <w:r w:rsidRPr="00FF013C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/ha</w:t>
            </w:r>
          </w:p>
        </w:tc>
      </w:tr>
      <w:tr w:rsidR="00F02CEE" w:rsidRPr="000B0E40" w14:paraId="376B4FF1" w14:textId="77777777" w:rsidTr="00F02CEE">
        <w:trPr>
          <w:trHeight w:val="322"/>
          <w:jc w:val="center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C22E" w14:textId="2132E7E9" w:rsidR="00F02CEE" w:rsidRPr="000B0E40" w:rsidRDefault="00F02CEE" w:rsidP="00F02CE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</w:pPr>
            <w:proofErr w:type="spellStart"/>
            <w:r w:rsidRPr="000B0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>Reforestación</w:t>
            </w:r>
            <w:proofErr w:type="spellEnd"/>
            <w:r w:rsidRPr="000B0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 xml:space="preserve"> </w:t>
            </w:r>
            <w:proofErr w:type="spellStart"/>
            <w:r w:rsidRPr="000B0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>especies</w:t>
            </w:r>
            <w:proofErr w:type="spellEnd"/>
            <w:r w:rsidRPr="000B0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 xml:space="preserve"> de </w:t>
            </w:r>
            <w:proofErr w:type="spellStart"/>
            <w:r w:rsidRPr="000B0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>mediano</w:t>
            </w:r>
            <w:proofErr w:type="spellEnd"/>
            <w:r w:rsidRPr="000B0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 xml:space="preserve"> </w:t>
            </w:r>
            <w:proofErr w:type="spellStart"/>
            <w:r w:rsidRPr="000B0E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>crecimiento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4223" w14:textId="1D54E3A5" w:rsidR="00F02CEE" w:rsidRPr="00FF013C" w:rsidRDefault="00F02CEE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</w:pPr>
            <w:r w:rsidRPr="00FF013C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3A57" w14:textId="3CC3C84E" w:rsidR="00F02CEE" w:rsidRPr="00FF013C" w:rsidRDefault="008A45E3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441 788,00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8FEBD" w14:textId="2ABF1130" w:rsidR="00F02CEE" w:rsidRPr="00FF013C" w:rsidRDefault="008A45E3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176 715,20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580D" w14:textId="548499A3" w:rsidR="00F02CEE" w:rsidRPr="00FF013C" w:rsidRDefault="008A45E3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132 536,40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B7D3" w14:textId="11A0D31D" w:rsidR="00F02CEE" w:rsidRPr="00FF013C" w:rsidRDefault="008A45E3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88 357,60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EFF9" w14:textId="2F9CA25B" w:rsidR="00F02CEE" w:rsidRPr="00FF013C" w:rsidRDefault="008A45E3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44 178,80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E086" w14:textId="224F45D8" w:rsidR="00F02CEE" w:rsidRPr="00FF013C" w:rsidRDefault="00A51247" w:rsidP="00F02CEE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883 576</w:t>
            </w:r>
            <w:r w:rsidR="00F02CEE" w:rsidRPr="00FF013C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/ha</w:t>
            </w:r>
          </w:p>
        </w:tc>
      </w:tr>
      <w:tr w:rsidR="00F02CEE" w:rsidRPr="000B0E40" w14:paraId="297DBEB5" w14:textId="77777777" w:rsidTr="00F02CEE">
        <w:trPr>
          <w:trHeight w:val="322"/>
          <w:jc w:val="center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B388" w14:textId="6D519EF0" w:rsidR="00F02CEE" w:rsidRPr="000B0E40" w:rsidRDefault="00F02CEE" w:rsidP="00F02CE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</w:pPr>
            <w:r w:rsidRPr="000B0E4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419" w:eastAsia="es-419"/>
              </w:rPr>
              <w:t>Reforestación especies nativas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4038" w14:textId="065A0861" w:rsidR="00F02CEE" w:rsidRPr="00FF013C" w:rsidRDefault="00F02CEE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</w:pPr>
            <w:r w:rsidRPr="00FF013C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A00C" w14:textId="0D560AF1" w:rsidR="00F02CEE" w:rsidRPr="00FF013C" w:rsidRDefault="002E5186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662 683,00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E85E" w14:textId="3E9E92AE" w:rsidR="00F02CEE" w:rsidRPr="00FF013C" w:rsidRDefault="002E5186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265 073,20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294C" w14:textId="563110A5" w:rsidR="00F02CEE" w:rsidRPr="00FF013C" w:rsidRDefault="002E5186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198 804,90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4FEF" w14:textId="344FC22B" w:rsidR="00F02CEE" w:rsidRPr="00FF013C" w:rsidRDefault="002E5186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132 536,60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391A" w14:textId="4BC3C679" w:rsidR="00F02CEE" w:rsidRPr="00FF013C" w:rsidRDefault="002E5186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66 268,30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538B" w14:textId="0A8A0135" w:rsidR="00F02CEE" w:rsidRPr="00FF013C" w:rsidRDefault="00F02CEE" w:rsidP="00A51247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</w:pPr>
            <w:r w:rsidRPr="00FF013C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1</w:t>
            </w:r>
            <w:r w:rsidR="00A51247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325 366</w:t>
            </w:r>
            <w:r w:rsidRPr="00FF013C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/ha</w:t>
            </w:r>
          </w:p>
        </w:tc>
      </w:tr>
      <w:tr w:rsidR="00F02CEE" w:rsidRPr="000B0E40" w14:paraId="68EF9B8D" w14:textId="77777777" w:rsidTr="00F02CEE">
        <w:trPr>
          <w:trHeight w:val="322"/>
          <w:jc w:val="center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90F3" w14:textId="64C5258C" w:rsidR="00F02CEE" w:rsidRPr="000B0E40" w:rsidRDefault="00F02CEE" w:rsidP="00F02CE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R" w:eastAsia="en-US"/>
              </w:rPr>
              <w:t xml:space="preserve">Plantaciones Forestales </w:t>
            </w:r>
            <w:r w:rsidRPr="00FA08D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R" w:eastAsia="en-US"/>
              </w:rPr>
              <w:t>con Turnos de Rotación Reducidos (PFTRR)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8BCD" w14:textId="7A3E4F83" w:rsidR="00F02CEE" w:rsidRPr="00FF013C" w:rsidRDefault="00F02CEE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02ED" w14:textId="36B1C577" w:rsidR="00F02CEE" w:rsidRPr="00FF013C" w:rsidRDefault="00A51247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 w:rsidRPr="00A51247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210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  <w:r w:rsidRPr="00A51247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814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1490" w14:textId="562CE66D" w:rsidR="00F02CEE" w:rsidRPr="00FF013C" w:rsidRDefault="00A51247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 w:rsidRPr="00A51247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105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  <w:r w:rsidRPr="00A51247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407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C9AF" w14:textId="1B423BDC" w:rsidR="00F02CEE" w:rsidRPr="00FF013C" w:rsidRDefault="00F02CEE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EB3B" w14:textId="62BEFED5" w:rsidR="00F02CEE" w:rsidRPr="00FF013C" w:rsidRDefault="00A51247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 w:rsidRPr="00A51247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105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  <w:r w:rsidRPr="00A51247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407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1A29" w14:textId="56FF2842" w:rsidR="00F02CEE" w:rsidRPr="00FF013C" w:rsidRDefault="00F02CEE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8E08" w14:textId="2E6A3095" w:rsidR="00F02CEE" w:rsidRPr="002B32C0" w:rsidRDefault="00A51247" w:rsidP="00F02CEE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421 628</w:t>
            </w:r>
            <w:r w:rsidR="00F02CEE" w:rsidRPr="002B32C0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/ha</w:t>
            </w:r>
          </w:p>
        </w:tc>
      </w:tr>
      <w:tr w:rsidR="00F02CEE" w:rsidRPr="000B0E40" w14:paraId="38F83173" w14:textId="77777777" w:rsidTr="00F02CEE">
        <w:trPr>
          <w:trHeight w:val="103"/>
          <w:jc w:val="center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5779" w14:textId="37C39D2B" w:rsidR="00F02CEE" w:rsidRPr="000B0E40" w:rsidRDefault="00F02CEE" w:rsidP="00F02CE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419" w:eastAsia="es-419"/>
              </w:rPr>
            </w:pPr>
            <w:r w:rsidRPr="004229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R" w:eastAsia="en-US"/>
              </w:rPr>
              <w:t>Reforestación proyecto piloto PSA + Crédito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A255" w14:textId="420876CE" w:rsidR="00F02CEE" w:rsidRPr="00FF013C" w:rsidRDefault="001C4387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8DDD" w14:textId="4F175E51" w:rsidR="00F02CEE" w:rsidRPr="00FF013C" w:rsidRDefault="00A51247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 w:rsidRPr="00A51247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46 379,08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4235" w14:textId="3AA786C8" w:rsidR="00F02CEE" w:rsidRPr="00FF013C" w:rsidRDefault="00A51247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 w:rsidRPr="00A51247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67 460,48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CCE2" w14:textId="6FFE246E" w:rsidR="00F02CEE" w:rsidRPr="00FF013C" w:rsidRDefault="0079198F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 w:rsidRPr="0079198F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71 676,76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EDF1" w14:textId="1FAA1C0C" w:rsidR="00F02CEE" w:rsidRPr="00FF013C" w:rsidRDefault="0079198F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 w:rsidRPr="0079198F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75 893,04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0980" w14:textId="6D06A04E" w:rsidR="00F02CEE" w:rsidRPr="00FF013C" w:rsidRDefault="0079198F" w:rsidP="00F02CE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 w:rsidRPr="0079198F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80 109,32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29E6" w14:textId="464A2C97" w:rsidR="00F02CEE" w:rsidRPr="002B32C0" w:rsidRDefault="00A51247" w:rsidP="00F02CEE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421 628</w:t>
            </w:r>
            <w:r w:rsidR="00F02CEE" w:rsidRPr="002B32C0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/ha</w:t>
            </w:r>
          </w:p>
        </w:tc>
      </w:tr>
    </w:tbl>
    <w:p w14:paraId="6FE6D09F" w14:textId="77777777" w:rsidR="002A3A9F" w:rsidRDefault="002A3A9F" w:rsidP="00FA08DB">
      <w:pPr>
        <w:ind w:right="49"/>
        <w:rPr>
          <w:rFonts w:asciiTheme="majorHAnsi" w:hAnsiTheme="majorHAnsi" w:cstheme="majorHAnsi"/>
          <w:b/>
          <w:sz w:val="24"/>
          <w:szCs w:val="24"/>
          <w:lang w:val="es-MX"/>
        </w:rPr>
      </w:pPr>
    </w:p>
    <w:p w14:paraId="414B2D13" w14:textId="55A99DDB" w:rsidR="00FA08DB" w:rsidRPr="00513E9D" w:rsidRDefault="008A45E3" w:rsidP="00FA08DB">
      <w:pPr>
        <w:ind w:right="49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Fecha: 1</w:t>
      </w:r>
      <w:r w:rsidR="00043C51">
        <w:rPr>
          <w:rFonts w:asciiTheme="majorHAnsi" w:hAnsiTheme="majorHAnsi" w:cstheme="majorHAnsi"/>
          <w:lang w:val="es-MX"/>
        </w:rPr>
        <w:t>8</w:t>
      </w:r>
      <w:r w:rsidR="00FA08DB" w:rsidRPr="00513E9D">
        <w:rPr>
          <w:rFonts w:asciiTheme="majorHAnsi" w:hAnsiTheme="majorHAnsi" w:cstheme="majorHAnsi"/>
          <w:lang w:val="es-MX"/>
        </w:rPr>
        <w:t xml:space="preserve"> de </w:t>
      </w:r>
      <w:r w:rsidR="00FA08DB">
        <w:rPr>
          <w:rFonts w:asciiTheme="majorHAnsi" w:hAnsiTheme="majorHAnsi" w:cstheme="majorHAnsi"/>
          <w:lang w:val="es-MX"/>
        </w:rPr>
        <w:t>ju</w:t>
      </w:r>
      <w:r>
        <w:rPr>
          <w:rFonts w:asciiTheme="majorHAnsi" w:hAnsiTheme="majorHAnsi" w:cstheme="majorHAnsi"/>
          <w:lang w:val="es-MX"/>
        </w:rPr>
        <w:t>l</w:t>
      </w:r>
      <w:r w:rsidR="00FA08DB">
        <w:rPr>
          <w:rFonts w:asciiTheme="majorHAnsi" w:hAnsiTheme="majorHAnsi" w:cstheme="majorHAnsi"/>
          <w:lang w:val="es-MX"/>
        </w:rPr>
        <w:t>io</w:t>
      </w:r>
      <w:r>
        <w:rPr>
          <w:rFonts w:asciiTheme="majorHAnsi" w:hAnsiTheme="majorHAnsi" w:cstheme="majorHAnsi"/>
          <w:lang w:val="es-MX"/>
        </w:rPr>
        <w:t xml:space="preserve"> de 2023</w:t>
      </w:r>
      <w:r w:rsidR="00FA08DB" w:rsidRPr="00513E9D">
        <w:rPr>
          <w:rFonts w:asciiTheme="majorHAnsi" w:hAnsiTheme="majorHAnsi" w:cstheme="majorHAnsi"/>
          <w:lang w:val="es-MX"/>
        </w:rPr>
        <w:t>.</w:t>
      </w:r>
    </w:p>
    <w:p w14:paraId="7C0D1794" w14:textId="4A6702E9" w:rsidR="00FA08DB" w:rsidRPr="00513E9D" w:rsidRDefault="00FA08DB" w:rsidP="00FA08DB">
      <w:pPr>
        <w:ind w:right="49"/>
        <w:rPr>
          <w:rFonts w:asciiTheme="majorHAnsi" w:hAnsiTheme="majorHAnsi" w:cstheme="majorHAnsi"/>
          <w:lang w:val="es-MX"/>
        </w:rPr>
      </w:pPr>
      <w:r w:rsidRPr="00513E9D">
        <w:rPr>
          <w:rFonts w:asciiTheme="majorHAnsi" w:hAnsiTheme="majorHAnsi" w:cstheme="majorHAnsi"/>
          <w:lang w:val="es-MX"/>
        </w:rPr>
        <w:t xml:space="preserve">Fuente: </w:t>
      </w:r>
      <w:r w:rsidRPr="00513E9D">
        <w:rPr>
          <w:rFonts w:ascii="Calibri" w:hAnsi="Calibri" w:cs="Calibri"/>
          <w:lang w:val="es-MX"/>
        </w:rPr>
        <w:t xml:space="preserve">Departamento de Gestión de Servicios Ambientales, </w:t>
      </w:r>
      <w:r>
        <w:rPr>
          <w:rFonts w:ascii="Calibri" w:hAnsi="Calibri" w:cs="Calibri"/>
          <w:lang w:val="es-MX"/>
        </w:rPr>
        <w:t>resolución R</w:t>
      </w:r>
      <w:r w:rsidRPr="00513E9D">
        <w:rPr>
          <w:rFonts w:ascii="Calibri" w:hAnsi="Calibri" w:cs="Calibri"/>
          <w:lang w:val="es-MX"/>
        </w:rPr>
        <w:t>-</w:t>
      </w:r>
      <w:r>
        <w:rPr>
          <w:rFonts w:ascii="Calibri" w:hAnsi="Calibri" w:cs="Calibri"/>
          <w:lang w:val="es-MX"/>
        </w:rPr>
        <w:t>0</w:t>
      </w:r>
      <w:r w:rsidR="008A45E3">
        <w:rPr>
          <w:rFonts w:ascii="Calibri" w:hAnsi="Calibri" w:cs="Calibri"/>
          <w:lang w:val="es-MX"/>
        </w:rPr>
        <w:t>187</w:t>
      </w:r>
      <w:r w:rsidRPr="00513E9D">
        <w:rPr>
          <w:rFonts w:ascii="Calibri" w:hAnsi="Calibri" w:cs="Calibri"/>
          <w:lang w:val="es-MX"/>
        </w:rPr>
        <w:t>-202</w:t>
      </w:r>
      <w:r w:rsidR="008A45E3">
        <w:rPr>
          <w:rFonts w:ascii="Calibri" w:hAnsi="Calibri" w:cs="Calibri"/>
          <w:lang w:val="es-MX"/>
        </w:rPr>
        <w:t>3</w:t>
      </w:r>
      <w:r>
        <w:rPr>
          <w:rFonts w:ascii="Calibri" w:hAnsi="Calibri" w:cs="Calibri"/>
          <w:lang w:val="es-MX"/>
        </w:rPr>
        <w:t>-MINAE</w:t>
      </w:r>
      <w:r w:rsidR="000B193D">
        <w:rPr>
          <w:rFonts w:ascii="Calibri" w:hAnsi="Calibri" w:cs="Calibri"/>
          <w:lang w:val="es-MX"/>
        </w:rPr>
        <w:t>.</w:t>
      </w:r>
    </w:p>
    <w:p w14:paraId="1D4E7544" w14:textId="6CE77FFB" w:rsidR="00FA08DB" w:rsidRDefault="00FA08DB" w:rsidP="00FA08DB">
      <w:pPr>
        <w:ind w:right="49"/>
        <w:rPr>
          <w:rFonts w:asciiTheme="majorHAnsi" w:hAnsiTheme="majorHAnsi" w:cstheme="majorHAnsi"/>
          <w:lang w:val="es-MX"/>
        </w:rPr>
      </w:pPr>
      <w:r w:rsidRPr="00513E9D">
        <w:rPr>
          <w:rFonts w:asciiTheme="majorHAnsi" w:hAnsiTheme="majorHAnsi" w:cstheme="majorHAnsi"/>
          <w:lang w:val="es-MX"/>
        </w:rPr>
        <w:t>Actualización de los montos a pagar:  los montos establecidos a pagar varían anualmente según el Índice de Precios al Consumidor (IPC).</w:t>
      </w:r>
    </w:p>
    <w:p w14:paraId="0825AA23" w14:textId="0109DE4A" w:rsidR="008A45E3" w:rsidRPr="00513E9D" w:rsidRDefault="008A45E3" w:rsidP="00FA08DB">
      <w:pPr>
        <w:ind w:right="49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*En pro</w:t>
      </w:r>
      <w:r w:rsidR="00E53974">
        <w:rPr>
          <w:rFonts w:asciiTheme="majorHAnsi" w:hAnsiTheme="majorHAnsi" w:cstheme="majorHAnsi"/>
          <w:lang w:val="es-MX"/>
        </w:rPr>
        <w:t>y</w:t>
      </w:r>
      <w:r>
        <w:rPr>
          <w:rFonts w:asciiTheme="majorHAnsi" w:hAnsiTheme="majorHAnsi" w:cstheme="majorHAnsi"/>
          <w:lang w:val="es-MX"/>
        </w:rPr>
        <w:t>ectos PSA + Crédito</w:t>
      </w:r>
      <w:r w:rsidR="00E53974">
        <w:rPr>
          <w:rFonts w:asciiTheme="majorHAnsi" w:hAnsiTheme="majorHAnsi" w:cstheme="majorHAnsi"/>
          <w:lang w:val="es-MX"/>
        </w:rPr>
        <w:t xml:space="preserve"> el desembolso será en 6 tractos, el quinto y sexto desembolso </w:t>
      </w:r>
      <w:r w:rsidR="008176D7">
        <w:rPr>
          <w:rFonts w:asciiTheme="majorHAnsi" w:hAnsiTheme="majorHAnsi" w:cstheme="majorHAnsi"/>
          <w:lang w:val="es-MX"/>
        </w:rPr>
        <w:t xml:space="preserve">serán </w:t>
      </w:r>
      <w:r w:rsidR="00E53974">
        <w:rPr>
          <w:rFonts w:asciiTheme="majorHAnsi" w:hAnsiTheme="majorHAnsi" w:cstheme="majorHAnsi"/>
          <w:lang w:val="es-MX"/>
        </w:rPr>
        <w:t>iguales (19%).</w:t>
      </w:r>
    </w:p>
    <w:p w14:paraId="65F565C7" w14:textId="70FB12DB" w:rsidR="00FA08DB" w:rsidRPr="00513E9D" w:rsidRDefault="00FA08DB" w:rsidP="00FA08DB">
      <w:pPr>
        <w:ind w:right="49"/>
        <w:rPr>
          <w:rFonts w:asciiTheme="majorHAnsi" w:hAnsiTheme="majorHAnsi" w:cstheme="majorHAnsi"/>
          <w:lang w:val="es-MX"/>
        </w:rPr>
      </w:pPr>
      <w:r w:rsidRPr="00513E9D">
        <w:rPr>
          <w:rFonts w:asciiTheme="majorHAnsi" w:hAnsiTheme="majorHAnsi" w:cstheme="majorHAnsi"/>
          <w:lang w:val="es-MX"/>
        </w:rPr>
        <w:lastRenderedPageBreak/>
        <w:t xml:space="preserve">        </w:t>
      </w:r>
    </w:p>
    <w:p w14:paraId="0E36F77B" w14:textId="321EBC28" w:rsidR="00FA08DB" w:rsidRDefault="00FA08DB" w:rsidP="007A4715">
      <w:pPr>
        <w:ind w:left="284" w:right="49"/>
        <w:rPr>
          <w:rFonts w:asciiTheme="majorHAnsi" w:hAnsiTheme="majorHAnsi" w:cstheme="majorHAnsi"/>
          <w:b/>
          <w:sz w:val="24"/>
          <w:szCs w:val="24"/>
          <w:lang w:val="es-MX"/>
        </w:rPr>
      </w:pPr>
    </w:p>
    <w:p w14:paraId="18FFF5F1" w14:textId="2E8AE80F" w:rsidR="00FA08DB" w:rsidRDefault="00FA08DB" w:rsidP="007A4715">
      <w:pPr>
        <w:ind w:left="284" w:right="49"/>
        <w:rPr>
          <w:rFonts w:asciiTheme="majorHAnsi" w:hAnsiTheme="majorHAnsi" w:cstheme="majorHAnsi"/>
          <w:b/>
          <w:sz w:val="24"/>
          <w:szCs w:val="24"/>
          <w:lang w:val="es-MX"/>
        </w:rPr>
      </w:pPr>
    </w:p>
    <w:p w14:paraId="21F54232" w14:textId="58F93B39" w:rsidR="00FA08DB" w:rsidRDefault="00FA08DB" w:rsidP="007A4715">
      <w:pPr>
        <w:ind w:left="284" w:right="49"/>
        <w:rPr>
          <w:rFonts w:asciiTheme="majorHAnsi" w:hAnsiTheme="majorHAnsi" w:cstheme="majorHAnsi"/>
          <w:b/>
          <w:sz w:val="24"/>
          <w:szCs w:val="24"/>
          <w:lang w:val="es-MX"/>
        </w:rPr>
      </w:pPr>
    </w:p>
    <w:p w14:paraId="6C61E959" w14:textId="0341EDE7" w:rsidR="00FA08DB" w:rsidRDefault="00FA08DB" w:rsidP="007A4715">
      <w:pPr>
        <w:ind w:left="284" w:right="49"/>
        <w:rPr>
          <w:rFonts w:asciiTheme="majorHAnsi" w:hAnsiTheme="majorHAnsi" w:cstheme="majorHAnsi"/>
          <w:b/>
          <w:sz w:val="24"/>
          <w:szCs w:val="24"/>
          <w:lang w:val="es-MX"/>
        </w:rPr>
      </w:pPr>
    </w:p>
    <w:tbl>
      <w:tblPr>
        <w:tblW w:w="15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9"/>
        <w:gridCol w:w="1889"/>
        <w:gridCol w:w="1312"/>
        <w:gridCol w:w="1217"/>
        <w:gridCol w:w="1392"/>
        <w:gridCol w:w="2261"/>
      </w:tblGrid>
      <w:tr w:rsidR="00B544EB" w:rsidRPr="00B544EB" w14:paraId="3951CFEA" w14:textId="77777777" w:rsidTr="00494078">
        <w:trPr>
          <w:trHeight w:val="678"/>
          <w:jc w:val="center"/>
        </w:trPr>
        <w:tc>
          <w:tcPr>
            <w:tcW w:w="7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0C14D5C" w14:textId="77777777" w:rsidR="00B544EB" w:rsidRPr="00B544EB" w:rsidRDefault="00B544EB" w:rsidP="00B544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proofErr w:type="spellStart"/>
            <w:r w:rsidRPr="00B54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>Actividad</w:t>
            </w:r>
            <w:proofErr w:type="spellEnd"/>
            <w:r w:rsidRPr="00B54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 xml:space="preserve"> PSA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2C1A1CE" w14:textId="77777777" w:rsidR="00B544EB" w:rsidRPr="00B544EB" w:rsidRDefault="00B544EB" w:rsidP="00B544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proofErr w:type="spellStart"/>
            <w:r w:rsidRPr="00B54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>Vigencia</w:t>
            </w:r>
            <w:proofErr w:type="spellEnd"/>
            <w:r w:rsidRPr="00B54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 xml:space="preserve"> del </w:t>
            </w:r>
            <w:proofErr w:type="spellStart"/>
            <w:r w:rsidRPr="00B54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>contrato</w:t>
            </w:r>
            <w:proofErr w:type="spellEnd"/>
            <w:r w:rsidRPr="00B54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br/>
              <w:t>(</w:t>
            </w:r>
            <w:proofErr w:type="spellStart"/>
            <w:r w:rsidRPr="00B54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>años</w:t>
            </w:r>
            <w:proofErr w:type="spellEnd"/>
            <w:r w:rsidRPr="00B54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>)</w:t>
            </w: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09693E72" w14:textId="2C6AEBAD" w:rsidR="00B544EB" w:rsidRPr="00B544EB" w:rsidRDefault="00494078" w:rsidP="004940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0B0E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R" w:eastAsia="es-419"/>
              </w:rPr>
              <w:t>Distribución del desembolso por año</w:t>
            </w:r>
            <w:r w:rsidRPr="000B0E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R" w:eastAsia="es-419"/>
              </w:rPr>
              <w:br/>
              <w:t xml:space="preserve">(colones por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R" w:eastAsia="es-419"/>
              </w:rPr>
              <w:t>árbol</w:t>
            </w:r>
            <w:r w:rsidRPr="000B0E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R" w:eastAsia="es-419"/>
              </w:rPr>
              <w:t>)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58D5064" w14:textId="77777777" w:rsidR="00B544EB" w:rsidRPr="00B544EB" w:rsidRDefault="00B544EB" w:rsidP="00B544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B54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>Monto total (</w:t>
            </w:r>
            <w:proofErr w:type="spellStart"/>
            <w:r w:rsidRPr="00B54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>colones</w:t>
            </w:r>
            <w:proofErr w:type="spellEnd"/>
            <w:r w:rsidRPr="00B54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 xml:space="preserve">) </w:t>
            </w:r>
          </w:p>
        </w:tc>
      </w:tr>
      <w:tr w:rsidR="00B544EB" w:rsidRPr="00B544EB" w14:paraId="3A4C060D" w14:textId="77777777" w:rsidTr="00494078">
        <w:trPr>
          <w:trHeight w:val="274"/>
          <w:jc w:val="center"/>
        </w:trPr>
        <w:tc>
          <w:tcPr>
            <w:tcW w:w="7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17B5" w14:textId="77777777" w:rsidR="00B544EB" w:rsidRPr="00B544EB" w:rsidRDefault="00B544EB" w:rsidP="00B54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42A1B" w14:textId="77777777" w:rsidR="00B544EB" w:rsidRPr="00B544EB" w:rsidRDefault="00B544EB" w:rsidP="00B54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6804638" w14:textId="77777777" w:rsidR="00B544EB" w:rsidRPr="00B544EB" w:rsidRDefault="00B544EB" w:rsidP="00B544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proofErr w:type="spellStart"/>
            <w:r w:rsidRPr="00B54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>Año</w:t>
            </w:r>
            <w:proofErr w:type="spellEnd"/>
            <w:r w:rsidRPr="00B54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 xml:space="preserve"> 1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212A84A" w14:textId="77777777" w:rsidR="00B544EB" w:rsidRPr="00B544EB" w:rsidRDefault="00B544EB" w:rsidP="00B544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proofErr w:type="spellStart"/>
            <w:r w:rsidRPr="00B54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>Año</w:t>
            </w:r>
            <w:proofErr w:type="spellEnd"/>
            <w:r w:rsidRPr="00B54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 xml:space="preserve"> 3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0CEDF78" w14:textId="77777777" w:rsidR="00B544EB" w:rsidRPr="00B544EB" w:rsidRDefault="00B544EB" w:rsidP="00B544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proofErr w:type="spellStart"/>
            <w:r w:rsidRPr="00B54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>Año</w:t>
            </w:r>
            <w:proofErr w:type="spellEnd"/>
            <w:r w:rsidRPr="00B54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419"/>
              </w:rPr>
              <w:t xml:space="preserve"> 5  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FEE76" w14:textId="77777777" w:rsidR="00B544EB" w:rsidRPr="00B544EB" w:rsidRDefault="00B544EB" w:rsidP="00B54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</w:p>
        </w:tc>
      </w:tr>
      <w:tr w:rsidR="00B544EB" w:rsidRPr="00B544EB" w14:paraId="2FE47FF1" w14:textId="77777777" w:rsidTr="00494078">
        <w:trPr>
          <w:trHeight w:val="274"/>
          <w:jc w:val="center"/>
        </w:trPr>
        <w:tc>
          <w:tcPr>
            <w:tcW w:w="7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EAC1" w14:textId="77777777" w:rsidR="00B544EB" w:rsidRPr="00B544EB" w:rsidRDefault="00B544EB" w:rsidP="00B544E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419" w:eastAsia="es-419"/>
              </w:rPr>
            </w:pPr>
            <w:proofErr w:type="spellStart"/>
            <w:r w:rsidRPr="00B54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>Sistemas</w:t>
            </w:r>
            <w:proofErr w:type="spellEnd"/>
            <w:r w:rsidRPr="00B54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 xml:space="preserve"> </w:t>
            </w:r>
            <w:proofErr w:type="spellStart"/>
            <w:r w:rsidRPr="00B54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>Agroforestales</w:t>
            </w:r>
            <w:proofErr w:type="spellEnd"/>
            <w:r w:rsidRPr="00B54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 xml:space="preserve"> (SAF)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B345" w14:textId="77777777" w:rsidR="00B544EB" w:rsidRPr="00FF013C" w:rsidRDefault="00B544EB" w:rsidP="00B544E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 w:rsidRPr="00FF013C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5103" w14:textId="773854A7" w:rsidR="00B544EB" w:rsidRPr="00FF013C" w:rsidRDefault="00494078" w:rsidP="00E53974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5</w:t>
            </w:r>
            <w:r w:rsidR="00E53974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42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,</w:t>
            </w:r>
            <w:r w:rsidR="00E53974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5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C85C6" w14:textId="5D7F523F" w:rsidR="00B544EB" w:rsidRPr="00FF013C" w:rsidRDefault="00494078" w:rsidP="00E53974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2</w:t>
            </w:r>
            <w:r w:rsidR="00E53974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7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1,</w:t>
            </w:r>
            <w:r w:rsidR="00E53974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0B24" w14:textId="17AD61F7" w:rsidR="00B544EB" w:rsidRPr="00FF013C" w:rsidRDefault="00494078" w:rsidP="00E53974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2</w:t>
            </w:r>
            <w:r w:rsidR="00E53974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7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1,</w:t>
            </w:r>
            <w:r w:rsidR="00E53974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5AFE" w14:textId="1635BF7D" w:rsidR="00B544EB" w:rsidRPr="00FF013C" w:rsidRDefault="00B544EB" w:rsidP="00E53974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 w:rsidRPr="00FF013C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1 0</w:t>
            </w:r>
            <w:r w:rsidR="00E53974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85</w:t>
            </w:r>
            <w:r w:rsidRPr="00FF013C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/árbol</w:t>
            </w:r>
          </w:p>
        </w:tc>
      </w:tr>
      <w:tr w:rsidR="00494078" w:rsidRPr="00B544EB" w14:paraId="567AAC54" w14:textId="77777777" w:rsidTr="00494078">
        <w:trPr>
          <w:trHeight w:val="274"/>
          <w:jc w:val="center"/>
        </w:trPr>
        <w:tc>
          <w:tcPr>
            <w:tcW w:w="7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6CA6" w14:textId="29B2278C" w:rsidR="00494078" w:rsidRPr="00B544EB" w:rsidRDefault="00494078" w:rsidP="00B544E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</w:pPr>
            <w:proofErr w:type="spellStart"/>
            <w:r w:rsidRPr="00B54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>Sistemas</w:t>
            </w:r>
            <w:proofErr w:type="spellEnd"/>
            <w:r w:rsidRPr="00B54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 xml:space="preserve"> </w:t>
            </w:r>
            <w:proofErr w:type="spellStart"/>
            <w:r w:rsidRPr="00B54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>Agroforestales</w:t>
            </w:r>
            <w:proofErr w:type="spellEnd"/>
            <w:r w:rsidRPr="00B54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 xml:space="preserve"> con </w:t>
            </w:r>
            <w:proofErr w:type="spellStart"/>
            <w:r w:rsidRPr="00B54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>especies</w:t>
            </w:r>
            <w:proofErr w:type="spellEnd"/>
            <w:r w:rsidRPr="00B54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 xml:space="preserve"> </w:t>
            </w:r>
            <w:proofErr w:type="spellStart"/>
            <w:r w:rsidRPr="00B54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419"/>
              </w:rPr>
              <w:t>nativas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061A" w14:textId="444830DB" w:rsidR="00494078" w:rsidRPr="00FF013C" w:rsidRDefault="00494078" w:rsidP="00B544E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</w:pPr>
            <w:r w:rsidRPr="00FF013C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FF91" w14:textId="37877E6D" w:rsidR="00494078" w:rsidRPr="00FF013C" w:rsidRDefault="00E53974" w:rsidP="00E53974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804</w:t>
            </w:r>
            <w:r w:rsidR="00494078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,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0</w:t>
            </w:r>
            <w:r w:rsidR="00494078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C3BA4" w14:textId="6B763358" w:rsidR="00494078" w:rsidRPr="00FF013C" w:rsidRDefault="00E53974" w:rsidP="00E53974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402</w:t>
            </w:r>
            <w:r w:rsidR="00494078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,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AD84" w14:textId="2EA57315" w:rsidR="00494078" w:rsidRPr="00FF013C" w:rsidRDefault="00E53974" w:rsidP="00E53974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402</w:t>
            </w:r>
            <w:r w:rsidR="00494078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,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5780" w14:textId="692C8069" w:rsidR="00494078" w:rsidRPr="00FF013C" w:rsidRDefault="00494078" w:rsidP="00E53974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 w:rsidRPr="00FF013C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 xml:space="preserve">1 </w:t>
            </w:r>
            <w:r w:rsidR="00E53974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608</w:t>
            </w:r>
            <w:r w:rsidRPr="00FF013C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/árbol</w:t>
            </w:r>
          </w:p>
        </w:tc>
      </w:tr>
      <w:tr w:rsidR="00494078" w:rsidRPr="00B544EB" w14:paraId="13D4AAF3" w14:textId="77777777" w:rsidTr="00494078">
        <w:trPr>
          <w:trHeight w:val="274"/>
          <w:jc w:val="center"/>
        </w:trPr>
        <w:tc>
          <w:tcPr>
            <w:tcW w:w="7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EB09" w14:textId="0B8F8675" w:rsidR="00494078" w:rsidRPr="00B544EB" w:rsidRDefault="00494078" w:rsidP="0049407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419" w:eastAsia="es-419"/>
              </w:rPr>
            </w:pPr>
            <w:r w:rsidRPr="008C78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R" w:eastAsia="en-US"/>
              </w:rPr>
              <w:t>Sistemas Agroforestales en Plantaciones de Aprovechamiento Forestal (PPAF)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A79D" w14:textId="5CE39BAB" w:rsidR="00494078" w:rsidRPr="00494078" w:rsidRDefault="00494078" w:rsidP="00494078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 w:rsidRPr="00494078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08BA" w14:textId="6A6C0BBB" w:rsidR="00494078" w:rsidRPr="00494078" w:rsidRDefault="00494078" w:rsidP="009371C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 xml:space="preserve">1 </w:t>
            </w:r>
            <w:r w:rsidR="009371CA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286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,</w:t>
            </w:r>
            <w:r w:rsidR="009371CA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4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A77A" w14:textId="7DECDB73" w:rsidR="00494078" w:rsidRPr="00494078" w:rsidRDefault="00F02CEE" w:rsidP="00494078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4E058" w14:textId="5AF5A4D8" w:rsidR="00494078" w:rsidRPr="00494078" w:rsidRDefault="009371CA" w:rsidP="009371C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321</w:t>
            </w:r>
            <w:r w:rsidR="00494078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,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6</w:t>
            </w:r>
            <w:r w:rsidR="00494078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4E88" w14:textId="6BEF123A" w:rsidR="00494078" w:rsidRPr="00494078" w:rsidRDefault="00494078" w:rsidP="002071C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</w:pPr>
            <w:r w:rsidRPr="00494078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 xml:space="preserve">1 </w:t>
            </w:r>
            <w:r w:rsidR="002071C9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608</w:t>
            </w:r>
            <w:r w:rsidRPr="00494078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/</w:t>
            </w:r>
            <w:proofErr w:type="spellStart"/>
            <w:r w:rsidRPr="00494078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árbol</w:t>
            </w:r>
            <w:proofErr w:type="spellEnd"/>
          </w:p>
        </w:tc>
      </w:tr>
    </w:tbl>
    <w:p w14:paraId="5DAF343C" w14:textId="4AF768B2" w:rsidR="00B544EB" w:rsidRPr="0035023E" w:rsidRDefault="00B544EB" w:rsidP="007A4715">
      <w:pPr>
        <w:ind w:left="284" w:right="49"/>
        <w:rPr>
          <w:rFonts w:asciiTheme="majorHAnsi" w:hAnsiTheme="majorHAnsi" w:cstheme="majorHAnsi"/>
          <w:b/>
          <w:sz w:val="24"/>
          <w:szCs w:val="24"/>
          <w:lang w:val="es-MX"/>
        </w:rPr>
      </w:pPr>
    </w:p>
    <w:p w14:paraId="059E91E6" w14:textId="33329616" w:rsidR="009948EC" w:rsidRPr="00513E9D" w:rsidRDefault="00EA564B" w:rsidP="009948EC">
      <w:pPr>
        <w:ind w:right="49"/>
        <w:rPr>
          <w:rFonts w:asciiTheme="majorHAnsi" w:hAnsiTheme="majorHAnsi" w:cstheme="majorHAnsi"/>
          <w:lang w:val="es-MX"/>
        </w:rPr>
      </w:pPr>
      <w:r w:rsidRPr="00513E9D">
        <w:rPr>
          <w:rFonts w:asciiTheme="majorHAnsi" w:hAnsiTheme="majorHAnsi" w:cstheme="majorHAnsi"/>
          <w:lang w:val="es-MX"/>
        </w:rPr>
        <w:t xml:space="preserve">Fecha: </w:t>
      </w:r>
      <w:r w:rsidR="00AE0DAD">
        <w:rPr>
          <w:rFonts w:asciiTheme="majorHAnsi" w:hAnsiTheme="majorHAnsi" w:cstheme="majorHAnsi"/>
          <w:lang w:val="es-MX"/>
        </w:rPr>
        <w:t>1</w:t>
      </w:r>
      <w:r w:rsidR="00043C51">
        <w:rPr>
          <w:rFonts w:asciiTheme="majorHAnsi" w:hAnsiTheme="majorHAnsi" w:cstheme="majorHAnsi"/>
          <w:lang w:val="es-MX"/>
        </w:rPr>
        <w:t>8</w:t>
      </w:r>
      <w:r w:rsidR="006C6FFE" w:rsidRPr="00513E9D">
        <w:rPr>
          <w:rFonts w:asciiTheme="majorHAnsi" w:hAnsiTheme="majorHAnsi" w:cstheme="majorHAnsi"/>
          <w:lang w:val="es-MX"/>
        </w:rPr>
        <w:t xml:space="preserve"> de </w:t>
      </w:r>
      <w:r w:rsidR="00E80376">
        <w:rPr>
          <w:rFonts w:asciiTheme="majorHAnsi" w:hAnsiTheme="majorHAnsi" w:cstheme="majorHAnsi"/>
          <w:lang w:val="es-MX"/>
        </w:rPr>
        <w:t>ju</w:t>
      </w:r>
      <w:r w:rsidR="00043C51">
        <w:rPr>
          <w:rFonts w:asciiTheme="majorHAnsi" w:hAnsiTheme="majorHAnsi" w:cstheme="majorHAnsi"/>
          <w:lang w:val="es-MX"/>
        </w:rPr>
        <w:t>l</w:t>
      </w:r>
      <w:r w:rsidR="00E80376">
        <w:rPr>
          <w:rFonts w:asciiTheme="majorHAnsi" w:hAnsiTheme="majorHAnsi" w:cstheme="majorHAnsi"/>
          <w:lang w:val="es-MX"/>
        </w:rPr>
        <w:t>io</w:t>
      </w:r>
      <w:r w:rsidR="006C6FFE" w:rsidRPr="00513E9D">
        <w:rPr>
          <w:rFonts w:asciiTheme="majorHAnsi" w:hAnsiTheme="majorHAnsi" w:cstheme="majorHAnsi"/>
          <w:lang w:val="es-MX"/>
        </w:rPr>
        <w:t xml:space="preserve"> de 202</w:t>
      </w:r>
      <w:r w:rsidR="00AE0DAD">
        <w:rPr>
          <w:rFonts w:asciiTheme="majorHAnsi" w:hAnsiTheme="majorHAnsi" w:cstheme="majorHAnsi"/>
          <w:lang w:val="es-MX"/>
        </w:rPr>
        <w:t>3</w:t>
      </w:r>
      <w:r w:rsidR="0062593E" w:rsidRPr="00513E9D">
        <w:rPr>
          <w:rFonts w:asciiTheme="majorHAnsi" w:hAnsiTheme="majorHAnsi" w:cstheme="majorHAnsi"/>
          <w:lang w:val="es-MX"/>
        </w:rPr>
        <w:t>.</w:t>
      </w:r>
    </w:p>
    <w:p w14:paraId="11C122A8" w14:textId="021B70C1" w:rsidR="006C6FFE" w:rsidRPr="002E2E37" w:rsidRDefault="00EA564B" w:rsidP="009948EC">
      <w:pPr>
        <w:ind w:right="49"/>
        <w:rPr>
          <w:rFonts w:asciiTheme="majorHAnsi" w:hAnsiTheme="majorHAnsi" w:cstheme="majorHAnsi"/>
          <w:color w:val="FF0000"/>
          <w:lang w:val="es-MX"/>
        </w:rPr>
      </w:pPr>
      <w:r w:rsidRPr="00513E9D">
        <w:rPr>
          <w:rFonts w:asciiTheme="majorHAnsi" w:hAnsiTheme="majorHAnsi" w:cstheme="majorHAnsi"/>
          <w:lang w:val="es-MX"/>
        </w:rPr>
        <w:t xml:space="preserve">Fuente: </w:t>
      </w:r>
      <w:r w:rsidR="00FA08DB" w:rsidRPr="00513E9D">
        <w:rPr>
          <w:rFonts w:ascii="Calibri" w:hAnsi="Calibri" w:cs="Calibri"/>
          <w:lang w:val="es-MX"/>
        </w:rPr>
        <w:t xml:space="preserve">Departamento de Gestión de Servicios Ambientales, </w:t>
      </w:r>
      <w:r w:rsidR="00FA08DB">
        <w:rPr>
          <w:rFonts w:ascii="Calibri" w:hAnsi="Calibri" w:cs="Calibri"/>
          <w:lang w:val="es-MX"/>
        </w:rPr>
        <w:t>resolución R</w:t>
      </w:r>
      <w:r w:rsidR="00FA08DB" w:rsidRPr="00513E9D">
        <w:rPr>
          <w:rFonts w:ascii="Calibri" w:hAnsi="Calibri" w:cs="Calibri"/>
          <w:lang w:val="es-MX"/>
        </w:rPr>
        <w:t>-</w:t>
      </w:r>
      <w:r w:rsidR="00AE0DAD">
        <w:rPr>
          <w:rFonts w:ascii="Calibri" w:hAnsi="Calibri" w:cs="Calibri"/>
          <w:lang w:val="es-MX"/>
        </w:rPr>
        <w:t>0187</w:t>
      </w:r>
      <w:r w:rsidR="00AE0DAD" w:rsidRPr="00513E9D">
        <w:rPr>
          <w:rFonts w:ascii="Calibri" w:hAnsi="Calibri" w:cs="Calibri"/>
          <w:lang w:val="es-MX"/>
        </w:rPr>
        <w:t>-202</w:t>
      </w:r>
      <w:r w:rsidR="00AE0DAD">
        <w:rPr>
          <w:rFonts w:ascii="Calibri" w:hAnsi="Calibri" w:cs="Calibri"/>
          <w:lang w:val="es-MX"/>
        </w:rPr>
        <w:t>3</w:t>
      </w:r>
      <w:r w:rsidR="00FA08DB">
        <w:rPr>
          <w:rFonts w:ascii="Calibri" w:hAnsi="Calibri" w:cs="Calibri"/>
          <w:lang w:val="es-MX"/>
        </w:rPr>
        <w:t>-</w:t>
      </w:r>
      <w:r w:rsidR="00FA08DB" w:rsidRPr="00F02CEE">
        <w:rPr>
          <w:rFonts w:ascii="Calibri" w:hAnsi="Calibri" w:cs="Calibri"/>
          <w:lang w:val="es-MX"/>
        </w:rPr>
        <w:t>MINAE</w:t>
      </w:r>
      <w:r w:rsidR="00F02CEE" w:rsidRPr="00F02CEE">
        <w:rPr>
          <w:rFonts w:ascii="Calibri" w:hAnsi="Calibri" w:cs="Calibri"/>
          <w:lang w:val="es-MX"/>
        </w:rPr>
        <w:t>.</w:t>
      </w:r>
    </w:p>
    <w:p w14:paraId="7F4B5647" w14:textId="21A4265B" w:rsidR="009948EC" w:rsidRPr="00513E9D" w:rsidRDefault="00EA564B" w:rsidP="009948EC">
      <w:pPr>
        <w:ind w:right="49"/>
        <w:rPr>
          <w:rFonts w:asciiTheme="majorHAnsi" w:hAnsiTheme="majorHAnsi" w:cstheme="majorHAnsi"/>
          <w:lang w:val="es-MX"/>
        </w:rPr>
      </w:pPr>
      <w:r w:rsidRPr="00513E9D">
        <w:rPr>
          <w:rFonts w:asciiTheme="majorHAnsi" w:hAnsiTheme="majorHAnsi" w:cstheme="majorHAnsi"/>
          <w:lang w:val="es-MX"/>
        </w:rPr>
        <w:t xml:space="preserve">Actualización de los montos a pagar:  los montos establecidos a pagar varían anualmente según el </w:t>
      </w:r>
      <w:r w:rsidR="00805398" w:rsidRPr="00513E9D">
        <w:rPr>
          <w:rFonts w:asciiTheme="majorHAnsi" w:hAnsiTheme="majorHAnsi" w:cstheme="majorHAnsi"/>
          <w:lang w:val="es-MX"/>
        </w:rPr>
        <w:t>Índice</w:t>
      </w:r>
      <w:r w:rsidRPr="00513E9D">
        <w:rPr>
          <w:rFonts w:asciiTheme="majorHAnsi" w:hAnsiTheme="majorHAnsi" w:cstheme="majorHAnsi"/>
          <w:lang w:val="es-MX"/>
        </w:rPr>
        <w:t xml:space="preserve"> de Precios al Consumidor (IPC).</w:t>
      </w:r>
    </w:p>
    <w:p w14:paraId="370E668B" w14:textId="1EDAF111" w:rsidR="00CC0BB7" w:rsidRDefault="00CC0BB7" w:rsidP="009948EC">
      <w:pPr>
        <w:ind w:right="49"/>
        <w:rPr>
          <w:rFonts w:asciiTheme="majorHAnsi" w:hAnsiTheme="majorHAnsi" w:cstheme="majorHAnsi"/>
          <w:lang w:val="es-MX"/>
        </w:rPr>
      </w:pPr>
    </w:p>
    <w:p w14:paraId="505ECDDA" w14:textId="4CCAE2B5" w:rsidR="002A3A9F" w:rsidRDefault="002A3A9F" w:rsidP="009948EC">
      <w:pPr>
        <w:ind w:right="49"/>
        <w:rPr>
          <w:rFonts w:asciiTheme="majorHAnsi" w:hAnsiTheme="majorHAnsi" w:cstheme="majorHAnsi"/>
          <w:lang w:val="es-MX"/>
        </w:rPr>
      </w:pPr>
    </w:p>
    <w:p w14:paraId="1E6815B1" w14:textId="6025233F" w:rsidR="002A3A9F" w:rsidRDefault="002A3A9F" w:rsidP="009948EC">
      <w:pPr>
        <w:ind w:right="49"/>
        <w:rPr>
          <w:rFonts w:asciiTheme="majorHAnsi" w:hAnsiTheme="majorHAnsi" w:cstheme="majorHAnsi"/>
          <w:lang w:val="es-MX"/>
        </w:rPr>
      </w:pPr>
    </w:p>
    <w:p w14:paraId="0BC60421" w14:textId="46990A1B" w:rsidR="002A3A9F" w:rsidRDefault="002A3A9F" w:rsidP="009948EC">
      <w:pPr>
        <w:ind w:right="49"/>
        <w:rPr>
          <w:rFonts w:asciiTheme="majorHAnsi" w:hAnsiTheme="majorHAnsi" w:cstheme="majorHAnsi"/>
          <w:lang w:val="es-MX"/>
        </w:rPr>
      </w:pPr>
    </w:p>
    <w:p w14:paraId="78257669" w14:textId="503C9AB9" w:rsidR="002A3A9F" w:rsidRDefault="002A3A9F" w:rsidP="009948EC">
      <w:pPr>
        <w:ind w:right="49"/>
        <w:rPr>
          <w:rFonts w:asciiTheme="majorHAnsi" w:hAnsiTheme="majorHAnsi" w:cstheme="majorHAnsi"/>
          <w:lang w:val="es-MX"/>
        </w:rPr>
      </w:pPr>
    </w:p>
    <w:p w14:paraId="4008795C" w14:textId="5CEC73A5" w:rsidR="002A3A9F" w:rsidRDefault="002A3A9F" w:rsidP="009948EC">
      <w:pPr>
        <w:ind w:right="49"/>
        <w:rPr>
          <w:rFonts w:asciiTheme="majorHAnsi" w:hAnsiTheme="majorHAnsi" w:cstheme="majorHAnsi"/>
          <w:lang w:val="es-MX"/>
        </w:rPr>
      </w:pPr>
    </w:p>
    <w:p w14:paraId="761D6C29" w14:textId="77777777" w:rsidR="003C0021" w:rsidRDefault="003C0021" w:rsidP="009948EC">
      <w:pPr>
        <w:ind w:right="49"/>
        <w:rPr>
          <w:rFonts w:asciiTheme="majorHAnsi" w:hAnsiTheme="majorHAnsi" w:cstheme="majorHAnsi"/>
          <w:lang w:val="es-MX"/>
        </w:rPr>
      </w:pPr>
    </w:p>
    <w:p w14:paraId="33CA585A" w14:textId="77777777" w:rsidR="002A3A9F" w:rsidRPr="00513E9D" w:rsidRDefault="002A3A9F" w:rsidP="009948EC">
      <w:pPr>
        <w:ind w:right="49"/>
        <w:rPr>
          <w:rFonts w:asciiTheme="majorHAnsi" w:hAnsiTheme="majorHAnsi" w:cstheme="majorHAnsi"/>
          <w:lang w:val="es-MX"/>
        </w:rPr>
      </w:pPr>
    </w:p>
    <w:p w14:paraId="68C96350" w14:textId="10F3E37C" w:rsidR="00CC0BB7" w:rsidRDefault="00CC0BB7" w:rsidP="009948EC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46E19BF8" w14:textId="0E3C3FB7" w:rsidR="0051738E" w:rsidRPr="009948EC" w:rsidRDefault="007A4715" w:rsidP="007A4715">
      <w:pPr>
        <w:ind w:left="284" w:right="49"/>
        <w:rPr>
          <w:rFonts w:asciiTheme="majorHAnsi" w:hAnsiTheme="majorHAnsi" w:cstheme="majorHAnsi"/>
          <w:b/>
          <w:sz w:val="24"/>
          <w:szCs w:val="24"/>
          <w:lang w:val="es-MX"/>
        </w:rPr>
      </w:pPr>
      <w:r w:rsidRPr="009948EC">
        <w:rPr>
          <w:rFonts w:asciiTheme="majorHAnsi" w:hAnsiTheme="majorHAnsi" w:cstheme="majorHAnsi"/>
          <w:b/>
          <w:sz w:val="24"/>
          <w:szCs w:val="24"/>
          <w:lang w:val="es-MX"/>
        </w:rPr>
        <w:t xml:space="preserve">Cuadro 3. Monto anual a reconocer por hectárea/árbol en la actividad </w:t>
      </w:r>
      <w:r w:rsidR="00155D3D" w:rsidRPr="009948EC">
        <w:rPr>
          <w:rFonts w:asciiTheme="majorHAnsi" w:hAnsiTheme="majorHAnsi" w:cstheme="majorHAnsi"/>
          <w:b/>
          <w:sz w:val="24"/>
          <w:szCs w:val="24"/>
          <w:lang w:val="es-MX"/>
        </w:rPr>
        <w:t>SAF -</w:t>
      </w:r>
      <w:r w:rsidRPr="009948EC">
        <w:rPr>
          <w:rFonts w:asciiTheme="majorHAnsi" w:hAnsiTheme="majorHAnsi" w:cstheme="majorHAnsi"/>
          <w:b/>
          <w:sz w:val="24"/>
          <w:szCs w:val="24"/>
          <w:lang w:val="es-MX"/>
        </w:rPr>
        <w:t xml:space="preserve"> Sistemas Mixtos</w:t>
      </w:r>
      <w:r w:rsidR="00155D3D" w:rsidRPr="009948EC">
        <w:rPr>
          <w:rFonts w:asciiTheme="majorHAnsi" w:hAnsiTheme="majorHAnsi" w:cstheme="majorHAnsi"/>
          <w:b/>
          <w:sz w:val="24"/>
          <w:szCs w:val="24"/>
          <w:lang w:val="es-MX"/>
        </w:rPr>
        <w:t>.</w:t>
      </w:r>
    </w:p>
    <w:p w14:paraId="46A6F23E" w14:textId="77777777" w:rsidR="0051738E" w:rsidRPr="005745E1" w:rsidRDefault="0051738E" w:rsidP="00EA564B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tbl>
      <w:tblPr>
        <w:tblW w:w="16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781"/>
        <w:gridCol w:w="2797"/>
        <w:gridCol w:w="1743"/>
        <w:gridCol w:w="1524"/>
        <w:gridCol w:w="1526"/>
        <w:gridCol w:w="1524"/>
        <w:gridCol w:w="1317"/>
        <w:gridCol w:w="2002"/>
      </w:tblGrid>
      <w:tr w:rsidR="008E13EC" w:rsidRPr="005745E1" w14:paraId="4A765B88" w14:textId="77777777" w:rsidTr="009948EC">
        <w:trPr>
          <w:trHeight w:val="569"/>
          <w:jc w:val="center"/>
        </w:trPr>
        <w:tc>
          <w:tcPr>
            <w:tcW w:w="2609" w:type="dxa"/>
            <w:vMerge w:val="restart"/>
            <w:shd w:val="clear" w:color="000000" w:fill="A9D08E"/>
            <w:vAlign w:val="center"/>
            <w:hideMark/>
          </w:tcPr>
          <w:p w14:paraId="69EBA000" w14:textId="77777777" w:rsidR="008E13EC" w:rsidRPr="005745E1" w:rsidRDefault="008E13EC" w:rsidP="008E13E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Actividad</w:t>
            </w:r>
            <w:proofErr w:type="spellEnd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PSA</w:t>
            </w:r>
          </w:p>
        </w:tc>
        <w:tc>
          <w:tcPr>
            <w:tcW w:w="1781" w:type="dxa"/>
            <w:vMerge w:val="restart"/>
            <w:shd w:val="clear" w:color="000000" w:fill="A9D08E"/>
            <w:vAlign w:val="center"/>
            <w:hideMark/>
          </w:tcPr>
          <w:p w14:paraId="0F660D66" w14:textId="732C8566" w:rsidR="008E13EC" w:rsidRPr="005745E1" w:rsidRDefault="00155D3D" w:rsidP="008E13E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</w:pPr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  <w:t>Vigencia del contrato</w:t>
            </w:r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  <w:br/>
              <w:t>en años</w:t>
            </w:r>
          </w:p>
        </w:tc>
        <w:tc>
          <w:tcPr>
            <w:tcW w:w="2797" w:type="dxa"/>
            <w:vMerge w:val="restart"/>
            <w:shd w:val="clear" w:color="000000" w:fill="A9D08E"/>
            <w:vAlign w:val="center"/>
            <w:hideMark/>
          </w:tcPr>
          <w:p w14:paraId="591CBD06" w14:textId="11078A31" w:rsidR="008E13EC" w:rsidRPr="005745E1" w:rsidRDefault="00155D3D" w:rsidP="00155D3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Sub-</w:t>
            </w:r>
            <w:proofErr w:type="spellStart"/>
            <w:r w:rsidR="008E13EC"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Actividad</w:t>
            </w:r>
            <w:proofErr w:type="spellEnd"/>
          </w:p>
        </w:tc>
        <w:tc>
          <w:tcPr>
            <w:tcW w:w="7634" w:type="dxa"/>
            <w:gridSpan w:val="5"/>
            <w:shd w:val="clear" w:color="000000" w:fill="A9D08E"/>
            <w:vAlign w:val="center"/>
            <w:hideMark/>
          </w:tcPr>
          <w:p w14:paraId="3E8C6725" w14:textId="77777777" w:rsidR="008E13EC" w:rsidRPr="005745E1" w:rsidRDefault="008E13EC" w:rsidP="008E13E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</w:pPr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  <w:t>Distribución del desembolso por año</w:t>
            </w:r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  <w:br/>
              <w:t>(colones por hectárea/árbol)</w:t>
            </w:r>
          </w:p>
        </w:tc>
        <w:tc>
          <w:tcPr>
            <w:tcW w:w="2002" w:type="dxa"/>
            <w:vMerge w:val="restart"/>
            <w:shd w:val="clear" w:color="000000" w:fill="A9D08E"/>
            <w:vAlign w:val="center"/>
            <w:hideMark/>
          </w:tcPr>
          <w:p w14:paraId="2B5DD9B9" w14:textId="4C258328" w:rsidR="008E13EC" w:rsidRPr="005745E1" w:rsidRDefault="008E13EC" w:rsidP="008E13E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Monto </w:t>
            </w:r>
            <w:r w:rsidR="009948EC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total </w:t>
            </w:r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colones</w:t>
            </w:r>
            <w:proofErr w:type="spellEnd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9948EC" w:rsidRPr="005745E1" w14:paraId="02E19580" w14:textId="77777777" w:rsidTr="009948EC">
        <w:trPr>
          <w:trHeight w:val="199"/>
          <w:jc w:val="center"/>
        </w:trPr>
        <w:tc>
          <w:tcPr>
            <w:tcW w:w="2609" w:type="dxa"/>
            <w:vMerge/>
            <w:vAlign w:val="center"/>
            <w:hideMark/>
          </w:tcPr>
          <w:p w14:paraId="39A25BA1" w14:textId="77777777" w:rsidR="008E13EC" w:rsidRPr="005745E1" w:rsidRDefault="008E13EC" w:rsidP="008E13E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vMerge/>
            <w:vAlign w:val="center"/>
            <w:hideMark/>
          </w:tcPr>
          <w:p w14:paraId="24A2068F" w14:textId="77777777" w:rsidR="008E13EC" w:rsidRPr="005745E1" w:rsidRDefault="008E13EC" w:rsidP="008E13E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7" w:type="dxa"/>
            <w:vMerge/>
            <w:vAlign w:val="center"/>
            <w:hideMark/>
          </w:tcPr>
          <w:p w14:paraId="76E251F8" w14:textId="77777777" w:rsidR="008E13EC" w:rsidRPr="005745E1" w:rsidRDefault="008E13EC" w:rsidP="008E13E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000000" w:fill="A9D08E"/>
            <w:vAlign w:val="center"/>
            <w:hideMark/>
          </w:tcPr>
          <w:p w14:paraId="636F95DF" w14:textId="77777777" w:rsidR="008E13EC" w:rsidRPr="005745E1" w:rsidRDefault="008E13EC" w:rsidP="008E13E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Año</w:t>
            </w:r>
            <w:proofErr w:type="spellEnd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524" w:type="dxa"/>
            <w:shd w:val="clear" w:color="000000" w:fill="A9D08E"/>
            <w:vAlign w:val="center"/>
            <w:hideMark/>
          </w:tcPr>
          <w:p w14:paraId="4AD572BD" w14:textId="77777777" w:rsidR="008E13EC" w:rsidRPr="005745E1" w:rsidRDefault="008E13EC" w:rsidP="008E13E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Año</w:t>
            </w:r>
            <w:proofErr w:type="spellEnd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1526" w:type="dxa"/>
            <w:shd w:val="clear" w:color="000000" w:fill="A9D08E"/>
            <w:vAlign w:val="center"/>
            <w:hideMark/>
          </w:tcPr>
          <w:p w14:paraId="799F979F" w14:textId="77777777" w:rsidR="008E13EC" w:rsidRPr="005745E1" w:rsidRDefault="008E13EC" w:rsidP="008E13E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Año</w:t>
            </w:r>
            <w:proofErr w:type="spellEnd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1524" w:type="dxa"/>
            <w:shd w:val="clear" w:color="000000" w:fill="A9D08E"/>
            <w:vAlign w:val="center"/>
            <w:hideMark/>
          </w:tcPr>
          <w:p w14:paraId="7A889C3B" w14:textId="77777777" w:rsidR="008E13EC" w:rsidRPr="005745E1" w:rsidRDefault="008E13EC" w:rsidP="008E13E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Año</w:t>
            </w:r>
            <w:proofErr w:type="spellEnd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317" w:type="dxa"/>
            <w:shd w:val="clear" w:color="000000" w:fill="A9D08E"/>
            <w:vAlign w:val="center"/>
            <w:hideMark/>
          </w:tcPr>
          <w:p w14:paraId="65DE6BCF" w14:textId="77777777" w:rsidR="008E13EC" w:rsidRPr="005745E1" w:rsidRDefault="008E13EC" w:rsidP="008E13E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Año</w:t>
            </w:r>
            <w:proofErr w:type="spellEnd"/>
            <w:r w:rsidRPr="005745E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2002" w:type="dxa"/>
            <w:vMerge/>
            <w:vAlign w:val="center"/>
            <w:hideMark/>
          </w:tcPr>
          <w:p w14:paraId="20DABF17" w14:textId="77777777" w:rsidR="008E13EC" w:rsidRPr="005745E1" w:rsidRDefault="008E13EC" w:rsidP="008E13E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948EC" w:rsidRPr="005745E1" w14:paraId="0630BAA2" w14:textId="77777777" w:rsidTr="009948EC">
        <w:trPr>
          <w:trHeight w:val="401"/>
          <w:jc w:val="center"/>
        </w:trPr>
        <w:tc>
          <w:tcPr>
            <w:tcW w:w="2609" w:type="dxa"/>
            <w:vMerge w:val="restart"/>
            <w:shd w:val="clear" w:color="auto" w:fill="auto"/>
            <w:noWrap/>
            <w:vAlign w:val="center"/>
            <w:hideMark/>
          </w:tcPr>
          <w:p w14:paraId="2330EF32" w14:textId="77777777" w:rsidR="008E13EC" w:rsidRPr="003C0021" w:rsidRDefault="008E13EC" w:rsidP="008E13E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C002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Sistemas</w:t>
            </w:r>
            <w:proofErr w:type="spellEnd"/>
            <w:r w:rsidRPr="003C002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002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Mixtos</w:t>
            </w:r>
            <w:proofErr w:type="spellEnd"/>
          </w:p>
        </w:tc>
        <w:tc>
          <w:tcPr>
            <w:tcW w:w="1781" w:type="dxa"/>
            <w:vMerge w:val="restart"/>
            <w:shd w:val="clear" w:color="auto" w:fill="auto"/>
            <w:noWrap/>
            <w:vAlign w:val="center"/>
            <w:hideMark/>
          </w:tcPr>
          <w:p w14:paraId="275524A3" w14:textId="77777777" w:rsidR="008E13EC" w:rsidRPr="005745E1" w:rsidRDefault="008E13EC" w:rsidP="008E13E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5745E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086B5909" w14:textId="39085B1C" w:rsidR="008E13EC" w:rsidRPr="00FF013C" w:rsidRDefault="00603B75" w:rsidP="00155D3D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proofErr w:type="spellStart"/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Protección</w:t>
            </w:r>
            <w:proofErr w:type="spellEnd"/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 xml:space="preserve"> </w:t>
            </w:r>
            <w:r w:rsidR="00155D3D"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 xml:space="preserve">de </w:t>
            </w:r>
            <w:proofErr w:type="spellStart"/>
            <w:r w:rsidR="00155D3D"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cobertura</w:t>
            </w:r>
            <w:proofErr w:type="spellEnd"/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19435D41" w14:textId="6E0FBA25" w:rsidR="008E13EC" w:rsidRPr="00FF013C" w:rsidRDefault="008E13EC" w:rsidP="008E13E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 xml:space="preserve">36 </w:t>
            </w:r>
            <w:r w:rsidR="00735872"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823</w:t>
            </w:r>
            <w:r w:rsidR="00CF1EFA"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485D35D1" w14:textId="6FF43302" w:rsidR="008E13EC" w:rsidRPr="00FF013C" w:rsidRDefault="00CF1EFA" w:rsidP="008E13E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36 823,00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3AE67D66" w14:textId="257C658A" w:rsidR="008E13EC" w:rsidRPr="00FF013C" w:rsidRDefault="00CF1EFA" w:rsidP="008E13E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36 823,00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3765902A" w14:textId="0B7F157E" w:rsidR="008E13EC" w:rsidRPr="00FF013C" w:rsidRDefault="00CF1EFA" w:rsidP="008E13E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36 823,00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4E587A7E" w14:textId="2BA81365" w:rsidR="008E13EC" w:rsidRPr="00FF013C" w:rsidRDefault="00CF1EFA" w:rsidP="008E13E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36 823,00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14:paraId="33600872" w14:textId="1767BD9B" w:rsidR="008E13EC" w:rsidRPr="00FF013C" w:rsidRDefault="008E13EC" w:rsidP="008C789C">
            <w:pPr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18</w:t>
            </w:r>
            <w:r w:rsidR="007822F3"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4 115</w:t>
            </w:r>
            <w:r w:rsidR="00155D3D"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/ha</w:t>
            </w:r>
          </w:p>
        </w:tc>
      </w:tr>
      <w:tr w:rsidR="009948EC" w:rsidRPr="005745E1" w14:paraId="66872ACD" w14:textId="77777777" w:rsidTr="009948EC">
        <w:trPr>
          <w:trHeight w:val="401"/>
          <w:jc w:val="center"/>
        </w:trPr>
        <w:tc>
          <w:tcPr>
            <w:tcW w:w="2609" w:type="dxa"/>
            <w:vMerge/>
            <w:vAlign w:val="center"/>
            <w:hideMark/>
          </w:tcPr>
          <w:p w14:paraId="16749BB1" w14:textId="77777777" w:rsidR="008E13EC" w:rsidRPr="005745E1" w:rsidRDefault="008E13EC" w:rsidP="008E13EC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vMerge/>
            <w:vAlign w:val="center"/>
            <w:hideMark/>
          </w:tcPr>
          <w:p w14:paraId="128589AE" w14:textId="77777777" w:rsidR="008E13EC" w:rsidRPr="005745E1" w:rsidRDefault="008E13EC" w:rsidP="008E13EC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27FF8A6A" w14:textId="2C5DB336" w:rsidR="008E13EC" w:rsidRPr="00FF013C" w:rsidRDefault="00603B75" w:rsidP="00155D3D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proofErr w:type="spellStart"/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Regeneración</w:t>
            </w:r>
            <w:proofErr w:type="spellEnd"/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 xml:space="preserve"> natural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116DD2D0" w14:textId="3A79600C" w:rsidR="008E13EC" w:rsidRPr="00FF013C" w:rsidRDefault="008E13EC" w:rsidP="008E13E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 xml:space="preserve">23 </w:t>
            </w:r>
            <w:r w:rsidR="007822F3"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589</w:t>
            </w:r>
            <w:r w:rsidR="00CF1EFA"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3D3D21EC" w14:textId="1F5E2183" w:rsidR="008E13EC" w:rsidRPr="00FF013C" w:rsidRDefault="00CF1EFA" w:rsidP="008E13E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23 589,00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6D4B2297" w14:textId="0143C142" w:rsidR="008E13EC" w:rsidRPr="00FF013C" w:rsidRDefault="00CF1EFA" w:rsidP="008E13E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23 589,00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767ADC1C" w14:textId="4C9DF825" w:rsidR="008E13EC" w:rsidRPr="00FF013C" w:rsidRDefault="00CF1EFA" w:rsidP="008E13E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23 589,00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625B15AE" w14:textId="7CB74B5B" w:rsidR="008E13EC" w:rsidRPr="00FF013C" w:rsidRDefault="00CF1EFA" w:rsidP="008E13E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23 589,00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14:paraId="5B5BA99F" w14:textId="01E1B3F0" w:rsidR="008E13EC" w:rsidRPr="00FF013C" w:rsidRDefault="008E13EC" w:rsidP="008C789C">
            <w:pPr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11</w:t>
            </w:r>
            <w:r w:rsidR="00EE13CA"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7 945</w:t>
            </w:r>
            <w:r w:rsidR="00155D3D"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/ha</w:t>
            </w:r>
          </w:p>
        </w:tc>
      </w:tr>
      <w:tr w:rsidR="009948EC" w:rsidRPr="005745E1" w14:paraId="37EB66FC" w14:textId="77777777" w:rsidTr="009948EC">
        <w:trPr>
          <w:trHeight w:val="377"/>
          <w:jc w:val="center"/>
        </w:trPr>
        <w:tc>
          <w:tcPr>
            <w:tcW w:w="2609" w:type="dxa"/>
            <w:vMerge/>
            <w:vAlign w:val="center"/>
            <w:hideMark/>
          </w:tcPr>
          <w:p w14:paraId="6A81E5D8" w14:textId="77777777" w:rsidR="008E13EC" w:rsidRPr="005745E1" w:rsidRDefault="008E13EC" w:rsidP="008E13EC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vMerge/>
            <w:vAlign w:val="center"/>
            <w:hideMark/>
          </w:tcPr>
          <w:p w14:paraId="145B747A" w14:textId="77777777" w:rsidR="008E13EC" w:rsidRPr="005745E1" w:rsidRDefault="008E13EC" w:rsidP="008E13EC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13901A1B" w14:textId="5AF8D7F2" w:rsidR="008E13EC" w:rsidRPr="00FF013C" w:rsidRDefault="00155D3D" w:rsidP="003C0021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s-CR"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val="es-CR" w:eastAsia="en-US"/>
              </w:rPr>
              <w:t>SAF</w:t>
            </w:r>
            <w:r w:rsidR="00CF1EFA" w:rsidRPr="00FF013C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val="es-CR" w:eastAsia="en-US"/>
              </w:rPr>
              <w:t>(</w:t>
            </w:r>
            <w:r w:rsidR="003C0021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val="es-CR" w:eastAsia="en-US"/>
              </w:rPr>
              <w:t>1</w:t>
            </w:r>
            <w:r w:rsidR="00CF1EFA" w:rsidRPr="00FF013C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val="es-CR" w:eastAsia="en-US"/>
              </w:rPr>
              <w:t>)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1A46309D" w14:textId="73C4EB6F" w:rsidR="008E13EC" w:rsidRPr="00FF013C" w:rsidRDefault="00AE0DAD" w:rsidP="008E13E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323,00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11C3B05C" w14:textId="3C481B8C" w:rsidR="008E13EC" w:rsidRPr="00FF013C" w:rsidRDefault="00AE0DAD" w:rsidP="008E13E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323,00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1B516B2D" w14:textId="2E14A2A1" w:rsidR="008E13EC" w:rsidRPr="00FF013C" w:rsidRDefault="00AE0DAD" w:rsidP="008E13E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323,00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1D896834" w14:textId="388BF910" w:rsidR="008E13EC" w:rsidRPr="00FF013C" w:rsidRDefault="00AE0DAD" w:rsidP="008E13E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323,00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3B6F57FA" w14:textId="38494AE2" w:rsidR="008E13EC" w:rsidRPr="00FF013C" w:rsidRDefault="00AE0DAD" w:rsidP="008E13E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323,00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14:paraId="398ED76E" w14:textId="1A4CF8BF" w:rsidR="008E13EC" w:rsidRPr="00FF013C" w:rsidRDefault="00155D3D" w:rsidP="00AE0DAD">
            <w:pPr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 xml:space="preserve">1 </w:t>
            </w:r>
            <w:r w:rsidR="00AE0DAD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61</w:t>
            </w:r>
            <w:r w:rsidR="00F02288"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5</w:t>
            </w:r>
            <w:r w:rsidRPr="00FF013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/arb</w:t>
            </w:r>
          </w:p>
        </w:tc>
      </w:tr>
    </w:tbl>
    <w:p w14:paraId="18064C14" w14:textId="2B4957C5" w:rsidR="00EA564B" w:rsidRPr="00513E9D" w:rsidRDefault="00EA564B" w:rsidP="001C74D6">
      <w:pPr>
        <w:ind w:right="49"/>
        <w:rPr>
          <w:rFonts w:ascii="Calibri" w:hAnsi="Calibri" w:cs="Calibri"/>
          <w:lang w:val="es-MX"/>
        </w:rPr>
      </w:pPr>
    </w:p>
    <w:p w14:paraId="2B36D560" w14:textId="4EFF5E9E" w:rsidR="00CF1EFA" w:rsidRPr="00513E9D" w:rsidRDefault="009948EC" w:rsidP="00CF1EFA">
      <w:pPr>
        <w:ind w:right="49"/>
        <w:rPr>
          <w:rFonts w:asciiTheme="majorHAnsi" w:hAnsiTheme="majorHAnsi" w:cstheme="majorHAnsi"/>
          <w:lang w:val="es-MX"/>
        </w:rPr>
      </w:pPr>
      <w:r w:rsidRPr="00513E9D">
        <w:rPr>
          <w:rFonts w:ascii="Calibri" w:hAnsi="Calibri" w:cs="Calibri"/>
          <w:lang w:val="es-MX"/>
        </w:rPr>
        <w:t xml:space="preserve">     </w:t>
      </w:r>
      <w:r w:rsidR="00CF1EFA">
        <w:rPr>
          <w:rFonts w:ascii="Calibri" w:hAnsi="Calibri" w:cs="Calibri"/>
          <w:lang w:val="es-MX"/>
        </w:rPr>
        <w:t xml:space="preserve">    </w:t>
      </w:r>
      <w:r w:rsidR="00CF1EFA" w:rsidRPr="00513E9D">
        <w:rPr>
          <w:rFonts w:asciiTheme="majorHAnsi" w:hAnsiTheme="majorHAnsi" w:cstheme="majorHAnsi"/>
          <w:lang w:val="es-MX"/>
        </w:rPr>
        <w:t xml:space="preserve">Fecha: </w:t>
      </w:r>
      <w:r w:rsidR="00AE0DAD">
        <w:rPr>
          <w:rFonts w:asciiTheme="majorHAnsi" w:hAnsiTheme="majorHAnsi" w:cstheme="majorHAnsi"/>
          <w:lang w:val="es-MX"/>
        </w:rPr>
        <w:t>1</w:t>
      </w:r>
      <w:r w:rsidR="00043C51">
        <w:rPr>
          <w:rFonts w:asciiTheme="majorHAnsi" w:hAnsiTheme="majorHAnsi" w:cstheme="majorHAnsi"/>
          <w:lang w:val="es-MX"/>
        </w:rPr>
        <w:t>8</w:t>
      </w:r>
      <w:r w:rsidR="00CF1EFA" w:rsidRPr="00513E9D">
        <w:rPr>
          <w:rFonts w:asciiTheme="majorHAnsi" w:hAnsiTheme="majorHAnsi" w:cstheme="majorHAnsi"/>
          <w:lang w:val="es-MX"/>
        </w:rPr>
        <w:t xml:space="preserve"> de </w:t>
      </w:r>
      <w:r w:rsidR="00CF1EFA">
        <w:rPr>
          <w:rFonts w:asciiTheme="majorHAnsi" w:hAnsiTheme="majorHAnsi" w:cstheme="majorHAnsi"/>
          <w:lang w:val="es-MX"/>
        </w:rPr>
        <w:t>ju</w:t>
      </w:r>
      <w:r w:rsidR="00043C51">
        <w:rPr>
          <w:rFonts w:asciiTheme="majorHAnsi" w:hAnsiTheme="majorHAnsi" w:cstheme="majorHAnsi"/>
          <w:lang w:val="es-MX"/>
        </w:rPr>
        <w:t>l</w:t>
      </w:r>
      <w:r w:rsidR="00CF1EFA">
        <w:rPr>
          <w:rFonts w:asciiTheme="majorHAnsi" w:hAnsiTheme="majorHAnsi" w:cstheme="majorHAnsi"/>
          <w:lang w:val="es-MX"/>
        </w:rPr>
        <w:t>io</w:t>
      </w:r>
      <w:r w:rsidR="00CF1EFA" w:rsidRPr="00513E9D">
        <w:rPr>
          <w:rFonts w:asciiTheme="majorHAnsi" w:hAnsiTheme="majorHAnsi" w:cstheme="majorHAnsi"/>
          <w:lang w:val="es-MX"/>
        </w:rPr>
        <w:t xml:space="preserve"> de 202</w:t>
      </w:r>
      <w:r w:rsidR="00AE0DAD">
        <w:rPr>
          <w:rFonts w:asciiTheme="majorHAnsi" w:hAnsiTheme="majorHAnsi" w:cstheme="majorHAnsi"/>
          <w:lang w:val="es-MX"/>
        </w:rPr>
        <w:t>3</w:t>
      </w:r>
      <w:r w:rsidR="00CF1EFA" w:rsidRPr="00513E9D">
        <w:rPr>
          <w:rFonts w:asciiTheme="majorHAnsi" w:hAnsiTheme="majorHAnsi" w:cstheme="majorHAnsi"/>
          <w:lang w:val="es-MX"/>
        </w:rPr>
        <w:t>.</w:t>
      </w:r>
    </w:p>
    <w:p w14:paraId="71A4A102" w14:textId="1FCC68E5" w:rsidR="00CF1EFA" w:rsidRPr="00513E9D" w:rsidRDefault="00CF1EFA" w:rsidP="00CF1EFA">
      <w:pPr>
        <w:ind w:right="49"/>
        <w:rPr>
          <w:rFonts w:asciiTheme="majorHAnsi" w:hAnsiTheme="majorHAnsi" w:cstheme="majorHAnsi"/>
          <w:lang w:val="es-MX"/>
        </w:rPr>
      </w:pPr>
      <w:r w:rsidRPr="00513E9D">
        <w:rPr>
          <w:rFonts w:asciiTheme="majorHAnsi" w:hAnsiTheme="majorHAnsi" w:cstheme="majorHAnsi"/>
          <w:lang w:val="es-MX"/>
        </w:rPr>
        <w:t xml:space="preserve">         Fuente: </w:t>
      </w:r>
      <w:r w:rsidRPr="00513E9D">
        <w:rPr>
          <w:rFonts w:ascii="Calibri" w:hAnsi="Calibri" w:cs="Calibri"/>
          <w:lang w:val="es-MX"/>
        </w:rPr>
        <w:t xml:space="preserve">Departamento de Gestión de Servicios Ambientales, </w:t>
      </w:r>
      <w:r>
        <w:rPr>
          <w:rFonts w:ascii="Calibri" w:hAnsi="Calibri" w:cs="Calibri"/>
          <w:lang w:val="es-MX"/>
        </w:rPr>
        <w:t>resolución R</w:t>
      </w:r>
      <w:r w:rsidRPr="00513E9D">
        <w:rPr>
          <w:rFonts w:ascii="Calibri" w:hAnsi="Calibri" w:cs="Calibri"/>
          <w:lang w:val="es-MX"/>
        </w:rPr>
        <w:t>-</w:t>
      </w:r>
      <w:r w:rsidR="00AE0DAD">
        <w:rPr>
          <w:rFonts w:ascii="Calibri" w:hAnsi="Calibri" w:cs="Calibri"/>
          <w:lang w:val="es-MX"/>
        </w:rPr>
        <w:t>0187</w:t>
      </w:r>
      <w:r w:rsidR="00AE0DAD" w:rsidRPr="00513E9D">
        <w:rPr>
          <w:rFonts w:ascii="Calibri" w:hAnsi="Calibri" w:cs="Calibri"/>
          <w:lang w:val="es-MX"/>
        </w:rPr>
        <w:t>-202</w:t>
      </w:r>
      <w:r w:rsidR="00AE0DAD">
        <w:rPr>
          <w:rFonts w:ascii="Calibri" w:hAnsi="Calibri" w:cs="Calibri"/>
          <w:lang w:val="es-MX"/>
        </w:rPr>
        <w:t>3</w:t>
      </w:r>
      <w:r>
        <w:rPr>
          <w:rFonts w:ascii="Calibri" w:hAnsi="Calibri" w:cs="Calibri"/>
          <w:lang w:val="es-MX"/>
        </w:rPr>
        <w:t>-MINAE</w:t>
      </w:r>
      <w:r w:rsidR="00F02CEE">
        <w:rPr>
          <w:rFonts w:ascii="Calibri" w:hAnsi="Calibri" w:cs="Calibri"/>
          <w:lang w:val="es-MX"/>
        </w:rPr>
        <w:t>.</w:t>
      </w:r>
    </w:p>
    <w:p w14:paraId="53C1C176" w14:textId="77777777" w:rsidR="00CF1EFA" w:rsidRPr="00513E9D" w:rsidRDefault="00CF1EFA" w:rsidP="00CF1EFA">
      <w:pPr>
        <w:ind w:right="49"/>
        <w:rPr>
          <w:rFonts w:asciiTheme="majorHAnsi" w:hAnsiTheme="majorHAnsi" w:cstheme="majorHAnsi"/>
          <w:lang w:val="es-MX"/>
        </w:rPr>
      </w:pPr>
      <w:r w:rsidRPr="00513E9D">
        <w:rPr>
          <w:rFonts w:asciiTheme="majorHAnsi" w:hAnsiTheme="majorHAnsi" w:cstheme="majorHAnsi"/>
          <w:lang w:val="es-MX"/>
        </w:rPr>
        <w:t xml:space="preserve">         Actualización de los montos a pagar:  los montos establecidos a pagar varían anualmente según el Índice de Precios al Consumidor (IPC).</w:t>
      </w:r>
    </w:p>
    <w:p w14:paraId="37B8DED5" w14:textId="548A88DA" w:rsidR="00143E1E" w:rsidRPr="00513E9D" w:rsidRDefault="00CF1EFA" w:rsidP="00CF1EFA">
      <w:pPr>
        <w:ind w:right="49"/>
        <w:rPr>
          <w:rFonts w:ascii="Calibri" w:hAnsi="Calibri" w:cs="Calibri"/>
          <w:lang w:val="es-MX"/>
        </w:rPr>
      </w:pPr>
      <w:r w:rsidRPr="000B193D">
        <w:rPr>
          <w:rFonts w:ascii="Calibri" w:hAnsi="Calibri" w:cs="Calibri"/>
          <w:sz w:val="24"/>
          <w:szCs w:val="24"/>
          <w:lang w:val="es-MX"/>
        </w:rPr>
        <w:t xml:space="preserve">        </w:t>
      </w:r>
      <w:r w:rsidRPr="000B193D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val="es-CR" w:eastAsia="en-US"/>
        </w:rPr>
        <w:t>(</w:t>
      </w:r>
      <w:r w:rsidR="003C0021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val="es-CR" w:eastAsia="en-US"/>
        </w:rPr>
        <w:t>1</w:t>
      </w:r>
      <w:r w:rsidRPr="000B193D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val="es-CR" w:eastAsia="en-US"/>
        </w:rPr>
        <w:t>)</w:t>
      </w:r>
      <w:r w:rsidRPr="000B193D">
        <w:rPr>
          <w:rFonts w:asciiTheme="majorHAnsi" w:eastAsia="Times New Roman" w:hAnsiTheme="majorHAnsi" w:cstheme="majorHAnsi"/>
          <w:color w:val="000000"/>
          <w:sz w:val="24"/>
          <w:szCs w:val="24"/>
          <w:lang w:val="es-CR" w:eastAsia="en-US"/>
        </w:rPr>
        <w:t>:</w:t>
      </w:r>
      <w:r w:rsidRPr="00513E9D">
        <w:rPr>
          <w:rFonts w:asciiTheme="majorHAnsi" w:eastAsia="Times New Roman" w:hAnsiTheme="majorHAnsi" w:cstheme="majorHAnsi"/>
          <w:color w:val="000000"/>
          <w:lang w:val="es-CR" w:eastAsia="en-US"/>
        </w:rPr>
        <w:t xml:space="preserve"> </w:t>
      </w:r>
      <w:r w:rsidRPr="00513E9D">
        <w:rPr>
          <w:rFonts w:asciiTheme="majorHAnsi" w:hAnsiTheme="majorHAnsi" w:cstheme="majorHAnsi"/>
          <w:lang w:val="es-MX"/>
        </w:rPr>
        <w:t>El monto a pagar es por árbol.</w:t>
      </w:r>
    </w:p>
    <w:sectPr w:rsidR="00143E1E" w:rsidRPr="00513E9D" w:rsidSect="005745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0316C" w14:textId="77777777" w:rsidR="00F275A6" w:rsidRDefault="00F275A6" w:rsidP="003D6471">
      <w:r>
        <w:separator/>
      </w:r>
    </w:p>
  </w:endnote>
  <w:endnote w:type="continuationSeparator" w:id="0">
    <w:p w14:paraId="4595F582" w14:textId="77777777" w:rsidR="00F275A6" w:rsidRDefault="00F275A6" w:rsidP="003D6471">
      <w:r>
        <w:continuationSeparator/>
      </w:r>
    </w:p>
  </w:endnote>
  <w:endnote w:type="continuationNotice" w:id="1">
    <w:p w14:paraId="647DEDB1" w14:textId="77777777" w:rsidR="00F275A6" w:rsidRDefault="00F27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7B637" w14:textId="77777777" w:rsidR="00393A13" w:rsidRDefault="00393A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2600C" w14:textId="77777777" w:rsidR="00FC54EB" w:rsidRDefault="00FC54EB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57215" behindDoc="1" locked="0" layoutInCell="1" allowOverlap="1" wp14:anchorId="72ED255D" wp14:editId="54F110C9">
          <wp:simplePos x="0" y="0"/>
          <wp:positionH relativeFrom="column">
            <wp:posOffset>-80010</wp:posOffset>
          </wp:positionH>
          <wp:positionV relativeFrom="paragraph">
            <wp:posOffset>-449580</wp:posOffset>
          </wp:positionV>
          <wp:extent cx="1047750" cy="885825"/>
          <wp:effectExtent l="0" t="0" r="0" b="9525"/>
          <wp:wrapTight wrapText="bothSides">
            <wp:wrapPolygon edited="0">
              <wp:start x="0" y="0"/>
              <wp:lineTo x="0" y="21368"/>
              <wp:lineTo x="21207" y="21368"/>
              <wp:lineTo x="21207" y="0"/>
              <wp:lineTo x="0" y="0"/>
            </wp:wrapPolygon>
          </wp:wrapTight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08" t="19202" r="8496" b="12113"/>
                  <a:stretch/>
                </pic:blipFill>
                <pic:spPr bwMode="auto">
                  <a:xfrm>
                    <a:off x="0" y="0"/>
                    <a:ext cx="1047750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DD92" w14:textId="77777777" w:rsidR="00393A13" w:rsidRDefault="00393A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5E758" w14:textId="77777777" w:rsidR="00F275A6" w:rsidRDefault="00F275A6" w:rsidP="003D6471">
      <w:r>
        <w:separator/>
      </w:r>
    </w:p>
  </w:footnote>
  <w:footnote w:type="continuationSeparator" w:id="0">
    <w:p w14:paraId="1368FB64" w14:textId="77777777" w:rsidR="00F275A6" w:rsidRDefault="00F275A6" w:rsidP="003D6471">
      <w:r>
        <w:continuationSeparator/>
      </w:r>
    </w:p>
  </w:footnote>
  <w:footnote w:type="continuationNotice" w:id="1">
    <w:p w14:paraId="165D3A94" w14:textId="77777777" w:rsidR="00F275A6" w:rsidRDefault="00F275A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CA7CB" w14:textId="77777777" w:rsidR="00393A13" w:rsidRDefault="00393A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8E146" w14:textId="036B6F25" w:rsidR="00C96156" w:rsidRDefault="00393A13" w:rsidP="00C96156">
    <w:pPr>
      <w:ind w:left="284" w:right="49"/>
      <w:jc w:val="center"/>
      <w:rPr>
        <w:rFonts w:cs="Arial"/>
        <w:b/>
        <w:sz w:val="40"/>
        <w:szCs w:val="32"/>
        <w:lang w:val="es-MX"/>
      </w:rPr>
    </w:pPr>
    <w:bookmarkStart w:id="0" w:name="_GoBack"/>
    <w:r>
      <w:rPr>
        <w:noProof/>
        <w:lang w:val="es-CR" w:eastAsia="es-CR"/>
      </w:rPr>
      <w:drawing>
        <wp:anchor distT="0" distB="0" distL="114300" distR="114300" simplePos="0" relativeHeight="251662336" behindDoc="1" locked="0" layoutInCell="1" allowOverlap="1" wp14:anchorId="5CDE07E3" wp14:editId="4CE189AC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769225" cy="10258425"/>
          <wp:effectExtent l="0" t="0" r="3175" b="9525"/>
          <wp:wrapNone/>
          <wp:docPr id="4" name="Imagen 4" descr="MEMBRETADO 19-07-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ADO 19-07-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225" cy="10258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3671CB"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 wp14:anchorId="56E525B9" wp14:editId="20B75E20">
          <wp:simplePos x="0" y="0"/>
          <wp:positionH relativeFrom="column">
            <wp:posOffset>4095327</wp:posOffset>
          </wp:positionH>
          <wp:positionV relativeFrom="paragraph">
            <wp:posOffset>-262467</wp:posOffset>
          </wp:positionV>
          <wp:extent cx="1829435" cy="132207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435" cy="1322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F92425" w14:textId="77777777" w:rsidR="00C96156" w:rsidRDefault="00C96156" w:rsidP="00C96156">
    <w:pPr>
      <w:ind w:left="284" w:right="49"/>
      <w:jc w:val="center"/>
      <w:rPr>
        <w:rFonts w:cs="Arial"/>
        <w:b/>
        <w:sz w:val="40"/>
        <w:szCs w:val="32"/>
        <w:lang w:val="es-MX"/>
      </w:rPr>
    </w:pPr>
  </w:p>
  <w:p w14:paraId="1C253419" w14:textId="77777777" w:rsidR="00C96156" w:rsidRDefault="00C96156" w:rsidP="00C96156">
    <w:pPr>
      <w:ind w:left="284" w:right="49"/>
      <w:jc w:val="center"/>
      <w:rPr>
        <w:rFonts w:cs="Arial"/>
        <w:b/>
        <w:sz w:val="40"/>
        <w:szCs w:val="32"/>
        <w:lang w:val="es-MX"/>
      </w:rPr>
    </w:pPr>
  </w:p>
  <w:p w14:paraId="4033C001" w14:textId="77777777" w:rsidR="00C96156" w:rsidRDefault="00C96156" w:rsidP="00C96156">
    <w:pPr>
      <w:ind w:left="284" w:right="49"/>
      <w:jc w:val="center"/>
      <w:rPr>
        <w:rFonts w:cs="Arial"/>
        <w:b/>
        <w:sz w:val="40"/>
        <w:szCs w:val="32"/>
        <w:lang w:val="es-MX"/>
      </w:rPr>
    </w:pPr>
  </w:p>
  <w:p w14:paraId="26A8EFEF" w14:textId="4E2F4985" w:rsidR="00652E91" w:rsidRPr="005745E1" w:rsidRDefault="00652E91" w:rsidP="005745E1">
    <w:pPr>
      <w:ind w:left="284" w:right="49"/>
      <w:jc w:val="center"/>
      <w:rPr>
        <w:rFonts w:ascii="Calibri" w:hAnsi="Calibri" w:cs="Calibri"/>
        <w:b/>
        <w:sz w:val="32"/>
        <w:szCs w:val="32"/>
        <w:lang w:val="es-MX"/>
      </w:rPr>
    </w:pPr>
    <w:r w:rsidRPr="005745E1">
      <w:rPr>
        <w:rFonts w:ascii="Calibri" w:hAnsi="Calibri" w:cs="Calibri"/>
        <w:b/>
        <w:sz w:val="32"/>
        <w:szCs w:val="32"/>
        <w:lang w:val="es-MX"/>
      </w:rPr>
      <w:t>Programa de Pago por Servicios Ambientales</w:t>
    </w:r>
  </w:p>
  <w:p w14:paraId="01D491B0" w14:textId="6CC98F2C" w:rsidR="00C96156" w:rsidRPr="005745E1" w:rsidRDefault="00C96156" w:rsidP="005745E1">
    <w:pPr>
      <w:ind w:left="284" w:right="49"/>
      <w:jc w:val="center"/>
      <w:rPr>
        <w:rFonts w:ascii="Calibri" w:hAnsi="Calibri" w:cs="Calibri"/>
        <w:b/>
        <w:sz w:val="32"/>
        <w:szCs w:val="32"/>
        <w:lang w:val="es-MX"/>
      </w:rPr>
    </w:pPr>
    <w:r w:rsidRPr="005745E1">
      <w:rPr>
        <w:rFonts w:ascii="Calibri" w:hAnsi="Calibri" w:cs="Calibri"/>
        <w:b/>
        <w:sz w:val="32"/>
        <w:szCs w:val="32"/>
        <w:lang w:val="es-MX"/>
      </w:rPr>
      <w:t xml:space="preserve">Montos </w:t>
    </w:r>
    <w:r w:rsidR="00652E91" w:rsidRPr="005745E1">
      <w:rPr>
        <w:rFonts w:ascii="Calibri" w:hAnsi="Calibri" w:cs="Calibri"/>
        <w:b/>
        <w:sz w:val="32"/>
        <w:szCs w:val="32"/>
        <w:lang w:val="es-MX"/>
      </w:rPr>
      <w:t>a reconocer para las diferentes actividades PSA</w:t>
    </w:r>
    <w:r w:rsidR="00155D3D" w:rsidRPr="005745E1">
      <w:rPr>
        <w:rFonts w:ascii="Calibri" w:hAnsi="Calibri" w:cs="Calibri"/>
        <w:b/>
        <w:sz w:val="32"/>
        <w:szCs w:val="32"/>
        <w:lang w:val="es-MX"/>
      </w:rPr>
      <w:t xml:space="preserve"> en el año 202</w:t>
    </w:r>
    <w:r w:rsidR="009563E1">
      <w:rPr>
        <w:rFonts w:ascii="Calibri" w:hAnsi="Calibri" w:cs="Calibri"/>
        <w:b/>
        <w:sz w:val="32"/>
        <w:szCs w:val="32"/>
        <w:lang w:val="es-MX"/>
      </w:rPr>
      <w:t>3</w:t>
    </w:r>
    <w:r w:rsidRPr="005745E1">
      <w:rPr>
        <w:rFonts w:ascii="Calibri" w:hAnsi="Calibri" w:cs="Calibri"/>
        <w:b/>
        <w:sz w:val="32"/>
        <w:szCs w:val="32"/>
        <w:lang w:val="es-MX"/>
      </w:rPr>
      <w:t>.</w:t>
    </w:r>
  </w:p>
  <w:p w14:paraId="52E5ABA8" w14:textId="67FDAD92" w:rsidR="00C96156" w:rsidRPr="005745E1" w:rsidRDefault="00155D3D" w:rsidP="005745E1">
    <w:pPr>
      <w:ind w:left="284" w:right="49"/>
      <w:jc w:val="center"/>
      <w:rPr>
        <w:rFonts w:ascii="Calibri" w:hAnsi="Calibri" w:cs="Calibri"/>
        <w:b/>
        <w:sz w:val="32"/>
        <w:szCs w:val="32"/>
        <w:lang w:val="es-MX"/>
      </w:rPr>
    </w:pPr>
    <w:r w:rsidRPr="005745E1">
      <w:rPr>
        <w:rFonts w:ascii="Calibri" w:hAnsi="Calibri" w:cs="Calibri"/>
        <w:b/>
        <w:sz w:val="32"/>
        <w:szCs w:val="32"/>
        <w:lang w:val="es-MX"/>
      </w:rPr>
      <w:t xml:space="preserve">Resolución N° </w:t>
    </w:r>
    <w:r w:rsidR="008335C6" w:rsidRPr="008335C6">
      <w:rPr>
        <w:rFonts w:ascii="Calibri" w:hAnsi="Calibri" w:cs="Calibri"/>
        <w:b/>
        <w:sz w:val="32"/>
        <w:szCs w:val="32"/>
        <w:lang w:val="es-MX"/>
      </w:rPr>
      <w:t>R-</w:t>
    </w:r>
    <w:r w:rsidR="00FA08DB">
      <w:rPr>
        <w:rFonts w:ascii="Calibri" w:hAnsi="Calibri" w:cs="Calibri"/>
        <w:b/>
        <w:sz w:val="32"/>
        <w:szCs w:val="32"/>
        <w:lang w:val="es-MX"/>
      </w:rPr>
      <w:t>0</w:t>
    </w:r>
    <w:r w:rsidR="009563E1">
      <w:rPr>
        <w:rFonts w:ascii="Calibri" w:hAnsi="Calibri" w:cs="Calibri"/>
        <w:b/>
        <w:sz w:val="32"/>
        <w:szCs w:val="32"/>
        <w:lang w:val="es-MX"/>
      </w:rPr>
      <w:t>187</w:t>
    </w:r>
    <w:r w:rsidR="008335C6" w:rsidRPr="008335C6">
      <w:rPr>
        <w:rFonts w:ascii="Calibri" w:hAnsi="Calibri" w:cs="Calibri"/>
        <w:b/>
        <w:sz w:val="32"/>
        <w:szCs w:val="32"/>
        <w:lang w:val="es-MX"/>
      </w:rPr>
      <w:t>-202</w:t>
    </w:r>
    <w:r w:rsidR="009563E1">
      <w:rPr>
        <w:rFonts w:ascii="Calibri" w:hAnsi="Calibri" w:cs="Calibri"/>
        <w:b/>
        <w:sz w:val="32"/>
        <w:szCs w:val="32"/>
        <w:lang w:val="es-MX"/>
      </w:rPr>
      <w:t>3</w:t>
    </w:r>
    <w:r w:rsidRPr="005745E1">
      <w:rPr>
        <w:rFonts w:ascii="Calibri" w:hAnsi="Calibri" w:cs="Calibri"/>
        <w:b/>
        <w:sz w:val="32"/>
        <w:szCs w:val="32"/>
        <w:lang w:val="es-MX"/>
      </w:rPr>
      <w:t>-MINAE.</w:t>
    </w:r>
  </w:p>
  <w:p w14:paraId="5896615D" w14:textId="310670F3" w:rsidR="00FC54EB" w:rsidRPr="00997620" w:rsidRDefault="00FC54EB" w:rsidP="005745E1">
    <w:pPr>
      <w:pStyle w:val="Encabezado"/>
      <w:jc w:val="center"/>
      <w:rPr>
        <w:rFonts w:ascii="Calibri" w:hAnsi="Calibri" w:cs="Calibri"/>
        <w:sz w:val="32"/>
        <w:szCs w:val="32"/>
        <w:lang w:val="es-C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87DC" w14:textId="77777777" w:rsidR="00393A13" w:rsidRDefault="00393A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37A7"/>
    <w:multiLevelType w:val="hybridMultilevel"/>
    <w:tmpl w:val="79EEFE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1265"/>
    <w:multiLevelType w:val="hybridMultilevel"/>
    <w:tmpl w:val="D59E9CBC"/>
    <w:lvl w:ilvl="0" w:tplc="140A0011">
      <w:start w:val="1"/>
      <w:numFmt w:val="decimal"/>
      <w:lvlText w:val="%1)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7342790"/>
    <w:multiLevelType w:val="hybridMultilevel"/>
    <w:tmpl w:val="F9E20182"/>
    <w:lvl w:ilvl="0" w:tplc="14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AA657D3"/>
    <w:multiLevelType w:val="hybridMultilevel"/>
    <w:tmpl w:val="F94A3C7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C1C"/>
    <w:multiLevelType w:val="hybridMultilevel"/>
    <w:tmpl w:val="D2E2DF52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AE0B6B"/>
    <w:multiLevelType w:val="hybridMultilevel"/>
    <w:tmpl w:val="7610CFB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D3FEB"/>
    <w:multiLevelType w:val="hybridMultilevel"/>
    <w:tmpl w:val="B11ADA1E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5094B"/>
    <w:multiLevelType w:val="hybridMultilevel"/>
    <w:tmpl w:val="7F64B7E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A4985"/>
    <w:multiLevelType w:val="hybridMultilevel"/>
    <w:tmpl w:val="6AC232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91EB2"/>
    <w:multiLevelType w:val="hybridMultilevel"/>
    <w:tmpl w:val="7D1C23E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62C18"/>
    <w:multiLevelType w:val="hybridMultilevel"/>
    <w:tmpl w:val="365E0D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53811"/>
    <w:multiLevelType w:val="hybridMultilevel"/>
    <w:tmpl w:val="357421B6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2E94"/>
    <w:multiLevelType w:val="hybridMultilevel"/>
    <w:tmpl w:val="30102390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8F0D6D"/>
    <w:multiLevelType w:val="hybridMultilevel"/>
    <w:tmpl w:val="26F04CA6"/>
    <w:lvl w:ilvl="0" w:tplc="140A0011">
      <w:start w:val="1"/>
      <w:numFmt w:val="decimal"/>
      <w:lvlText w:val="%1)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10311"/>
    <w:multiLevelType w:val="hybridMultilevel"/>
    <w:tmpl w:val="9C7A7012"/>
    <w:lvl w:ilvl="0" w:tplc="140A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5" w15:restartNumberingAfterBreak="0">
    <w:nsid w:val="6E3C532C"/>
    <w:multiLevelType w:val="hybridMultilevel"/>
    <w:tmpl w:val="E38035E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50ADA"/>
    <w:multiLevelType w:val="hybridMultilevel"/>
    <w:tmpl w:val="FA2068BC"/>
    <w:lvl w:ilvl="0" w:tplc="F0382B86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1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6642619"/>
    <w:multiLevelType w:val="hybridMultilevel"/>
    <w:tmpl w:val="0EB470AC"/>
    <w:lvl w:ilvl="0" w:tplc="16922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C47E5"/>
    <w:multiLevelType w:val="hybridMultilevel"/>
    <w:tmpl w:val="8480A0C0"/>
    <w:lvl w:ilvl="0" w:tplc="82F2082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6" w:hanging="360"/>
      </w:pPr>
    </w:lvl>
    <w:lvl w:ilvl="2" w:tplc="140A001B" w:tentative="1">
      <w:start w:val="1"/>
      <w:numFmt w:val="lowerRoman"/>
      <w:lvlText w:val="%3."/>
      <w:lvlJc w:val="right"/>
      <w:pPr>
        <w:ind w:left="3216" w:hanging="180"/>
      </w:pPr>
    </w:lvl>
    <w:lvl w:ilvl="3" w:tplc="140A000F" w:tentative="1">
      <w:start w:val="1"/>
      <w:numFmt w:val="decimal"/>
      <w:lvlText w:val="%4."/>
      <w:lvlJc w:val="left"/>
      <w:pPr>
        <w:ind w:left="3936" w:hanging="360"/>
      </w:pPr>
    </w:lvl>
    <w:lvl w:ilvl="4" w:tplc="140A0019" w:tentative="1">
      <w:start w:val="1"/>
      <w:numFmt w:val="lowerLetter"/>
      <w:lvlText w:val="%5."/>
      <w:lvlJc w:val="left"/>
      <w:pPr>
        <w:ind w:left="4656" w:hanging="360"/>
      </w:pPr>
    </w:lvl>
    <w:lvl w:ilvl="5" w:tplc="140A001B" w:tentative="1">
      <w:start w:val="1"/>
      <w:numFmt w:val="lowerRoman"/>
      <w:lvlText w:val="%6."/>
      <w:lvlJc w:val="right"/>
      <w:pPr>
        <w:ind w:left="5376" w:hanging="180"/>
      </w:pPr>
    </w:lvl>
    <w:lvl w:ilvl="6" w:tplc="140A000F" w:tentative="1">
      <w:start w:val="1"/>
      <w:numFmt w:val="decimal"/>
      <w:lvlText w:val="%7."/>
      <w:lvlJc w:val="left"/>
      <w:pPr>
        <w:ind w:left="6096" w:hanging="360"/>
      </w:pPr>
    </w:lvl>
    <w:lvl w:ilvl="7" w:tplc="140A0019" w:tentative="1">
      <w:start w:val="1"/>
      <w:numFmt w:val="lowerLetter"/>
      <w:lvlText w:val="%8."/>
      <w:lvlJc w:val="left"/>
      <w:pPr>
        <w:ind w:left="6816" w:hanging="360"/>
      </w:pPr>
    </w:lvl>
    <w:lvl w:ilvl="8" w:tplc="1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A0E2FD2"/>
    <w:multiLevelType w:val="hybridMultilevel"/>
    <w:tmpl w:val="AAC01FB6"/>
    <w:lvl w:ilvl="0" w:tplc="140A0011">
      <w:start w:val="1"/>
      <w:numFmt w:val="decimal"/>
      <w:lvlText w:val="%1)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2"/>
  </w:num>
  <w:num w:numId="5">
    <w:abstractNumId w:val="6"/>
  </w:num>
  <w:num w:numId="6">
    <w:abstractNumId w:val="17"/>
  </w:num>
  <w:num w:numId="7">
    <w:abstractNumId w:val="18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  <w:num w:numId="12">
    <w:abstractNumId w:val="15"/>
  </w:num>
  <w:num w:numId="13">
    <w:abstractNumId w:val="14"/>
  </w:num>
  <w:num w:numId="14">
    <w:abstractNumId w:val="3"/>
  </w:num>
  <w:num w:numId="15">
    <w:abstractNumId w:val="8"/>
  </w:num>
  <w:num w:numId="16">
    <w:abstractNumId w:val="12"/>
  </w:num>
  <w:num w:numId="17">
    <w:abstractNumId w:val="7"/>
  </w:num>
  <w:num w:numId="18">
    <w:abstractNumId w:val="11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71"/>
    <w:rsid w:val="00014148"/>
    <w:rsid w:val="00024EB3"/>
    <w:rsid w:val="00025FA7"/>
    <w:rsid w:val="00027132"/>
    <w:rsid w:val="00043C51"/>
    <w:rsid w:val="00045F56"/>
    <w:rsid w:val="00046C4F"/>
    <w:rsid w:val="00061967"/>
    <w:rsid w:val="00076BE6"/>
    <w:rsid w:val="00085DB1"/>
    <w:rsid w:val="00092BE7"/>
    <w:rsid w:val="000A3D5E"/>
    <w:rsid w:val="000B0E40"/>
    <w:rsid w:val="000B193D"/>
    <w:rsid w:val="001061EC"/>
    <w:rsid w:val="00120345"/>
    <w:rsid w:val="00131668"/>
    <w:rsid w:val="00143E1E"/>
    <w:rsid w:val="0015033D"/>
    <w:rsid w:val="00155D3D"/>
    <w:rsid w:val="00161566"/>
    <w:rsid w:val="0016501F"/>
    <w:rsid w:val="00166987"/>
    <w:rsid w:val="00181C31"/>
    <w:rsid w:val="00182EEB"/>
    <w:rsid w:val="001866B3"/>
    <w:rsid w:val="001C38C0"/>
    <w:rsid w:val="001C4387"/>
    <w:rsid w:val="001C74D6"/>
    <w:rsid w:val="001D1FF7"/>
    <w:rsid w:val="001D4F55"/>
    <w:rsid w:val="001F15AF"/>
    <w:rsid w:val="001F1BFC"/>
    <w:rsid w:val="002071C9"/>
    <w:rsid w:val="00207E4F"/>
    <w:rsid w:val="00225F0B"/>
    <w:rsid w:val="00235A0E"/>
    <w:rsid w:val="00253F29"/>
    <w:rsid w:val="00256C2E"/>
    <w:rsid w:val="00266AC1"/>
    <w:rsid w:val="002A3A9F"/>
    <w:rsid w:val="002B32C0"/>
    <w:rsid w:val="002C0867"/>
    <w:rsid w:val="002E2E1D"/>
    <w:rsid w:val="002E2E37"/>
    <w:rsid w:val="002E4858"/>
    <w:rsid w:val="002E5186"/>
    <w:rsid w:val="002E63CF"/>
    <w:rsid w:val="002F7FEC"/>
    <w:rsid w:val="00315B67"/>
    <w:rsid w:val="00332AED"/>
    <w:rsid w:val="003333B9"/>
    <w:rsid w:val="00344092"/>
    <w:rsid w:val="0035023E"/>
    <w:rsid w:val="0035089A"/>
    <w:rsid w:val="003671CB"/>
    <w:rsid w:val="00393A13"/>
    <w:rsid w:val="003A2A1E"/>
    <w:rsid w:val="003C0021"/>
    <w:rsid w:val="003D6471"/>
    <w:rsid w:val="00406575"/>
    <w:rsid w:val="00415BE6"/>
    <w:rsid w:val="00420662"/>
    <w:rsid w:val="004229EC"/>
    <w:rsid w:val="004234B1"/>
    <w:rsid w:val="004316CA"/>
    <w:rsid w:val="00445EA9"/>
    <w:rsid w:val="00453622"/>
    <w:rsid w:val="0046131B"/>
    <w:rsid w:val="004728B4"/>
    <w:rsid w:val="00472EF7"/>
    <w:rsid w:val="00494078"/>
    <w:rsid w:val="00496933"/>
    <w:rsid w:val="004B0084"/>
    <w:rsid w:val="004D1105"/>
    <w:rsid w:val="004D1E03"/>
    <w:rsid w:val="004F2B69"/>
    <w:rsid w:val="004F536D"/>
    <w:rsid w:val="005053A0"/>
    <w:rsid w:val="0051093C"/>
    <w:rsid w:val="00513E9D"/>
    <w:rsid w:val="0051738E"/>
    <w:rsid w:val="005352C6"/>
    <w:rsid w:val="00567EEF"/>
    <w:rsid w:val="005745E1"/>
    <w:rsid w:val="00575495"/>
    <w:rsid w:val="00584CB8"/>
    <w:rsid w:val="005C57BB"/>
    <w:rsid w:val="00603B75"/>
    <w:rsid w:val="0062593E"/>
    <w:rsid w:val="00646FBD"/>
    <w:rsid w:val="006511AF"/>
    <w:rsid w:val="00652E91"/>
    <w:rsid w:val="00653792"/>
    <w:rsid w:val="0067036C"/>
    <w:rsid w:val="0067438D"/>
    <w:rsid w:val="00693E7F"/>
    <w:rsid w:val="006979BE"/>
    <w:rsid w:val="006A162B"/>
    <w:rsid w:val="006B10CC"/>
    <w:rsid w:val="006C6FFE"/>
    <w:rsid w:val="006D14C9"/>
    <w:rsid w:val="00730EE7"/>
    <w:rsid w:val="00735872"/>
    <w:rsid w:val="00757F6D"/>
    <w:rsid w:val="007822F3"/>
    <w:rsid w:val="0079198F"/>
    <w:rsid w:val="007A4715"/>
    <w:rsid w:val="007B1D0F"/>
    <w:rsid w:val="007C6E5B"/>
    <w:rsid w:val="007E3D04"/>
    <w:rsid w:val="007E7FB5"/>
    <w:rsid w:val="007F00FD"/>
    <w:rsid w:val="007F4F79"/>
    <w:rsid w:val="00805398"/>
    <w:rsid w:val="008176D7"/>
    <w:rsid w:val="008335C6"/>
    <w:rsid w:val="00864D40"/>
    <w:rsid w:val="0088794A"/>
    <w:rsid w:val="00894C2A"/>
    <w:rsid w:val="008A45E3"/>
    <w:rsid w:val="008A523B"/>
    <w:rsid w:val="008A78C5"/>
    <w:rsid w:val="008B52BB"/>
    <w:rsid w:val="008C789C"/>
    <w:rsid w:val="008E13EC"/>
    <w:rsid w:val="00912E37"/>
    <w:rsid w:val="009371CA"/>
    <w:rsid w:val="00952D76"/>
    <w:rsid w:val="009563E1"/>
    <w:rsid w:val="00986246"/>
    <w:rsid w:val="009948EC"/>
    <w:rsid w:val="00997620"/>
    <w:rsid w:val="00A11423"/>
    <w:rsid w:val="00A21782"/>
    <w:rsid w:val="00A47CB5"/>
    <w:rsid w:val="00A51247"/>
    <w:rsid w:val="00A571DF"/>
    <w:rsid w:val="00A92079"/>
    <w:rsid w:val="00A939B1"/>
    <w:rsid w:val="00A97BFA"/>
    <w:rsid w:val="00AD2305"/>
    <w:rsid w:val="00AE0DAD"/>
    <w:rsid w:val="00B05D1B"/>
    <w:rsid w:val="00B0713A"/>
    <w:rsid w:val="00B13FC8"/>
    <w:rsid w:val="00B257FC"/>
    <w:rsid w:val="00B335A2"/>
    <w:rsid w:val="00B44F80"/>
    <w:rsid w:val="00B54360"/>
    <w:rsid w:val="00B544EB"/>
    <w:rsid w:val="00B817B6"/>
    <w:rsid w:val="00BB749A"/>
    <w:rsid w:val="00C0255A"/>
    <w:rsid w:val="00C927DD"/>
    <w:rsid w:val="00C93B58"/>
    <w:rsid w:val="00C96156"/>
    <w:rsid w:val="00CA76B5"/>
    <w:rsid w:val="00CC0BB7"/>
    <w:rsid w:val="00CD30C0"/>
    <w:rsid w:val="00CE72BD"/>
    <w:rsid w:val="00CF1EFA"/>
    <w:rsid w:val="00D31795"/>
    <w:rsid w:val="00D35591"/>
    <w:rsid w:val="00D5600E"/>
    <w:rsid w:val="00DD6FCF"/>
    <w:rsid w:val="00DE7036"/>
    <w:rsid w:val="00E019E0"/>
    <w:rsid w:val="00E0362C"/>
    <w:rsid w:val="00E521C6"/>
    <w:rsid w:val="00E53974"/>
    <w:rsid w:val="00E611F4"/>
    <w:rsid w:val="00E616D2"/>
    <w:rsid w:val="00E65AFF"/>
    <w:rsid w:val="00E80376"/>
    <w:rsid w:val="00E82FDF"/>
    <w:rsid w:val="00E9278D"/>
    <w:rsid w:val="00EA564B"/>
    <w:rsid w:val="00EA64A4"/>
    <w:rsid w:val="00EC7793"/>
    <w:rsid w:val="00ED7B98"/>
    <w:rsid w:val="00EE13CA"/>
    <w:rsid w:val="00F02288"/>
    <w:rsid w:val="00F02CEE"/>
    <w:rsid w:val="00F2492C"/>
    <w:rsid w:val="00F275A6"/>
    <w:rsid w:val="00F6233C"/>
    <w:rsid w:val="00F62D5B"/>
    <w:rsid w:val="00FA08DB"/>
    <w:rsid w:val="00FA7A55"/>
    <w:rsid w:val="00FB3E55"/>
    <w:rsid w:val="00FC54EB"/>
    <w:rsid w:val="00FF013C"/>
    <w:rsid w:val="00FF2B56"/>
    <w:rsid w:val="20C3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A25317"/>
  <w14:defaultImageDpi w14:val="300"/>
  <w15:docId w15:val="{45C34356-1842-417A-A39A-EFD019CE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EastAsia" w:hAnsi="Arial Narrow" w:cstheme="minorBidi"/>
        <w:sz w:val="22"/>
        <w:szCs w:val="22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64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6471"/>
  </w:style>
  <w:style w:type="paragraph" w:styleId="Piedepgina">
    <w:name w:val="footer"/>
    <w:basedOn w:val="Normal"/>
    <w:link w:val="PiedepginaCar"/>
    <w:uiPriority w:val="99"/>
    <w:unhideWhenUsed/>
    <w:rsid w:val="003D64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471"/>
  </w:style>
  <w:style w:type="paragraph" w:styleId="Textodeglobo">
    <w:name w:val="Balloon Text"/>
    <w:basedOn w:val="Normal"/>
    <w:link w:val="TextodegloboCar"/>
    <w:uiPriority w:val="99"/>
    <w:semiHidden/>
    <w:unhideWhenUsed/>
    <w:rsid w:val="003D647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471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/>
    <w:rsid w:val="003333B9"/>
    <w:rPr>
      <w:rFonts w:ascii="Arial" w:eastAsiaTheme="minorHAnsi" w:hAnsi="Arial"/>
      <w:sz w:val="24"/>
      <w:lang w:val="es-CR" w:eastAsia="en-US"/>
    </w:rPr>
  </w:style>
  <w:style w:type="paragraph" w:styleId="Prrafodelista">
    <w:name w:val="List Paragraph"/>
    <w:basedOn w:val="Normal"/>
    <w:uiPriority w:val="34"/>
    <w:qFormat/>
    <w:rsid w:val="00894C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9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94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4C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4C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4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4C2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94C2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4C2A"/>
    <w:rPr>
      <w:color w:val="954F72"/>
      <w:u w:val="single"/>
    </w:rPr>
  </w:style>
  <w:style w:type="paragraph" w:customStyle="1" w:styleId="msonormal0">
    <w:name w:val="msonormal"/>
    <w:basedOn w:val="Normal"/>
    <w:rsid w:val="00894C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paragraph" w:customStyle="1" w:styleId="xl63">
    <w:name w:val="xl63"/>
    <w:basedOn w:val="Normal"/>
    <w:rsid w:val="00894C2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CR" w:eastAsia="es-CR"/>
    </w:rPr>
  </w:style>
  <w:style w:type="paragraph" w:customStyle="1" w:styleId="xl64">
    <w:name w:val="xl64"/>
    <w:basedOn w:val="Normal"/>
    <w:rsid w:val="00894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R" w:eastAsia="es-CR"/>
    </w:rPr>
  </w:style>
  <w:style w:type="paragraph" w:customStyle="1" w:styleId="xl65">
    <w:name w:val="xl65"/>
    <w:basedOn w:val="Normal"/>
    <w:rsid w:val="00894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R" w:eastAsia="es-CR"/>
    </w:rPr>
  </w:style>
  <w:style w:type="paragraph" w:customStyle="1" w:styleId="xl66">
    <w:name w:val="xl66"/>
    <w:basedOn w:val="Normal"/>
    <w:rsid w:val="00894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R" w:eastAsia="es-CR"/>
    </w:rPr>
  </w:style>
  <w:style w:type="paragraph" w:customStyle="1" w:styleId="xl67">
    <w:name w:val="xl67"/>
    <w:basedOn w:val="Normal"/>
    <w:rsid w:val="00894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R" w:eastAsia="es-CR"/>
    </w:rPr>
  </w:style>
  <w:style w:type="paragraph" w:customStyle="1" w:styleId="xl68">
    <w:name w:val="xl68"/>
    <w:basedOn w:val="Normal"/>
    <w:rsid w:val="00181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Pao</dc:creator>
  <cp:keywords/>
  <dc:description/>
  <cp:lastModifiedBy>Roselyn Jiménez Díaz</cp:lastModifiedBy>
  <cp:revision>8</cp:revision>
  <cp:lastPrinted>2014-01-31T18:48:00Z</cp:lastPrinted>
  <dcterms:created xsi:type="dcterms:W3CDTF">2023-07-17T16:35:00Z</dcterms:created>
  <dcterms:modified xsi:type="dcterms:W3CDTF">2023-07-18T20:29:00Z</dcterms:modified>
</cp:coreProperties>
</file>