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F3" w:rsidRDefault="00D77B6D" w:rsidP="00C7483A"/>
    <w:tbl>
      <w:tblPr>
        <w:tblpPr w:leftFromText="180" w:rightFromText="180" w:vertAnchor="text" w:horzAnchor="margin" w:tblpXSpec="center" w:tblpY="94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1871"/>
      </w:tblGrid>
      <w:tr w:rsidR="00C7483A" w:rsidRPr="00AE2443" w:rsidTr="0026724D">
        <w:trPr>
          <w:trHeight w:val="1791"/>
        </w:trPr>
        <w:tc>
          <w:tcPr>
            <w:tcW w:w="1560" w:type="dxa"/>
            <w:shd w:val="clear" w:color="auto" w:fill="ACB9CA" w:themeFill="text2" w:themeFillTint="66"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984" w:type="dxa"/>
            <w:shd w:val="clear" w:color="auto" w:fill="ACB9CA" w:themeFill="text2" w:themeFillTint="66"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Total 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ontratos PSA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F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ormalizados en Protección 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Total 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ontratos PSA en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F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incas en Posesión</w:t>
            </w:r>
          </w:p>
        </w:tc>
        <w:tc>
          <w:tcPr>
            <w:tcW w:w="2127" w:type="dxa"/>
            <w:shd w:val="clear" w:color="auto" w:fill="ACB9CA" w:themeFill="text2" w:themeFillTint="66"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</w:pP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Porcentaje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ontratos PSA en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F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incas en Posesión</w:t>
            </w:r>
          </w:p>
        </w:tc>
        <w:tc>
          <w:tcPr>
            <w:tcW w:w="1871" w:type="dxa"/>
            <w:shd w:val="clear" w:color="auto" w:fill="ACB9CA" w:themeFill="text2" w:themeFillTint="66"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Total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H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ectáreas en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F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incas en Posesión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174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4 804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2 601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1 688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3 749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12 914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2 068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1 242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1 521</w:t>
            </w:r>
          </w:p>
        </w:tc>
      </w:tr>
      <w:tr w:rsidR="00C7483A" w:rsidRPr="00E93EF3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2019</w:t>
            </w:r>
            <w:r w:rsidRPr="00B17AF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1 667</w:t>
            </w:r>
          </w:p>
        </w:tc>
      </w:tr>
      <w:tr w:rsidR="00C7483A" w:rsidRPr="007A3D11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432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1 717</w:t>
            </w:r>
          </w:p>
        </w:tc>
      </w:tr>
      <w:tr w:rsidR="00C7483A" w:rsidRPr="007A3D11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2021</w:t>
            </w:r>
            <w:r w:rsidRPr="00B17AF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483A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796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2%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1 807</w:t>
            </w:r>
          </w:p>
        </w:tc>
      </w:tr>
      <w:tr w:rsidR="00C7483A" w:rsidTr="0026724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2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F26D6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7483A" w:rsidRPr="00C378F3" w:rsidTr="0026724D">
        <w:trPr>
          <w:trHeight w:val="311"/>
        </w:trPr>
        <w:tc>
          <w:tcPr>
            <w:tcW w:w="1560" w:type="dxa"/>
            <w:shd w:val="clear" w:color="auto" w:fill="ACB9CA" w:themeFill="text2" w:themeFillTint="66"/>
            <w:noWrap/>
            <w:vAlign w:val="center"/>
          </w:tcPr>
          <w:p w:rsidR="00C7483A" w:rsidRPr="00031693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ACB9CA" w:themeFill="text2" w:themeFillTint="66"/>
            <w:noWrap/>
            <w:vAlign w:val="bottom"/>
          </w:tcPr>
          <w:p w:rsidR="00C7483A" w:rsidRPr="00663621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6362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7 890</w:t>
            </w:r>
          </w:p>
        </w:tc>
        <w:tc>
          <w:tcPr>
            <w:tcW w:w="2126" w:type="dxa"/>
            <w:shd w:val="clear" w:color="auto" w:fill="ACB9CA" w:themeFill="text2" w:themeFillTint="66"/>
            <w:noWrap/>
            <w:vAlign w:val="bottom"/>
          </w:tcPr>
          <w:p w:rsidR="00C7483A" w:rsidRPr="00663621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6362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127" w:type="dxa"/>
            <w:shd w:val="clear" w:color="auto" w:fill="ACB9CA" w:themeFill="text2" w:themeFillTint="66"/>
            <w:noWrap/>
            <w:vAlign w:val="center"/>
          </w:tcPr>
          <w:p w:rsidR="00C7483A" w:rsidRPr="00663621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63621">
              <w:rPr>
                <w:rFonts w:cs="Calibri"/>
                <w:b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871" w:type="dxa"/>
            <w:shd w:val="clear" w:color="auto" w:fill="ACB9CA" w:themeFill="text2" w:themeFillTint="66"/>
            <w:noWrap/>
            <w:vAlign w:val="bottom"/>
          </w:tcPr>
          <w:p w:rsidR="00C7483A" w:rsidRPr="00663621" w:rsidRDefault="00C7483A" w:rsidP="002672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6362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37 937</w:t>
            </w:r>
          </w:p>
        </w:tc>
      </w:tr>
    </w:tbl>
    <w:p w:rsidR="00C7483A" w:rsidRDefault="00C7483A" w:rsidP="00C7483A">
      <w:pPr>
        <w:spacing w:after="0"/>
        <w:ind w:right="45"/>
        <w:textAlignment w:val="baseline"/>
        <w:rPr>
          <w:rFonts w:cs="Calibri"/>
          <w:lang w:val="es-MX" w:eastAsia="es-CR"/>
        </w:rPr>
      </w:pPr>
    </w:p>
    <w:p w:rsidR="00C7483A" w:rsidRPr="00C7483A" w:rsidRDefault="00C7483A" w:rsidP="00C7483A">
      <w:pPr>
        <w:spacing w:after="0"/>
        <w:ind w:right="45"/>
        <w:textAlignment w:val="baseline"/>
        <w:rPr>
          <w:rFonts w:cs="Calibri"/>
          <w:sz w:val="18"/>
          <w:szCs w:val="18"/>
          <w:lang w:val="es-CR" w:eastAsia="es-CR"/>
        </w:rPr>
      </w:pPr>
      <w:r w:rsidRPr="00C7483A">
        <w:rPr>
          <w:rFonts w:cs="Calibri"/>
          <w:sz w:val="18"/>
          <w:szCs w:val="18"/>
          <w:lang w:val="es-MX" w:eastAsia="es-CR"/>
        </w:rPr>
        <w:t>Fecha de corte:</w:t>
      </w:r>
      <w:r w:rsidRPr="00C7483A">
        <w:rPr>
          <w:rFonts w:cs="Calibri"/>
          <w:color w:val="FF0000"/>
          <w:sz w:val="18"/>
          <w:szCs w:val="18"/>
          <w:lang w:val="es-MX" w:eastAsia="es-CR"/>
        </w:rPr>
        <w:t xml:space="preserve"> </w:t>
      </w:r>
      <w:r w:rsidRPr="00C7483A">
        <w:rPr>
          <w:rFonts w:cs="Calibri"/>
          <w:sz w:val="18"/>
          <w:szCs w:val="18"/>
          <w:lang w:val="es-MX" w:eastAsia="es-CR"/>
        </w:rPr>
        <w:t>2 de febrero del 2024</w:t>
      </w:r>
      <w:r w:rsidRPr="00C7483A">
        <w:rPr>
          <w:rFonts w:cs="Calibri"/>
          <w:sz w:val="18"/>
          <w:szCs w:val="18"/>
          <w:lang w:val="es-CR" w:eastAsia="es-CR"/>
        </w:rPr>
        <w:t>.</w:t>
      </w:r>
    </w:p>
    <w:p w:rsidR="00C7483A" w:rsidRPr="00C7483A" w:rsidRDefault="00C7483A" w:rsidP="00C7483A">
      <w:pPr>
        <w:spacing w:after="0"/>
        <w:ind w:right="45"/>
        <w:textAlignment w:val="baseline"/>
        <w:rPr>
          <w:rFonts w:cs="Calibri"/>
          <w:sz w:val="18"/>
          <w:szCs w:val="18"/>
          <w:lang w:val="es-MX" w:eastAsia="es-CR"/>
        </w:rPr>
      </w:pPr>
      <w:r w:rsidRPr="00C7483A">
        <w:rPr>
          <w:rFonts w:cs="Calibri"/>
          <w:sz w:val="18"/>
          <w:szCs w:val="18"/>
          <w:lang w:val="es-MX" w:eastAsia="es-CR"/>
        </w:rPr>
        <w:t>Fuente: Departamento de Gestión de Servicios A</w:t>
      </w:r>
      <w:r w:rsidR="00F13CF7">
        <w:rPr>
          <w:rFonts w:cs="Calibri"/>
          <w:sz w:val="18"/>
          <w:szCs w:val="18"/>
          <w:lang w:val="es-MX" w:eastAsia="es-CR"/>
        </w:rPr>
        <w:t xml:space="preserve">mbientales, </w:t>
      </w:r>
      <w:proofErr w:type="spellStart"/>
      <w:r w:rsidR="00F13CF7">
        <w:rPr>
          <w:rFonts w:cs="Calibri"/>
          <w:sz w:val="18"/>
          <w:szCs w:val="18"/>
          <w:lang w:val="es-MX" w:eastAsia="es-CR"/>
        </w:rPr>
        <w:t>SiPSA</w:t>
      </w:r>
      <w:proofErr w:type="spellEnd"/>
      <w:r w:rsidR="00F13CF7">
        <w:rPr>
          <w:rFonts w:cs="Calibri"/>
          <w:sz w:val="18"/>
          <w:szCs w:val="18"/>
          <w:lang w:val="es-MX" w:eastAsia="es-CR"/>
        </w:rPr>
        <w:t xml:space="preserve"> </w:t>
      </w:r>
      <w:proofErr w:type="spellStart"/>
      <w:r w:rsidR="00F13CF7">
        <w:rPr>
          <w:rFonts w:cs="Calibri"/>
          <w:sz w:val="18"/>
          <w:szCs w:val="18"/>
          <w:lang w:val="es-MX" w:eastAsia="es-CR"/>
        </w:rPr>
        <w:t>Fonafifo</w:t>
      </w:r>
      <w:proofErr w:type="spellEnd"/>
      <w:r w:rsidR="00F13CF7">
        <w:rPr>
          <w:rFonts w:cs="Calibri"/>
          <w:sz w:val="18"/>
          <w:szCs w:val="18"/>
          <w:lang w:val="es-MX" w:eastAsia="es-CR"/>
        </w:rPr>
        <w:t>. 2024</w:t>
      </w:r>
      <w:bookmarkStart w:id="0" w:name="_GoBack"/>
      <w:bookmarkEnd w:id="0"/>
      <w:r w:rsidRPr="00C7483A">
        <w:rPr>
          <w:rFonts w:cs="Calibri"/>
          <w:sz w:val="18"/>
          <w:szCs w:val="18"/>
          <w:lang w:val="es-MX" w:eastAsia="es-CR"/>
        </w:rPr>
        <w:t>.</w:t>
      </w:r>
    </w:p>
    <w:p w:rsidR="00C7483A" w:rsidRPr="00C7483A" w:rsidRDefault="00C7483A" w:rsidP="00C7483A">
      <w:pPr>
        <w:spacing w:after="0"/>
        <w:ind w:right="45"/>
        <w:textAlignment w:val="baseline"/>
        <w:rPr>
          <w:rFonts w:cs="Calibri"/>
          <w:sz w:val="18"/>
          <w:szCs w:val="18"/>
          <w:lang w:val="es-CR" w:eastAsia="es-CR"/>
        </w:rPr>
      </w:pPr>
      <w:r w:rsidRPr="00C7483A">
        <w:rPr>
          <w:rFonts w:cs="Calibri"/>
          <w:sz w:val="18"/>
          <w:szCs w:val="18"/>
          <w:lang w:val="es-CR" w:eastAsia="es-CR"/>
        </w:rPr>
        <w:t> </w:t>
      </w:r>
      <w:r w:rsidRPr="00C7483A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es-CR"/>
        </w:rPr>
        <w:t>(1)</w:t>
      </w:r>
      <w:r w:rsidRPr="00C7483A">
        <w:rPr>
          <w:rFonts w:cs="Calibri"/>
          <w:sz w:val="18"/>
          <w:szCs w:val="18"/>
          <w:lang w:val="es-CR" w:eastAsia="es-CR"/>
        </w:rPr>
        <w:t>: En el año 2019, se contabiliza un contrato de PSA de la actividad SAF-Sistemas Mixtos por 4 hectáreas.</w:t>
      </w:r>
    </w:p>
    <w:p w:rsidR="00C7483A" w:rsidRPr="00C7483A" w:rsidRDefault="00C7483A" w:rsidP="00C7483A">
      <w:pPr>
        <w:spacing w:after="0"/>
        <w:ind w:right="45"/>
        <w:textAlignment w:val="baseline"/>
        <w:rPr>
          <w:rFonts w:cs="Calibri"/>
          <w:sz w:val="18"/>
          <w:szCs w:val="18"/>
          <w:lang w:val="es-CR" w:eastAsia="es-CR"/>
        </w:rPr>
      </w:pPr>
      <w:r w:rsidRPr="00C7483A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es-CR"/>
        </w:rPr>
        <w:t>(2)</w:t>
      </w:r>
      <w:r w:rsidRPr="00C7483A">
        <w:rPr>
          <w:rFonts w:cs="Calibri"/>
          <w:sz w:val="18"/>
          <w:szCs w:val="18"/>
          <w:lang w:val="es-CR" w:eastAsia="es-CR"/>
        </w:rPr>
        <w:t xml:space="preserve"> No se formalizaron contratos con fincas en posesión para el año 2021.</w:t>
      </w:r>
    </w:p>
    <w:p w:rsidR="00C7483A" w:rsidRPr="00C7483A" w:rsidRDefault="00C7483A" w:rsidP="00C7483A"/>
    <w:sectPr w:rsidR="00C7483A" w:rsidRPr="00C7483A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6D" w:rsidRDefault="00D77B6D" w:rsidP="00A90029">
      <w:pPr>
        <w:spacing w:after="0" w:line="240" w:lineRule="auto"/>
      </w:pPr>
      <w:r>
        <w:separator/>
      </w:r>
    </w:p>
  </w:endnote>
  <w:endnote w:type="continuationSeparator" w:id="0">
    <w:p w:rsidR="00D77B6D" w:rsidRDefault="00D77B6D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853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483A" w:rsidRDefault="00A51FEE">
            <w:pPr>
              <w:pStyle w:val="Piedepgina"/>
              <w:jc w:val="right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63064" wp14:editId="08FB71A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-105410</wp:posOffset>
                      </wp:positionV>
                      <wp:extent cx="5916295" cy="0"/>
                      <wp:effectExtent l="0" t="19050" r="27305" b="19050"/>
                      <wp:wrapNone/>
                      <wp:docPr id="683870516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62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F75EA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.3pt" to="465.8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" strokecolor="#323e4f [2415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7483A"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0BA8B1" wp14:editId="405354F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6985</wp:posOffset>
                      </wp:positionV>
                      <wp:extent cx="3288665" cy="1404620"/>
                      <wp:effectExtent l="0" t="0" r="0" b="254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83A" w:rsidRPr="00285232" w:rsidRDefault="00C7483A" w:rsidP="00C7483A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Web:  </w:t>
                                  </w:r>
                                  <w:hyperlink r:id="rId1" w:history="1">
                                    <w:r w:rsidRPr="00285232">
                                      <w:rPr>
                                        <w:rStyle w:val="Hipervnculo"/>
                                      </w:rPr>
                                      <w:t>https://www.fonafifo.go.cr/es/</w:t>
                                    </w:r>
                                  </w:hyperlink>
                                </w:p>
                                <w:p w:rsidR="00C7483A" w:rsidRPr="00285232" w:rsidRDefault="00C7483A" w:rsidP="00C7483A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Tel: </w:t>
                                  </w:r>
                                  <w:r>
                                    <w:t xml:space="preserve">+506 </w:t>
                                  </w:r>
                                  <w:r w:rsidRPr="00285232">
                                    <w:t>2545-3500</w:t>
                                  </w:r>
                                  <w:r>
                                    <w:t xml:space="preserve">                Fax: +506 2235-4803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0BA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.55pt;width:258.9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" filled="f" stroked="f">
                      <v:textbox style="mso-fit-shape-to-text:t">
                        <w:txbxContent>
                          <w:p w:rsidR="00C7483A" w:rsidRPr="00285232" w:rsidRDefault="00C7483A" w:rsidP="00C7483A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Web:  </w:t>
                            </w:r>
                            <w:hyperlink r:id="rId2" w:history="1">
                              <w:r w:rsidRPr="00285232">
                                <w:rPr>
                                  <w:rStyle w:val="Hipervnculo"/>
                                </w:rPr>
                                <w:t>https://www.fonafifo.go.cr/es/</w:t>
                              </w:r>
                            </w:hyperlink>
                          </w:p>
                          <w:p w:rsidR="00C7483A" w:rsidRPr="00285232" w:rsidRDefault="00C7483A" w:rsidP="00C7483A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Tel: </w:t>
                            </w:r>
                            <w:r>
                              <w:t xml:space="preserve">+506 </w:t>
                            </w:r>
                            <w:r w:rsidRPr="00285232">
                              <w:t>2545-3500</w:t>
                            </w:r>
                            <w:r>
                              <w:t xml:space="preserve">                Fax: +506 2235-4803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7483A">
              <w:rPr>
                <w:lang w:val="es-ES"/>
              </w:rPr>
              <w:t xml:space="preserve">Página </w:t>
            </w:r>
            <w:r w:rsidR="00C7483A">
              <w:rPr>
                <w:b/>
                <w:bCs/>
                <w:sz w:val="24"/>
                <w:szCs w:val="24"/>
              </w:rPr>
              <w:fldChar w:fldCharType="begin"/>
            </w:r>
            <w:r w:rsidR="00C7483A">
              <w:rPr>
                <w:b/>
                <w:bCs/>
              </w:rPr>
              <w:instrText>PAGE</w:instrText>
            </w:r>
            <w:r w:rsidR="00C7483A">
              <w:rPr>
                <w:b/>
                <w:bCs/>
                <w:sz w:val="24"/>
                <w:szCs w:val="24"/>
              </w:rPr>
              <w:fldChar w:fldCharType="separate"/>
            </w:r>
            <w:r w:rsidR="00F13CF7">
              <w:rPr>
                <w:b/>
                <w:bCs/>
                <w:noProof/>
              </w:rPr>
              <w:t>1</w:t>
            </w:r>
            <w:r w:rsidR="00C7483A">
              <w:rPr>
                <w:b/>
                <w:bCs/>
                <w:sz w:val="24"/>
                <w:szCs w:val="24"/>
              </w:rPr>
              <w:fldChar w:fldCharType="end"/>
            </w:r>
            <w:r w:rsidR="00C7483A">
              <w:rPr>
                <w:lang w:val="es-ES"/>
              </w:rPr>
              <w:t xml:space="preserve"> de </w:t>
            </w:r>
            <w:r w:rsidR="00C7483A">
              <w:rPr>
                <w:b/>
                <w:bCs/>
                <w:sz w:val="24"/>
                <w:szCs w:val="24"/>
              </w:rPr>
              <w:fldChar w:fldCharType="begin"/>
            </w:r>
            <w:r w:rsidR="00C7483A">
              <w:rPr>
                <w:b/>
                <w:bCs/>
              </w:rPr>
              <w:instrText>NUMPAGES</w:instrText>
            </w:r>
            <w:r w:rsidR="00C7483A">
              <w:rPr>
                <w:b/>
                <w:bCs/>
                <w:sz w:val="24"/>
                <w:szCs w:val="24"/>
              </w:rPr>
              <w:fldChar w:fldCharType="separate"/>
            </w:r>
            <w:r w:rsidR="00F13CF7">
              <w:rPr>
                <w:b/>
                <w:bCs/>
                <w:noProof/>
              </w:rPr>
              <w:t>1</w:t>
            </w:r>
            <w:r w:rsidR="00C748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464" w:rsidRDefault="00970464" w:rsidP="000369F8">
    <w:pPr>
      <w:pStyle w:val="Piedepgina"/>
      <w:tabs>
        <w:tab w:val="clear" w:pos="4419"/>
        <w:tab w:val="clear" w:pos="8838"/>
        <w:tab w:val="left" w:pos="13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6D" w:rsidRDefault="00D77B6D" w:rsidP="00A90029">
      <w:pPr>
        <w:spacing w:after="0" w:line="240" w:lineRule="auto"/>
      </w:pPr>
      <w:r>
        <w:separator/>
      </w:r>
    </w:p>
  </w:footnote>
  <w:footnote w:type="continuationSeparator" w:id="0">
    <w:p w:rsidR="00D77B6D" w:rsidRDefault="00D77B6D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14" w:rsidRDefault="00230190" w:rsidP="00B16014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85232">
      <w:rPr>
        <w:noProof/>
        <w:lang w:val="es-CR" w:eastAsia="es-CR"/>
      </w:rPr>
      <w:drawing>
        <wp:inline distT="0" distB="0" distL="0" distR="0" wp14:anchorId="602505A8" wp14:editId="0756FA7E">
          <wp:extent cx="5284447" cy="480998"/>
          <wp:effectExtent l="0" t="0" r="0" b="0"/>
          <wp:docPr id="2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1AA" w:rsidRDefault="00230190" w:rsidP="007261AA">
    <w:pPr>
      <w:ind w:left="284" w:right="49"/>
      <w:jc w:val="center"/>
      <w:rPr>
        <w:rFonts w:cs="Calibri"/>
        <w:b/>
        <w:sz w:val="32"/>
        <w:szCs w:val="32"/>
        <w:lang w:val="es-MX"/>
      </w:rPr>
    </w:pPr>
    <w:r w:rsidRPr="002852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5982A" wp14:editId="425B4A1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916622" cy="0"/>
              <wp:effectExtent l="0" t="19050" r="27305" b="19050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62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3C98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" strokecolor="#323e4f [2415]" strokeweight="2.25pt">
              <v:stroke joinstyle="miter"/>
              <w10:wrap anchorx="margin"/>
            </v:line>
          </w:pict>
        </mc:Fallback>
      </mc:AlternateContent>
    </w:r>
  </w:p>
  <w:p w:rsidR="00A51FEE" w:rsidRPr="00C7483A" w:rsidRDefault="00C7483A" w:rsidP="000B5AF3">
    <w:pPr>
      <w:pStyle w:val="Encabezado"/>
      <w:jc w:val="center"/>
      <w:rPr>
        <w:rFonts w:cs="Calibri"/>
        <w:b/>
        <w:sz w:val="32"/>
        <w:szCs w:val="32"/>
        <w:lang w:val="es-MX"/>
      </w:rPr>
    </w:pPr>
    <w:r w:rsidRPr="00C7483A">
      <w:rPr>
        <w:rFonts w:cs="Calibri"/>
        <w:b/>
        <w:sz w:val="32"/>
        <w:szCs w:val="32"/>
        <w:lang w:val="es-MX"/>
      </w:rPr>
      <w:t>Programa de Pago por Servicios Ambientales.</w:t>
    </w:r>
  </w:p>
  <w:p w:rsidR="00C7483A" w:rsidRPr="00C7483A" w:rsidRDefault="00C7483A" w:rsidP="00C7483A">
    <w:pPr>
      <w:pStyle w:val="Encabezado"/>
      <w:jc w:val="center"/>
      <w:rPr>
        <w:rFonts w:cs="Calibri"/>
        <w:b/>
        <w:sz w:val="32"/>
        <w:szCs w:val="32"/>
        <w:lang w:val="es-MX"/>
      </w:rPr>
    </w:pPr>
    <w:r w:rsidRPr="00C7483A">
      <w:rPr>
        <w:rFonts w:cs="Calibri"/>
        <w:b/>
        <w:sz w:val="32"/>
        <w:szCs w:val="32"/>
        <w:lang w:val="es-MX"/>
      </w:rPr>
      <w:t>Cantidad de contratos PSA en la Actividad de Protección de Bosque ubicados en fincas en posesión.</w:t>
    </w:r>
  </w:p>
  <w:p w:rsidR="00A90029" w:rsidRDefault="00C7483A" w:rsidP="00C7483A">
    <w:pPr>
      <w:pStyle w:val="Encabezado"/>
      <w:jc w:val="center"/>
    </w:pPr>
    <w:r w:rsidRPr="00C7483A">
      <w:rPr>
        <w:rFonts w:cs="Calibri"/>
        <w:b/>
        <w:sz w:val="32"/>
        <w:szCs w:val="32"/>
        <w:lang w:val="es-MX"/>
      </w:rPr>
      <w:t>Período 2010-2023.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369F8"/>
    <w:rsid w:val="00053657"/>
    <w:rsid w:val="000B5AF3"/>
    <w:rsid w:val="000D41D7"/>
    <w:rsid w:val="001140A9"/>
    <w:rsid w:val="00141A25"/>
    <w:rsid w:val="00156E9F"/>
    <w:rsid w:val="00176DAB"/>
    <w:rsid w:val="00187EF4"/>
    <w:rsid w:val="001F278D"/>
    <w:rsid w:val="001F3A8E"/>
    <w:rsid w:val="00212AB3"/>
    <w:rsid w:val="00230190"/>
    <w:rsid w:val="0026437A"/>
    <w:rsid w:val="002B1C69"/>
    <w:rsid w:val="002C4FC3"/>
    <w:rsid w:val="002F3BED"/>
    <w:rsid w:val="0036407C"/>
    <w:rsid w:val="003825DA"/>
    <w:rsid w:val="003B7B21"/>
    <w:rsid w:val="00406027"/>
    <w:rsid w:val="00421EAC"/>
    <w:rsid w:val="0048608D"/>
    <w:rsid w:val="004E4B01"/>
    <w:rsid w:val="00540B69"/>
    <w:rsid w:val="006A4057"/>
    <w:rsid w:val="006D6C67"/>
    <w:rsid w:val="007261AA"/>
    <w:rsid w:val="007A77A9"/>
    <w:rsid w:val="007F24F5"/>
    <w:rsid w:val="00831C43"/>
    <w:rsid w:val="008D3254"/>
    <w:rsid w:val="00970464"/>
    <w:rsid w:val="009E5348"/>
    <w:rsid w:val="009E6675"/>
    <w:rsid w:val="00A14594"/>
    <w:rsid w:val="00A51FEE"/>
    <w:rsid w:val="00A90029"/>
    <w:rsid w:val="00B116DC"/>
    <w:rsid w:val="00B16014"/>
    <w:rsid w:val="00B90645"/>
    <w:rsid w:val="00BA2BF7"/>
    <w:rsid w:val="00BC24B1"/>
    <w:rsid w:val="00BF0651"/>
    <w:rsid w:val="00BF19AC"/>
    <w:rsid w:val="00BF1DA3"/>
    <w:rsid w:val="00C10EE1"/>
    <w:rsid w:val="00C16D0C"/>
    <w:rsid w:val="00C3491D"/>
    <w:rsid w:val="00C529D0"/>
    <w:rsid w:val="00C629F9"/>
    <w:rsid w:val="00C7483A"/>
    <w:rsid w:val="00D24457"/>
    <w:rsid w:val="00D34DAB"/>
    <w:rsid w:val="00D377E8"/>
    <w:rsid w:val="00D72558"/>
    <w:rsid w:val="00D77B6D"/>
    <w:rsid w:val="00DA19C9"/>
    <w:rsid w:val="00DA4B2A"/>
    <w:rsid w:val="00E47C19"/>
    <w:rsid w:val="00E94855"/>
    <w:rsid w:val="00EC6C33"/>
    <w:rsid w:val="00ED1134"/>
    <w:rsid w:val="00F13CF7"/>
    <w:rsid w:val="00F22980"/>
    <w:rsid w:val="00F534B8"/>
    <w:rsid w:val="00F6239D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9E8DF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Roselyn Jiménez Díaz</cp:lastModifiedBy>
  <cp:revision>5</cp:revision>
  <dcterms:created xsi:type="dcterms:W3CDTF">2024-02-20T18:22:00Z</dcterms:created>
  <dcterms:modified xsi:type="dcterms:W3CDTF">2024-02-20T18:55:00Z</dcterms:modified>
</cp:coreProperties>
</file>