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D458" w14:textId="77777777" w:rsidR="00674717" w:rsidRPr="00516770" w:rsidRDefault="00674717" w:rsidP="006747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ACTA 03-2022</w:t>
      </w:r>
    </w:p>
    <w:p w14:paraId="1276E8A5" w14:textId="77777777" w:rsidR="00674717" w:rsidRPr="00516770" w:rsidRDefault="00674717" w:rsidP="006747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SESIÓN ORDINARIA JUNTA DIRECTIVA</w:t>
      </w:r>
    </w:p>
    <w:p w14:paraId="76C7D003" w14:textId="77777777" w:rsidR="00674717" w:rsidRPr="00516770" w:rsidRDefault="00674717" w:rsidP="006747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6770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14:paraId="6A840DA1" w14:textId="77777777" w:rsidR="00674717" w:rsidRPr="00516770" w:rsidRDefault="00674717" w:rsidP="0067471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670BD425" w14:textId="77777777" w:rsidR="00674717" w:rsidRPr="00516770" w:rsidRDefault="00674717" w:rsidP="00674717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Sesión Ordinaria de la Junta Directiva del Fondo Nacional de Financiamiento F</w:t>
      </w:r>
      <w:r>
        <w:rPr>
          <w:color w:val="auto"/>
          <w:sz w:val="20"/>
          <w:szCs w:val="20"/>
        </w:rPr>
        <w:t>orestal, celebrada el jueves 31 de marzo de dos mil veintidós</w:t>
      </w:r>
      <w:r w:rsidRPr="00516770">
        <w:rPr>
          <w:color w:val="auto"/>
          <w:sz w:val="20"/>
          <w:szCs w:val="20"/>
        </w:rPr>
        <w:t xml:space="preserve"> a las 09:00 a.m., en presencia virtual.</w:t>
      </w:r>
    </w:p>
    <w:p w14:paraId="4BD6768B" w14:textId="77777777" w:rsidR="00674717" w:rsidRPr="00516770" w:rsidRDefault="00674717" w:rsidP="0067471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D8E89EF" w14:textId="77777777" w:rsidR="00674717" w:rsidRDefault="00674717" w:rsidP="00674717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FRANKLIN PANIAGUA ALFARO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PRESIDENTE SUPLENTE</w:t>
      </w:r>
    </w:p>
    <w:p w14:paraId="604E950D" w14:textId="77777777" w:rsidR="00674717" w:rsidRPr="00642E96" w:rsidRDefault="00674717" w:rsidP="00674717">
      <w:pPr>
        <w:pStyle w:val="Default"/>
        <w:jc w:val="both"/>
        <w:rPr>
          <w:b/>
          <w:color w:val="auto"/>
          <w:sz w:val="20"/>
          <w:szCs w:val="20"/>
        </w:rPr>
      </w:pPr>
      <w:r w:rsidRPr="00642E96">
        <w:rPr>
          <w:b/>
          <w:color w:val="auto"/>
          <w:sz w:val="20"/>
          <w:szCs w:val="20"/>
        </w:rPr>
        <w:t xml:space="preserve">SR. </w:t>
      </w:r>
      <w:r w:rsidRPr="00642E96">
        <w:rPr>
          <w:b/>
          <w:bCs/>
          <w:color w:val="auto"/>
          <w:sz w:val="20"/>
          <w:szCs w:val="20"/>
        </w:rPr>
        <w:t>MAURICIO CHACÓN NAVARRO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  <w:t>VICEPRESIDENTE</w:t>
      </w:r>
    </w:p>
    <w:p w14:paraId="41B8FE0C" w14:textId="77777777" w:rsidR="00674717" w:rsidRPr="00516770" w:rsidRDefault="00674717" w:rsidP="00674717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rFonts w:eastAsia="Batang"/>
          <w:b/>
          <w:color w:val="auto"/>
          <w:sz w:val="20"/>
          <w:szCs w:val="20"/>
        </w:rPr>
        <w:t>FELIPE VEGA MONGE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 xml:space="preserve">SECRETARIO </w:t>
      </w:r>
    </w:p>
    <w:p w14:paraId="70F6E288" w14:textId="77777777" w:rsidR="00674717" w:rsidRPr="00102489" w:rsidRDefault="00674717" w:rsidP="00674717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  <w:r w:rsidRPr="00516770">
        <w:rPr>
          <w:b/>
          <w:bCs/>
          <w:color w:val="auto"/>
          <w:sz w:val="20"/>
          <w:szCs w:val="20"/>
        </w:rPr>
        <w:t xml:space="preserve">SR. </w:t>
      </w:r>
      <w:r>
        <w:rPr>
          <w:b/>
          <w:bCs/>
          <w:color w:val="auto"/>
          <w:sz w:val="20"/>
          <w:szCs w:val="20"/>
        </w:rPr>
        <w:t>GUSTAVO ELIZONDO FALLAS</w:t>
      </w:r>
      <w:r w:rsidRPr="00516770">
        <w:rPr>
          <w:b/>
          <w:bCs/>
          <w:color w:val="auto"/>
          <w:sz w:val="20"/>
          <w:szCs w:val="20"/>
        </w:rPr>
        <w:t xml:space="preserve"> </w:t>
      </w:r>
      <w:r w:rsidRPr="00516770">
        <w:rPr>
          <w:b/>
          <w:bCs/>
          <w:color w:val="auto"/>
          <w:sz w:val="20"/>
          <w:szCs w:val="20"/>
        </w:rPr>
        <w:tab/>
      </w:r>
      <w:r w:rsidRPr="00516770">
        <w:rPr>
          <w:b/>
          <w:bCs/>
          <w:color w:val="auto"/>
          <w:sz w:val="20"/>
          <w:szCs w:val="20"/>
        </w:rPr>
        <w:tab/>
        <w:t>TESORERO</w:t>
      </w:r>
      <w:r w:rsidRPr="00102489">
        <w:rPr>
          <w:b/>
          <w:bCs/>
          <w:color w:val="auto"/>
          <w:sz w:val="20"/>
          <w:szCs w:val="20"/>
          <w:lang w:val="es-MX"/>
        </w:rPr>
        <w:t xml:space="preserve"> </w:t>
      </w:r>
    </w:p>
    <w:p w14:paraId="4A5D62E2" w14:textId="77777777" w:rsidR="00674717" w:rsidRDefault="00674717" w:rsidP="00674717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  <w:r w:rsidRPr="00FF31B9">
        <w:rPr>
          <w:b/>
          <w:bCs/>
          <w:color w:val="auto"/>
          <w:sz w:val="20"/>
          <w:szCs w:val="20"/>
          <w:lang w:val="es-MX"/>
        </w:rPr>
        <w:t xml:space="preserve">SR. </w:t>
      </w:r>
      <w:r>
        <w:rPr>
          <w:b/>
          <w:bCs/>
          <w:color w:val="auto"/>
          <w:sz w:val="20"/>
          <w:szCs w:val="20"/>
          <w:lang w:val="es-MX"/>
        </w:rPr>
        <w:t>NÉSTOR BALTODANO VARGAS</w:t>
      </w:r>
      <w:r w:rsidRPr="00FF31B9">
        <w:rPr>
          <w:b/>
          <w:bCs/>
          <w:color w:val="auto"/>
          <w:sz w:val="20"/>
          <w:szCs w:val="20"/>
          <w:lang w:val="es-MX"/>
        </w:rPr>
        <w:t xml:space="preserve"> </w:t>
      </w:r>
      <w:r w:rsidRPr="00FF31B9">
        <w:rPr>
          <w:b/>
          <w:bCs/>
          <w:color w:val="auto"/>
          <w:sz w:val="20"/>
          <w:szCs w:val="20"/>
          <w:lang w:val="es-MX"/>
        </w:rPr>
        <w:tab/>
      </w:r>
      <w:r w:rsidRPr="00FF31B9">
        <w:rPr>
          <w:b/>
          <w:bCs/>
          <w:color w:val="auto"/>
          <w:sz w:val="20"/>
          <w:szCs w:val="20"/>
          <w:lang w:val="es-MX"/>
        </w:rPr>
        <w:tab/>
        <w:t xml:space="preserve">VOCAL </w:t>
      </w:r>
    </w:p>
    <w:p w14:paraId="7BA74C18" w14:textId="77777777" w:rsidR="00674717" w:rsidRPr="00FF31B9" w:rsidRDefault="00674717" w:rsidP="00674717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</w:p>
    <w:p w14:paraId="5C1F264F" w14:textId="77777777" w:rsidR="00674717" w:rsidRPr="00516770" w:rsidRDefault="00674717" w:rsidP="00674717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Participan los señores Jorge Mario Rodríguez Zúñiga-Director General, Ricardo Granados Calderón- Director Legal de Fonafifo y la Sra. Johanna Gamboa Corrales- Secretaria de actas.</w:t>
      </w:r>
    </w:p>
    <w:p w14:paraId="320D8CA0" w14:textId="77777777" w:rsidR="00674717" w:rsidRPr="00516770" w:rsidRDefault="00674717" w:rsidP="00674717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 xml:space="preserve"> </w:t>
      </w:r>
    </w:p>
    <w:p w14:paraId="4CD8AD7E" w14:textId="77777777" w:rsidR="00674717" w:rsidRPr="00F443B4" w:rsidRDefault="00674717" w:rsidP="00674717">
      <w:pPr>
        <w:pStyle w:val="Default"/>
        <w:jc w:val="both"/>
        <w:rPr>
          <w:color w:val="auto"/>
          <w:sz w:val="20"/>
          <w:szCs w:val="20"/>
        </w:rPr>
      </w:pPr>
      <w:r w:rsidRPr="00516770">
        <w:rPr>
          <w:color w:val="auto"/>
          <w:sz w:val="20"/>
          <w:szCs w:val="20"/>
        </w:rPr>
        <w:t>Ausentes con justificación: Miembros titulares, Andrea Meza Murill</w:t>
      </w:r>
      <w:r>
        <w:rPr>
          <w:color w:val="auto"/>
          <w:sz w:val="20"/>
          <w:szCs w:val="20"/>
        </w:rPr>
        <w:t>o</w:t>
      </w:r>
      <w:r w:rsidRPr="00F443B4">
        <w:rPr>
          <w:color w:val="auto"/>
          <w:sz w:val="20"/>
          <w:szCs w:val="20"/>
        </w:rPr>
        <w:t>.</w:t>
      </w:r>
    </w:p>
    <w:p w14:paraId="2F848CAC" w14:textId="77777777" w:rsidR="00674717" w:rsidRDefault="00674717" w:rsidP="00674717">
      <w:pPr>
        <w:pStyle w:val="Default"/>
        <w:jc w:val="both"/>
        <w:rPr>
          <w:color w:val="auto"/>
          <w:sz w:val="20"/>
          <w:szCs w:val="20"/>
        </w:rPr>
      </w:pPr>
    </w:p>
    <w:p w14:paraId="0B156A6B" w14:textId="77777777" w:rsidR="00674717" w:rsidRPr="00841D8C" w:rsidRDefault="00674717" w:rsidP="00674717">
      <w:pPr>
        <w:pStyle w:val="Default"/>
        <w:jc w:val="both"/>
        <w:rPr>
          <w:color w:val="auto"/>
          <w:sz w:val="20"/>
          <w:szCs w:val="20"/>
        </w:rPr>
      </w:pPr>
      <w:r w:rsidRPr="00E101C7">
        <w:rPr>
          <w:color w:val="auto"/>
          <w:sz w:val="20"/>
          <w:szCs w:val="20"/>
        </w:rPr>
        <w:t xml:space="preserve">Invitados: </w:t>
      </w:r>
      <w:r>
        <w:rPr>
          <w:color w:val="auto"/>
          <w:sz w:val="20"/>
          <w:szCs w:val="20"/>
        </w:rPr>
        <w:t xml:space="preserve">La señora Zoila Rodríguez para presentación de estados financieros y el señor Gilmar Navarrete para presentación de </w:t>
      </w:r>
      <w:r w:rsidRPr="00841D8C">
        <w:rPr>
          <w:color w:val="auto"/>
          <w:sz w:val="20"/>
          <w:szCs w:val="20"/>
        </w:rPr>
        <w:t>informe avances implementación expediente digital</w:t>
      </w:r>
      <w:r>
        <w:rPr>
          <w:color w:val="auto"/>
          <w:sz w:val="20"/>
          <w:szCs w:val="20"/>
        </w:rPr>
        <w:t xml:space="preserve"> y c</w:t>
      </w:r>
      <w:r w:rsidRPr="00841D8C">
        <w:rPr>
          <w:color w:val="auto"/>
          <w:sz w:val="20"/>
          <w:szCs w:val="20"/>
        </w:rPr>
        <w:t>onvenio ICE-Fonafifo</w:t>
      </w:r>
      <w:r>
        <w:rPr>
          <w:color w:val="auto"/>
          <w:sz w:val="20"/>
          <w:szCs w:val="20"/>
        </w:rPr>
        <w:t>.</w:t>
      </w:r>
    </w:p>
    <w:p w14:paraId="4FA04CBC" w14:textId="77777777" w:rsidR="00674717" w:rsidRPr="00FF31B9" w:rsidRDefault="00674717" w:rsidP="00674717">
      <w:pPr>
        <w:pStyle w:val="Default"/>
        <w:jc w:val="both"/>
        <w:rPr>
          <w:color w:val="auto"/>
          <w:sz w:val="20"/>
          <w:szCs w:val="20"/>
        </w:rPr>
      </w:pPr>
    </w:p>
    <w:p w14:paraId="21F3A69D" w14:textId="42A317EE" w:rsidR="00674717" w:rsidRDefault="00674717" w:rsidP="00674717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4717">
        <w:rPr>
          <w:rFonts w:ascii="Arial" w:hAnsi="Arial" w:cs="Arial"/>
          <w:b/>
          <w:sz w:val="20"/>
          <w:szCs w:val="20"/>
          <w:u w:val="single"/>
        </w:rPr>
        <w:t>ACUERDOS TOMADOS EN LA SESIÓN</w:t>
      </w:r>
      <w:r>
        <w:rPr>
          <w:rFonts w:ascii="Arial" w:hAnsi="Arial" w:cs="Arial"/>
          <w:b/>
          <w:sz w:val="20"/>
          <w:szCs w:val="20"/>
        </w:rPr>
        <w:t>:</w:t>
      </w:r>
    </w:p>
    <w:p w14:paraId="3D72E7BC" w14:textId="77777777" w:rsidR="00674717" w:rsidRDefault="00674717" w:rsidP="00674717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53AC952C" w14:textId="1B4B93D4" w:rsidR="00674717" w:rsidRPr="00516770" w:rsidRDefault="00674717" w:rsidP="00674717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6770">
        <w:rPr>
          <w:rFonts w:ascii="Arial" w:hAnsi="Arial" w:cs="Arial"/>
          <w:b/>
          <w:sz w:val="20"/>
          <w:szCs w:val="20"/>
        </w:rPr>
        <w:t>ACUERDO PRIMERO</w:t>
      </w:r>
      <w:r>
        <w:rPr>
          <w:rFonts w:ascii="Arial" w:hAnsi="Arial" w:cs="Arial"/>
          <w:sz w:val="20"/>
          <w:szCs w:val="20"/>
        </w:rPr>
        <w:t>. Se aprueba la agenda N°03-2022</w:t>
      </w:r>
      <w:r w:rsidRPr="00516770">
        <w:rPr>
          <w:rFonts w:ascii="Arial" w:hAnsi="Arial" w:cs="Arial"/>
          <w:sz w:val="20"/>
          <w:szCs w:val="20"/>
        </w:rPr>
        <w:t xml:space="preserve">. </w:t>
      </w:r>
      <w:r w:rsidRPr="00516770">
        <w:rPr>
          <w:rFonts w:ascii="Arial" w:hAnsi="Arial" w:cs="Arial"/>
          <w:b/>
          <w:sz w:val="20"/>
          <w:szCs w:val="20"/>
        </w:rPr>
        <w:t>ACUERDO FIRME</w:t>
      </w:r>
      <w:r w:rsidRPr="00516770">
        <w:rPr>
          <w:rFonts w:ascii="Arial" w:hAnsi="Arial" w:cs="Arial"/>
          <w:sz w:val="20"/>
          <w:szCs w:val="20"/>
        </w:rPr>
        <w:t>.</w:t>
      </w:r>
    </w:p>
    <w:p w14:paraId="1318F5FC" w14:textId="7777777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EE3A0C3" w14:textId="05D9E453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ACUERDO SEGUNDO. </w:t>
      </w:r>
      <w:r>
        <w:rPr>
          <w:rFonts w:ascii="Arial" w:hAnsi="Arial" w:cs="Arial"/>
          <w:sz w:val="20"/>
          <w:szCs w:val="20"/>
          <w:lang w:val="es-ES_tradnl"/>
        </w:rPr>
        <w:t>Se aprueba el Acta N°02</w:t>
      </w:r>
      <w:r w:rsidRPr="00DC226D">
        <w:rPr>
          <w:rFonts w:ascii="Arial" w:hAnsi="Arial" w:cs="Arial"/>
          <w:sz w:val="20"/>
          <w:szCs w:val="20"/>
          <w:lang w:val="es-ES_tradnl"/>
        </w:rPr>
        <w:t>-202</w:t>
      </w:r>
      <w:r>
        <w:rPr>
          <w:rFonts w:ascii="Arial" w:hAnsi="Arial" w:cs="Arial"/>
          <w:sz w:val="20"/>
          <w:szCs w:val="20"/>
          <w:lang w:val="es-ES_tradnl"/>
        </w:rPr>
        <w:t>2.</w:t>
      </w:r>
      <w:r w:rsidRPr="00DC226D">
        <w:rPr>
          <w:rFonts w:ascii="Arial" w:hAnsi="Arial" w:cs="Arial"/>
          <w:b/>
          <w:sz w:val="20"/>
          <w:szCs w:val="20"/>
          <w:lang w:val="es-ES_tradnl"/>
        </w:rPr>
        <w:t xml:space="preserve"> ACUERDO FIRME.</w:t>
      </w:r>
    </w:p>
    <w:p w14:paraId="2F52BDB1" w14:textId="7777777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9B2246" w14:textId="3FA17001" w:rsidR="00674717" w:rsidRPr="00BD6E5E" w:rsidRDefault="00674717" w:rsidP="00674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E5E">
        <w:rPr>
          <w:rFonts w:ascii="Arial" w:hAnsi="Arial" w:cs="Arial"/>
          <w:b/>
          <w:sz w:val="20"/>
          <w:szCs w:val="20"/>
        </w:rPr>
        <w:t xml:space="preserve">ACUERDO TERCERO. </w:t>
      </w:r>
      <w:r w:rsidRPr="00BD6E5E">
        <w:rPr>
          <w:rFonts w:ascii="Arial" w:hAnsi="Arial" w:cs="Arial"/>
          <w:sz w:val="20"/>
          <w:szCs w:val="20"/>
        </w:rPr>
        <w:t xml:space="preserve">Se instruye a la Dirección Jurídica para que prepare un criterio legal sobre si procede o no, incluir a los miembros suplentes de esta Junta Directiva como parte del personal clave, para la presentación de la Declaración Jurada NICSP 20 sobre “Información a revelar sobre partes relacionadas”, y que dicho criterio sea presentado en la próxima sesión. </w:t>
      </w:r>
      <w:r w:rsidRPr="00BD6E5E">
        <w:rPr>
          <w:rFonts w:ascii="Arial" w:hAnsi="Arial" w:cs="Arial"/>
          <w:b/>
          <w:sz w:val="20"/>
          <w:szCs w:val="20"/>
        </w:rPr>
        <w:t>ACUERDO FIRME</w:t>
      </w:r>
      <w:r w:rsidRPr="00BD6E5E">
        <w:rPr>
          <w:rFonts w:ascii="Arial" w:hAnsi="Arial" w:cs="Arial"/>
          <w:sz w:val="20"/>
          <w:szCs w:val="20"/>
        </w:rPr>
        <w:t>.</w:t>
      </w:r>
    </w:p>
    <w:p w14:paraId="0E25BE06" w14:textId="7777777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7E8B34" w14:textId="1443F549" w:rsidR="00674717" w:rsidRPr="006403C3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03C3">
        <w:rPr>
          <w:rFonts w:ascii="Arial" w:hAnsi="Arial" w:cs="Arial"/>
          <w:b/>
          <w:sz w:val="20"/>
          <w:szCs w:val="20"/>
        </w:rPr>
        <w:t>ACUERDO CUARTO</w:t>
      </w:r>
      <w:r w:rsidRPr="006403C3">
        <w:rPr>
          <w:rFonts w:ascii="Arial" w:hAnsi="Arial" w:cs="Arial"/>
          <w:sz w:val="20"/>
          <w:szCs w:val="20"/>
        </w:rPr>
        <w:t xml:space="preserve">. Se aprueban los Estados Financieros consolidados al cierre de </w:t>
      </w:r>
      <w:r>
        <w:rPr>
          <w:rFonts w:ascii="Arial" w:hAnsi="Arial" w:cs="Arial"/>
          <w:sz w:val="20"/>
          <w:szCs w:val="20"/>
        </w:rPr>
        <w:t>diciembre</w:t>
      </w:r>
      <w:r w:rsidRPr="006403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2021</w:t>
      </w:r>
      <w:r w:rsidRPr="006403C3">
        <w:rPr>
          <w:rFonts w:ascii="Arial" w:hAnsi="Arial" w:cs="Arial"/>
          <w:sz w:val="20"/>
          <w:szCs w:val="20"/>
        </w:rPr>
        <w:t xml:space="preserve">, presentados por la Administración. </w:t>
      </w:r>
      <w:r w:rsidRPr="006403C3">
        <w:rPr>
          <w:rFonts w:ascii="Arial" w:hAnsi="Arial" w:cs="Arial"/>
          <w:b/>
          <w:sz w:val="20"/>
          <w:szCs w:val="20"/>
        </w:rPr>
        <w:t>ACUERDO FIRME.</w:t>
      </w:r>
    </w:p>
    <w:p w14:paraId="31528392" w14:textId="7777777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AF3771" w14:textId="58F7B11D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6BDE">
        <w:rPr>
          <w:rFonts w:ascii="Arial" w:hAnsi="Arial" w:cs="Arial"/>
          <w:b/>
          <w:sz w:val="20"/>
          <w:szCs w:val="20"/>
        </w:rPr>
        <w:t>ACUERDO QUINTO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6847BA">
        <w:rPr>
          <w:rFonts w:ascii="Arial" w:hAnsi="Arial" w:cs="Arial"/>
          <w:sz w:val="20"/>
          <w:szCs w:val="20"/>
        </w:rPr>
        <w:t xml:space="preserve">La Junta Directiva otorga plazo a la siguiente sesión para que la Oficina Nacional Forestal presente los hallazgos de la consultoría contratada para el análisis de los objetivos de Fonafifo establecidos por la Ley Forestal y que, a su vez, la Dirección Jurídica presente el criterio jurídico sobre este tema. </w:t>
      </w:r>
      <w:r w:rsidRPr="006847BA">
        <w:rPr>
          <w:rFonts w:ascii="Arial" w:hAnsi="Arial" w:cs="Arial"/>
          <w:b/>
          <w:sz w:val="20"/>
          <w:szCs w:val="20"/>
        </w:rPr>
        <w:t>ACUERDO FIRME.</w:t>
      </w:r>
    </w:p>
    <w:p w14:paraId="7FAB991F" w14:textId="7777777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EE8C98" w14:textId="458E504E" w:rsidR="00674717" w:rsidRPr="00C40CBF" w:rsidRDefault="00674717" w:rsidP="00674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BDE">
        <w:rPr>
          <w:rFonts w:ascii="Arial" w:hAnsi="Arial" w:cs="Arial"/>
          <w:b/>
          <w:sz w:val="20"/>
          <w:szCs w:val="20"/>
        </w:rPr>
        <w:t xml:space="preserve">ACUERDO </w:t>
      </w:r>
      <w:r>
        <w:rPr>
          <w:rFonts w:ascii="Arial" w:hAnsi="Arial" w:cs="Arial"/>
          <w:b/>
          <w:sz w:val="20"/>
          <w:szCs w:val="20"/>
        </w:rPr>
        <w:t>SEX</w:t>
      </w:r>
      <w:r w:rsidRPr="00E76BDE">
        <w:rPr>
          <w:rFonts w:ascii="Arial" w:hAnsi="Arial" w:cs="Arial"/>
          <w:b/>
          <w:sz w:val="20"/>
          <w:szCs w:val="20"/>
        </w:rPr>
        <w:t>TO</w:t>
      </w:r>
      <w:r w:rsidRPr="00C40CBF">
        <w:rPr>
          <w:rFonts w:ascii="Arial" w:hAnsi="Arial" w:cs="Arial"/>
          <w:sz w:val="20"/>
          <w:szCs w:val="20"/>
        </w:rPr>
        <w:t xml:space="preserve">. La Junta Directiva da por conocida y recibida </w:t>
      </w:r>
      <w:r>
        <w:rPr>
          <w:rFonts w:ascii="Arial" w:hAnsi="Arial" w:cs="Arial"/>
          <w:sz w:val="20"/>
          <w:szCs w:val="20"/>
        </w:rPr>
        <w:t xml:space="preserve">la </w:t>
      </w:r>
      <w:r w:rsidRPr="00C40CBF">
        <w:rPr>
          <w:rFonts w:ascii="Arial" w:hAnsi="Arial" w:cs="Arial"/>
          <w:sz w:val="20"/>
          <w:szCs w:val="20"/>
        </w:rPr>
        <w:t xml:space="preserve">presentación </w:t>
      </w:r>
      <w:r>
        <w:rPr>
          <w:rFonts w:ascii="Arial" w:hAnsi="Arial" w:cs="Arial"/>
          <w:sz w:val="20"/>
          <w:szCs w:val="20"/>
        </w:rPr>
        <w:t xml:space="preserve">del </w:t>
      </w:r>
      <w:r w:rsidRPr="00C40CBF">
        <w:rPr>
          <w:rFonts w:ascii="Arial" w:hAnsi="Arial" w:cs="Arial"/>
          <w:sz w:val="20"/>
          <w:szCs w:val="20"/>
        </w:rPr>
        <w:t xml:space="preserve">informe </w:t>
      </w:r>
      <w:r>
        <w:rPr>
          <w:rFonts w:ascii="Arial" w:hAnsi="Arial" w:cs="Arial"/>
          <w:sz w:val="20"/>
          <w:szCs w:val="20"/>
        </w:rPr>
        <w:t xml:space="preserve">sobre los </w:t>
      </w:r>
      <w:r w:rsidRPr="00C40CBF">
        <w:rPr>
          <w:rFonts w:ascii="Arial" w:hAnsi="Arial" w:cs="Arial"/>
          <w:sz w:val="20"/>
          <w:szCs w:val="20"/>
        </w:rPr>
        <w:t xml:space="preserve">avances </w:t>
      </w:r>
      <w:r>
        <w:rPr>
          <w:rFonts w:ascii="Arial" w:hAnsi="Arial" w:cs="Arial"/>
          <w:sz w:val="20"/>
          <w:szCs w:val="20"/>
        </w:rPr>
        <w:t xml:space="preserve">en la </w:t>
      </w:r>
      <w:r w:rsidRPr="00C40CBF">
        <w:rPr>
          <w:rFonts w:ascii="Arial" w:hAnsi="Arial" w:cs="Arial"/>
          <w:sz w:val="20"/>
          <w:szCs w:val="20"/>
        </w:rPr>
        <w:t xml:space="preserve">implementación </w:t>
      </w:r>
      <w:r>
        <w:rPr>
          <w:rFonts w:ascii="Arial" w:hAnsi="Arial" w:cs="Arial"/>
          <w:sz w:val="20"/>
          <w:szCs w:val="20"/>
        </w:rPr>
        <w:t xml:space="preserve">del </w:t>
      </w:r>
      <w:r w:rsidRPr="00C40CBF">
        <w:rPr>
          <w:rFonts w:ascii="Arial" w:hAnsi="Arial" w:cs="Arial"/>
          <w:sz w:val="20"/>
          <w:szCs w:val="20"/>
        </w:rPr>
        <w:t>expediente digital</w:t>
      </w:r>
      <w:r>
        <w:rPr>
          <w:rFonts w:ascii="Arial" w:hAnsi="Arial" w:cs="Arial"/>
          <w:sz w:val="20"/>
          <w:szCs w:val="20"/>
        </w:rPr>
        <w:t xml:space="preserve">, </w:t>
      </w:r>
      <w:r w:rsidRPr="00C40CBF">
        <w:rPr>
          <w:rFonts w:ascii="Arial" w:hAnsi="Arial" w:cs="Arial"/>
          <w:sz w:val="20"/>
          <w:szCs w:val="20"/>
        </w:rPr>
        <w:t>realizada por el señor Gilmar Navarrete.</w:t>
      </w:r>
      <w:r>
        <w:rPr>
          <w:rFonts w:ascii="Arial" w:hAnsi="Arial" w:cs="Arial"/>
          <w:b/>
          <w:sz w:val="20"/>
          <w:szCs w:val="20"/>
        </w:rPr>
        <w:t xml:space="preserve"> ACUERDO FIRME.</w:t>
      </w:r>
    </w:p>
    <w:p w14:paraId="0E9472F2" w14:textId="77777777" w:rsidR="00674717" w:rsidRPr="00205CDF" w:rsidRDefault="00674717" w:rsidP="00674717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700A6B94" w14:textId="77777777" w:rsidR="00674717" w:rsidRPr="00356388" w:rsidRDefault="00674717" w:rsidP="00674717">
      <w:pPr>
        <w:spacing w:after="0" w:line="240" w:lineRule="auto"/>
        <w:jc w:val="both"/>
        <w:rPr>
          <w:sz w:val="20"/>
          <w:szCs w:val="20"/>
        </w:rPr>
      </w:pPr>
      <w:r w:rsidRPr="00745871">
        <w:rPr>
          <w:rFonts w:ascii="Arial" w:hAnsi="Arial" w:cs="Arial"/>
          <w:b/>
          <w:bCs/>
          <w:sz w:val="20"/>
          <w:szCs w:val="20"/>
        </w:rPr>
        <w:t xml:space="preserve">ACUERDO </w:t>
      </w:r>
      <w:r>
        <w:rPr>
          <w:rFonts w:ascii="Arial" w:hAnsi="Arial" w:cs="Arial"/>
          <w:b/>
          <w:bCs/>
          <w:sz w:val="20"/>
          <w:szCs w:val="20"/>
        </w:rPr>
        <w:t>SÉTIM</w:t>
      </w:r>
      <w:r w:rsidRPr="00745871">
        <w:rPr>
          <w:rFonts w:ascii="Arial" w:hAnsi="Arial" w:cs="Arial"/>
          <w:b/>
          <w:bCs/>
          <w:sz w:val="20"/>
          <w:szCs w:val="20"/>
        </w:rPr>
        <w:t xml:space="preserve">O. </w:t>
      </w:r>
      <w:r w:rsidRPr="00356388">
        <w:rPr>
          <w:rFonts w:ascii="Arial" w:hAnsi="Arial" w:cs="Arial"/>
          <w:bCs/>
          <w:sz w:val="20"/>
          <w:szCs w:val="20"/>
        </w:rPr>
        <w:t xml:space="preserve">Se acuerda remitir una nota de agradecimiento a la señora Nelly Vásquez por haber formado parte de la Junta Directiva de Fonafifo y haber </w:t>
      </w:r>
      <w:r>
        <w:rPr>
          <w:rFonts w:ascii="Arial" w:hAnsi="Arial" w:cs="Arial"/>
          <w:bCs/>
          <w:sz w:val="20"/>
          <w:szCs w:val="20"/>
        </w:rPr>
        <w:t xml:space="preserve">ejercido sus funciones como miembro suplente de una manera muy activa, </w:t>
      </w:r>
      <w:r w:rsidRPr="00356388">
        <w:rPr>
          <w:rFonts w:ascii="Arial" w:hAnsi="Arial" w:cs="Arial"/>
          <w:bCs/>
          <w:sz w:val="20"/>
          <w:szCs w:val="20"/>
        </w:rPr>
        <w:t>realiza</w:t>
      </w:r>
      <w:r>
        <w:rPr>
          <w:rFonts w:ascii="Arial" w:hAnsi="Arial" w:cs="Arial"/>
          <w:bCs/>
          <w:sz w:val="20"/>
          <w:szCs w:val="20"/>
        </w:rPr>
        <w:t>n</w:t>
      </w:r>
      <w:r w:rsidRPr="00356388">
        <w:rPr>
          <w:rFonts w:ascii="Arial" w:hAnsi="Arial" w:cs="Arial"/>
          <w:bCs/>
          <w:sz w:val="20"/>
          <w:szCs w:val="20"/>
        </w:rPr>
        <w:t>do valiosos aportes y colabora</w:t>
      </w:r>
      <w:r>
        <w:rPr>
          <w:rFonts w:ascii="Arial" w:hAnsi="Arial" w:cs="Arial"/>
          <w:bCs/>
          <w:sz w:val="20"/>
          <w:szCs w:val="20"/>
        </w:rPr>
        <w:t>n</w:t>
      </w:r>
      <w:r w:rsidRPr="00356388">
        <w:rPr>
          <w:rFonts w:ascii="Arial" w:hAnsi="Arial" w:cs="Arial"/>
          <w:bCs/>
          <w:sz w:val="20"/>
          <w:szCs w:val="20"/>
        </w:rPr>
        <w:t>do en la toma de decisiones importantes para beneficio de la institución.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57CB2">
        <w:rPr>
          <w:rFonts w:ascii="Arial" w:hAnsi="Arial" w:cs="Arial"/>
          <w:b/>
          <w:bCs/>
          <w:sz w:val="20"/>
          <w:szCs w:val="20"/>
        </w:rPr>
        <w:t>ACUERDO FIRME.</w:t>
      </w:r>
    </w:p>
    <w:p w14:paraId="5ACDF969" w14:textId="77777777" w:rsidR="00674717" w:rsidRPr="004453A0" w:rsidRDefault="00674717" w:rsidP="00674717">
      <w:pPr>
        <w:spacing w:after="0" w:line="240" w:lineRule="auto"/>
        <w:jc w:val="both"/>
        <w:rPr>
          <w:sz w:val="20"/>
          <w:szCs w:val="20"/>
        </w:rPr>
      </w:pPr>
    </w:p>
    <w:p w14:paraId="58739DDF" w14:textId="751E43D4" w:rsidR="00674717" w:rsidRPr="0007566D" w:rsidRDefault="00674717" w:rsidP="0067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566D">
        <w:rPr>
          <w:rFonts w:ascii="Arial" w:hAnsi="Arial" w:cs="Arial"/>
          <w:b/>
          <w:bCs/>
          <w:sz w:val="20"/>
          <w:szCs w:val="20"/>
        </w:rPr>
        <w:t>ACUERDO OCTAVO</w:t>
      </w:r>
      <w:r w:rsidRPr="0007566D">
        <w:rPr>
          <w:rFonts w:ascii="Arial" w:hAnsi="Arial" w:cs="Arial"/>
          <w:bCs/>
          <w:sz w:val="20"/>
          <w:szCs w:val="20"/>
        </w:rPr>
        <w:t xml:space="preserve">. Se instruye a la administración para que coordine una reunión virtual con los(as) representantes del Asentamiento Camuro de la Rita de Pococí, el Departamento de Crédito de Fonafifo y </w:t>
      </w:r>
      <w:r>
        <w:rPr>
          <w:rFonts w:ascii="Arial" w:hAnsi="Arial" w:cs="Arial"/>
          <w:bCs/>
          <w:sz w:val="20"/>
          <w:szCs w:val="20"/>
        </w:rPr>
        <w:t xml:space="preserve">la Comisión creada por </w:t>
      </w:r>
      <w:r w:rsidRPr="0007566D">
        <w:rPr>
          <w:rFonts w:ascii="Arial" w:hAnsi="Arial" w:cs="Arial"/>
          <w:bCs/>
          <w:sz w:val="20"/>
          <w:szCs w:val="20"/>
        </w:rPr>
        <w:t xml:space="preserve">los señores Gustavo Elizondo y Felipe Vega como representantes de la Junta Directiva, para analizar la problemática que enfrentan los(as) productores(as) de bambú. </w:t>
      </w:r>
      <w:r w:rsidRPr="0007566D">
        <w:rPr>
          <w:rFonts w:ascii="Arial" w:hAnsi="Arial" w:cs="Arial"/>
          <w:b/>
          <w:bCs/>
          <w:sz w:val="20"/>
          <w:szCs w:val="20"/>
        </w:rPr>
        <w:t>ACUERDO FIRME.</w:t>
      </w:r>
    </w:p>
    <w:p w14:paraId="65E503B7" w14:textId="77777777" w:rsidR="00674717" w:rsidRDefault="00674717" w:rsidP="00674717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14:paraId="44B77DDE" w14:textId="77777777" w:rsidR="00674717" w:rsidRDefault="00674717" w:rsidP="00674717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14:paraId="667C4B4D" w14:textId="4E6474AE" w:rsidR="00674717" w:rsidRDefault="00674717" w:rsidP="00674717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0622A7">
        <w:rPr>
          <w:rFonts w:ascii="Arial" w:eastAsiaTheme="minorEastAsia" w:hAnsi="Arial" w:cs="Arial"/>
          <w:b/>
          <w:sz w:val="20"/>
          <w:szCs w:val="20"/>
        </w:rPr>
        <w:t>ACUEDO NOVENO</w:t>
      </w:r>
      <w:r w:rsidRPr="000622A7">
        <w:rPr>
          <w:rFonts w:ascii="Arial" w:eastAsiaTheme="minorEastAsia" w:hAnsi="Arial" w:cs="Arial"/>
          <w:sz w:val="20"/>
          <w:szCs w:val="20"/>
        </w:rPr>
        <w:t>. Se instruye a la administración para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0622A7">
        <w:rPr>
          <w:rFonts w:ascii="Arial" w:eastAsiaTheme="minorEastAsia" w:hAnsi="Arial" w:cs="Arial"/>
          <w:sz w:val="20"/>
          <w:szCs w:val="20"/>
        </w:rPr>
        <w:t>que remita a la Comisión del Programa</w:t>
      </w:r>
      <w:r>
        <w:rPr>
          <w:rFonts w:ascii="Arial" w:eastAsiaTheme="minorEastAsia" w:hAnsi="Arial" w:cs="Arial"/>
          <w:sz w:val="20"/>
          <w:szCs w:val="20"/>
        </w:rPr>
        <w:t xml:space="preserve"> d</w:t>
      </w:r>
      <w:r w:rsidRPr="000622A7">
        <w:rPr>
          <w:rFonts w:ascii="Arial" w:eastAsiaTheme="minorEastAsia" w:hAnsi="Arial" w:cs="Arial"/>
          <w:sz w:val="20"/>
          <w:szCs w:val="20"/>
        </w:rPr>
        <w:t xml:space="preserve">e </w:t>
      </w:r>
      <w:r>
        <w:rPr>
          <w:rFonts w:ascii="Arial" w:eastAsiaTheme="minorEastAsia" w:hAnsi="Arial" w:cs="Arial"/>
          <w:sz w:val="20"/>
          <w:szCs w:val="20"/>
        </w:rPr>
        <w:t>Gestión</w:t>
      </w:r>
      <w:r w:rsidRPr="000622A7">
        <w:rPr>
          <w:rFonts w:ascii="Arial" w:eastAsiaTheme="minorEastAsia" w:hAnsi="Arial" w:cs="Arial"/>
          <w:sz w:val="20"/>
          <w:szCs w:val="20"/>
        </w:rPr>
        <w:t xml:space="preserve"> Ambiental Institucional </w:t>
      </w:r>
      <w:r>
        <w:rPr>
          <w:rFonts w:ascii="Arial" w:eastAsiaTheme="minorEastAsia" w:hAnsi="Arial" w:cs="Arial"/>
          <w:sz w:val="20"/>
          <w:szCs w:val="20"/>
        </w:rPr>
        <w:t xml:space="preserve">(CPGAI), una </w:t>
      </w:r>
      <w:r w:rsidRPr="000622A7">
        <w:rPr>
          <w:rFonts w:ascii="Arial" w:eastAsiaTheme="minorEastAsia" w:hAnsi="Arial" w:cs="Arial"/>
          <w:sz w:val="20"/>
          <w:szCs w:val="20"/>
        </w:rPr>
        <w:t xml:space="preserve">nota de felicitación por el logro obtenido e instando a que </w:t>
      </w:r>
      <w:r>
        <w:rPr>
          <w:rFonts w:ascii="Arial" w:eastAsiaTheme="minorEastAsia" w:hAnsi="Arial" w:cs="Arial"/>
          <w:sz w:val="20"/>
          <w:szCs w:val="20"/>
        </w:rPr>
        <w:t>se continúe</w:t>
      </w:r>
      <w:r w:rsidRPr="000622A7">
        <w:rPr>
          <w:rFonts w:ascii="Arial" w:eastAsiaTheme="minorEastAsia" w:hAnsi="Arial" w:cs="Arial"/>
          <w:sz w:val="20"/>
          <w:szCs w:val="20"/>
        </w:rPr>
        <w:t xml:space="preserve"> trabajando en esa línea</w:t>
      </w:r>
      <w:r w:rsidRPr="000622A7">
        <w:rPr>
          <w:rFonts w:ascii="Arial" w:eastAsiaTheme="minorEastAsia" w:hAnsi="Arial" w:cs="Arial"/>
          <w:b/>
          <w:sz w:val="20"/>
          <w:szCs w:val="20"/>
        </w:rPr>
        <w:t>. ACUERDO FIRME.</w:t>
      </w:r>
    </w:p>
    <w:p w14:paraId="7EDD188A" w14:textId="77777777" w:rsidR="00674717" w:rsidRPr="000622A7" w:rsidRDefault="00674717" w:rsidP="00674717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14:paraId="4961BA44" w14:textId="7777777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34F1">
        <w:rPr>
          <w:rFonts w:ascii="Arial" w:hAnsi="Arial" w:cs="Arial"/>
          <w:b/>
          <w:bCs/>
          <w:sz w:val="20"/>
          <w:szCs w:val="20"/>
        </w:rPr>
        <w:t>ACUERDO DÉCIMO.</w:t>
      </w:r>
      <w:r w:rsidRPr="000634F1">
        <w:rPr>
          <w:rFonts w:ascii="Arial" w:hAnsi="Arial" w:cs="Arial"/>
          <w:bCs/>
          <w:sz w:val="20"/>
          <w:szCs w:val="20"/>
        </w:rPr>
        <w:t xml:space="preserve"> La</w:t>
      </w:r>
      <w:r w:rsidRPr="00F17649">
        <w:rPr>
          <w:rFonts w:ascii="Arial" w:hAnsi="Arial" w:cs="Arial"/>
          <w:bCs/>
          <w:sz w:val="20"/>
          <w:szCs w:val="20"/>
        </w:rPr>
        <w:t xml:space="preserve"> Junta da por conocida y recibida la siguiente correspondencia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5338EC1" w14:textId="7777777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F869F6" w14:textId="77777777" w:rsidR="00674717" w:rsidRPr="004453A0" w:rsidRDefault="00674717" w:rsidP="00674717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453A0">
        <w:rPr>
          <w:rFonts w:ascii="Arial" w:hAnsi="Arial" w:cs="Arial"/>
          <w:sz w:val="20"/>
          <w:szCs w:val="20"/>
        </w:rPr>
        <w:t>Correo enviado a Junta Directiva el 04 de marzo con los Estados Financieros de Fonafifo</w:t>
      </w:r>
    </w:p>
    <w:p w14:paraId="0605F922" w14:textId="77777777" w:rsidR="00674717" w:rsidRPr="004453A0" w:rsidRDefault="00674717" w:rsidP="00674717">
      <w:pPr>
        <w:pStyle w:val="Prrafodelista"/>
        <w:spacing w:after="0" w:line="240" w:lineRule="auto"/>
        <w:ind w:left="0"/>
        <w:contextualSpacing w:val="0"/>
        <w:jc w:val="both"/>
        <w:rPr>
          <w:rFonts w:eastAsiaTheme="minorEastAsia"/>
          <w:sz w:val="20"/>
          <w:szCs w:val="20"/>
        </w:rPr>
      </w:pPr>
    </w:p>
    <w:p w14:paraId="2E333D02" w14:textId="77777777" w:rsidR="00674717" w:rsidRDefault="00674717" w:rsidP="00674717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453A0">
        <w:rPr>
          <w:rFonts w:ascii="Arial" w:hAnsi="Arial" w:cs="Arial"/>
          <w:sz w:val="20"/>
          <w:szCs w:val="20"/>
        </w:rPr>
        <w:t>Oficio DG-025-2022 respuesta a nota del señor Álvaro Solano</w:t>
      </w:r>
    </w:p>
    <w:p w14:paraId="7EB83D48" w14:textId="77777777" w:rsidR="00674717" w:rsidRPr="004453A0" w:rsidRDefault="00674717" w:rsidP="00674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13DEE6" w14:textId="77777777" w:rsidR="00674717" w:rsidRPr="004453A0" w:rsidRDefault="00674717" w:rsidP="00674717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453A0">
        <w:rPr>
          <w:rFonts w:ascii="Arial" w:hAnsi="Arial" w:cs="Arial"/>
          <w:sz w:val="20"/>
          <w:szCs w:val="20"/>
        </w:rPr>
        <w:t>Oficio DM-0209-2022 respuesta del Ministerio sobre propuesta presentada por la Oficina Nacional Forestal para aumentar montos de PSA en reforestación.</w:t>
      </w:r>
    </w:p>
    <w:p w14:paraId="7E5B258C" w14:textId="77777777" w:rsidR="00674717" w:rsidRPr="004453A0" w:rsidRDefault="00674717" w:rsidP="00674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C5FC7" w14:textId="77777777" w:rsidR="00674717" w:rsidRPr="004453A0" w:rsidRDefault="00674717" w:rsidP="00674717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453A0">
        <w:rPr>
          <w:rFonts w:ascii="Arial" w:hAnsi="Arial" w:cs="Arial"/>
          <w:sz w:val="20"/>
          <w:szCs w:val="20"/>
        </w:rPr>
        <w:t>Oficio DM-0212-2022 Intermediario financiero para administrar fondos provenientes de la venta de créditos de carbono a la organización Emergent</w:t>
      </w:r>
    </w:p>
    <w:p w14:paraId="1AB308C5" w14:textId="77777777" w:rsidR="00674717" w:rsidRPr="004453A0" w:rsidRDefault="00674717" w:rsidP="00674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643F3D" w14:textId="77777777" w:rsidR="00674717" w:rsidRPr="004453A0" w:rsidRDefault="00674717" w:rsidP="00674717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4453A0">
        <w:rPr>
          <w:rFonts w:ascii="Arial" w:hAnsi="Arial" w:cs="Arial"/>
          <w:sz w:val="20"/>
          <w:szCs w:val="20"/>
        </w:rPr>
        <w:t>Carta de renuncia de la señora Nelly Vásquez como miembro de Junta Directiva de Fonafifo</w:t>
      </w:r>
    </w:p>
    <w:p w14:paraId="5DDAE08C" w14:textId="77777777" w:rsidR="00674717" w:rsidRPr="004453A0" w:rsidRDefault="00674717" w:rsidP="00674717">
      <w:pPr>
        <w:spacing w:after="0" w:line="240" w:lineRule="auto"/>
        <w:jc w:val="both"/>
        <w:rPr>
          <w:sz w:val="20"/>
          <w:szCs w:val="20"/>
        </w:rPr>
      </w:pPr>
    </w:p>
    <w:p w14:paraId="30E54F73" w14:textId="77777777" w:rsidR="00674717" w:rsidRPr="004453A0" w:rsidRDefault="00674717" w:rsidP="00674717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Segoe UI" w:eastAsia="Segoe UI" w:hAnsi="Segoe UI" w:cs="Segoe UI"/>
          <w:color w:val="201F1E"/>
          <w:sz w:val="20"/>
          <w:szCs w:val="20"/>
        </w:rPr>
      </w:pPr>
      <w:r w:rsidRPr="004453A0">
        <w:rPr>
          <w:rFonts w:ascii="Arial" w:hAnsi="Arial" w:cs="Arial"/>
          <w:sz w:val="20"/>
          <w:szCs w:val="20"/>
        </w:rPr>
        <w:t>Oficio JMVFE-JFA-036-2022, del diputado José María Villalta Flórez-Estrada sobre solicitud de audiencia a productores (as) de bambú</w:t>
      </w:r>
    </w:p>
    <w:p w14:paraId="6825BA87" w14:textId="77777777" w:rsidR="00674717" w:rsidRPr="004453A0" w:rsidRDefault="00674717" w:rsidP="00674717">
      <w:pPr>
        <w:pStyle w:val="Prrafodelista"/>
        <w:ind w:left="0"/>
        <w:rPr>
          <w:rFonts w:ascii="Segoe UI" w:eastAsia="Segoe UI" w:hAnsi="Segoe UI" w:cs="Segoe UI"/>
          <w:color w:val="201F1E"/>
          <w:sz w:val="20"/>
          <w:szCs w:val="20"/>
        </w:rPr>
      </w:pPr>
    </w:p>
    <w:p w14:paraId="0A71BF63" w14:textId="77777777" w:rsidR="00674717" w:rsidRPr="004453A0" w:rsidRDefault="00674717" w:rsidP="00674717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453A0">
        <w:rPr>
          <w:rFonts w:ascii="Arial" w:hAnsi="Arial" w:cs="Arial"/>
          <w:sz w:val="20"/>
          <w:szCs w:val="20"/>
        </w:rPr>
        <w:t>Nota del señor Álvaro Solano</w:t>
      </w:r>
    </w:p>
    <w:p w14:paraId="48C7F37C" w14:textId="77777777" w:rsidR="00674717" w:rsidRPr="004453A0" w:rsidRDefault="00674717" w:rsidP="00674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4B091" w14:textId="03036477" w:rsidR="00674717" w:rsidRPr="00674717" w:rsidRDefault="00674717" w:rsidP="00674717">
      <w:pPr>
        <w:pStyle w:val="Prrafodelista"/>
        <w:numPr>
          <w:ilvl w:val="0"/>
          <w:numId w:val="46"/>
        </w:numPr>
        <w:spacing w:after="0" w:line="240" w:lineRule="auto"/>
        <w:ind w:left="0" w:firstLine="0"/>
        <w:jc w:val="both"/>
        <w:rPr>
          <w:rFonts w:eastAsiaTheme="minorEastAsia"/>
          <w:sz w:val="20"/>
          <w:szCs w:val="20"/>
        </w:rPr>
      </w:pPr>
      <w:r w:rsidRPr="004453A0">
        <w:rPr>
          <w:rFonts w:ascii="Arial" w:hAnsi="Arial" w:cs="Arial"/>
          <w:sz w:val="20"/>
          <w:szCs w:val="20"/>
        </w:rPr>
        <w:t>Oficio DIGECA-224-2022 calificación obtenida en PGAI</w:t>
      </w:r>
      <w:r>
        <w:rPr>
          <w:rFonts w:ascii="Arial" w:hAnsi="Arial" w:cs="Arial"/>
          <w:sz w:val="20"/>
          <w:szCs w:val="20"/>
        </w:rPr>
        <w:t xml:space="preserve">. </w:t>
      </w:r>
      <w:r w:rsidRPr="00F17649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3431E64C" w14:textId="3A6825F7" w:rsidR="00674717" w:rsidRPr="004453A0" w:rsidRDefault="00674717" w:rsidP="00674717">
      <w:pPr>
        <w:pStyle w:val="Prrafodelista"/>
        <w:spacing w:after="0" w:line="240" w:lineRule="auto"/>
        <w:ind w:left="0"/>
        <w:jc w:val="both"/>
        <w:rPr>
          <w:rFonts w:eastAsiaTheme="minorEastAsia"/>
          <w:sz w:val="20"/>
          <w:szCs w:val="20"/>
        </w:rPr>
      </w:pPr>
    </w:p>
    <w:p w14:paraId="2F868052" w14:textId="77777777" w:rsidR="00674717" w:rsidRPr="001345AD" w:rsidRDefault="00674717" w:rsidP="00674717">
      <w:pP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2B31E3F">
        <w:rPr>
          <w:rFonts w:ascii="Arial" w:hAnsi="Arial" w:cs="Arial"/>
          <w:b/>
          <w:bCs/>
          <w:sz w:val="20"/>
          <w:szCs w:val="20"/>
        </w:rPr>
        <w:t>ACUERDO DÉCIMO PRIMERO</w:t>
      </w:r>
      <w:r w:rsidRPr="02B31E3F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Pr="02B31E3F">
        <w:rPr>
          <w:rStyle w:val="normaltextrun"/>
          <w:rFonts w:ascii="Arial" w:hAnsi="Arial" w:cs="Arial"/>
          <w:sz w:val="20"/>
          <w:szCs w:val="20"/>
        </w:rPr>
        <w:t xml:space="preserve"> De conformidad con lo dispuesto en el artículo 308 y siguientes de la Ley General de la Administración Pública, deberá iniciarse un procedimiento administrativo a fin de que la administración pueda contar con todos los elementos que le permitan resolver – como en derecho corresponda- el presente asunto, para lo cual se nombra a la Dirección Jurídica como Órgano Director del Procedimiento Administrativo de los expedientes seguidos al efecto:</w:t>
      </w:r>
    </w:p>
    <w:p w14:paraId="495CE2A3" w14:textId="48855709" w:rsidR="00674717" w:rsidRPr="00C36D58" w:rsidRDefault="00674717" w:rsidP="00674717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2B31E3F">
        <w:rPr>
          <w:rFonts w:ascii="Arial" w:hAnsi="Arial" w:cs="Arial"/>
          <w:sz w:val="20"/>
          <w:szCs w:val="20"/>
        </w:rPr>
        <w:t>VIAGRASA S.A. Y QUEBRADA LA LLORONA S.A. SC-01-20-0330-2008</w:t>
      </w:r>
      <w:r w:rsidRPr="02B31E3F">
        <w:rPr>
          <w:rFonts w:ascii="Arial" w:hAnsi="Arial" w:cs="Arial"/>
          <w:b/>
          <w:bCs/>
          <w:sz w:val="20"/>
          <w:szCs w:val="20"/>
        </w:rPr>
        <w:t>. ACUERDO FIRME</w:t>
      </w:r>
      <w:r w:rsidRPr="02B31E3F">
        <w:rPr>
          <w:rFonts w:ascii="Arial" w:hAnsi="Arial" w:cs="Arial"/>
          <w:sz w:val="20"/>
          <w:szCs w:val="20"/>
        </w:rPr>
        <w:t>.</w:t>
      </w:r>
    </w:p>
    <w:p w14:paraId="0B6F66D4" w14:textId="77777777" w:rsidR="00674717" w:rsidRPr="001132ED" w:rsidRDefault="00674717" w:rsidP="0067471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E081A">
        <w:rPr>
          <w:rFonts w:ascii="Arial" w:hAnsi="Arial" w:cs="Arial"/>
          <w:b/>
          <w:bCs/>
          <w:sz w:val="20"/>
          <w:szCs w:val="20"/>
        </w:rPr>
        <w:t xml:space="preserve">ACUERDO DÉCIMO </w:t>
      </w:r>
      <w:r>
        <w:rPr>
          <w:rFonts w:ascii="Arial" w:hAnsi="Arial" w:cs="Arial"/>
          <w:b/>
          <w:bCs/>
          <w:sz w:val="20"/>
          <w:szCs w:val="20"/>
        </w:rPr>
        <w:t xml:space="preserve">SEGUNDO. </w:t>
      </w:r>
      <w:r w:rsidRPr="00F54123">
        <w:rPr>
          <w:rFonts w:ascii="Arial" w:hAnsi="Arial" w:cs="Arial"/>
          <w:bCs/>
          <w:sz w:val="20"/>
          <w:szCs w:val="20"/>
        </w:rPr>
        <w:t xml:space="preserve">Se instruye a la Dirección Jurídica para que, en la próxima sesión, presente un informe más detallado </w:t>
      </w:r>
      <w:r>
        <w:rPr>
          <w:rFonts w:ascii="Arial" w:hAnsi="Arial" w:cs="Arial"/>
          <w:bCs/>
          <w:sz w:val="20"/>
          <w:szCs w:val="20"/>
        </w:rPr>
        <w:t xml:space="preserve">con respecto al </w:t>
      </w:r>
      <w:r w:rsidRPr="00F54123">
        <w:rPr>
          <w:rFonts w:ascii="Arial" w:hAnsi="Arial" w:cs="Arial"/>
          <w:bCs/>
          <w:sz w:val="20"/>
          <w:szCs w:val="20"/>
        </w:rPr>
        <w:t>proyecto de ley 22.352</w:t>
      </w:r>
      <w:r>
        <w:rPr>
          <w:rFonts w:ascii="Arial" w:hAnsi="Arial" w:cs="Arial"/>
          <w:bCs/>
          <w:sz w:val="20"/>
          <w:szCs w:val="20"/>
        </w:rPr>
        <w:t>:” Le</w:t>
      </w:r>
      <w:r w:rsidRPr="00F54123">
        <w:rPr>
          <w:rFonts w:ascii="Arial" w:hAnsi="Arial" w:cs="Arial"/>
          <w:bCs/>
          <w:sz w:val="20"/>
          <w:szCs w:val="20"/>
        </w:rPr>
        <w:t>y para la generación de oportunidades ocupacionales en el área de mantenimiento y construcción de infraestructura vial a favor de las personas adscritas al Sistema Penitenciario Nacional</w:t>
      </w:r>
      <w:r>
        <w:rPr>
          <w:rFonts w:ascii="Arial" w:hAnsi="Arial" w:cs="Arial"/>
          <w:bCs/>
          <w:sz w:val="20"/>
          <w:szCs w:val="20"/>
        </w:rPr>
        <w:t>”, el cual está</w:t>
      </w:r>
      <w:r w:rsidRPr="00F54123">
        <w:rPr>
          <w:rFonts w:ascii="Arial" w:hAnsi="Arial" w:cs="Arial"/>
          <w:bCs/>
          <w:sz w:val="20"/>
          <w:szCs w:val="20"/>
        </w:rPr>
        <w:t xml:space="preserve"> relacionado con la reducción del porcentaje a Fonafifo del impuesto a los combustibles</w:t>
      </w:r>
      <w:r>
        <w:rPr>
          <w:rFonts w:ascii="Arial" w:hAnsi="Arial" w:cs="Arial"/>
          <w:b/>
          <w:bCs/>
          <w:sz w:val="20"/>
          <w:szCs w:val="20"/>
        </w:rPr>
        <w:t>. ACUERDO FIRME.</w:t>
      </w:r>
    </w:p>
    <w:p w14:paraId="4BC87DCD" w14:textId="77777777" w:rsidR="00674717" w:rsidRPr="005160B3" w:rsidRDefault="00674717" w:rsidP="00674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330">
        <w:rPr>
          <w:rFonts w:ascii="Arial" w:hAnsi="Arial" w:cs="Arial"/>
          <w:b/>
          <w:sz w:val="20"/>
          <w:szCs w:val="20"/>
        </w:rPr>
        <w:t>ACUERDO DÉCIMO TERCERO.</w:t>
      </w:r>
      <w:r w:rsidRPr="00822E88">
        <w:t xml:space="preserve"> </w:t>
      </w:r>
      <w:r w:rsidRPr="00651C33">
        <w:rPr>
          <w:rFonts w:ascii="Arial" w:hAnsi="Arial" w:cs="Arial"/>
          <w:sz w:val="20"/>
          <w:szCs w:val="20"/>
        </w:rPr>
        <w:t>Se aprueba la suscripción de un nuevo convenio específico para el Financiamiento de Pago por Servicios Ambientales entre el Instituto Costarricense de Electricidad y el Fondo Nacional de Financiamiento Fores</w:t>
      </w:r>
      <w:r>
        <w:rPr>
          <w:rFonts w:ascii="Arial" w:hAnsi="Arial" w:cs="Arial"/>
          <w:sz w:val="20"/>
          <w:szCs w:val="20"/>
        </w:rPr>
        <w:t>tal, como continuación de</w:t>
      </w:r>
      <w:r w:rsidRPr="00651C33">
        <w:rPr>
          <w:rFonts w:ascii="Arial" w:hAnsi="Arial" w:cs="Arial"/>
          <w:sz w:val="20"/>
          <w:szCs w:val="20"/>
        </w:rPr>
        <w:t xml:space="preserve">l convenio específico de cooperación </w:t>
      </w:r>
      <w:r>
        <w:rPr>
          <w:rFonts w:ascii="Arial" w:hAnsi="Arial" w:cs="Arial"/>
          <w:sz w:val="20"/>
          <w:szCs w:val="20"/>
        </w:rPr>
        <w:t>N°</w:t>
      </w:r>
      <w:r w:rsidRPr="00651C33">
        <w:rPr>
          <w:rFonts w:ascii="Arial" w:hAnsi="Arial" w:cs="Arial"/>
          <w:sz w:val="20"/>
          <w:szCs w:val="20"/>
        </w:rPr>
        <w:t>CON-010-15 suscrito entre ambas</w:t>
      </w:r>
      <w:r>
        <w:rPr>
          <w:rFonts w:ascii="Arial" w:hAnsi="Arial" w:cs="Arial"/>
          <w:sz w:val="20"/>
          <w:szCs w:val="20"/>
        </w:rPr>
        <w:t xml:space="preserve"> entidades, </w:t>
      </w:r>
      <w:r w:rsidRPr="00651C3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febrero</w:t>
      </w:r>
      <w:r w:rsidRPr="0065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651C33">
        <w:rPr>
          <w:rFonts w:ascii="Arial" w:hAnsi="Arial" w:cs="Arial"/>
          <w:sz w:val="20"/>
          <w:szCs w:val="20"/>
        </w:rPr>
        <w:t>el año 2015.</w:t>
      </w:r>
      <w:r>
        <w:rPr>
          <w:rFonts w:ascii="Arial" w:hAnsi="Arial" w:cs="Arial"/>
          <w:b/>
          <w:sz w:val="20"/>
          <w:szCs w:val="20"/>
        </w:rPr>
        <w:t xml:space="preserve"> ACUERDO FIRME.</w:t>
      </w:r>
    </w:p>
    <w:p w14:paraId="3DA8C468" w14:textId="5783C52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58EF072" w14:textId="708BC8F1" w:rsidR="00674717" w:rsidRPr="003F22A1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D4871">
        <w:rPr>
          <w:rFonts w:ascii="Arial" w:hAnsi="Arial" w:cs="Arial"/>
          <w:b/>
          <w:sz w:val="20"/>
          <w:szCs w:val="20"/>
          <w:lang w:val="es-ES_tradnl"/>
        </w:rPr>
        <w:t xml:space="preserve">Sin más asuntos por tratar se levanta la sesión </w:t>
      </w:r>
      <w:r w:rsidRPr="00030A68">
        <w:rPr>
          <w:rFonts w:ascii="Arial" w:hAnsi="Arial" w:cs="Arial"/>
          <w:b/>
          <w:sz w:val="20"/>
          <w:szCs w:val="20"/>
          <w:lang w:val="es-ES_tradnl"/>
        </w:rPr>
        <w:t>a las 11:27 a.m.</w:t>
      </w:r>
    </w:p>
    <w:p w14:paraId="6212AE81" w14:textId="54D87298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1BD78A3" w14:textId="7777777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C9BCA9" w14:textId="77777777" w:rsidR="00674717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240C">
        <w:rPr>
          <w:rFonts w:ascii="Arial" w:hAnsi="Arial" w:cs="Arial"/>
          <w:b/>
          <w:sz w:val="20"/>
          <w:szCs w:val="20"/>
        </w:rPr>
        <w:t>SR.  FRANKLIN PANIAGUA ALFARO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SR. FELIPE VEGA MONGE</w:t>
      </w:r>
    </w:p>
    <w:p w14:paraId="4257891F" w14:textId="77777777" w:rsidR="00674717" w:rsidRPr="001A240C" w:rsidRDefault="00674717" w:rsidP="006747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SUPLENTE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SECRETARIO</w:t>
      </w:r>
    </w:p>
    <w:p w14:paraId="0ACE5C82" w14:textId="7616759E" w:rsidR="00E2332F" w:rsidRPr="00FB7218" w:rsidRDefault="00E2332F" w:rsidP="00FB7218"/>
    <w:sectPr w:rsidR="00E2332F" w:rsidRPr="00FB7218" w:rsidSect="004A02D6">
      <w:headerReference w:type="default" r:id="rId11"/>
      <w:footerReference w:type="default" r:id="rId12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5C85" w14:textId="77777777" w:rsidR="00A854A8" w:rsidRDefault="00A854A8" w:rsidP="008F51EC">
      <w:pPr>
        <w:spacing w:after="0" w:line="240" w:lineRule="auto"/>
      </w:pPr>
      <w:r>
        <w:separator/>
      </w:r>
    </w:p>
  </w:endnote>
  <w:endnote w:type="continuationSeparator" w:id="0">
    <w:p w14:paraId="0ACE5C86" w14:textId="77777777" w:rsidR="00A854A8" w:rsidRDefault="00A854A8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010200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5C83" w14:textId="77777777" w:rsidR="00A854A8" w:rsidRDefault="00A854A8" w:rsidP="008F51EC">
      <w:pPr>
        <w:spacing w:after="0" w:line="240" w:lineRule="auto"/>
      </w:pPr>
      <w:r>
        <w:separator/>
      </w:r>
    </w:p>
  </w:footnote>
  <w:footnote w:type="continuationSeparator" w:id="0">
    <w:p w14:paraId="0ACE5C84" w14:textId="77777777" w:rsidR="00A854A8" w:rsidRDefault="00A854A8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754994C3" w:rsidR="00842295" w:rsidRDefault="00842295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842295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D71845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FF2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C1BBB"/>
    <w:multiLevelType w:val="hybridMultilevel"/>
    <w:tmpl w:val="8F8A1C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37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33"/>
  </w:num>
  <w:num w:numId="5">
    <w:abstractNumId w:val="27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29"/>
  </w:num>
  <w:num w:numId="11">
    <w:abstractNumId w:val="37"/>
  </w:num>
  <w:num w:numId="12">
    <w:abstractNumId w:val="8"/>
  </w:num>
  <w:num w:numId="13">
    <w:abstractNumId w:val="42"/>
  </w:num>
  <w:num w:numId="14">
    <w:abstractNumId w:val="10"/>
  </w:num>
  <w:num w:numId="15">
    <w:abstractNumId w:val="31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39"/>
  </w:num>
  <w:num w:numId="21">
    <w:abstractNumId w:val="20"/>
  </w:num>
  <w:num w:numId="22">
    <w:abstractNumId w:val="41"/>
  </w:num>
  <w:num w:numId="23">
    <w:abstractNumId w:val="45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3"/>
  </w:num>
  <w:num w:numId="32">
    <w:abstractNumId w:val="4"/>
  </w:num>
  <w:num w:numId="33">
    <w:abstractNumId w:val="44"/>
  </w:num>
  <w:num w:numId="34">
    <w:abstractNumId w:val="12"/>
  </w:num>
  <w:num w:numId="35">
    <w:abstractNumId w:val="21"/>
  </w:num>
  <w:num w:numId="36">
    <w:abstractNumId w:val="13"/>
  </w:num>
  <w:num w:numId="37">
    <w:abstractNumId w:val="38"/>
  </w:num>
  <w:num w:numId="38">
    <w:abstractNumId w:val="40"/>
  </w:num>
  <w:num w:numId="39">
    <w:abstractNumId w:val="14"/>
  </w:num>
  <w:num w:numId="40">
    <w:abstractNumId w:val="32"/>
  </w:num>
  <w:num w:numId="41">
    <w:abstractNumId w:val="34"/>
  </w:num>
  <w:num w:numId="42">
    <w:abstractNumId w:val="3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514C3A"/>
    <w:rsid w:val="00537550"/>
    <w:rsid w:val="00541FE9"/>
    <w:rsid w:val="00584A1B"/>
    <w:rsid w:val="005B0428"/>
    <w:rsid w:val="005D0FF3"/>
    <w:rsid w:val="005F7550"/>
    <w:rsid w:val="00611396"/>
    <w:rsid w:val="006318FA"/>
    <w:rsid w:val="00651E03"/>
    <w:rsid w:val="006543AD"/>
    <w:rsid w:val="00671234"/>
    <w:rsid w:val="00674717"/>
    <w:rsid w:val="0068204B"/>
    <w:rsid w:val="006A1742"/>
    <w:rsid w:val="006B2638"/>
    <w:rsid w:val="006B441B"/>
    <w:rsid w:val="006E79CF"/>
    <w:rsid w:val="007766AF"/>
    <w:rsid w:val="007B0877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F8CA-1552-486C-8868-08986F62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5FCE7-4588-452E-BA9D-667F517EB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664E7-FACB-477B-BA87-9C6A93E327A1}">
  <ds:schemaRefs>
    <ds:schemaRef ds:uri="8055ada9-1057-42b2-89c8-d710ae1872c0"/>
    <ds:schemaRef ds:uri="953c31e3-3f99-4a7e-a1ad-65295b176941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B8050F9-8F9D-4BB3-A925-3389DF80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2</cp:revision>
  <cp:lastPrinted>2021-11-08T18:39:00Z</cp:lastPrinted>
  <dcterms:created xsi:type="dcterms:W3CDTF">2022-06-08T17:26:00Z</dcterms:created>
  <dcterms:modified xsi:type="dcterms:W3CDTF">2022-06-08T17:26:00Z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