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89DAB" w14:textId="77777777" w:rsidR="003D6811" w:rsidRPr="004E770A" w:rsidRDefault="003D6811" w:rsidP="003D6811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E770A">
        <w:rPr>
          <w:rFonts w:ascii="Arial" w:eastAsia="Calibri" w:hAnsi="Arial" w:cs="Arial"/>
          <w:b/>
          <w:bCs/>
          <w:sz w:val="20"/>
          <w:szCs w:val="20"/>
        </w:rPr>
        <w:t>ACTA 10-2022</w:t>
      </w:r>
    </w:p>
    <w:p w14:paraId="4BC57C97" w14:textId="77777777" w:rsidR="003D6811" w:rsidRPr="004E770A" w:rsidRDefault="003D6811" w:rsidP="003D6811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E770A">
        <w:rPr>
          <w:rFonts w:ascii="Arial" w:eastAsia="Calibri" w:hAnsi="Arial" w:cs="Arial"/>
          <w:b/>
          <w:bCs/>
          <w:sz w:val="20"/>
          <w:szCs w:val="20"/>
        </w:rPr>
        <w:t>SESIÓN ORDINARIA JUNTA DIRECTIVA</w:t>
      </w:r>
    </w:p>
    <w:p w14:paraId="72499407" w14:textId="77777777" w:rsidR="003D6811" w:rsidRPr="004E770A" w:rsidRDefault="003D6811" w:rsidP="003D6811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E770A">
        <w:rPr>
          <w:rFonts w:ascii="Arial" w:eastAsia="Calibri" w:hAnsi="Arial" w:cs="Arial"/>
          <w:b/>
          <w:bCs/>
          <w:sz w:val="20"/>
          <w:szCs w:val="20"/>
        </w:rPr>
        <w:t>FONDO NACIONAL DE FINANCIAMIENTO FORESTAL</w:t>
      </w:r>
    </w:p>
    <w:p w14:paraId="0BC0D552" w14:textId="77777777" w:rsidR="003D6811" w:rsidRPr="004E770A" w:rsidRDefault="003D6811" w:rsidP="003D68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FC4592B" w14:textId="77777777" w:rsidR="003D6811" w:rsidRPr="004E770A" w:rsidRDefault="003D6811" w:rsidP="003D68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E770A">
        <w:rPr>
          <w:rFonts w:ascii="Arial" w:eastAsia="Calibri" w:hAnsi="Arial" w:cs="Arial"/>
          <w:sz w:val="20"/>
          <w:szCs w:val="20"/>
        </w:rPr>
        <w:t>Sesión Ordinaria de la Junta Directiva del Fondo Nacional de Financiamiento Forestal, celebrada el miércoles 21 de diciembre de dos mil veintidós a</w:t>
      </w:r>
      <w:r>
        <w:rPr>
          <w:rFonts w:ascii="Arial" w:eastAsia="Calibri" w:hAnsi="Arial" w:cs="Arial"/>
          <w:sz w:val="20"/>
          <w:szCs w:val="20"/>
        </w:rPr>
        <w:t xml:space="preserve"> las 04:00 p.m., Hotel Park </w:t>
      </w:r>
      <w:proofErr w:type="spellStart"/>
      <w:r>
        <w:rPr>
          <w:rFonts w:ascii="Arial" w:eastAsia="Calibri" w:hAnsi="Arial" w:cs="Arial"/>
          <w:sz w:val="20"/>
          <w:szCs w:val="20"/>
        </w:rPr>
        <w:t>Inn</w:t>
      </w:r>
      <w:proofErr w:type="spellEnd"/>
      <w:r>
        <w:rPr>
          <w:rFonts w:ascii="Arial" w:eastAsia="Calibri" w:hAnsi="Arial" w:cs="Arial"/>
          <w:sz w:val="20"/>
          <w:szCs w:val="20"/>
        </w:rPr>
        <w:t>, San José.</w:t>
      </w:r>
    </w:p>
    <w:p w14:paraId="2A9DB12C" w14:textId="77777777" w:rsidR="003D6811" w:rsidRPr="004E770A" w:rsidRDefault="003D6811" w:rsidP="003D68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A2A3D9" w14:textId="77777777" w:rsidR="003D6811" w:rsidRPr="004E770A" w:rsidRDefault="003D6811" w:rsidP="003D68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E770A">
        <w:rPr>
          <w:rFonts w:ascii="Arial" w:eastAsia="Calibri" w:hAnsi="Arial" w:cs="Arial"/>
          <w:sz w:val="20"/>
          <w:szCs w:val="20"/>
        </w:rPr>
        <w:t xml:space="preserve">Asistentes: </w:t>
      </w:r>
    </w:p>
    <w:p w14:paraId="4074A4E2" w14:textId="77777777" w:rsidR="003D6811" w:rsidRPr="004E770A" w:rsidRDefault="003D6811" w:rsidP="003D68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5E63F0D" w14:textId="77777777" w:rsidR="003D6811" w:rsidRPr="004E770A" w:rsidRDefault="003D6811" w:rsidP="003D6811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4E770A">
        <w:rPr>
          <w:b/>
          <w:bCs/>
          <w:color w:val="auto"/>
          <w:sz w:val="20"/>
          <w:szCs w:val="20"/>
        </w:rPr>
        <w:t xml:space="preserve">SR. FRANZ TATTENBACH CAPRA </w:t>
      </w:r>
      <w:r w:rsidRPr="004E770A">
        <w:rPr>
          <w:b/>
          <w:bCs/>
          <w:color w:val="auto"/>
          <w:sz w:val="20"/>
          <w:szCs w:val="20"/>
        </w:rPr>
        <w:tab/>
      </w:r>
      <w:r w:rsidRPr="004E770A">
        <w:rPr>
          <w:b/>
          <w:bCs/>
          <w:color w:val="auto"/>
          <w:sz w:val="20"/>
          <w:szCs w:val="20"/>
        </w:rPr>
        <w:tab/>
        <w:t xml:space="preserve">PRESIDENTE </w:t>
      </w:r>
    </w:p>
    <w:p w14:paraId="7D0DC477" w14:textId="77777777" w:rsidR="003D6811" w:rsidRPr="004E770A" w:rsidRDefault="003D6811" w:rsidP="003D68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E770A">
        <w:rPr>
          <w:rFonts w:ascii="Arial" w:eastAsia="Calibri" w:hAnsi="Arial" w:cs="Arial"/>
          <w:b/>
          <w:sz w:val="20"/>
          <w:szCs w:val="20"/>
        </w:rPr>
        <w:t xml:space="preserve">SR. </w:t>
      </w:r>
      <w:r w:rsidRPr="004E770A">
        <w:rPr>
          <w:rFonts w:ascii="Arial" w:eastAsia="Calibri" w:hAnsi="Arial" w:cs="Arial"/>
          <w:b/>
          <w:bCs/>
          <w:sz w:val="20"/>
          <w:szCs w:val="20"/>
        </w:rPr>
        <w:t>MAURICIO CHACÓN NAVARRO</w:t>
      </w:r>
      <w:r w:rsidRPr="004E770A">
        <w:rPr>
          <w:rFonts w:ascii="Arial" w:eastAsia="Calibri" w:hAnsi="Arial" w:cs="Arial"/>
          <w:b/>
          <w:bCs/>
          <w:sz w:val="20"/>
          <w:szCs w:val="20"/>
        </w:rPr>
        <w:tab/>
      </w:r>
      <w:r w:rsidRPr="004E770A">
        <w:rPr>
          <w:rFonts w:ascii="Arial" w:eastAsia="Calibri" w:hAnsi="Arial" w:cs="Arial"/>
          <w:b/>
          <w:bCs/>
          <w:sz w:val="20"/>
          <w:szCs w:val="20"/>
        </w:rPr>
        <w:tab/>
        <w:t>VICEPRESIDENTE</w:t>
      </w:r>
    </w:p>
    <w:p w14:paraId="1436F4E8" w14:textId="77777777" w:rsidR="003D6811" w:rsidRPr="004E770A" w:rsidRDefault="003D6811" w:rsidP="003D68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E770A">
        <w:rPr>
          <w:rFonts w:ascii="Arial" w:eastAsia="Calibri" w:hAnsi="Arial" w:cs="Arial"/>
          <w:b/>
          <w:bCs/>
          <w:sz w:val="20"/>
          <w:szCs w:val="20"/>
        </w:rPr>
        <w:t xml:space="preserve">SR. </w:t>
      </w:r>
      <w:r w:rsidRPr="004E770A">
        <w:rPr>
          <w:rFonts w:ascii="Arial" w:eastAsia="Batang" w:hAnsi="Arial" w:cs="Arial"/>
          <w:b/>
          <w:sz w:val="20"/>
          <w:szCs w:val="20"/>
        </w:rPr>
        <w:t>FELIPE VEGA MONGE</w:t>
      </w:r>
      <w:r w:rsidRPr="004E770A">
        <w:rPr>
          <w:rFonts w:ascii="Arial" w:eastAsia="Calibri" w:hAnsi="Arial" w:cs="Arial"/>
          <w:b/>
          <w:bCs/>
          <w:sz w:val="20"/>
          <w:szCs w:val="20"/>
        </w:rPr>
        <w:tab/>
      </w:r>
      <w:r w:rsidRPr="004E770A">
        <w:rPr>
          <w:rFonts w:ascii="Arial" w:eastAsia="Calibri" w:hAnsi="Arial" w:cs="Arial"/>
          <w:b/>
          <w:bCs/>
          <w:sz w:val="20"/>
          <w:szCs w:val="20"/>
        </w:rPr>
        <w:tab/>
      </w:r>
      <w:r w:rsidRPr="004E770A">
        <w:rPr>
          <w:rFonts w:ascii="Arial" w:eastAsia="Calibri" w:hAnsi="Arial" w:cs="Arial"/>
          <w:b/>
          <w:bCs/>
          <w:sz w:val="20"/>
          <w:szCs w:val="20"/>
        </w:rPr>
        <w:tab/>
        <w:t xml:space="preserve">SECRETARIO </w:t>
      </w:r>
    </w:p>
    <w:p w14:paraId="1B5E1C82" w14:textId="77777777" w:rsidR="003D6811" w:rsidRPr="004E770A" w:rsidRDefault="003D6811" w:rsidP="003D68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4E770A">
        <w:rPr>
          <w:rFonts w:ascii="Arial" w:eastAsia="Calibri" w:hAnsi="Arial" w:cs="Arial"/>
          <w:b/>
          <w:bCs/>
          <w:sz w:val="20"/>
          <w:szCs w:val="20"/>
        </w:rPr>
        <w:t xml:space="preserve">SR. GUSTAVO ELIZONDO FALLAS </w:t>
      </w:r>
      <w:r w:rsidRPr="004E770A">
        <w:rPr>
          <w:rFonts w:ascii="Arial" w:eastAsia="Calibri" w:hAnsi="Arial" w:cs="Arial"/>
          <w:b/>
          <w:bCs/>
          <w:sz w:val="20"/>
          <w:szCs w:val="20"/>
        </w:rPr>
        <w:tab/>
      </w:r>
      <w:r w:rsidRPr="004E770A">
        <w:rPr>
          <w:rFonts w:ascii="Arial" w:eastAsia="Calibri" w:hAnsi="Arial" w:cs="Arial"/>
          <w:b/>
          <w:bCs/>
          <w:sz w:val="20"/>
          <w:szCs w:val="20"/>
        </w:rPr>
        <w:tab/>
        <w:t>TESORERO</w:t>
      </w:r>
      <w:r w:rsidRPr="004E770A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</w:p>
    <w:p w14:paraId="047871DC" w14:textId="77777777" w:rsidR="003D6811" w:rsidRPr="004E770A" w:rsidRDefault="003D6811" w:rsidP="003D68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E770A">
        <w:rPr>
          <w:rFonts w:ascii="Arial" w:eastAsia="Calibri" w:hAnsi="Arial" w:cs="Arial"/>
          <w:b/>
          <w:bCs/>
          <w:sz w:val="20"/>
          <w:szCs w:val="20"/>
        </w:rPr>
        <w:t xml:space="preserve">SR. NESTOR BALTODANO VARGAS </w:t>
      </w:r>
      <w:r w:rsidRPr="004E770A">
        <w:rPr>
          <w:rFonts w:ascii="Arial" w:eastAsia="Calibri" w:hAnsi="Arial" w:cs="Arial"/>
          <w:b/>
          <w:bCs/>
          <w:sz w:val="20"/>
          <w:szCs w:val="20"/>
        </w:rPr>
        <w:tab/>
      </w:r>
      <w:r w:rsidRPr="004E770A">
        <w:rPr>
          <w:rFonts w:ascii="Arial" w:eastAsia="Calibri" w:hAnsi="Arial" w:cs="Arial"/>
          <w:b/>
          <w:bCs/>
          <w:sz w:val="20"/>
          <w:szCs w:val="20"/>
        </w:rPr>
        <w:tab/>
        <w:t xml:space="preserve">VOCAL </w:t>
      </w:r>
    </w:p>
    <w:p w14:paraId="1BB4B51A" w14:textId="77777777" w:rsidR="003D6811" w:rsidRPr="004E770A" w:rsidRDefault="003D6811" w:rsidP="003D68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E94786A" w14:textId="77777777" w:rsidR="003D6811" w:rsidRPr="004E770A" w:rsidRDefault="003D6811" w:rsidP="003D68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0DC6FC6" w14:textId="77777777" w:rsidR="003D6811" w:rsidRPr="004E770A" w:rsidRDefault="003D6811" w:rsidP="003D6811">
      <w:pPr>
        <w:pStyle w:val="Default"/>
        <w:jc w:val="both"/>
        <w:rPr>
          <w:color w:val="auto"/>
          <w:sz w:val="20"/>
          <w:szCs w:val="20"/>
        </w:rPr>
      </w:pPr>
      <w:r w:rsidRPr="004E770A">
        <w:rPr>
          <w:color w:val="auto"/>
          <w:sz w:val="20"/>
          <w:szCs w:val="20"/>
        </w:rPr>
        <w:t>Participan los señores</w:t>
      </w:r>
      <w:r>
        <w:rPr>
          <w:color w:val="auto"/>
          <w:sz w:val="20"/>
          <w:szCs w:val="20"/>
        </w:rPr>
        <w:t>:</w:t>
      </w:r>
      <w:r w:rsidRPr="004E770A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Carlos Isaac Pérez-</w:t>
      </w:r>
      <w:r w:rsidRPr="00B0507D">
        <w:rPr>
          <w:color w:val="4D5156"/>
          <w:sz w:val="21"/>
          <w:szCs w:val="21"/>
          <w:shd w:val="clear" w:color="auto" w:fill="FFFFFF"/>
          <w:lang w:val="es-ES"/>
        </w:rPr>
        <w:t xml:space="preserve"> </w:t>
      </w:r>
      <w:r w:rsidRPr="00B0507D">
        <w:rPr>
          <w:color w:val="auto"/>
          <w:sz w:val="20"/>
          <w:szCs w:val="20"/>
          <w:lang w:val="es-ES"/>
        </w:rPr>
        <w:t xml:space="preserve">Viceministro de Gestión Estratégica </w:t>
      </w:r>
      <w:r w:rsidRPr="00917886">
        <w:rPr>
          <w:color w:val="auto"/>
          <w:sz w:val="20"/>
          <w:szCs w:val="20"/>
        </w:rPr>
        <w:t>Alberto García Arguedas-Dirección de la Secretaría Ejecutiva del Fondo de Distribución Sostenible</w:t>
      </w:r>
      <w:r w:rsidRPr="004E770A">
        <w:rPr>
          <w:color w:val="auto"/>
          <w:sz w:val="20"/>
          <w:szCs w:val="20"/>
        </w:rPr>
        <w:t xml:space="preserve">, Cristian Díaz Quesada-Director de Desarrollo y Comercialización de Servicios Ambientales, Natalia Vega Jara-Unidad de Planificación y Control de Gestión, Edgar </w:t>
      </w:r>
      <w:proofErr w:type="spellStart"/>
      <w:r w:rsidRPr="004E770A">
        <w:rPr>
          <w:color w:val="auto"/>
          <w:sz w:val="20"/>
          <w:szCs w:val="20"/>
        </w:rPr>
        <w:t>Toruño</w:t>
      </w:r>
      <w:proofErr w:type="spellEnd"/>
      <w:r w:rsidRPr="004E770A">
        <w:rPr>
          <w:color w:val="auto"/>
          <w:sz w:val="20"/>
          <w:szCs w:val="20"/>
        </w:rPr>
        <w:t xml:space="preserve"> Ramírez- Director Administrativo Financiero, Jorge Mario Rodríguez Zúñiga-Director General, Fernando Vargas Pérez-Viceministro de Agricultura y Ganadería, </w:t>
      </w:r>
      <w:proofErr w:type="spellStart"/>
      <w:r w:rsidRPr="004E770A">
        <w:rPr>
          <w:color w:val="auto"/>
          <w:sz w:val="20"/>
          <w:szCs w:val="20"/>
        </w:rPr>
        <w:t>Gilmar</w:t>
      </w:r>
      <w:proofErr w:type="spellEnd"/>
      <w:r w:rsidRPr="004E770A">
        <w:rPr>
          <w:color w:val="auto"/>
          <w:sz w:val="20"/>
          <w:szCs w:val="20"/>
        </w:rPr>
        <w:t xml:space="preserve"> Navarrete Chacón del Programa por Pago de Servicios Ambientales, Zoila Rodríguez </w:t>
      </w:r>
      <w:proofErr w:type="spellStart"/>
      <w:r w:rsidRPr="004E770A">
        <w:rPr>
          <w:color w:val="auto"/>
          <w:sz w:val="20"/>
          <w:szCs w:val="20"/>
        </w:rPr>
        <w:t>Tencio</w:t>
      </w:r>
      <w:proofErr w:type="spellEnd"/>
      <w:r w:rsidRPr="004E770A">
        <w:rPr>
          <w:color w:val="auto"/>
          <w:sz w:val="20"/>
          <w:szCs w:val="20"/>
        </w:rPr>
        <w:t xml:space="preserve"> del Departamento Financiero, María Elena Herrera Ugalde-Directora de Control Forestal</w:t>
      </w:r>
      <w:r>
        <w:rPr>
          <w:color w:val="auto"/>
          <w:sz w:val="20"/>
          <w:szCs w:val="20"/>
        </w:rPr>
        <w:t>, Geovanny</w:t>
      </w:r>
      <w:r w:rsidRPr="004E770A">
        <w:rPr>
          <w:color w:val="auto"/>
          <w:sz w:val="20"/>
          <w:szCs w:val="20"/>
        </w:rPr>
        <w:t xml:space="preserve"> Quirós Herrera-Suplente de Felipe Vega Monge Secretario de la Junta Directiva, Johnny Méndez Gamboa-Director Ejecutivo </w:t>
      </w:r>
      <w:proofErr w:type="spellStart"/>
      <w:r w:rsidRPr="004E770A">
        <w:rPr>
          <w:color w:val="auto"/>
          <w:sz w:val="20"/>
          <w:szCs w:val="20"/>
        </w:rPr>
        <w:t>C</w:t>
      </w:r>
      <w:r>
        <w:rPr>
          <w:color w:val="auto"/>
          <w:sz w:val="20"/>
          <w:szCs w:val="20"/>
        </w:rPr>
        <w:t>odeforsa</w:t>
      </w:r>
      <w:proofErr w:type="spellEnd"/>
      <w:r>
        <w:rPr>
          <w:color w:val="auto"/>
          <w:sz w:val="20"/>
          <w:szCs w:val="20"/>
        </w:rPr>
        <w:t xml:space="preserve">, Ricardo Granados Calderón-Director Asuntos Jurídicos </w:t>
      </w:r>
      <w:r w:rsidRPr="004E770A">
        <w:rPr>
          <w:color w:val="auto"/>
          <w:sz w:val="20"/>
          <w:szCs w:val="20"/>
        </w:rPr>
        <w:t>y la Sra. Johanna Gamboa Corrales- Secretaria de actas.</w:t>
      </w:r>
    </w:p>
    <w:p w14:paraId="43B8BCBF" w14:textId="77777777" w:rsidR="003D6811" w:rsidRPr="004E770A" w:rsidRDefault="003D6811" w:rsidP="003D6811">
      <w:pPr>
        <w:pStyle w:val="Default"/>
        <w:jc w:val="both"/>
        <w:rPr>
          <w:color w:val="auto"/>
          <w:sz w:val="20"/>
          <w:szCs w:val="20"/>
        </w:rPr>
      </w:pPr>
    </w:p>
    <w:p w14:paraId="212DBF9C" w14:textId="77777777" w:rsidR="003D6811" w:rsidRPr="00F85BF3" w:rsidRDefault="003D6811" w:rsidP="003D68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  <w:u w:val="single"/>
        </w:rPr>
      </w:pPr>
      <w:r w:rsidRPr="00F85BF3">
        <w:rPr>
          <w:rStyle w:val="normaltextrun"/>
          <w:rFonts w:ascii="Arial" w:hAnsi="Arial" w:cs="Arial"/>
          <w:b/>
          <w:sz w:val="20"/>
          <w:szCs w:val="20"/>
          <w:u w:val="single"/>
        </w:rPr>
        <w:t xml:space="preserve">ACUERDOS TOMADOS EN LA SESIÓN: </w:t>
      </w:r>
    </w:p>
    <w:p w14:paraId="731C7D70" w14:textId="77777777" w:rsidR="003D6811" w:rsidRPr="004E770A" w:rsidRDefault="003D6811" w:rsidP="003D681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p w14:paraId="2705339D" w14:textId="77777777" w:rsidR="003D6811" w:rsidRPr="004E770A" w:rsidRDefault="003D6811" w:rsidP="003D6811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4E770A">
        <w:rPr>
          <w:rFonts w:ascii="Arial" w:hAnsi="Arial" w:cs="Arial"/>
          <w:b/>
          <w:sz w:val="20"/>
          <w:szCs w:val="20"/>
        </w:rPr>
        <w:t>ACUERDO PRIMERO</w:t>
      </w:r>
      <w:r w:rsidRPr="004E770A">
        <w:rPr>
          <w:rFonts w:ascii="Arial" w:hAnsi="Arial" w:cs="Arial"/>
          <w:sz w:val="20"/>
          <w:szCs w:val="20"/>
        </w:rPr>
        <w:t xml:space="preserve">. Se aprueba la agenda N°010-2022. </w:t>
      </w:r>
      <w:r w:rsidRPr="004E770A">
        <w:rPr>
          <w:rFonts w:ascii="Arial" w:hAnsi="Arial" w:cs="Arial"/>
          <w:b/>
          <w:sz w:val="20"/>
          <w:szCs w:val="20"/>
        </w:rPr>
        <w:t>ACUERDO FIRME</w:t>
      </w:r>
      <w:r w:rsidRPr="004E770A">
        <w:rPr>
          <w:rFonts w:ascii="Arial" w:hAnsi="Arial" w:cs="Arial"/>
          <w:sz w:val="20"/>
          <w:szCs w:val="20"/>
        </w:rPr>
        <w:t>.</w:t>
      </w:r>
    </w:p>
    <w:p w14:paraId="0D99E6AE" w14:textId="77777777" w:rsidR="003D6811" w:rsidRDefault="003D6811" w:rsidP="003D6811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</w:p>
    <w:p w14:paraId="6433501D" w14:textId="53D3F989" w:rsidR="003D6811" w:rsidRDefault="003D6811" w:rsidP="003D6811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E770A">
        <w:rPr>
          <w:rFonts w:ascii="Arial" w:hAnsi="Arial" w:cs="Arial"/>
          <w:b/>
          <w:sz w:val="20"/>
          <w:szCs w:val="20"/>
        </w:rPr>
        <w:t>ACUERDO SEGUNDO</w:t>
      </w:r>
      <w:r w:rsidRPr="004E770A">
        <w:rPr>
          <w:rFonts w:ascii="Arial" w:hAnsi="Arial" w:cs="Arial"/>
          <w:sz w:val="20"/>
          <w:szCs w:val="20"/>
        </w:rPr>
        <w:t>. Se da por conocido y recibido el Resume</w:t>
      </w:r>
      <w:r>
        <w:rPr>
          <w:rFonts w:ascii="Arial" w:hAnsi="Arial" w:cs="Arial"/>
          <w:sz w:val="20"/>
          <w:szCs w:val="20"/>
        </w:rPr>
        <w:t xml:space="preserve">n Ejecución Presupuestaria 2022. </w:t>
      </w:r>
      <w:r>
        <w:rPr>
          <w:rFonts w:ascii="Arial" w:hAnsi="Arial" w:cs="Arial"/>
          <w:b/>
          <w:sz w:val="20"/>
          <w:szCs w:val="20"/>
        </w:rPr>
        <w:t>ACUERDO FIRME.</w:t>
      </w:r>
    </w:p>
    <w:p w14:paraId="1F955D80" w14:textId="77777777" w:rsidR="003D6811" w:rsidRPr="004E770A" w:rsidRDefault="003D6811" w:rsidP="003D6811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030BFBB" w14:textId="77777777" w:rsidR="003D6811" w:rsidRPr="004E770A" w:rsidRDefault="003D6811" w:rsidP="003D6811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4E770A">
        <w:rPr>
          <w:rFonts w:ascii="Arial" w:hAnsi="Arial" w:cs="Arial"/>
          <w:b/>
          <w:sz w:val="20"/>
          <w:szCs w:val="20"/>
        </w:rPr>
        <w:t xml:space="preserve">ACUERDO </w:t>
      </w:r>
      <w:r>
        <w:rPr>
          <w:rFonts w:ascii="Arial" w:hAnsi="Arial" w:cs="Arial"/>
          <w:b/>
          <w:sz w:val="20"/>
          <w:szCs w:val="20"/>
        </w:rPr>
        <w:t>TERCERO</w:t>
      </w:r>
      <w:r w:rsidRPr="004E770A">
        <w:rPr>
          <w:rFonts w:ascii="Arial" w:hAnsi="Arial" w:cs="Arial"/>
          <w:sz w:val="20"/>
          <w:szCs w:val="20"/>
        </w:rPr>
        <w:t xml:space="preserve">. Se da por conocido y recibido el </w:t>
      </w:r>
      <w:r>
        <w:rPr>
          <w:rFonts w:ascii="Arial" w:hAnsi="Arial" w:cs="Arial"/>
          <w:sz w:val="20"/>
          <w:szCs w:val="20"/>
        </w:rPr>
        <w:t xml:space="preserve">Informe de Avance PSA 2022. </w:t>
      </w:r>
      <w:r w:rsidRPr="00F85BF3">
        <w:rPr>
          <w:rFonts w:ascii="Arial" w:hAnsi="Arial" w:cs="Arial"/>
          <w:b/>
          <w:sz w:val="20"/>
          <w:szCs w:val="20"/>
        </w:rPr>
        <w:t xml:space="preserve">ACUERDO </w:t>
      </w:r>
      <w:r>
        <w:rPr>
          <w:rFonts w:ascii="Arial" w:hAnsi="Arial" w:cs="Arial"/>
          <w:b/>
          <w:sz w:val="20"/>
          <w:szCs w:val="20"/>
        </w:rPr>
        <w:t>FIRME.</w:t>
      </w:r>
    </w:p>
    <w:p w14:paraId="293846AC" w14:textId="77777777" w:rsidR="003D6811" w:rsidRDefault="003D6811" w:rsidP="003D68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FBF0E0" w14:textId="298BCA0C" w:rsidR="003D6811" w:rsidRPr="004E770A" w:rsidRDefault="003D6811" w:rsidP="003D6811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4E770A">
        <w:rPr>
          <w:rFonts w:ascii="Arial" w:hAnsi="Arial" w:cs="Arial"/>
          <w:b/>
          <w:sz w:val="20"/>
          <w:szCs w:val="20"/>
        </w:rPr>
        <w:t xml:space="preserve">ACUERDO </w:t>
      </w:r>
      <w:r>
        <w:rPr>
          <w:rFonts w:ascii="Arial" w:hAnsi="Arial" w:cs="Arial"/>
          <w:b/>
          <w:sz w:val="20"/>
          <w:szCs w:val="20"/>
        </w:rPr>
        <w:t>CUARTO</w:t>
      </w:r>
      <w:r w:rsidRPr="004E770A">
        <w:rPr>
          <w:rFonts w:ascii="Arial" w:hAnsi="Arial" w:cs="Arial"/>
          <w:sz w:val="20"/>
          <w:szCs w:val="20"/>
        </w:rPr>
        <w:t xml:space="preserve">. Se da por conocido y recibido el </w:t>
      </w:r>
      <w:r>
        <w:rPr>
          <w:rFonts w:ascii="Arial" w:hAnsi="Arial" w:cs="Arial"/>
          <w:sz w:val="20"/>
          <w:szCs w:val="20"/>
        </w:rPr>
        <w:t>Informe Fondo de Biodiversidad Sostenible</w:t>
      </w:r>
      <w:r>
        <w:rPr>
          <w:rFonts w:ascii="Arial" w:hAnsi="Arial" w:cs="Arial"/>
          <w:sz w:val="20"/>
          <w:szCs w:val="20"/>
        </w:rPr>
        <w:t xml:space="preserve">. </w:t>
      </w:r>
      <w:r w:rsidRPr="004E770A">
        <w:rPr>
          <w:rFonts w:ascii="Arial" w:hAnsi="Arial" w:cs="Arial"/>
          <w:b/>
          <w:sz w:val="20"/>
          <w:szCs w:val="20"/>
        </w:rPr>
        <w:t>ACUERDO FIRME</w:t>
      </w:r>
      <w:r>
        <w:rPr>
          <w:rFonts w:ascii="Arial" w:hAnsi="Arial" w:cs="Arial"/>
          <w:b/>
          <w:sz w:val="20"/>
          <w:szCs w:val="20"/>
        </w:rPr>
        <w:t>.</w:t>
      </w:r>
      <w:r w:rsidRPr="004E770A">
        <w:rPr>
          <w:rFonts w:ascii="Arial" w:hAnsi="Arial" w:cs="Arial"/>
          <w:b/>
          <w:sz w:val="20"/>
          <w:szCs w:val="20"/>
        </w:rPr>
        <w:t xml:space="preserve"> </w:t>
      </w:r>
    </w:p>
    <w:p w14:paraId="5254AAA6" w14:textId="77777777" w:rsidR="003D6811" w:rsidRDefault="003D6811" w:rsidP="003D68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630FBF" w14:textId="22111D6D" w:rsidR="003D6811" w:rsidRDefault="003D6811" w:rsidP="003D68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770A">
        <w:rPr>
          <w:rFonts w:ascii="Arial" w:hAnsi="Arial" w:cs="Arial"/>
          <w:b/>
          <w:sz w:val="20"/>
          <w:szCs w:val="20"/>
        </w:rPr>
        <w:t xml:space="preserve">ACUERDO </w:t>
      </w:r>
      <w:r>
        <w:rPr>
          <w:rFonts w:ascii="Arial" w:hAnsi="Arial" w:cs="Arial"/>
          <w:b/>
          <w:sz w:val="20"/>
          <w:szCs w:val="20"/>
        </w:rPr>
        <w:t>QUINTO</w:t>
      </w:r>
      <w:r w:rsidRPr="007E24C7">
        <w:rPr>
          <w:rStyle w:val="normaltextrun"/>
          <w:rFonts w:ascii="Arial" w:hAnsi="Arial" w:cs="Arial"/>
        </w:rPr>
        <w:t>.</w:t>
      </w:r>
      <w:r w:rsidRPr="00FA50CF">
        <w:rPr>
          <w:rStyle w:val="normaltextrun"/>
          <w:rFonts w:ascii="Arial" w:hAnsi="Arial" w:cs="Arial"/>
          <w:sz w:val="20"/>
        </w:rPr>
        <w:t xml:space="preserve"> Se da por conocida y recibida la Presentación del informe de </w:t>
      </w:r>
      <w:proofErr w:type="spellStart"/>
      <w:r w:rsidRPr="00FA50CF">
        <w:rPr>
          <w:rStyle w:val="normaltextrun"/>
          <w:rFonts w:ascii="Arial" w:hAnsi="Arial" w:cs="Arial"/>
          <w:sz w:val="20"/>
        </w:rPr>
        <w:t>Fonafifo</w:t>
      </w:r>
      <w:proofErr w:type="spellEnd"/>
      <w:r w:rsidRPr="00FA50CF">
        <w:rPr>
          <w:rStyle w:val="normaltextrun"/>
          <w:rFonts w:ascii="Arial" w:hAnsi="Arial" w:cs="Arial"/>
          <w:sz w:val="20"/>
        </w:rPr>
        <w:t xml:space="preserve"> sobre las propuestas de manejo de bosques, PPAF 2.0 y reforestación presentadas por la ONF</w:t>
      </w:r>
      <w:r w:rsidRPr="007E24C7">
        <w:rPr>
          <w:rStyle w:val="normaltextrun"/>
          <w:rFonts w:ascii="Arial" w:hAnsi="Arial" w:cs="Arial"/>
        </w:rPr>
        <w:t>.</w:t>
      </w:r>
      <w:r>
        <w:rPr>
          <w:rStyle w:val="normaltextrun"/>
          <w:rFonts w:ascii="Arial" w:hAnsi="Arial" w:cs="Arial"/>
        </w:rPr>
        <w:t xml:space="preserve"> </w:t>
      </w:r>
      <w:r w:rsidRPr="004E770A">
        <w:rPr>
          <w:rFonts w:ascii="Arial" w:hAnsi="Arial" w:cs="Arial"/>
          <w:b/>
          <w:sz w:val="20"/>
          <w:szCs w:val="20"/>
        </w:rPr>
        <w:t>ACUERDO FIRME</w:t>
      </w:r>
      <w:r>
        <w:rPr>
          <w:rFonts w:ascii="Arial" w:hAnsi="Arial" w:cs="Arial"/>
          <w:b/>
          <w:sz w:val="20"/>
          <w:szCs w:val="20"/>
        </w:rPr>
        <w:t>.</w:t>
      </w:r>
    </w:p>
    <w:p w14:paraId="15238417" w14:textId="2EF60D25" w:rsidR="003D6811" w:rsidRPr="004E770A" w:rsidRDefault="003D6811" w:rsidP="003D68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770A">
        <w:rPr>
          <w:rFonts w:ascii="Arial" w:hAnsi="Arial" w:cs="Arial"/>
          <w:b/>
          <w:sz w:val="20"/>
          <w:szCs w:val="20"/>
        </w:rPr>
        <w:t xml:space="preserve"> </w:t>
      </w:r>
    </w:p>
    <w:p w14:paraId="6BD1145A" w14:textId="77777777" w:rsidR="003D6811" w:rsidRDefault="003D6811" w:rsidP="003D68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770A">
        <w:rPr>
          <w:rFonts w:ascii="Arial" w:hAnsi="Arial" w:cs="Arial"/>
          <w:b/>
          <w:sz w:val="20"/>
          <w:szCs w:val="20"/>
        </w:rPr>
        <w:t xml:space="preserve">ACUERDO </w:t>
      </w:r>
      <w:r>
        <w:rPr>
          <w:rFonts w:ascii="Arial" w:hAnsi="Arial" w:cs="Arial"/>
          <w:b/>
          <w:sz w:val="20"/>
          <w:szCs w:val="20"/>
        </w:rPr>
        <w:t>SEXTO</w:t>
      </w:r>
      <w:r w:rsidRPr="007E24C7">
        <w:rPr>
          <w:rStyle w:val="normaltextrun"/>
          <w:rFonts w:ascii="Arial" w:hAnsi="Arial" w:cs="Arial"/>
        </w:rPr>
        <w:t>.</w:t>
      </w:r>
      <w:r w:rsidRPr="00814201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814201">
        <w:rPr>
          <w:rFonts w:ascii="Arial" w:hAnsi="Arial" w:cs="Arial"/>
          <w:sz w:val="20"/>
          <w:szCs w:val="20"/>
          <w:lang w:val="es-MX"/>
        </w:rPr>
        <w:t>Se procede a rechazar la gestión solicitada, en virtud de que el despido se encuentra firme y le fueron pagados por parte del Fiduciario como patrono, los extremos laborales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4E770A">
        <w:rPr>
          <w:rFonts w:ascii="Arial" w:hAnsi="Arial" w:cs="Arial"/>
          <w:b/>
          <w:sz w:val="20"/>
          <w:szCs w:val="20"/>
        </w:rPr>
        <w:t>ACUERDO FIRME</w:t>
      </w:r>
      <w:r>
        <w:rPr>
          <w:rFonts w:ascii="Arial" w:hAnsi="Arial" w:cs="Arial"/>
          <w:b/>
          <w:sz w:val="20"/>
          <w:szCs w:val="20"/>
        </w:rPr>
        <w:t>.</w:t>
      </w:r>
    </w:p>
    <w:p w14:paraId="0E8F1B68" w14:textId="4912A858" w:rsidR="003D6811" w:rsidRPr="004E770A" w:rsidRDefault="003D6811" w:rsidP="003D68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770A">
        <w:rPr>
          <w:rFonts w:ascii="Arial" w:hAnsi="Arial" w:cs="Arial"/>
          <w:b/>
          <w:sz w:val="20"/>
          <w:szCs w:val="20"/>
        </w:rPr>
        <w:t xml:space="preserve"> </w:t>
      </w:r>
    </w:p>
    <w:p w14:paraId="231B2F56" w14:textId="5D6380CE" w:rsidR="003D6811" w:rsidRDefault="003D6811" w:rsidP="003D68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770A">
        <w:rPr>
          <w:rFonts w:ascii="Arial" w:hAnsi="Arial" w:cs="Arial"/>
          <w:b/>
          <w:sz w:val="20"/>
          <w:szCs w:val="20"/>
        </w:rPr>
        <w:t xml:space="preserve">ACUERDO </w:t>
      </w:r>
      <w:r>
        <w:rPr>
          <w:rFonts w:ascii="Arial" w:hAnsi="Arial" w:cs="Arial"/>
          <w:b/>
          <w:sz w:val="20"/>
          <w:szCs w:val="20"/>
        </w:rPr>
        <w:t>SÉ</w:t>
      </w:r>
      <w:r>
        <w:rPr>
          <w:rFonts w:ascii="Arial" w:hAnsi="Arial" w:cs="Arial"/>
          <w:b/>
          <w:sz w:val="20"/>
          <w:szCs w:val="20"/>
        </w:rPr>
        <w:t>TIMO</w:t>
      </w:r>
      <w:r w:rsidRPr="007E24C7">
        <w:rPr>
          <w:rStyle w:val="normaltextrun"/>
          <w:rFonts w:ascii="Arial" w:hAnsi="Arial" w:cs="Arial"/>
        </w:rPr>
        <w:t>.</w:t>
      </w:r>
      <w:r w:rsidRPr="00814201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814201">
        <w:rPr>
          <w:rFonts w:ascii="Arial" w:hAnsi="Arial" w:cs="Arial"/>
          <w:sz w:val="20"/>
          <w:szCs w:val="20"/>
          <w:lang w:val="es-MX"/>
        </w:rPr>
        <w:t xml:space="preserve">Se </w:t>
      </w:r>
      <w:r>
        <w:rPr>
          <w:rFonts w:ascii="Arial" w:hAnsi="Arial" w:cs="Arial"/>
          <w:sz w:val="20"/>
          <w:szCs w:val="20"/>
          <w:lang w:val="es-MX"/>
        </w:rPr>
        <w:t>instruye a la administración para que remita la justificante de precio para Adenda Convenio ICT-</w:t>
      </w:r>
      <w:proofErr w:type="spellStart"/>
      <w:r>
        <w:rPr>
          <w:rFonts w:ascii="Arial" w:hAnsi="Arial" w:cs="Arial"/>
          <w:sz w:val="20"/>
          <w:szCs w:val="20"/>
          <w:lang w:val="es-MX"/>
        </w:rPr>
        <w:t>Fonafifo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a fin de que se pueda ser analizada y se tome una decisión en la próxima sesión del mes de enero. </w:t>
      </w:r>
      <w:r>
        <w:rPr>
          <w:rFonts w:ascii="Arial" w:hAnsi="Arial" w:cs="Arial"/>
          <w:b/>
          <w:sz w:val="20"/>
          <w:szCs w:val="20"/>
        </w:rPr>
        <w:t>ACUERDO FIRME.</w:t>
      </w:r>
    </w:p>
    <w:p w14:paraId="4D513826" w14:textId="3FE3F76D" w:rsidR="003D6811" w:rsidRDefault="003D6811" w:rsidP="003D68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97E079" w14:textId="088B4D90" w:rsidR="003D6811" w:rsidRDefault="003D6811" w:rsidP="003D68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2B4B5A" w14:textId="0EF6A4D3" w:rsidR="003D6811" w:rsidRDefault="003D6811" w:rsidP="003D68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1DE010" w14:textId="40297C23" w:rsidR="003D6811" w:rsidRDefault="003D6811" w:rsidP="003D68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8C18A5" w14:textId="239A21D3" w:rsidR="003D6811" w:rsidRDefault="003D6811" w:rsidP="003D68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B1051C0" w14:textId="77777777" w:rsidR="003D6811" w:rsidRPr="004E770A" w:rsidRDefault="003D6811" w:rsidP="003D68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F3C5D0" w14:textId="768D525F" w:rsidR="003D6811" w:rsidRPr="004E770A" w:rsidRDefault="003D6811" w:rsidP="003D68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770A">
        <w:rPr>
          <w:rFonts w:ascii="Arial" w:hAnsi="Arial" w:cs="Arial"/>
          <w:b/>
          <w:sz w:val="20"/>
          <w:szCs w:val="20"/>
        </w:rPr>
        <w:t xml:space="preserve">ACUERDO </w:t>
      </w:r>
      <w:r>
        <w:rPr>
          <w:rFonts w:ascii="Arial" w:hAnsi="Arial" w:cs="Arial"/>
          <w:b/>
          <w:sz w:val="20"/>
          <w:szCs w:val="20"/>
        </w:rPr>
        <w:t>OCTAVO</w:t>
      </w:r>
      <w:r w:rsidRPr="007E24C7">
        <w:rPr>
          <w:rStyle w:val="normaltextrun"/>
          <w:rFonts w:ascii="Arial" w:hAnsi="Arial" w:cs="Arial"/>
        </w:rPr>
        <w:t>.</w:t>
      </w:r>
      <w:r w:rsidRPr="00814201"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Se da por conocida y recibida la nota de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Codeforsa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4E770A">
        <w:rPr>
          <w:rFonts w:ascii="Arial" w:hAnsi="Arial" w:cs="Arial"/>
          <w:b/>
          <w:sz w:val="20"/>
          <w:szCs w:val="20"/>
        </w:rPr>
        <w:t>ACUERDO FIRME</w:t>
      </w:r>
      <w:r>
        <w:rPr>
          <w:rFonts w:ascii="Arial" w:hAnsi="Arial" w:cs="Arial"/>
          <w:b/>
          <w:sz w:val="20"/>
          <w:szCs w:val="20"/>
        </w:rPr>
        <w:t>.</w:t>
      </w:r>
      <w:r w:rsidRPr="004E770A">
        <w:rPr>
          <w:rFonts w:ascii="Arial" w:hAnsi="Arial" w:cs="Arial"/>
          <w:b/>
          <w:sz w:val="20"/>
          <w:szCs w:val="20"/>
        </w:rPr>
        <w:t xml:space="preserve"> </w:t>
      </w:r>
    </w:p>
    <w:p w14:paraId="76F8B904" w14:textId="77777777" w:rsidR="003D6811" w:rsidRDefault="003D6811" w:rsidP="003D68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6078A5" w14:textId="77777777" w:rsidR="003D6811" w:rsidRDefault="003D6811" w:rsidP="003D68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EDEC357" w14:textId="269DFF86" w:rsidR="003D6811" w:rsidRPr="007C2C37" w:rsidRDefault="003D6811" w:rsidP="003D68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2C37">
        <w:rPr>
          <w:rFonts w:ascii="Arial" w:hAnsi="Arial" w:cs="Arial"/>
          <w:b/>
          <w:sz w:val="20"/>
          <w:szCs w:val="20"/>
        </w:rPr>
        <w:t>Se cierra la sesión ordinaria número 10-2022, del miércoles 21 de diciembre del 2022 a las 7:45 de la noche.</w:t>
      </w:r>
    </w:p>
    <w:p w14:paraId="02F8C83C" w14:textId="77777777" w:rsidR="003D6811" w:rsidRPr="002663AF" w:rsidRDefault="003D6811" w:rsidP="003D68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26614B" w14:textId="0E0117EE" w:rsidR="003D6811" w:rsidRDefault="003D6811" w:rsidP="003D681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AFFAB99" w14:textId="77777777" w:rsidR="003D6811" w:rsidRDefault="003D6811" w:rsidP="003D681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bookmarkStart w:id="0" w:name="_GoBack"/>
      <w:bookmarkEnd w:id="0"/>
    </w:p>
    <w:p w14:paraId="646F3644" w14:textId="77777777" w:rsidR="003D6811" w:rsidRDefault="003D6811" w:rsidP="003D681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981AC24" w14:textId="77777777" w:rsidR="003D6811" w:rsidRDefault="003D6811" w:rsidP="003D68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FRANZ TATTENBACH CAPRA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FELIPE VEGA MONGE</w:t>
      </w:r>
    </w:p>
    <w:p w14:paraId="1EB5A7F6" w14:textId="77777777" w:rsidR="003D6811" w:rsidRPr="00437AC2" w:rsidRDefault="003D6811" w:rsidP="003D68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PRESIDENTE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SECRETARIO</w:t>
      </w:r>
    </w:p>
    <w:p w14:paraId="39F95BC3" w14:textId="77777777" w:rsidR="003D6811" w:rsidRPr="007C2C37" w:rsidRDefault="003D6811" w:rsidP="003D681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ACE5C82" w14:textId="7616759E" w:rsidR="00E2332F" w:rsidRPr="00FB7218" w:rsidRDefault="00E2332F" w:rsidP="003D6811">
      <w:pPr>
        <w:spacing w:after="0" w:line="240" w:lineRule="auto"/>
        <w:jc w:val="both"/>
      </w:pPr>
    </w:p>
    <w:sectPr w:rsidR="00E2332F" w:rsidRPr="00FB7218" w:rsidSect="004A02D6">
      <w:headerReference w:type="default" r:id="rId8"/>
      <w:footerReference w:type="default" r:id="rId9"/>
      <w:pgSz w:w="12240" w:h="15840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2BD75" w14:textId="77777777" w:rsidR="00EF1551" w:rsidRDefault="00EF1551" w:rsidP="008F51EC">
      <w:pPr>
        <w:spacing w:after="0" w:line="240" w:lineRule="auto"/>
      </w:pPr>
      <w:r>
        <w:separator/>
      </w:r>
    </w:p>
  </w:endnote>
  <w:endnote w:type="continuationSeparator" w:id="0">
    <w:p w14:paraId="71AC41E0" w14:textId="77777777" w:rsidR="00EF1551" w:rsidRDefault="00EF1551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5C8A" w14:textId="5365B77B" w:rsidR="00FF2346" w:rsidRPr="003D2DB1" w:rsidRDefault="00FF2346" w:rsidP="00FF2346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val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0ACE5C94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78C25274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4pt,15.2pt" to="29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 strokecolor="#060" strokeweight="1.75pt"/>
          </w:pict>
        </mc:Fallback>
      </mc:AlternateContent>
    </w:r>
    <w:r w:rsidR="0087519B">
      <w:rPr>
        <w:rFonts w:ascii="Monotype Corsiva" w:hAnsi="Monotype Corsiva"/>
        <w:b/>
        <w:color w:val="006600"/>
        <w:sz w:val="36"/>
        <w:szCs w:val="36"/>
      </w:rPr>
      <w:t xml:space="preserve">  </w:t>
    </w:r>
    <w:r>
      <w:rPr>
        <w:rFonts w:ascii="Monotype Corsiva" w:hAnsi="Monotype Corsiva"/>
        <w:b/>
        <w:color w:val="006600"/>
        <w:sz w:val="36"/>
        <w:szCs w:val="36"/>
      </w:rPr>
      <w:t xml:space="preserve"> </w:t>
    </w:r>
    <w:r w:rsidR="00DB7D3C">
      <w:rPr>
        <w:rFonts w:ascii="Monotype Corsiva" w:hAnsi="Monotype Corsiva"/>
        <w:b/>
        <w:color w:val="006600"/>
        <w:sz w:val="36"/>
        <w:szCs w:val="36"/>
      </w:rPr>
      <w:t xml:space="preserve">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14:paraId="0ACE5C8B" w14:textId="77777777" w:rsidR="00CC6817" w:rsidRDefault="00CC6817">
    <w:pPr>
      <w:pStyle w:val="Piedepgina"/>
    </w:pPr>
  </w:p>
  <w:p w14:paraId="0ACE5C8C" w14:textId="77777777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62CC7" w14:textId="77777777" w:rsidR="00EF1551" w:rsidRDefault="00EF1551" w:rsidP="008F51EC">
      <w:pPr>
        <w:spacing w:after="0" w:line="240" w:lineRule="auto"/>
      </w:pPr>
      <w:r>
        <w:separator/>
      </w:r>
    </w:p>
  </w:footnote>
  <w:footnote w:type="continuationSeparator" w:id="0">
    <w:p w14:paraId="1A45F551" w14:textId="77777777" w:rsidR="00EF1551" w:rsidRDefault="00EF1551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ACB" w14:textId="754994C3" w:rsidR="00842295" w:rsidRDefault="00842295" w:rsidP="00842295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sz w:val="36"/>
        <w:szCs w:val="36"/>
        <w:lang w:val="en-US"/>
      </w:rPr>
      <w:drawing>
        <wp:anchor distT="0" distB="0" distL="114300" distR="114300" simplePos="0" relativeHeight="251657728" behindDoc="0" locked="0" layoutInCell="1" allowOverlap="1" wp14:anchorId="0ACE5C8D" wp14:editId="69AF7792">
          <wp:simplePos x="0" y="0"/>
          <wp:positionH relativeFrom="column">
            <wp:posOffset>4911089</wp:posOffset>
          </wp:positionH>
          <wp:positionV relativeFrom="paragraph">
            <wp:posOffset>-118789</wp:posOffset>
          </wp:positionV>
          <wp:extent cx="1362075" cy="6109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560" cy="6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7184" behindDoc="0" locked="0" layoutInCell="1" allowOverlap="1" wp14:anchorId="65E9DC91" wp14:editId="788126DE">
          <wp:simplePos x="0" y="0"/>
          <wp:positionH relativeFrom="column">
            <wp:posOffset>-499745</wp:posOffset>
          </wp:positionH>
          <wp:positionV relativeFrom="paragraph">
            <wp:posOffset>-88265</wp:posOffset>
          </wp:positionV>
          <wp:extent cx="1590675" cy="61341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14:paraId="0ACE5C88" w14:textId="3A20FD74" w:rsidR="00FF2346" w:rsidRPr="00611396" w:rsidRDefault="00FF2346" w:rsidP="00842295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color w:val="008000"/>
        <w:lang w:val="en-US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ACE5C92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24B0DEF" id="Straight Connector 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5.3pt" to="490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 strokecolor="#060" strokeweight="1.75pt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14:paraId="0ACE5C89" w14:textId="77777777" w:rsidR="009F6FA2" w:rsidRPr="00FF2346" w:rsidRDefault="009F6FA2" w:rsidP="00FF2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A1CB3"/>
    <w:multiLevelType w:val="hybridMultilevel"/>
    <w:tmpl w:val="879E3AE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0"/>
  </w:num>
  <w:num w:numId="4">
    <w:abstractNumId w:val="33"/>
  </w:num>
  <w:num w:numId="5">
    <w:abstractNumId w:val="27"/>
  </w:num>
  <w:num w:numId="6">
    <w:abstractNumId w:val="5"/>
  </w:num>
  <w:num w:numId="7">
    <w:abstractNumId w:val="26"/>
  </w:num>
  <w:num w:numId="8">
    <w:abstractNumId w:val="23"/>
  </w:num>
  <w:num w:numId="9">
    <w:abstractNumId w:val="22"/>
  </w:num>
  <w:num w:numId="10">
    <w:abstractNumId w:val="29"/>
  </w:num>
  <w:num w:numId="11">
    <w:abstractNumId w:val="36"/>
  </w:num>
  <w:num w:numId="12">
    <w:abstractNumId w:val="8"/>
  </w:num>
  <w:num w:numId="13">
    <w:abstractNumId w:val="41"/>
  </w:num>
  <w:num w:numId="14">
    <w:abstractNumId w:val="10"/>
  </w:num>
  <w:num w:numId="15">
    <w:abstractNumId w:val="31"/>
  </w:num>
  <w:num w:numId="16">
    <w:abstractNumId w:val="19"/>
  </w:num>
  <w:num w:numId="17">
    <w:abstractNumId w:val="3"/>
  </w:num>
  <w:num w:numId="18">
    <w:abstractNumId w:val="25"/>
  </w:num>
  <w:num w:numId="19">
    <w:abstractNumId w:val="6"/>
  </w:num>
  <w:num w:numId="20">
    <w:abstractNumId w:val="38"/>
  </w:num>
  <w:num w:numId="21">
    <w:abstractNumId w:val="20"/>
  </w:num>
  <w:num w:numId="22">
    <w:abstractNumId w:val="40"/>
  </w:num>
  <w:num w:numId="23">
    <w:abstractNumId w:val="44"/>
  </w:num>
  <w:num w:numId="24">
    <w:abstractNumId w:val="17"/>
  </w:num>
  <w:num w:numId="25">
    <w:abstractNumId w:val="18"/>
  </w:num>
  <w:num w:numId="26">
    <w:abstractNumId w:val="9"/>
  </w:num>
  <w:num w:numId="27">
    <w:abstractNumId w:val="2"/>
  </w:num>
  <w:num w:numId="28">
    <w:abstractNumId w:val="15"/>
  </w:num>
  <w:num w:numId="29">
    <w:abstractNumId w:val="0"/>
  </w:num>
  <w:num w:numId="30">
    <w:abstractNumId w:val="1"/>
  </w:num>
  <w:num w:numId="31">
    <w:abstractNumId w:val="42"/>
  </w:num>
  <w:num w:numId="32">
    <w:abstractNumId w:val="4"/>
  </w:num>
  <w:num w:numId="33">
    <w:abstractNumId w:val="43"/>
  </w:num>
  <w:num w:numId="34">
    <w:abstractNumId w:val="12"/>
  </w:num>
  <w:num w:numId="35">
    <w:abstractNumId w:val="21"/>
  </w:num>
  <w:num w:numId="36">
    <w:abstractNumId w:val="13"/>
  </w:num>
  <w:num w:numId="37">
    <w:abstractNumId w:val="37"/>
  </w:num>
  <w:num w:numId="38">
    <w:abstractNumId w:val="39"/>
  </w:num>
  <w:num w:numId="39">
    <w:abstractNumId w:val="14"/>
  </w:num>
  <w:num w:numId="40">
    <w:abstractNumId w:val="32"/>
  </w:num>
  <w:num w:numId="41">
    <w:abstractNumId w:val="34"/>
  </w:num>
  <w:num w:numId="42">
    <w:abstractNumId w:val="35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697A"/>
    <w:rsid w:val="00040BC0"/>
    <w:rsid w:val="000537FC"/>
    <w:rsid w:val="000642D3"/>
    <w:rsid w:val="00066F9C"/>
    <w:rsid w:val="000B5066"/>
    <w:rsid w:val="00154997"/>
    <w:rsid w:val="001A2256"/>
    <w:rsid w:val="001D0830"/>
    <w:rsid w:val="001D36E2"/>
    <w:rsid w:val="001F16F4"/>
    <w:rsid w:val="00247051"/>
    <w:rsid w:val="00296986"/>
    <w:rsid w:val="002A0FE4"/>
    <w:rsid w:val="003479D5"/>
    <w:rsid w:val="003D05C9"/>
    <w:rsid w:val="003D2DB1"/>
    <w:rsid w:val="003D6811"/>
    <w:rsid w:val="003E5F60"/>
    <w:rsid w:val="00425596"/>
    <w:rsid w:val="00446307"/>
    <w:rsid w:val="004957BA"/>
    <w:rsid w:val="004A02D6"/>
    <w:rsid w:val="004A22BE"/>
    <w:rsid w:val="004D4295"/>
    <w:rsid w:val="004F5DE8"/>
    <w:rsid w:val="00514C3A"/>
    <w:rsid w:val="00537550"/>
    <w:rsid w:val="00541FE9"/>
    <w:rsid w:val="00584A1B"/>
    <w:rsid w:val="005B0428"/>
    <w:rsid w:val="005D0FF3"/>
    <w:rsid w:val="005F7550"/>
    <w:rsid w:val="00611396"/>
    <w:rsid w:val="006318FA"/>
    <w:rsid w:val="00651E03"/>
    <w:rsid w:val="006543AD"/>
    <w:rsid w:val="00671234"/>
    <w:rsid w:val="0068204B"/>
    <w:rsid w:val="006A1742"/>
    <w:rsid w:val="006B2638"/>
    <w:rsid w:val="006B441B"/>
    <w:rsid w:val="006E79CF"/>
    <w:rsid w:val="007766AF"/>
    <w:rsid w:val="007B0877"/>
    <w:rsid w:val="007F29CD"/>
    <w:rsid w:val="00842295"/>
    <w:rsid w:val="0086272C"/>
    <w:rsid w:val="0087519B"/>
    <w:rsid w:val="008D6D27"/>
    <w:rsid w:val="008F51EC"/>
    <w:rsid w:val="009148FB"/>
    <w:rsid w:val="00922F8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6766B"/>
    <w:rsid w:val="00A74FA1"/>
    <w:rsid w:val="00A854A8"/>
    <w:rsid w:val="00AC3EED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C6817"/>
    <w:rsid w:val="00CE629E"/>
    <w:rsid w:val="00D32B80"/>
    <w:rsid w:val="00D62A54"/>
    <w:rsid w:val="00D672F5"/>
    <w:rsid w:val="00D76FB7"/>
    <w:rsid w:val="00D96165"/>
    <w:rsid w:val="00DB7D3C"/>
    <w:rsid w:val="00DC6F38"/>
    <w:rsid w:val="00E022F0"/>
    <w:rsid w:val="00E03915"/>
    <w:rsid w:val="00E2332F"/>
    <w:rsid w:val="00E24411"/>
    <w:rsid w:val="00E2585E"/>
    <w:rsid w:val="00E54EDB"/>
    <w:rsid w:val="00E82110"/>
    <w:rsid w:val="00E91B9E"/>
    <w:rsid w:val="00EA53FD"/>
    <w:rsid w:val="00ED3EA8"/>
    <w:rsid w:val="00EF1551"/>
    <w:rsid w:val="00F0486D"/>
    <w:rsid w:val="00F12D4A"/>
    <w:rsid w:val="00F75D7D"/>
    <w:rsid w:val="00F95A6B"/>
    <w:rsid w:val="00FB7218"/>
    <w:rsid w:val="00FC301B"/>
    <w:rsid w:val="00FE1D9F"/>
    <w:rsid w:val="00FE31EA"/>
    <w:rsid w:val="00FF234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705CB-F154-49DF-A6E8-62E5254A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JMRodriguez</cp:lastModifiedBy>
  <cp:revision>2</cp:revision>
  <cp:lastPrinted>2021-11-08T18:39:00Z</cp:lastPrinted>
  <dcterms:created xsi:type="dcterms:W3CDTF">2023-01-26T18:39:00Z</dcterms:created>
  <dcterms:modified xsi:type="dcterms:W3CDTF">2023-01-26T18:39:00Z</dcterms:modified>
</cp:coreProperties>
</file>