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2CA9D" w14:textId="03B0E22C" w:rsidR="00E214CC" w:rsidRDefault="00E214CC" w:rsidP="00E21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E16A68" w14:textId="69BBE900" w:rsidR="00C71708" w:rsidRDefault="00C71708" w:rsidP="00E21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E6A14E" w14:textId="72C71449" w:rsidR="00C71708" w:rsidRDefault="00C71708" w:rsidP="00E21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622463" w14:textId="77777777" w:rsidR="00C71708" w:rsidRPr="00620918" w:rsidRDefault="00C71708" w:rsidP="00E21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A3ADAB" w14:textId="4CD5A97D" w:rsidR="00E214CC" w:rsidRPr="00620918" w:rsidRDefault="00E214CC" w:rsidP="00E21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0918">
        <w:rPr>
          <w:rFonts w:ascii="Arial" w:hAnsi="Arial" w:cs="Arial"/>
          <w:b/>
          <w:bCs/>
          <w:sz w:val="20"/>
          <w:szCs w:val="20"/>
        </w:rPr>
        <w:t>ACTA 08-2022</w:t>
      </w:r>
    </w:p>
    <w:p w14:paraId="014A61A6" w14:textId="77777777" w:rsidR="00E214CC" w:rsidRPr="00620918" w:rsidRDefault="00E214CC" w:rsidP="00E21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0918"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14:paraId="1D90DFC5" w14:textId="77777777" w:rsidR="00E214CC" w:rsidRPr="00620918" w:rsidRDefault="00E214CC" w:rsidP="00E21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0918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14:paraId="59E54076" w14:textId="77777777" w:rsidR="00E214CC" w:rsidRPr="00620918" w:rsidRDefault="00E214CC" w:rsidP="00E214C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AE6E78A" w14:textId="5CBD67CA" w:rsidR="00E214CC" w:rsidRPr="00620918" w:rsidRDefault="00E214CC" w:rsidP="00E214CC">
      <w:pPr>
        <w:pStyle w:val="Default"/>
        <w:jc w:val="both"/>
        <w:rPr>
          <w:color w:val="auto"/>
          <w:sz w:val="20"/>
          <w:szCs w:val="20"/>
        </w:rPr>
      </w:pPr>
      <w:r w:rsidRPr="00620918">
        <w:rPr>
          <w:color w:val="auto"/>
          <w:sz w:val="20"/>
          <w:szCs w:val="20"/>
        </w:rPr>
        <w:t>Sesión Ordinaria de la Junta Directiva del Fondo Nacional de Financiamiento Forestal, celebrada el miércoles 12 de octubre de dos mil veintidós a las 04:00 p.m., modalidad mixta.</w:t>
      </w:r>
    </w:p>
    <w:p w14:paraId="174D7440" w14:textId="77777777" w:rsidR="00E214CC" w:rsidRPr="00620918" w:rsidRDefault="00E214CC" w:rsidP="00E214CC">
      <w:pPr>
        <w:pStyle w:val="Default"/>
        <w:jc w:val="both"/>
        <w:rPr>
          <w:color w:val="auto"/>
          <w:sz w:val="20"/>
          <w:szCs w:val="20"/>
        </w:rPr>
      </w:pPr>
    </w:p>
    <w:p w14:paraId="117169EF" w14:textId="77777777" w:rsidR="00E214CC" w:rsidRPr="00620918" w:rsidRDefault="00E214CC" w:rsidP="00E214CC">
      <w:pPr>
        <w:pStyle w:val="Default"/>
        <w:jc w:val="both"/>
        <w:rPr>
          <w:color w:val="auto"/>
          <w:sz w:val="20"/>
          <w:szCs w:val="20"/>
        </w:rPr>
      </w:pPr>
      <w:r w:rsidRPr="00620918">
        <w:rPr>
          <w:color w:val="auto"/>
          <w:sz w:val="20"/>
          <w:szCs w:val="20"/>
        </w:rPr>
        <w:t xml:space="preserve">Asistentes: </w:t>
      </w:r>
    </w:p>
    <w:p w14:paraId="46F9AF85" w14:textId="77777777" w:rsidR="00E214CC" w:rsidRPr="00620918" w:rsidRDefault="00E214CC" w:rsidP="00E214C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41FA841" w14:textId="77777777" w:rsidR="00E214CC" w:rsidRPr="00620918" w:rsidRDefault="00E214CC" w:rsidP="00E214CC">
      <w:pPr>
        <w:pStyle w:val="Default"/>
        <w:jc w:val="both"/>
        <w:rPr>
          <w:b/>
          <w:color w:val="auto"/>
          <w:sz w:val="20"/>
          <w:szCs w:val="20"/>
        </w:rPr>
      </w:pPr>
      <w:r w:rsidRPr="00620918">
        <w:rPr>
          <w:b/>
          <w:color w:val="auto"/>
          <w:sz w:val="20"/>
          <w:szCs w:val="20"/>
        </w:rPr>
        <w:t xml:space="preserve">SR. </w:t>
      </w:r>
      <w:r w:rsidRPr="00620918">
        <w:rPr>
          <w:b/>
          <w:bCs/>
          <w:color w:val="auto"/>
          <w:sz w:val="20"/>
          <w:szCs w:val="20"/>
        </w:rPr>
        <w:t>MAURICIO CHACÓN NAVARRO</w:t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  <w:t>VICEPRESIDENTE</w:t>
      </w:r>
    </w:p>
    <w:p w14:paraId="7D86B2EE" w14:textId="77777777" w:rsidR="00E214CC" w:rsidRPr="00620918" w:rsidRDefault="00E214CC" w:rsidP="00E214CC">
      <w:pPr>
        <w:pStyle w:val="Default"/>
        <w:jc w:val="both"/>
        <w:rPr>
          <w:color w:val="auto"/>
          <w:sz w:val="20"/>
          <w:szCs w:val="20"/>
        </w:rPr>
      </w:pPr>
      <w:r w:rsidRPr="00620918">
        <w:rPr>
          <w:b/>
          <w:bCs/>
          <w:color w:val="auto"/>
          <w:sz w:val="20"/>
          <w:szCs w:val="20"/>
        </w:rPr>
        <w:t xml:space="preserve">SR. </w:t>
      </w:r>
      <w:r w:rsidRPr="00620918">
        <w:rPr>
          <w:rFonts w:eastAsia="Batang"/>
          <w:b/>
          <w:color w:val="auto"/>
          <w:sz w:val="20"/>
          <w:szCs w:val="20"/>
        </w:rPr>
        <w:t>FELIPE VEGA MONGE</w:t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  <w:t xml:space="preserve">SECRETARIO </w:t>
      </w:r>
    </w:p>
    <w:p w14:paraId="338B5544" w14:textId="77777777" w:rsidR="00E214CC" w:rsidRPr="00620918" w:rsidRDefault="00E214CC" w:rsidP="00E214CC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620918">
        <w:rPr>
          <w:b/>
          <w:bCs/>
          <w:color w:val="auto"/>
          <w:sz w:val="20"/>
          <w:szCs w:val="20"/>
        </w:rPr>
        <w:t xml:space="preserve">SR. GUSTAVO ELIZONDO FALLAS </w:t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  <w:t>TESORERO</w:t>
      </w:r>
      <w:r w:rsidRPr="00620918">
        <w:rPr>
          <w:b/>
          <w:bCs/>
          <w:color w:val="auto"/>
          <w:sz w:val="20"/>
          <w:szCs w:val="20"/>
          <w:lang w:val="es-MX"/>
        </w:rPr>
        <w:t xml:space="preserve"> </w:t>
      </w:r>
    </w:p>
    <w:p w14:paraId="0352CE79" w14:textId="77777777" w:rsidR="00E214CC" w:rsidRPr="00620918" w:rsidRDefault="00E214CC" w:rsidP="00E214CC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620918">
        <w:rPr>
          <w:b/>
          <w:bCs/>
          <w:color w:val="auto"/>
          <w:sz w:val="20"/>
          <w:szCs w:val="20"/>
        </w:rPr>
        <w:t xml:space="preserve">SR. NESTOR BALTDANO VARGAS </w:t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  <w:t xml:space="preserve">VOCAL </w:t>
      </w:r>
    </w:p>
    <w:p w14:paraId="1AC7B759" w14:textId="77777777" w:rsidR="00E214CC" w:rsidRPr="00620918" w:rsidRDefault="00E214CC" w:rsidP="00E214C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AD19E6F" w14:textId="77777777" w:rsidR="00E214CC" w:rsidRPr="00620918" w:rsidRDefault="00E214CC" w:rsidP="00E214CC">
      <w:pPr>
        <w:pStyle w:val="Default"/>
        <w:jc w:val="both"/>
        <w:rPr>
          <w:color w:val="auto"/>
          <w:sz w:val="20"/>
          <w:szCs w:val="20"/>
        </w:rPr>
      </w:pPr>
      <w:r w:rsidRPr="00620918">
        <w:rPr>
          <w:color w:val="auto"/>
          <w:sz w:val="20"/>
          <w:szCs w:val="20"/>
        </w:rPr>
        <w:t xml:space="preserve">Participan los señores Jorge Mario Rodríguez Zúñiga-Director General, Ricardo Granados Calderón- Director Legal de </w:t>
      </w:r>
      <w:proofErr w:type="spellStart"/>
      <w:r w:rsidRPr="00620918">
        <w:rPr>
          <w:color w:val="auto"/>
          <w:sz w:val="20"/>
          <w:szCs w:val="20"/>
        </w:rPr>
        <w:t>Fonafifo</w:t>
      </w:r>
      <w:proofErr w:type="spellEnd"/>
      <w:r w:rsidRPr="00620918">
        <w:rPr>
          <w:color w:val="auto"/>
          <w:sz w:val="20"/>
          <w:szCs w:val="20"/>
        </w:rPr>
        <w:t xml:space="preserve"> y la Sra. Johanna Gamboa Corrales- Secretaria de actas.</w:t>
      </w:r>
    </w:p>
    <w:p w14:paraId="56B7F5A5" w14:textId="77777777" w:rsidR="00E214CC" w:rsidRPr="00620918" w:rsidRDefault="00E214CC" w:rsidP="00E214CC">
      <w:pPr>
        <w:pStyle w:val="Default"/>
        <w:jc w:val="both"/>
        <w:rPr>
          <w:color w:val="auto"/>
          <w:sz w:val="20"/>
          <w:szCs w:val="20"/>
        </w:rPr>
      </w:pPr>
    </w:p>
    <w:p w14:paraId="22795099" w14:textId="48583E24" w:rsidR="00642F01" w:rsidRPr="00642F01" w:rsidRDefault="00E214CC" w:rsidP="00642F01">
      <w:pPr>
        <w:pStyle w:val="Default"/>
        <w:jc w:val="both"/>
        <w:rPr>
          <w:color w:val="auto"/>
          <w:sz w:val="20"/>
          <w:szCs w:val="20"/>
        </w:rPr>
      </w:pPr>
      <w:r w:rsidRPr="00642F01">
        <w:rPr>
          <w:color w:val="auto"/>
          <w:sz w:val="20"/>
          <w:szCs w:val="20"/>
        </w:rPr>
        <w:t xml:space="preserve">Invitados: </w:t>
      </w:r>
      <w:r w:rsidR="00642F01" w:rsidRPr="00642F01">
        <w:rPr>
          <w:color w:val="auto"/>
          <w:sz w:val="20"/>
          <w:szCs w:val="20"/>
        </w:rPr>
        <w:t>Señor Cristian Baltodano para presentación de propuesta de</w:t>
      </w:r>
      <w:r w:rsidR="00642F01">
        <w:rPr>
          <w:color w:val="auto"/>
          <w:sz w:val="20"/>
          <w:szCs w:val="20"/>
        </w:rPr>
        <w:t xml:space="preserve"> </w:t>
      </w:r>
      <w:proofErr w:type="spellStart"/>
      <w:r w:rsidR="00642F01">
        <w:rPr>
          <w:color w:val="auto"/>
          <w:sz w:val="20"/>
          <w:szCs w:val="20"/>
        </w:rPr>
        <w:t>Fundecor</w:t>
      </w:r>
      <w:proofErr w:type="spellEnd"/>
      <w:r w:rsidR="00642F01">
        <w:rPr>
          <w:color w:val="auto"/>
          <w:sz w:val="20"/>
          <w:szCs w:val="20"/>
        </w:rPr>
        <w:t xml:space="preserve"> para la modificación c</w:t>
      </w:r>
      <w:r w:rsidR="00642F01" w:rsidRPr="00642F01">
        <w:rPr>
          <w:color w:val="auto"/>
          <w:sz w:val="20"/>
          <w:szCs w:val="20"/>
        </w:rPr>
        <w:t xml:space="preserve">onvenio de cooperación entre </w:t>
      </w:r>
      <w:proofErr w:type="spellStart"/>
      <w:r w:rsidR="00642F01" w:rsidRPr="00642F01">
        <w:rPr>
          <w:color w:val="auto"/>
          <w:sz w:val="20"/>
          <w:szCs w:val="20"/>
        </w:rPr>
        <w:t>Fonafifo</w:t>
      </w:r>
      <w:proofErr w:type="spellEnd"/>
      <w:r w:rsidR="00642F01" w:rsidRPr="00642F01">
        <w:rPr>
          <w:color w:val="auto"/>
          <w:sz w:val="20"/>
          <w:szCs w:val="20"/>
        </w:rPr>
        <w:t xml:space="preserve"> y </w:t>
      </w:r>
      <w:proofErr w:type="spellStart"/>
      <w:r w:rsidR="00642F01" w:rsidRPr="00642F01">
        <w:rPr>
          <w:color w:val="auto"/>
          <w:sz w:val="20"/>
          <w:szCs w:val="20"/>
        </w:rPr>
        <w:t>Fundecor</w:t>
      </w:r>
      <w:proofErr w:type="spellEnd"/>
      <w:r w:rsidR="00642F01" w:rsidRPr="00642F01">
        <w:rPr>
          <w:color w:val="auto"/>
          <w:sz w:val="20"/>
          <w:szCs w:val="20"/>
        </w:rPr>
        <w:t xml:space="preserve"> y señora Natalia Mata para </w:t>
      </w:r>
      <w:r w:rsidR="00642F01">
        <w:rPr>
          <w:color w:val="auto"/>
          <w:sz w:val="20"/>
          <w:szCs w:val="20"/>
        </w:rPr>
        <w:t>p</w:t>
      </w:r>
      <w:r w:rsidR="00642F01" w:rsidRPr="00642F01">
        <w:rPr>
          <w:color w:val="auto"/>
          <w:sz w:val="20"/>
          <w:szCs w:val="20"/>
        </w:rPr>
        <w:t>resentación INS Valores</w:t>
      </w:r>
      <w:r w:rsidR="00642F01">
        <w:rPr>
          <w:color w:val="auto"/>
          <w:sz w:val="20"/>
          <w:szCs w:val="20"/>
        </w:rPr>
        <w:t>,</w:t>
      </w:r>
      <w:r w:rsidR="00642F01" w:rsidRPr="00642F01">
        <w:rPr>
          <w:color w:val="auto"/>
          <w:sz w:val="20"/>
          <w:szCs w:val="20"/>
        </w:rPr>
        <w:t xml:space="preserve"> escenarios de titularización de la cartera de crédito de </w:t>
      </w:r>
      <w:proofErr w:type="spellStart"/>
      <w:r w:rsidR="00642F01" w:rsidRPr="00642F01">
        <w:rPr>
          <w:color w:val="auto"/>
          <w:sz w:val="20"/>
          <w:szCs w:val="20"/>
        </w:rPr>
        <w:t>Fonafifo</w:t>
      </w:r>
      <w:proofErr w:type="spellEnd"/>
      <w:r w:rsidR="00642F01">
        <w:rPr>
          <w:color w:val="auto"/>
          <w:sz w:val="20"/>
          <w:szCs w:val="20"/>
        </w:rPr>
        <w:t>.</w:t>
      </w:r>
    </w:p>
    <w:p w14:paraId="05B1428F" w14:textId="29E3C7EB" w:rsidR="00642F01" w:rsidRDefault="00642F01" w:rsidP="00E214CC">
      <w:pPr>
        <w:pStyle w:val="Default"/>
        <w:jc w:val="both"/>
        <w:rPr>
          <w:rStyle w:val="normaltextrun"/>
          <w:sz w:val="20"/>
          <w:szCs w:val="20"/>
        </w:rPr>
      </w:pPr>
    </w:p>
    <w:p w14:paraId="3188193E" w14:textId="326B5615" w:rsidR="00E30890" w:rsidRPr="00620918" w:rsidRDefault="0062091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 xml:space="preserve">ARTÍCULO N°1. </w:t>
      </w:r>
      <w:r w:rsidRPr="00620918">
        <w:rPr>
          <w:rStyle w:val="normaltextrun"/>
          <w:rFonts w:ascii="Arial" w:hAnsi="Arial" w:cs="Arial"/>
          <w:b/>
          <w:sz w:val="20"/>
          <w:szCs w:val="20"/>
          <w:u w:val="single"/>
        </w:rPr>
        <w:t>LECTURA OFICIO DM-613-2022 NOMBRAMIENTO DEL SEÑOR CARLOS ISAAC PÉREZ, SUPLENTE DE MINAE ANTE JUNTA DIRECTIVA</w:t>
      </w:r>
      <w:r w:rsidRPr="00620918"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</w:p>
    <w:p w14:paraId="18A97394" w14:textId="77777777" w:rsidR="00E30890" w:rsidRPr="00620918" w:rsidRDefault="00E30890" w:rsidP="00E3089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DF7B351" w14:textId="77777777" w:rsidR="00AB3408" w:rsidRPr="00DF6B9E" w:rsidRDefault="00AB3408" w:rsidP="00AB340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Johanna Gamboa</w:t>
      </w:r>
      <w:r w:rsidRPr="00DF6B9E">
        <w:rPr>
          <w:rFonts w:ascii="Arial" w:hAnsi="Arial" w:cs="Arial"/>
          <w:sz w:val="20"/>
          <w:szCs w:val="20"/>
        </w:rPr>
        <w:t>: Bueno, señores, ya tenemos quórum. Está don Felipe, don Gustavo, Don Mauricio y Don Néstor y, estábamos esperando a que se enlazara Don Carlos Isaac Pérez, que es el Viceministro de Gestión Estratégica.</w:t>
      </w:r>
    </w:p>
    <w:p w14:paraId="52A7235C" w14:textId="77777777" w:rsidR="00AB3408" w:rsidRPr="00DF6B9E" w:rsidRDefault="00AB3408" w:rsidP="00AB340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Bueno, más que todo, haciendo referencia al primer punto de agenda, un oficio que nos llegó, creo que fue el viernes pasado, el DM-613-2022, que es el nombramiento del señor Carlos Isaac Pérez, como suplente de </w:t>
      </w:r>
      <w:proofErr w:type="spellStart"/>
      <w:r w:rsidRPr="00DF6B9E">
        <w:rPr>
          <w:rFonts w:ascii="Arial" w:hAnsi="Arial" w:cs="Arial"/>
          <w:sz w:val="20"/>
          <w:szCs w:val="20"/>
        </w:rPr>
        <w:t>Minae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ante esta Junta Directiva, entonces eso lo tenemos como el primer punto de agenda.</w:t>
      </w:r>
    </w:p>
    <w:p w14:paraId="710460DA" w14:textId="77777777" w:rsidR="00AB3408" w:rsidRPr="00DF6B9E" w:rsidRDefault="00AB3408" w:rsidP="00AB340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En este momento ya le escribí a él, porque iba a estar hoy, en lugar de don Franz, asistiendo en esta Junta Directiva, sin embargo, todavía no me ha contestado, no sé si lo esperamos o si empezamos la sesión, entonces tal vez ustedes como Junta deciden si lo esperamos un momentito a que nos responda o si iniciamos la sesión.</w:t>
      </w:r>
    </w:p>
    <w:p w14:paraId="500482A1" w14:textId="77777777" w:rsidR="00AB3408" w:rsidRPr="00DF6B9E" w:rsidRDefault="00AB3408" w:rsidP="00AB340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Gustavo Elizondo</w:t>
      </w:r>
      <w:r w:rsidRPr="00DF6B9E">
        <w:rPr>
          <w:rFonts w:ascii="Arial" w:hAnsi="Arial" w:cs="Arial"/>
          <w:sz w:val="20"/>
          <w:szCs w:val="20"/>
        </w:rPr>
        <w:t>: Yo diría que iniciemos si tenemos quórum, arranquemos, y una vez que se integre seguimos, pero yo creo que si hay quórum corresponde que iniciemos.</w:t>
      </w:r>
    </w:p>
    <w:p w14:paraId="58144902" w14:textId="77777777" w:rsidR="00AB3408" w:rsidRPr="00DF6B9E" w:rsidRDefault="00AB3408" w:rsidP="00AB340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Johanna Gamboa</w:t>
      </w:r>
      <w:r w:rsidRPr="00DF6B9E">
        <w:rPr>
          <w:rFonts w:ascii="Arial" w:hAnsi="Arial" w:cs="Arial"/>
          <w:sz w:val="20"/>
          <w:szCs w:val="20"/>
        </w:rPr>
        <w:t xml:space="preserve">: Bueno, entonces, como les comentaba el primer punto es, darle lectura a este oficio, el DM-613 2020 que es el nombramiento del señor Carlos Isaac Pérez, suplente de </w:t>
      </w:r>
      <w:proofErr w:type="spellStart"/>
      <w:r w:rsidRPr="00DF6B9E">
        <w:rPr>
          <w:rFonts w:ascii="Arial" w:hAnsi="Arial" w:cs="Arial"/>
          <w:sz w:val="20"/>
          <w:szCs w:val="20"/>
        </w:rPr>
        <w:t>Minae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ante Junta Directiva, como les expliqué, es don Franz designando a don Carlos para que asista como suplente de él en estas sesiones.</w:t>
      </w:r>
    </w:p>
    <w:p w14:paraId="1D41A87F" w14:textId="77777777" w:rsidR="00AB3408" w:rsidRPr="00DF6B9E" w:rsidRDefault="00AB3408" w:rsidP="00AB3408">
      <w:pPr>
        <w:jc w:val="both"/>
        <w:rPr>
          <w:rFonts w:ascii="Arial" w:hAnsi="Arial" w:cs="Arial"/>
          <w:b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 xml:space="preserve">ACUERDO PRIMERO. </w:t>
      </w:r>
      <w:r w:rsidRPr="00DF6B9E">
        <w:rPr>
          <w:rFonts w:ascii="Arial" w:hAnsi="Arial" w:cs="Arial"/>
          <w:sz w:val="20"/>
          <w:szCs w:val="20"/>
        </w:rPr>
        <w:t xml:space="preserve">Se da por conocido y recibido el oficio DM-613-2022 relacionado con el nombramiento del señor Carlos Isaac Pérez, Viceministro de Gestión Estratégica, como suplente de </w:t>
      </w:r>
      <w:proofErr w:type="spellStart"/>
      <w:r w:rsidRPr="00DF6B9E">
        <w:rPr>
          <w:rFonts w:ascii="Arial" w:hAnsi="Arial" w:cs="Arial"/>
          <w:sz w:val="20"/>
          <w:szCs w:val="20"/>
        </w:rPr>
        <w:t>Minae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ante la Junta Directiva de </w:t>
      </w:r>
      <w:proofErr w:type="spellStart"/>
      <w:r w:rsidRPr="00DF6B9E">
        <w:rPr>
          <w:rFonts w:ascii="Arial" w:hAnsi="Arial" w:cs="Arial"/>
          <w:sz w:val="20"/>
          <w:szCs w:val="20"/>
        </w:rPr>
        <w:t>Fonafifo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. </w:t>
      </w:r>
      <w:r w:rsidRPr="00DF6B9E">
        <w:rPr>
          <w:rFonts w:ascii="Arial" w:hAnsi="Arial" w:cs="Arial"/>
          <w:b/>
          <w:sz w:val="20"/>
          <w:szCs w:val="20"/>
        </w:rPr>
        <w:t>ACUERDO FIRME.</w:t>
      </w:r>
    </w:p>
    <w:p w14:paraId="58F03AD5" w14:textId="77777777" w:rsidR="00C71708" w:rsidRDefault="00C7170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17ACC980" w14:textId="77777777" w:rsidR="00C71708" w:rsidRDefault="00C7170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51891BFB" w14:textId="77777777" w:rsidR="00C71708" w:rsidRDefault="00C7170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5C71480C" w14:textId="77777777" w:rsidR="00C71708" w:rsidRDefault="00C7170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0FD2F646" w14:textId="77777777" w:rsidR="00C71708" w:rsidRDefault="00C7170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1B19CAA7" w14:textId="77777777" w:rsidR="00C71708" w:rsidRDefault="00C7170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1CFEC86D" w14:textId="77777777" w:rsidR="00C71708" w:rsidRDefault="00C7170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05AAA43D" w14:textId="4780385B" w:rsidR="00371736" w:rsidRPr="00620918" w:rsidRDefault="00E214CC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ARTÍCULO N°2.</w:t>
      </w:r>
      <w:r w:rsidRPr="00620918">
        <w:rPr>
          <w:rStyle w:val="normaltextrun"/>
          <w:rFonts w:ascii="Arial" w:hAnsi="Arial" w:cs="Arial"/>
          <w:sz w:val="20"/>
          <w:szCs w:val="20"/>
          <w:lang w:val="es-CR"/>
        </w:rPr>
        <w:t xml:space="preserve"> </w:t>
      </w:r>
      <w:r w:rsidR="00620918" w:rsidRPr="00620918"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  <w:t>LECTURA Y APROBACIÓN AGENDA</w:t>
      </w:r>
      <w:r w:rsidR="00620918" w:rsidRPr="00620918">
        <w:rPr>
          <w:rStyle w:val="eop"/>
          <w:rFonts w:ascii="Arial" w:hAnsi="Arial" w:cs="Arial"/>
          <w:b/>
          <w:sz w:val="20"/>
          <w:szCs w:val="20"/>
          <w:u w:val="single"/>
        </w:rPr>
        <w:t> N°08-2022</w:t>
      </w:r>
    </w:p>
    <w:p w14:paraId="1ACC75F9" w14:textId="0DFBBEDD" w:rsidR="00371736" w:rsidRDefault="00371736" w:rsidP="00130D9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DD5C9E7" w14:textId="77777777" w:rsidR="00873247" w:rsidRPr="00620918" w:rsidRDefault="00873247" w:rsidP="00130D9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EC610F2" w14:textId="77777777" w:rsidR="00832972" w:rsidRPr="00DF6B9E" w:rsidRDefault="00832972" w:rsidP="00832972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Johanna Gamboa</w:t>
      </w:r>
      <w:r w:rsidRPr="00DF6B9E">
        <w:rPr>
          <w:rFonts w:ascii="Arial" w:hAnsi="Arial" w:cs="Arial"/>
          <w:sz w:val="20"/>
          <w:szCs w:val="20"/>
        </w:rPr>
        <w:t>: Permítanme un momentito, porque don Carlos me está llamando.</w:t>
      </w:r>
    </w:p>
    <w:p w14:paraId="3F84F3F9" w14:textId="77777777" w:rsidR="00832972" w:rsidRPr="00DF6B9E" w:rsidRDefault="00832972" w:rsidP="00832972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Johanna Gamboa</w:t>
      </w:r>
      <w:r w:rsidRPr="00DF6B9E">
        <w:rPr>
          <w:rFonts w:ascii="Arial" w:hAnsi="Arial" w:cs="Arial"/>
          <w:sz w:val="20"/>
          <w:szCs w:val="20"/>
        </w:rPr>
        <w:t>: Bueno, señores, acabo de hablar con Don Carlos Isaac, pero me acaba de informar que se presentó una emergencia con la mamá, parece que la van a hospitalizar. Entonces dice disculpa, con todos por no poder asistir a esta sesión, pero fue algo así de improvisto.</w:t>
      </w:r>
    </w:p>
    <w:p w14:paraId="6A906C33" w14:textId="77777777" w:rsidR="00832972" w:rsidRPr="00DF6B9E" w:rsidRDefault="00832972" w:rsidP="00832972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Gustavo Elizondo</w:t>
      </w:r>
      <w:r w:rsidRPr="00DF6B9E">
        <w:rPr>
          <w:rFonts w:ascii="Arial" w:hAnsi="Arial" w:cs="Arial"/>
          <w:sz w:val="20"/>
          <w:szCs w:val="20"/>
        </w:rPr>
        <w:t>: No, completamente entendible. Con mucha más razón continuemos así, más bien de alguna manera que le informen a Don Carlos Isaac que ojalá que todo le salga muy bien en esa situación, muchas gracias.</w:t>
      </w:r>
    </w:p>
    <w:p w14:paraId="4193CB13" w14:textId="77777777" w:rsidR="00832972" w:rsidRPr="00DF6B9E" w:rsidRDefault="00832972" w:rsidP="00832972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Johanna Gamboa</w:t>
      </w:r>
      <w:r w:rsidRPr="00DF6B9E">
        <w:rPr>
          <w:rFonts w:ascii="Arial" w:hAnsi="Arial" w:cs="Arial"/>
          <w:sz w:val="20"/>
          <w:szCs w:val="20"/>
        </w:rPr>
        <w:t>: Sí, claro que sí. Bueno, entonces continuamos con lo que sería la lectura y aprobación de la agenda.</w:t>
      </w:r>
    </w:p>
    <w:p w14:paraId="5DE27CFB" w14:textId="77777777" w:rsidR="00832972" w:rsidRPr="00DF6B9E" w:rsidRDefault="00832972" w:rsidP="0083297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4E1844C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F6B9E">
        <w:rPr>
          <w:rStyle w:val="normaltextrun"/>
          <w:rFonts w:ascii="Arial" w:hAnsi="Arial" w:cs="Arial"/>
          <w:sz w:val="20"/>
          <w:szCs w:val="20"/>
        </w:rPr>
        <w:t xml:space="preserve">Lectura oficio DM-613-2022 nombramiento del señor Carlos Isaac Pérez, suplente de </w:t>
      </w:r>
      <w:proofErr w:type="spellStart"/>
      <w:r w:rsidRPr="00DF6B9E">
        <w:rPr>
          <w:rStyle w:val="normaltextrun"/>
          <w:rFonts w:ascii="Arial" w:hAnsi="Arial" w:cs="Arial"/>
          <w:sz w:val="20"/>
          <w:szCs w:val="20"/>
        </w:rPr>
        <w:t>Minae</w:t>
      </w:r>
      <w:proofErr w:type="spellEnd"/>
      <w:r w:rsidRPr="00DF6B9E">
        <w:rPr>
          <w:rStyle w:val="normaltextrun"/>
          <w:rFonts w:ascii="Arial" w:hAnsi="Arial" w:cs="Arial"/>
          <w:sz w:val="20"/>
          <w:szCs w:val="20"/>
        </w:rPr>
        <w:t xml:space="preserve"> ante Junta Directiva </w:t>
      </w:r>
    </w:p>
    <w:p w14:paraId="6A9D2CA7" w14:textId="77777777" w:rsidR="00832972" w:rsidRPr="00DF6B9E" w:rsidRDefault="00832972" w:rsidP="0083297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AC6E2BA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>Lectura y aprobación Agenda</w:t>
      </w:r>
      <w:r w:rsidRPr="00DF6B9E">
        <w:rPr>
          <w:rStyle w:val="eop"/>
          <w:rFonts w:ascii="Arial" w:hAnsi="Arial" w:cs="Arial"/>
          <w:sz w:val="20"/>
          <w:szCs w:val="20"/>
        </w:rPr>
        <w:t> N°08-2022</w:t>
      </w:r>
    </w:p>
    <w:p w14:paraId="2AF4CE2A" w14:textId="77777777" w:rsidR="00832972" w:rsidRPr="00DF6B9E" w:rsidRDefault="00832972" w:rsidP="0083297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C95FDDF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>Lectura y aprobación Acta N°07-2022</w:t>
      </w:r>
    </w:p>
    <w:p w14:paraId="71391AF7" w14:textId="77777777" w:rsidR="00832972" w:rsidRPr="00DF6B9E" w:rsidRDefault="00832972" w:rsidP="0083297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6CC7675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 xml:space="preserve">Propuesta de </w:t>
      </w:r>
      <w:proofErr w:type="spellStart"/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>Fundecor</w:t>
      </w:r>
      <w:proofErr w:type="spellEnd"/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 xml:space="preserve"> para la modificación </w:t>
      </w:r>
      <w:r w:rsidRPr="00DF6B9E">
        <w:rPr>
          <w:rStyle w:val="normaltextrun"/>
          <w:rFonts w:ascii="Arial" w:hAnsi="Arial" w:cs="Arial"/>
          <w:sz w:val="20"/>
          <w:szCs w:val="20"/>
        </w:rPr>
        <w:t xml:space="preserve">Convenio de cooperación entre </w:t>
      </w:r>
      <w:proofErr w:type="spellStart"/>
      <w:r w:rsidRPr="00DF6B9E">
        <w:rPr>
          <w:rStyle w:val="normaltextrun"/>
          <w:rFonts w:ascii="Arial" w:hAnsi="Arial" w:cs="Arial"/>
          <w:sz w:val="20"/>
          <w:szCs w:val="20"/>
        </w:rPr>
        <w:t>Fonafifo</w:t>
      </w:r>
      <w:proofErr w:type="spellEnd"/>
      <w:r w:rsidRPr="00DF6B9E">
        <w:rPr>
          <w:rStyle w:val="normaltextrun"/>
          <w:rFonts w:ascii="Arial" w:hAnsi="Arial" w:cs="Arial"/>
          <w:sz w:val="20"/>
          <w:szCs w:val="20"/>
        </w:rPr>
        <w:t xml:space="preserve"> y </w:t>
      </w:r>
      <w:proofErr w:type="spellStart"/>
      <w:r w:rsidRPr="00DF6B9E">
        <w:rPr>
          <w:rStyle w:val="normaltextrun"/>
          <w:rFonts w:ascii="Arial" w:hAnsi="Arial" w:cs="Arial"/>
          <w:sz w:val="20"/>
          <w:szCs w:val="20"/>
        </w:rPr>
        <w:t>Fundecor</w:t>
      </w:r>
      <w:proofErr w:type="spellEnd"/>
    </w:p>
    <w:p w14:paraId="5CE942BD" w14:textId="77777777" w:rsidR="00832972" w:rsidRPr="00DF6B9E" w:rsidRDefault="00832972" w:rsidP="0083297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</w:p>
    <w:p w14:paraId="7BB23D80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 xml:space="preserve">Presentación INS Valores escenarios de titularización de la cartera de crédito de </w:t>
      </w:r>
      <w:proofErr w:type="spellStart"/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>Fonafifo</w:t>
      </w:r>
      <w:proofErr w:type="spellEnd"/>
    </w:p>
    <w:p w14:paraId="7FEE4677" w14:textId="77777777" w:rsidR="00832972" w:rsidRPr="00DF6B9E" w:rsidRDefault="00832972" w:rsidP="0083297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</w:p>
    <w:p w14:paraId="731243E1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>Informe de actuaciones en el contrato de PSA SJ-01-20-0212-2010</w:t>
      </w:r>
    </w:p>
    <w:p w14:paraId="1EC30A4C" w14:textId="77777777" w:rsidR="00832972" w:rsidRPr="00DF6B9E" w:rsidRDefault="00832972" w:rsidP="0083297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</w:p>
    <w:p w14:paraId="3B6ECD51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F6B9E">
        <w:rPr>
          <w:rStyle w:val="normaltextrun"/>
          <w:rFonts w:ascii="Arial" w:hAnsi="Arial" w:cs="Arial"/>
          <w:sz w:val="20"/>
          <w:szCs w:val="20"/>
          <w:lang w:val="es-CR"/>
        </w:rPr>
        <w:t>Presentación ONF propuestas de Manejo de Bosques y PAF 2.0</w:t>
      </w:r>
    </w:p>
    <w:p w14:paraId="24C76FBF" w14:textId="77777777" w:rsidR="00832972" w:rsidRPr="00DF6B9E" w:rsidRDefault="00832972" w:rsidP="008329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16CBA1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Lectura de correspondencia </w:t>
      </w:r>
    </w:p>
    <w:p w14:paraId="0F8E9FC8" w14:textId="77777777" w:rsidR="00832972" w:rsidRPr="00DF6B9E" w:rsidRDefault="00832972" w:rsidP="008329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F6B9E">
        <w:rPr>
          <w:rStyle w:val="eop"/>
          <w:rFonts w:ascii="Arial" w:hAnsi="Arial" w:cs="Arial"/>
          <w:sz w:val="20"/>
          <w:szCs w:val="20"/>
        </w:rPr>
        <w:t> </w:t>
      </w:r>
    </w:p>
    <w:p w14:paraId="6D946949" w14:textId="77777777" w:rsidR="00832972" w:rsidRPr="00DF6B9E" w:rsidRDefault="00832972" w:rsidP="00832972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Oficio 09503-2022-DHR de la Defensoría de los Habitantes relacionados con denuncia del señor Álvaro Solano </w:t>
      </w:r>
    </w:p>
    <w:p w14:paraId="7198071C" w14:textId="77777777" w:rsidR="00832972" w:rsidRPr="00DF6B9E" w:rsidRDefault="00832972" w:rsidP="00832972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Oficio DG-OF-144-2021 en respuesta a 09503-2022-DHR de la Defensoría de los Habitantes</w:t>
      </w:r>
    </w:p>
    <w:p w14:paraId="7055A518" w14:textId="77777777" w:rsidR="00832972" w:rsidRPr="00DF6B9E" w:rsidRDefault="00832972" w:rsidP="00832972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Oficio Sr. Alvaro Solano fecha 07 de septiembre</w:t>
      </w:r>
    </w:p>
    <w:p w14:paraId="20AB8787" w14:textId="77777777" w:rsidR="00832972" w:rsidRPr="00DF6B9E" w:rsidRDefault="00832972" w:rsidP="008329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F7AF89E" w14:textId="77777777" w:rsidR="00832972" w:rsidRPr="00DF6B9E" w:rsidRDefault="00832972" w:rsidP="0083297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Puntos varios</w:t>
      </w:r>
    </w:p>
    <w:p w14:paraId="5BA0B68A" w14:textId="77777777" w:rsidR="00832972" w:rsidRPr="00DF6B9E" w:rsidRDefault="00832972" w:rsidP="00832972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3F87B0C3" w14:textId="5DAF5D6F" w:rsidR="00832972" w:rsidRDefault="00832972" w:rsidP="0083297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  <w:r w:rsidRPr="00DF6B9E">
        <w:rPr>
          <w:rStyle w:val="normaltextrun"/>
          <w:rFonts w:ascii="Arial" w:hAnsi="Arial" w:cs="Arial"/>
          <w:sz w:val="20"/>
          <w:szCs w:val="20"/>
        </w:rPr>
        <w:t xml:space="preserve">Informe visita a </w:t>
      </w:r>
      <w:proofErr w:type="spellStart"/>
      <w:r w:rsidRPr="00DF6B9E">
        <w:rPr>
          <w:rStyle w:val="normaltextrun"/>
          <w:rFonts w:ascii="Arial" w:hAnsi="Arial" w:cs="Arial"/>
          <w:sz w:val="20"/>
          <w:szCs w:val="20"/>
        </w:rPr>
        <w:t>Camuro</w:t>
      </w:r>
      <w:proofErr w:type="spellEnd"/>
      <w:r w:rsidRPr="00DF6B9E">
        <w:rPr>
          <w:rStyle w:val="normaltextrun"/>
          <w:rFonts w:ascii="Arial" w:hAnsi="Arial" w:cs="Arial"/>
          <w:sz w:val="20"/>
          <w:szCs w:val="20"/>
        </w:rPr>
        <w:t xml:space="preserve"> sobre proyectos de bambú</w:t>
      </w:r>
    </w:p>
    <w:p w14:paraId="2BA06635" w14:textId="77777777" w:rsidR="00873247" w:rsidRPr="00DF6B9E" w:rsidRDefault="00873247" w:rsidP="00873247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53950081" w14:textId="437DD4E6" w:rsidR="00832972" w:rsidRDefault="00832972" w:rsidP="0083297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  <w:r w:rsidRPr="00DF6B9E">
        <w:rPr>
          <w:rStyle w:val="normaltextrun"/>
          <w:rFonts w:ascii="Arial" w:hAnsi="Arial" w:cs="Arial"/>
          <w:sz w:val="20"/>
          <w:szCs w:val="20"/>
        </w:rPr>
        <w:t>Informe resultados de la auditoría a los Estados Financieros del FONAFIFO, periodo 2021.</w:t>
      </w:r>
    </w:p>
    <w:p w14:paraId="4D5D46A2" w14:textId="4F53ADB7" w:rsidR="00873247" w:rsidRPr="00DF6B9E" w:rsidRDefault="00873247" w:rsidP="00873247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164142A3" w14:textId="583C16A0" w:rsidR="00832972" w:rsidRDefault="00832972" w:rsidP="0083297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  <w:r w:rsidRPr="00DF6B9E">
        <w:rPr>
          <w:rStyle w:val="normaltextrun"/>
          <w:rFonts w:ascii="Arial" w:hAnsi="Arial" w:cs="Arial"/>
          <w:sz w:val="20"/>
          <w:szCs w:val="20"/>
        </w:rPr>
        <w:t>Recordatorio presentación declaración jurada NICSP 20</w:t>
      </w:r>
    </w:p>
    <w:p w14:paraId="006EB2F2" w14:textId="77777777" w:rsidR="00873247" w:rsidRDefault="00873247" w:rsidP="00873247">
      <w:pPr>
        <w:pStyle w:val="Prrafodelista"/>
        <w:rPr>
          <w:rStyle w:val="normaltextrun"/>
          <w:rFonts w:ascii="Arial" w:hAnsi="Arial" w:cs="Arial"/>
          <w:sz w:val="20"/>
          <w:szCs w:val="20"/>
        </w:rPr>
      </w:pPr>
    </w:p>
    <w:p w14:paraId="143CED77" w14:textId="31D390AF" w:rsidR="00873247" w:rsidRDefault="00873247" w:rsidP="00873247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1C6247D8" w14:textId="016AE647" w:rsidR="00873247" w:rsidRDefault="00873247" w:rsidP="00873247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7D10E17B" w14:textId="0BA73046" w:rsidR="00873247" w:rsidRDefault="00873247" w:rsidP="00873247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27F3A926" w14:textId="49ACE7BA" w:rsidR="00873247" w:rsidRDefault="00873247" w:rsidP="00873247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6E148EB1" w14:textId="25B30B7F" w:rsidR="00873247" w:rsidRPr="00DF6B9E" w:rsidRDefault="00873247" w:rsidP="00873247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60A61EA9" w14:textId="77777777" w:rsidR="00832972" w:rsidRPr="00DF6B9E" w:rsidRDefault="00832972" w:rsidP="0083297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  <w:r w:rsidRPr="00DF6B9E">
        <w:rPr>
          <w:rStyle w:val="normaltextrun"/>
          <w:rFonts w:ascii="Arial" w:hAnsi="Arial" w:cs="Arial"/>
          <w:sz w:val="20"/>
          <w:szCs w:val="20"/>
        </w:rPr>
        <w:t>Solicitud informe de efectos en Zona Sur por Huracán Julia</w:t>
      </w:r>
    </w:p>
    <w:p w14:paraId="5FF3231E" w14:textId="77777777" w:rsidR="00832972" w:rsidRPr="00DF6B9E" w:rsidRDefault="00832972" w:rsidP="00832972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 </w:t>
      </w:r>
    </w:p>
    <w:p w14:paraId="0D971B0E" w14:textId="77777777" w:rsidR="00832972" w:rsidRPr="00DF6B9E" w:rsidRDefault="00832972" w:rsidP="00832972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Bueno, eso sería la agenda, ¿no sé si tienen alguna observación a la agenda?</w:t>
      </w:r>
    </w:p>
    <w:p w14:paraId="49CE8228" w14:textId="3B1CC0AB" w:rsidR="00C71708" w:rsidRPr="00873247" w:rsidRDefault="00832972" w:rsidP="00873247">
      <w:pPr>
        <w:jc w:val="both"/>
        <w:rPr>
          <w:rFonts w:ascii="Arial" w:hAnsi="Arial" w:cs="Arial"/>
          <w:sz w:val="20"/>
          <w:szCs w:val="20"/>
        </w:rPr>
      </w:pPr>
      <w:r w:rsidRPr="0071355A">
        <w:rPr>
          <w:rFonts w:ascii="Arial" w:hAnsi="Arial" w:cs="Arial"/>
          <w:sz w:val="20"/>
          <w:szCs w:val="20"/>
        </w:rPr>
        <w:t>Por unanimidad se acuerda:</w:t>
      </w:r>
    </w:p>
    <w:p w14:paraId="0299E6C3" w14:textId="12641452" w:rsidR="00832972" w:rsidRDefault="00832972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55A">
        <w:rPr>
          <w:rFonts w:ascii="Arial" w:hAnsi="Arial" w:cs="Arial"/>
          <w:b/>
          <w:sz w:val="20"/>
          <w:szCs w:val="20"/>
        </w:rPr>
        <w:t>ACUERDO SEGUNDO</w:t>
      </w:r>
      <w:r>
        <w:rPr>
          <w:rFonts w:ascii="Arial" w:hAnsi="Arial" w:cs="Arial"/>
          <w:sz w:val="20"/>
          <w:szCs w:val="20"/>
        </w:rPr>
        <w:t xml:space="preserve">. Se aprueba la agenda N°08-2022. </w:t>
      </w:r>
      <w:r w:rsidRPr="0071355A">
        <w:rPr>
          <w:rFonts w:ascii="Arial" w:hAnsi="Arial" w:cs="Arial"/>
          <w:b/>
          <w:sz w:val="20"/>
          <w:szCs w:val="20"/>
        </w:rPr>
        <w:t>ACUERDO FIRME</w:t>
      </w:r>
      <w:r w:rsidRPr="00DF6B9E">
        <w:rPr>
          <w:rFonts w:ascii="Arial" w:hAnsi="Arial" w:cs="Arial"/>
          <w:sz w:val="20"/>
          <w:szCs w:val="20"/>
        </w:rPr>
        <w:t>.</w:t>
      </w:r>
    </w:p>
    <w:p w14:paraId="246C54D3" w14:textId="77777777" w:rsidR="00C71708" w:rsidRPr="00DF6B9E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62A386" w14:textId="5F80F2AD" w:rsidR="009C1ABA" w:rsidRPr="00620918" w:rsidRDefault="00E214CC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 xml:space="preserve">ARTÍCULO N°3. </w:t>
      </w:r>
      <w:r w:rsidR="00620918" w:rsidRPr="00620918"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  <w:t>LECTURA Y APROBACIÓN ACTA N°07-2022</w:t>
      </w:r>
    </w:p>
    <w:p w14:paraId="2E94DE37" w14:textId="77777777" w:rsidR="003F5222" w:rsidRPr="00620918" w:rsidRDefault="003F5222" w:rsidP="003F522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DCA32A2" w14:textId="77777777" w:rsidR="00832972" w:rsidRPr="00DF6B9E" w:rsidRDefault="00832972" w:rsidP="00832972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Seguiríamos con el punto </w:t>
      </w:r>
      <w:r>
        <w:rPr>
          <w:rFonts w:ascii="Arial" w:hAnsi="Arial" w:cs="Arial"/>
          <w:sz w:val="20"/>
          <w:szCs w:val="20"/>
        </w:rPr>
        <w:t>3, lectura y aprobación del Acta N°07- 2022. Se remitió el acta</w:t>
      </w:r>
      <w:r w:rsidRPr="00DF6B9E">
        <w:rPr>
          <w:rFonts w:ascii="Arial" w:hAnsi="Arial" w:cs="Arial"/>
          <w:sz w:val="20"/>
          <w:szCs w:val="20"/>
        </w:rPr>
        <w:t>, no se recibieron obse</w:t>
      </w:r>
      <w:r>
        <w:rPr>
          <w:rFonts w:ascii="Arial" w:hAnsi="Arial" w:cs="Arial"/>
          <w:sz w:val="20"/>
          <w:szCs w:val="20"/>
        </w:rPr>
        <w:t xml:space="preserve">rvaciones por el momento, </w:t>
      </w:r>
      <w:r w:rsidRPr="00DF6B9E">
        <w:rPr>
          <w:rFonts w:ascii="Arial" w:hAnsi="Arial" w:cs="Arial"/>
          <w:sz w:val="20"/>
          <w:szCs w:val="20"/>
        </w:rPr>
        <w:t>¿no sé si alguien tiene alguna observación que hacer en esta sesión?</w:t>
      </w:r>
      <w:r>
        <w:rPr>
          <w:rFonts w:ascii="Arial" w:hAnsi="Arial" w:cs="Arial"/>
          <w:sz w:val="20"/>
          <w:szCs w:val="20"/>
        </w:rPr>
        <w:t>, s</w:t>
      </w:r>
      <w:r w:rsidRPr="00DF6B9E">
        <w:rPr>
          <w:rFonts w:ascii="Arial" w:hAnsi="Arial" w:cs="Arial"/>
          <w:sz w:val="20"/>
          <w:szCs w:val="20"/>
        </w:rPr>
        <w:t>ino someteríamos a votación, el Acta númer</w:t>
      </w:r>
      <w:r>
        <w:rPr>
          <w:rFonts w:ascii="Arial" w:hAnsi="Arial" w:cs="Arial"/>
          <w:sz w:val="20"/>
          <w:szCs w:val="20"/>
        </w:rPr>
        <w:t>o 7-</w:t>
      </w:r>
      <w:r w:rsidRPr="00DF6B9E">
        <w:rPr>
          <w:rFonts w:ascii="Arial" w:hAnsi="Arial" w:cs="Arial"/>
          <w:sz w:val="20"/>
          <w:szCs w:val="20"/>
        </w:rPr>
        <w:t>2022.</w:t>
      </w:r>
    </w:p>
    <w:p w14:paraId="01057075" w14:textId="77777777" w:rsidR="00832972" w:rsidRDefault="00832972" w:rsidP="008329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unanimidad se acuerda:</w:t>
      </w:r>
    </w:p>
    <w:p w14:paraId="48B7F8DE" w14:textId="77777777" w:rsidR="00832972" w:rsidRPr="00DF6B9E" w:rsidRDefault="00832972" w:rsidP="008329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ACUERDO TERCER</w:t>
      </w:r>
      <w:r w:rsidRPr="0071355A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. Se aprueba el Acta N°07-2022. </w:t>
      </w:r>
      <w:r w:rsidRPr="0071355A">
        <w:rPr>
          <w:rFonts w:ascii="Arial" w:hAnsi="Arial" w:cs="Arial"/>
          <w:b/>
          <w:sz w:val="20"/>
          <w:szCs w:val="20"/>
        </w:rPr>
        <w:t>ACUERDO FIRME</w:t>
      </w:r>
      <w:r w:rsidRPr="00DF6B9E">
        <w:rPr>
          <w:rFonts w:ascii="Arial" w:hAnsi="Arial" w:cs="Arial"/>
          <w:sz w:val="20"/>
          <w:szCs w:val="20"/>
        </w:rPr>
        <w:t>.</w:t>
      </w:r>
    </w:p>
    <w:p w14:paraId="12070B15" w14:textId="77777777" w:rsidR="00873247" w:rsidRDefault="00873247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74F0D4D3" w14:textId="59183DC8" w:rsidR="00177254" w:rsidRPr="00620918" w:rsidRDefault="00E214CC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 xml:space="preserve">ARTÍCULO N°4. </w:t>
      </w:r>
      <w:r w:rsidR="00620918" w:rsidRPr="00620918"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  <w:t xml:space="preserve">PROPUESTA DE FUNDECOR PARA LA MODIFICACIÓN </w:t>
      </w:r>
      <w:r w:rsidR="00620918" w:rsidRPr="00620918">
        <w:rPr>
          <w:rStyle w:val="normaltextrun"/>
          <w:rFonts w:ascii="Arial" w:hAnsi="Arial" w:cs="Arial"/>
          <w:b/>
          <w:sz w:val="20"/>
          <w:szCs w:val="20"/>
          <w:u w:val="single"/>
        </w:rPr>
        <w:t>CONVENIO DE COOPERACIÓN ENTRE FONAFIFO Y FUNDECOR</w:t>
      </w:r>
    </w:p>
    <w:p w14:paraId="632033BC" w14:textId="30EC6A1F" w:rsidR="004132D3" w:rsidRDefault="004132D3" w:rsidP="007F0DE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</w:p>
    <w:p w14:paraId="78AFE7C6" w14:textId="77777777" w:rsidR="00792146" w:rsidRPr="00620918" w:rsidRDefault="00792146" w:rsidP="007F0DE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</w:p>
    <w:p w14:paraId="6FFE5B3F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El punto número cu</w:t>
      </w:r>
      <w:r>
        <w:rPr>
          <w:rFonts w:ascii="Arial" w:hAnsi="Arial" w:cs="Arial"/>
          <w:sz w:val="20"/>
          <w:szCs w:val="20"/>
        </w:rPr>
        <w:t xml:space="preserve">atro sería la propuesta de </w:t>
      </w:r>
      <w:proofErr w:type="spellStart"/>
      <w:r>
        <w:rPr>
          <w:rFonts w:ascii="Arial" w:hAnsi="Arial" w:cs="Arial"/>
          <w:sz w:val="20"/>
          <w:szCs w:val="20"/>
        </w:rPr>
        <w:t>Fund</w:t>
      </w:r>
      <w:r w:rsidRPr="00DF6B9E">
        <w:rPr>
          <w:rFonts w:ascii="Arial" w:hAnsi="Arial" w:cs="Arial"/>
          <w:sz w:val="20"/>
          <w:szCs w:val="20"/>
        </w:rPr>
        <w:t>ecor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para la modificación del Convenio de </w:t>
      </w:r>
      <w:r>
        <w:rPr>
          <w:rFonts w:ascii="Arial" w:hAnsi="Arial" w:cs="Arial"/>
          <w:sz w:val="20"/>
          <w:szCs w:val="20"/>
        </w:rPr>
        <w:t xml:space="preserve">Cooperación entre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Fundecor</w:t>
      </w:r>
      <w:proofErr w:type="spellEnd"/>
      <w:r>
        <w:rPr>
          <w:rFonts w:ascii="Arial" w:hAnsi="Arial" w:cs="Arial"/>
          <w:sz w:val="20"/>
          <w:szCs w:val="20"/>
        </w:rPr>
        <w:t xml:space="preserve"> y, </w:t>
      </w:r>
      <w:r w:rsidRPr="00DF6B9E">
        <w:rPr>
          <w:rFonts w:ascii="Arial" w:hAnsi="Arial" w:cs="Arial"/>
          <w:sz w:val="20"/>
          <w:szCs w:val="20"/>
        </w:rPr>
        <w:t>para eso tenemos por acá al ingeniero Cristian</w:t>
      </w:r>
      <w:r>
        <w:rPr>
          <w:rFonts w:ascii="Arial" w:hAnsi="Arial" w:cs="Arial"/>
          <w:sz w:val="20"/>
          <w:szCs w:val="20"/>
        </w:rPr>
        <w:t xml:space="preserve"> Baltodano, que es el jefe del Departamento de C</w:t>
      </w:r>
      <w:r w:rsidRPr="00DF6B9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édito, quien va a hacerles </w:t>
      </w:r>
      <w:r w:rsidRPr="00DF6B9E">
        <w:rPr>
          <w:rFonts w:ascii="Arial" w:hAnsi="Arial" w:cs="Arial"/>
          <w:sz w:val="20"/>
          <w:szCs w:val="20"/>
        </w:rPr>
        <w:t>esta presentación,</w:t>
      </w:r>
      <w:r>
        <w:rPr>
          <w:rFonts w:ascii="Arial" w:hAnsi="Arial" w:cs="Arial"/>
          <w:sz w:val="20"/>
          <w:szCs w:val="20"/>
        </w:rPr>
        <w:t xml:space="preserve"> entonces, si me permiten voy a</w:t>
      </w:r>
      <w:r w:rsidRPr="00DF6B9E">
        <w:rPr>
          <w:rFonts w:ascii="Arial" w:hAnsi="Arial" w:cs="Arial"/>
          <w:sz w:val="20"/>
          <w:szCs w:val="20"/>
        </w:rPr>
        <w:t xml:space="preserve"> llamar a Cristian.</w:t>
      </w:r>
    </w:p>
    <w:p w14:paraId="0BFF7EBE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F5DE4">
        <w:rPr>
          <w:rFonts w:ascii="Arial" w:hAnsi="Arial" w:cs="Arial"/>
          <w:b/>
          <w:sz w:val="20"/>
          <w:szCs w:val="20"/>
        </w:rPr>
        <w:t>Cristian Baltodano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Buenas tardes.</w:t>
      </w:r>
    </w:p>
    <w:p w14:paraId="63AE066E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F5DE4">
        <w:rPr>
          <w:rFonts w:ascii="Arial" w:hAnsi="Arial" w:cs="Arial"/>
          <w:b/>
          <w:sz w:val="20"/>
          <w:szCs w:val="20"/>
        </w:rPr>
        <w:t>Jorge Mario Rodríguez</w:t>
      </w:r>
      <w:r w:rsidRPr="006F5DE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Buenas tardes Cristian.</w:t>
      </w:r>
    </w:p>
    <w:p w14:paraId="263987C6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F5DE4">
        <w:rPr>
          <w:rFonts w:ascii="Arial" w:hAnsi="Arial" w:cs="Arial"/>
          <w:b/>
          <w:sz w:val="20"/>
          <w:szCs w:val="20"/>
        </w:rPr>
        <w:t>Cristian Baltodano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Voy a em</w:t>
      </w:r>
      <w:r>
        <w:rPr>
          <w:rFonts w:ascii="Arial" w:hAnsi="Arial" w:cs="Arial"/>
          <w:sz w:val="20"/>
          <w:szCs w:val="20"/>
        </w:rPr>
        <w:t>pezar con la proyección de l</w:t>
      </w:r>
      <w:r w:rsidRPr="00DF6B9E">
        <w:rPr>
          <w:rFonts w:ascii="Arial" w:hAnsi="Arial" w:cs="Arial"/>
          <w:sz w:val="20"/>
          <w:szCs w:val="20"/>
        </w:rPr>
        <w:t xml:space="preserve">a propuesta de modificación del </w:t>
      </w:r>
      <w:r>
        <w:rPr>
          <w:rFonts w:ascii="Arial" w:hAnsi="Arial" w:cs="Arial"/>
          <w:sz w:val="20"/>
          <w:szCs w:val="20"/>
        </w:rPr>
        <w:t xml:space="preserve">reglamento de </w:t>
      </w:r>
      <w:r w:rsidRPr="00DF6B9E">
        <w:rPr>
          <w:rFonts w:ascii="Arial" w:hAnsi="Arial" w:cs="Arial"/>
          <w:sz w:val="20"/>
          <w:szCs w:val="20"/>
        </w:rPr>
        <w:t xml:space="preserve">crédito, esto lo voy a presentar yo, pero es </w:t>
      </w:r>
      <w:r>
        <w:rPr>
          <w:rFonts w:ascii="Arial" w:hAnsi="Arial" w:cs="Arial"/>
          <w:sz w:val="20"/>
          <w:szCs w:val="20"/>
        </w:rPr>
        <w:t>la propuesta q</w:t>
      </w:r>
      <w:r w:rsidRPr="00DF6B9E">
        <w:rPr>
          <w:rFonts w:ascii="Arial" w:hAnsi="Arial" w:cs="Arial"/>
          <w:sz w:val="20"/>
          <w:szCs w:val="20"/>
        </w:rPr>
        <w:t xml:space="preserve">ue nos envía </w:t>
      </w:r>
      <w:r>
        <w:rPr>
          <w:rFonts w:ascii="Arial" w:hAnsi="Arial" w:cs="Arial"/>
          <w:sz w:val="20"/>
          <w:szCs w:val="20"/>
        </w:rPr>
        <w:t xml:space="preserve">la gente de </w:t>
      </w:r>
      <w:proofErr w:type="spellStart"/>
      <w:r>
        <w:rPr>
          <w:rFonts w:ascii="Arial" w:hAnsi="Arial" w:cs="Arial"/>
          <w:sz w:val="20"/>
          <w:szCs w:val="20"/>
        </w:rPr>
        <w:t>Fundecor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81A7A4B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F5DE4">
        <w:rPr>
          <w:rFonts w:ascii="Arial" w:hAnsi="Arial" w:cs="Arial"/>
          <w:b/>
          <w:sz w:val="20"/>
          <w:szCs w:val="20"/>
        </w:rPr>
        <w:t>Jorge Mario Rodríguez</w:t>
      </w:r>
      <w:r w:rsidRPr="006F5DE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Tal vez Cristian, mientras usted </w:t>
      </w:r>
      <w:r w:rsidRPr="00DF6B9E">
        <w:rPr>
          <w:rFonts w:ascii="Arial" w:hAnsi="Arial" w:cs="Arial"/>
          <w:sz w:val="20"/>
          <w:szCs w:val="20"/>
        </w:rPr>
        <w:t>se p</w:t>
      </w:r>
      <w:r>
        <w:rPr>
          <w:rFonts w:ascii="Arial" w:hAnsi="Arial" w:cs="Arial"/>
          <w:sz w:val="20"/>
          <w:szCs w:val="20"/>
        </w:rPr>
        <w:t xml:space="preserve">repara, </w:t>
      </w:r>
      <w:r w:rsidRPr="00DF6B9E">
        <w:rPr>
          <w:rFonts w:ascii="Arial" w:hAnsi="Arial" w:cs="Arial"/>
          <w:sz w:val="20"/>
          <w:szCs w:val="20"/>
        </w:rPr>
        <w:t>nada más para los mie</w:t>
      </w:r>
      <w:r>
        <w:rPr>
          <w:rFonts w:ascii="Arial" w:hAnsi="Arial" w:cs="Arial"/>
          <w:sz w:val="20"/>
          <w:szCs w:val="20"/>
        </w:rPr>
        <w:t>mbros de Junta directiva, como también l</w:t>
      </w:r>
      <w:r w:rsidRPr="00DF6B9E">
        <w:rPr>
          <w:rFonts w:ascii="Arial" w:hAnsi="Arial" w:cs="Arial"/>
          <w:sz w:val="20"/>
          <w:szCs w:val="20"/>
        </w:rPr>
        <w:t>o m</w:t>
      </w:r>
      <w:r>
        <w:rPr>
          <w:rFonts w:ascii="Arial" w:hAnsi="Arial" w:cs="Arial"/>
          <w:sz w:val="20"/>
          <w:szCs w:val="20"/>
        </w:rPr>
        <w:t>encioné en el foro que participé el día de ayer, como proyecto piloto, ya hay lecciones aprendidas que estamos obteniendo del desarrollo de esta propuesta, e</w:t>
      </w:r>
      <w:r w:rsidRPr="00DF6B9E"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z w:val="20"/>
          <w:szCs w:val="20"/>
        </w:rPr>
        <w:t>nces una de las cosas que se h</w:t>
      </w:r>
      <w:r w:rsidRPr="00DF6B9E">
        <w:rPr>
          <w:rFonts w:ascii="Arial" w:hAnsi="Arial" w:cs="Arial"/>
          <w:sz w:val="20"/>
          <w:szCs w:val="20"/>
        </w:rPr>
        <w:t>a evide</w:t>
      </w:r>
      <w:r>
        <w:rPr>
          <w:rFonts w:ascii="Arial" w:hAnsi="Arial" w:cs="Arial"/>
          <w:sz w:val="20"/>
          <w:szCs w:val="20"/>
        </w:rPr>
        <w:t>nciado pensando en eso y como me</w:t>
      </w:r>
      <w:r w:rsidRPr="00DF6B9E">
        <w:rPr>
          <w:rFonts w:ascii="Arial" w:hAnsi="Arial" w:cs="Arial"/>
          <w:sz w:val="20"/>
          <w:szCs w:val="20"/>
        </w:rPr>
        <w:t xml:space="preserve">ncionaba en la actividad del día de ayer, </w:t>
      </w:r>
      <w:r>
        <w:rPr>
          <w:rFonts w:ascii="Arial" w:hAnsi="Arial" w:cs="Arial"/>
          <w:sz w:val="20"/>
          <w:szCs w:val="20"/>
        </w:rPr>
        <w:t>que la reforestación no es s</w:t>
      </w:r>
      <w:r w:rsidRPr="00DF6B9E">
        <w:rPr>
          <w:rFonts w:ascii="Arial" w:hAnsi="Arial" w:cs="Arial"/>
          <w:sz w:val="20"/>
          <w:szCs w:val="20"/>
        </w:rPr>
        <w:t xml:space="preserve">embrar palos </w:t>
      </w:r>
      <w:r>
        <w:rPr>
          <w:rFonts w:ascii="Arial" w:hAnsi="Arial" w:cs="Arial"/>
          <w:sz w:val="20"/>
          <w:szCs w:val="20"/>
        </w:rPr>
        <w:t>si no verter ciencia.</w:t>
      </w:r>
    </w:p>
    <w:p w14:paraId="7AD24E08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Parte de lo </w:t>
      </w:r>
      <w:r w:rsidRPr="00DF6B9E">
        <w:rPr>
          <w:rFonts w:ascii="Arial" w:hAnsi="Arial" w:cs="Arial"/>
          <w:sz w:val="20"/>
          <w:szCs w:val="20"/>
        </w:rPr>
        <w:t xml:space="preserve">que hemos hablado con </w:t>
      </w:r>
      <w:r>
        <w:rPr>
          <w:rFonts w:ascii="Arial" w:hAnsi="Arial" w:cs="Arial"/>
          <w:sz w:val="20"/>
          <w:szCs w:val="20"/>
        </w:rPr>
        <w:t xml:space="preserve">los compañeros de </w:t>
      </w:r>
      <w:proofErr w:type="spellStart"/>
      <w:r>
        <w:rPr>
          <w:rFonts w:ascii="Arial" w:hAnsi="Arial" w:cs="Arial"/>
          <w:sz w:val="20"/>
          <w:szCs w:val="20"/>
        </w:rPr>
        <w:t>Fundecor</w:t>
      </w:r>
      <w:proofErr w:type="spellEnd"/>
      <w:r>
        <w:rPr>
          <w:rFonts w:ascii="Arial" w:hAnsi="Arial" w:cs="Arial"/>
          <w:sz w:val="20"/>
          <w:szCs w:val="20"/>
        </w:rPr>
        <w:t xml:space="preserve"> es</w:t>
      </w:r>
      <w:r w:rsidRPr="00DF6B9E">
        <w:rPr>
          <w:rFonts w:ascii="Arial" w:hAnsi="Arial" w:cs="Arial"/>
          <w:sz w:val="20"/>
          <w:szCs w:val="20"/>
        </w:rPr>
        <w:t>, ir recopilando estas experiencias para eventualmente llegar a un esquema tanto de financiamiento</w:t>
      </w:r>
      <w:r>
        <w:rPr>
          <w:rFonts w:ascii="Arial" w:hAnsi="Arial" w:cs="Arial"/>
          <w:sz w:val="20"/>
          <w:szCs w:val="20"/>
        </w:rPr>
        <w:t xml:space="preserve"> como de asistencia técnica, </w:t>
      </w:r>
      <w:r w:rsidRPr="00DF6B9E">
        <w:rPr>
          <w:rFonts w:ascii="Arial" w:hAnsi="Arial" w:cs="Arial"/>
          <w:sz w:val="20"/>
          <w:szCs w:val="20"/>
        </w:rPr>
        <w:t>que permita lograr los objetivos que se pretenden con el desarrollo del proyecto.</w:t>
      </w:r>
    </w:p>
    <w:p w14:paraId="71089159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Entonces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esta es una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probablemen</w:t>
      </w:r>
      <w:r>
        <w:rPr>
          <w:rFonts w:ascii="Arial" w:hAnsi="Arial" w:cs="Arial"/>
          <w:sz w:val="20"/>
          <w:szCs w:val="20"/>
        </w:rPr>
        <w:t>te van a haber otr</w:t>
      </w:r>
      <w:r w:rsidRPr="00DF6B9E">
        <w:rPr>
          <w:rFonts w:ascii="Arial" w:hAnsi="Arial" w:cs="Arial"/>
          <w:sz w:val="20"/>
          <w:szCs w:val="20"/>
        </w:rPr>
        <w:t>as propuestas que se van a hacer</w:t>
      </w:r>
      <w:r>
        <w:rPr>
          <w:rFonts w:ascii="Arial" w:hAnsi="Arial" w:cs="Arial"/>
          <w:sz w:val="20"/>
          <w:szCs w:val="20"/>
        </w:rPr>
        <w:t xml:space="preserve">, </w:t>
      </w:r>
      <w:r w:rsidRPr="00DF6B9E">
        <w:rPr>
          <w:rFonts w:ascii="Arial" w:hAnsi="Arial" w:cs="Arial"/>
          <w:sz w:val="20"/>
          <w:szCs w:val="20"/>
        </w:rPr>
        <w:t>considerando</w:t>
      </w:r>
      <w:r>
        <w:rPr>
          <w:rFonts w:ascii="Arial" w:hAnsi="Arial" w:cs="Arial"/>
          <w:sz w:val="20"/>
          <w:szCs w:val="20"/>
        </w:rPr>
        <w:t xml:space="preserve"> también y es parte de lo que el sector</w:t>
      </w:r>
      <w:r w:rsidRPr="00DF6B9E">
        <w:rPr>
          <w:rFonts w:ascii="Arial" w:hAnsi="Arial" w:cs="Arial"/>
          <w:sz w:val="20"/>
          <w:szCs w:val="20"/>
        </w:rPr>
        <w:t xml:space="preserve"> privado como tal, ha manifestado, de que </w:t>
      </w:r>
      <w:r>
        <w:rPr>
          <w:rFonts w:ascii="Arial" w:hAnsi="Arial" w:cs="Arial"/>
          <w:sz w:val="20"/>
          <w:szCs w:val="20"/>
        </w:rPr>
        <w:t>tenemos nosotros que hacer</w:t>
      </w:r>
      <w:r w:rsidRPr="00DF6B9E">
        <w:rPr>
          <w:rFonts w:ascii="Arial" w:hAnsi="Arial" w:cs="Arial"/>
          <w:sz w:val="20"/>
          <w:szCs w:val="20"/>
        </w:rPr>
        <w:t xml:space="preserve"> calzar exactamente los turnos del</w:t>
      </w:r>
      <w:r>
        <w:rPr>
          <w:rFonts w:ascii="Arial" w:hAnsi="Arial" w:cs="Arial"/>
          <w:sz w:val="20"/>
          <w:szCs w:val="20"/>
        </w:rPr>
        <w:t xml:space="preserve"> periodo del contrato con </w:t>
      </w:r>
      <w:r w:rsidRPr="00DF6B9E">
        <w:rPr>
          <w:rFonts w:ascii="Arial" w:hAnsi="Arial" w:cs="Arial"/>
          <w:sz w:val="20"/>
          <w:szCs w:val="20"/>
        </w:rPr>
        <w:t>lo q</w:t>
      </w:r>
      <w:r>
        <w:rPr>
          <w:rFonts w:ascii="Arial" w:hAnsi="Arial" w:cs="Arial"/>
          <w:sz w:val="20"/>
          <w:szCs w:val="20"/>
        </w:rPr>
        <w:t xml:space="preserve">ue efectivamente se pretende </w:t>
      </w:r>
      <w:r w:rsidRPr="00DF6B9E">
        <w:rPr>
          <w:rFonts w:ascii="Arial" w:hAnsi="Arial" w:cs="Arial"/>
          <w:sz w:val="20"/>
          <w:szCs w:val="20"/>
        </w:rPr>
        <w:t xml:space="preserve">obtener </w:t>
      </w:r>
      <w:r>
        <w:rPr>
          <w:rFonts w:ascii="Arial" w:hAnsi="Arial" w:cs="Arial"/>
          <w:sz w:val="20"/>
          <w:szCs w:val="20"/>
        </w:rPr>
        <w:t>de la materia prima para la cu</w:t>
      </w:r>
      <w:r w:rsidRPr="00DF6B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se establece la reforestación. </w:t>
      </w:r>
    </w:p>
    <w:p w14:paraId="3F076F73" w14:textId="77777777" w:rsidR="00792146" w:rsidRDefault="00792146" w:rsidP="00672E8D">
      <w:pPr>
        <w:jc w:val="both"/>
        <w:rPr>
          <w:rFonts w:ascii="Arial" w:hAnsi="Arial" w:cs="Arial"/>
          <w:sz w:val="20"/>
          <w:szCs w:val="20"/>
        </w:rPr>
      </w:pPr>
    </w:p>
    <w:p w14:paraId="41E56F0B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237D2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7DBA4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AF280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C0511E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BCFAB1" w14:textId="09E5D8F1" w:rsidR="00672E8D" w:rsidRPr="00DF6B9E" w:rsidRDefault="00672E8D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Entonces, p</w:t>
      </w:r>
      <w:r w:rsidRPr="00DF6B9E">
        <w:rPr>
          <w:rFonts w:ascii="Arial" w:hAnsi="Arial" w:cs="Arial"/>
          <w:sz w:val="20"/>
          <w:szCs w:val="20"/>
        </w:rPr>
        <w:t>robablemente, aparte de est</w:t>
      </w:r>
      <w:r>
        <w:rPr>
          <w:rFonts w:ascii="Arial" w:hAnsi="Arial" w:cs="Arial"/>
          <w:sz w:val="20"/>
          <w:szCs w:val="20"/>
        </w:rPr>
        <w:t xml:space="preserve">o que presentamos el día de hoy, </w:t>
      </w:r>
      <w:r w:rsidRPr="00DF6B9E">
        <w:rPr>
          <w:rFonts w:ascii="Arial" w:hAnsi="Arial" w:cs="Arial"/>
          <w:sz w:val="20"/>
          <w:szCs w:val="20"/>
        </w:rPr>
        <w:t>más adelante, una vez que ya tengamos un poco de datos</w:t>
      </w:r>
      <w:r>
        <w:rPr>
          <w:rFonts w:ascii="Arial" w:hAnsi="Arial" w:cs="Arial"/>
          <w:sz w:val="20"/>
          <w:szCs w:val="20"/>
        </w:rPr>
        <w:t>, que se están en este momento recopil</w:t>
      </w:r>
      <w:r w:rsidRPr="00DF6B9E">
        <w:rPr>
          <w:rFonts w:ascii="Arial" w:hAnsi="Arial" w:cs="Arial"/>
          <w:sz w:val="20"/>
          <w:szCs w:val="20"/>
        </w:rPr>
        <w:t>ando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probablemente van a ser propuestas que </w:t>
      </w:r>
      <w:r>
        <w:rPr>
          <w:rFonts w:ascii="Arial" w:hAnsi="Arial" w:cs="Arial"/>
          <w:sz w:val="20"/>
          <w:szCs w:val="20"/>
        </w:rPr>
        <w:t xml:space="preserve">nos vengan a evidenciar si, </w:t>
      </w:r>
      <w:r w:rsidRPr="00DF6B9E">
        <w:rPr>
          <w:rFonts w:ascii="Arial" w:hAnsi="Arial" w:cs="Arial"/>
          <w:sz w:val="20"/>
          <w:szCs w:val="20"/>
        </w:rPr>
        <w:t>efectivamente los 6 años que es</w:t>
      </w:r>
      <w:r>
        <w:rPr>
          <w:rFonts w:ascii="Arial" w:hAnsi="Arial" w:cs="Arial"/>
          <w:sz w:val="20"/>
          <w:szCs w:val="20"/>
        </w:rPr>
        <w:t>tamos haciendo con el contrato de este piloto, e</w:t>
      </w:r>
      <w:r w:rsidRPr="00DF6B9E">
        <w:rPr>
          <w:rFonts w:ascii="Arial" w:hAnsi="Arial" w:cs="Arial"/>
          <w:sz w:val="20"/>
          <w:szCs w:val="20"/>
        </w:rPr>
        <w:t>s el tiempo adecuado o más bien producto de la res</w:t>
      </w:r>
      <w:r>
        <w:rPr>
          <w:rFonts w:ascii="Arial" w:hAnsi="Arial" w:cs="Arial"/>
          <w:sz w:val="20"/>
          <w:szCs w:val="20"/>
        </w:rPr>
        <w:t xml:space="preserve">puesta de la asistencia técnica, </w:t>
      </w:r>
      <w:r w:rsidRPr="00DF6B9E">
        <w:rPr>
          <w:rFonts w:ascii="Arial" w:hAnsi="Arial" w:cs="Arial"/>
          <w:sz w:val="20"/>
          <w:szCs w:val="20"/>
        </w:rPr>
        <w:t xml:space="preserve">de la selección de sitios y </w:t>
      </w:r>
      <w:r>
        <w:rPr>
          <w:rFonts w:ascii="Arial" w:hAnsi="Arial" w:cs="Arial"/>
          <w:sz w:val="20"/>
          <w:szCs w:val="20"/>
        </w:rPr>
        <w:t xml:space="preserve">el crecimiento de la plantación, tendrán </w:t>
      </w:r>
      <w:r w:rsidR="00D031B9">
        <w:rPr>
          <w:rFonts w:ascii="Arial" w:hAnsi="Arial" w:cs="Arial"/>
          <w:sz w:val="20"/>
          <w:szCs w:val="20"/>
        </w:rPr>
        <w:t>ustedes</w:t>
      </w:r>
      <w:r>
        <w:rPr>
          <w:rFonts w:ascii="Arial" w:hAnsi="Arial" w:cs="Arial"/>
          <w:sz w:val="20"/>
          <w:szCs w:val="20"/>
        </w:rPr>
        <w:t xml:space="preserve"> como Junta Directiva, que</w:t>
      </w:r>
      <w:r w:rsidRPr="00DF6B9E">
        <w:rPr>
          <w:rFonts w:ascii="Arial" w:hAnsi="Arial" w:cs="Arial"/>
          <w:sz w:val="20"/>
          <w:szCs w:val="20"/>
        </w:rPr>
        <w:t xml:space="preserve"> valorar si se mantienen los 6 años o eventualmente puede reducirse a </w:t>
      </w:r>
      <w:r>
        <w:rPr>
          <w:rFonts w:ascii="Arial" w:hAnsi="Arial" w:cs="Arial"/>
          <w:sz w:val="20"/>
          <w:szCs w:val="20"/>
        </w:rPr>
        <w:t>4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DF6B9E">
        <w:rPr>
          <w:rFonts w:ascii="Arial" w:hAnsi="Arial" w:cs="Arial"/>
          <w:sz w:val="20"/>
          <w:szCs w:val="20"/>
        </w:rPr>
        <w:t xml:space="preserve"> 5 años, pero esos </w:t>
      </w:r>
      <w:r>
        <w:rPr>
          <w:rFonts w:ascii="Arial" w:hAnsi="Arial" w:cs="Arial"/>
          <w:sz w:val="20"/>
          <w:szCs w:val="20"/>
        </w:rPr>
        <w:t>será</w:t>
      </w:r>
      <w:r w:rsidRPr="00DF6B9E">
        <w:rPr>
          <w:rFonts w:ascii="Arial" w:hAnsi="Arial" w:cs="Arial"/>
          <w:sz w:val="20"/>
          <w:szCs w:val="20"/>
        </w:rPr>
        <w:t>n los datos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que se están recopilando en este momento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para después o posteriormen</w:t>
      </w:r>
      <w:r>
        <w:rPr>
          <w:rFonts w:ascii="Arial" w:hAnsi="Arial" w:cs="Arial"/>
          <w:sz w:val="20"/>
          <w:szCs w:val="20"/>
        </w:rPr>
        <w:t>te hacer una propuesta como tal.</w:t>
      </w:r>
    </w:p>
    <w:p w14:paraId="19B23883" w14:textId="36E6EE62" w:rsidR="00C71708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EA3FC7" w14:textId="652EBC6D" w:rsidR="00672E8D" w:rsidRDefault="00672E8D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Eso como una introducción </w:t>
      </w:r>
      <w:r>
        <w:rPr>
          <w:rFonts w:ascii="Arial" w:hAnsi="Arial" w:cs="Arial"/>
          <w:sz w:val="20"/>
          <w:szCs w:val="20"/>
        </w:rPr>
        <w:t xml:space="preserve">a </w:t>
      </w:r>
      <w:r w:rsidRPr="00DF6B9E">
        <w:rPr>
          <w:rFonts w:ascii="Arial" w:hAnsi="Arial" w:cs="Arial"/>
          <w:sz w:val="20"/>
          <w:szCs w:val="20"/>
        </w:rPr>
        <w:t>esto que se va a presentar ahora</w:t>
      </w:r>
      <w:r>
        <w:rPr>
          <w:rFonts w:ascii="Arial" w:hAnsi="Arial" w:cs="Arial"/>
          <w:sz w:val="20"/>
          <w:szCs w:val="20"/>
        </w:rPr>
        <w:t>, por</w:t>
      </w:r>
      <w:r w:rsidRPr="00DF6B9E">
        <w:rPr>
          <w:rFonts w:ascii="Arial" w:hAnsi="Arial" w:cs="Arial"/>
          <w:sz w:val="20"/>
          <w:szCs w:val="20"/>
        </w:rPr>
        <w:t xml:space="preserve"> parte de</w:t>
      </w:r>
      <w:r>
        <w:rPr>
          <w:rFonts w:ascii="Arial" w:hAnsi="Arial" w:cs="Arial"/>
          <w:sz w:val="20"/>
          <w:szCs w:val="20"/>
        </w:rPr>
        <w:t xml:space="preserve">l compañero </w:t>
      </w:r>
      <w:r w:rsidRPr="00DF6B9E">
        <w:rPr>
          <w:rFonts w:ascii="Arial" w:hAnsi="Arial" w:cs="Arial"/>
          <w:sz w:val="20"/>
          <w:szCs w:val="20"/>
        </w:rPr>
        <w:t>Cristian.</w:t>
      </w:r>
      <w:r>
        <w:rPr>
          <w:rFonts w:ascii="Arial" w:hAnsi="Arial" w:cs="Arial"/>
          <w:sz w:val="20"/>
          <w:szCs w:val="20"/>
        </w:rPr>
        <w:t xml:space="preserve"> Adelante Cristian.</w:t>
      </w:r>
    </w:p>
    <w:p w14:paraId="4CFF7C56" w14:textId="77777777" w:rsidR="00C71708" w:rsidRPr="00DF6B9E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9D8949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F5DE4">
        <w:rPr>
          <w:rFonts w:ascii="Arial" w:hAnsi="Arial" w:cs="Arial"/>
          <w:b/>
          <w:sz w:val="20"/>
          <w:szCs w:val="20"/>
        </w:rPr>
        <w:t>Cristian Baltodano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Muchas gracias y, bueno, un poc</w:t>
      </w:r>
      <w:r>
        <w:rPr>
          <w:rFonts w:ascii="Arial" w:hAnsi="Arial" w:cs="Arial"/>
          <w:sz w:val="20"/>
          <w:szCs w:val="20"/>
        </w:rPr>
        <w:t>o los antecedentes, digamos, esta propuesta vino después de u</w:t>
      </w:r>
      <w:r w:rsidRPr="00DF6B9E">
        <w:rPr>
          <w:rFonts w:ascii="Arial" w:hAnsi="Arial" w:cs="Arial"/>
          <w:sz w:val="20"/>
          <w:szCs w:val="20"/>
        </w:rPr>
        <w:t>na reunión el pasado 17 de junio y en la que estuvimos presentes mi persona</w:t>
      </w:r>
      <w:r>
        <w:rPr>
          <w:rFonts w:ascii="Arial" w:hAnsi="Arial" w:cs="Arial"/>
          <w:sz w:val="20"/>
          <w:szCs w:val="20"/>
        </w:rPr>
        <w:t>, como D</w:t>
      </w:r>
      <w:r w:rsidRPr="00DF6B9E">
        <w:rPr>
          <w:rFonts w:ascii="Arial" w:hAnsi="Arial" w:cs="Arial"/>
          <w:sz w:val="20"/>
          <w:szCs w:val="20"/>
        </w:rPr>
        <w:t xml:space="preserve">irector de </w:t>
      </w:r>
      <w:r>
        <w:rPr>
          <w:rFonts w:ascii="Arial" w:hAnsi="Arial" w:cs="Arial"/>
          <w:sz w:val="20"/>
          <w:szCs w:val="20"/>
        </w:rPr>
        <w:t xml:space="preserve">Servicios Ambientales, </w:t>
      </w:r>
      <w:r w:rsidRPr="00DF6B9E">
        <w:rPr>
          <w:rFonts w:ascii="Arial" w:hAnsi="Arial" w:cs="Arial"/>
          <w:sz w:val="20"/>
          <w:szCs w:val="20"/>
        </w:rPr>
        <w:t xml:space="preserve">Gilmar </w:t>
      </w:r>
      <w:r>
        <w:rPr>
          <w:rFonts w:ascii="Arial" w:hAnsi="Arial" w:cs="Arial"/>
          <w:sz w:val="20"/>
          <w:szCs w:val="20"/>
        </w:rPr>
        <w:t xml:space="preserve">Navarrete </w:t>
      </w:r>
      <w:r w:rsidRPr="00DF6B9E">
        <w:rPr>
          <w:rFonts w:ascii="Arial" w:hAnsi="Arial" w:cs="Arial"/>
          <w:sz w:val="20"/>
          <w:szCs w:val="20"/>
        </w:rPr>
        <w:t xml:space="preserve">y los compañeros Carlos </w:t>
      </w:r>
      <w:r>
        <w:rPr>
          <w:rFonts w:ascii="Arial" w:hAnsi="Arial" w:cs="Arial"/>
          <w:sz w:val="20"/>
          <w:szCs w:val="20"/>
        </w:rPr>
        <w:t xml:space="preserve">Porras de </w:t>
      </w:r>
      <w:proofErr w:type="spellStart"/>
      <w:r>
        <w:rPr>
          <w:rFonts w:ascii="Arial" w:hAnsi="Arial" w:cs="Arial"/>
          <w:sz w:val="20"/>
          <w:szCs w:val="20"/>
        </w:rPr>
        <w:t>Fundecor</w:t>
      </w:r>
      <w:proofErr w:type="spellEnd"/>
      <w:r>
        <w:rPr>
          <w:rFonts w:ascii="Arial" w:hAnsi="Arial" w:cs="Arial"/>
          <w:sz w:val="20"/>
          <w:szCs w:val="20"/>
        </w:rPr>
        <w:t xml:space="preserve"> y la señora </w:t>
      </w:r>
      <w:proofErr w:type="spellStart"/>
      <w:r>
        <w:rPr>
          <w:rFonts w:ascii="Arial" w:hAnsi="Arial" w:cs="Arial"/>
          <w:sz w:val="20"/>
          <w:szCs w:val="20"/>
        </w:rPr>
        <w:t>Johaide</w:t>
      </w:r>
      <w:proofErr w:type="spellEnd"/>
      <w:r>
        <w:rPr>
          <w:rFonts w:ascii="Arial" w:hAnsi="Arial" w:cs="Arial"/>
          <w:sz w:val="20"/>
          <w:szCs w:val="20"/>
        </w:rPr>
        <w:t xml:space="preserve"> Fonseca</w:t>
      </w:r>
      <w:r w:rsidRPr="00DF6B9E">
        <w:rPr>
          <w:rFonts w:ascii="Arial" w:hAnsi="Arial" w:cs="Arial"/>
          <w:sz w:val="20"/>
          <w:szCs w:val="20"/>
        </w:rPr>
        <w:t>.</w:t>
      </w:r>
    </w:p>
    <w:p w14:paraId="73A8A71C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reunión, fue de</w:t>
      </w:r>
      <w:r w:rsidRPr="00DF6B9E">
        <w:rPr>
          <w:rFonts w:ascii="Arial" w:hAnsi="Arial" w:cs="Arial"/>
          <w:sz w:val="20"/>
          <w:szCs w:val="20"/>
        </w:rPr>
        <w:t xml:space="preserve"> seguimiento de lecciones aprendidas y tanto para ir calzando, </w:t>
      </w:r>
      <w:r>
        <w:rPr>
          <w:rFonts w:ascii="Arial" w:hAnsi="Arial" w:cs="Arial"/>
          <w:sz w:val="20"/>
          <w:szCs w:val="20"/>
        </w:rPr>
        <w:t>qué se ha hecho bien, que se puede mejorar durante el proceso del</w:t>
      </w:r>
      <w:r w:rsidRPr="00DF6B9E">
        <w:rPr>
          <w:rFonts w:ascii="Arial" w:hAnsi="Arial" w:cs="Arial"/>
          <w:sz w:val="20"/>
          <w:szCs w:val="20"/>
        </w:rPr>
        <w:t xml:space="preserve"> establecimiento del piloto. </w:t>
      </w:r>
    </w:p>
    <w:p w14:paraId="281FC519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Uno de los acuerdos a los que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llegamos f</w:t>
      </w:r>
      <w:r w:rsidRPr="00DF6B9E">
        <w:rPr>
          <w:rFonts w:ascii="Arial" w:hAnsi="Arial" w:cs="Arial"/>
          <w:sz w:val="20"/>
          <w:szCs w:val="20"/>
        </w:rPr>
        <w:t xml:space="preserve">ue que </w:t>
      </w:r>
      <w:r>
        <w:rPr>
          <w:rFonts w:ascii="Arial" w:hAnsi="Arial" w:cs="Arial"/>
          <w:sz w:val="20"/>
          <w:szCs w:val="20"/>
        </w:rPr>
        <w:t>ellos nos iban a p</w:t>
      </w:r>
      <w:r w:rsidRPr="00DF6B9E">
        <w:rPr>
          <w:rFonts w:ascii="Arial" w:hAnsi="Arial" w:cs="Arial"/>
          <w:sz w:val="20"/>
          <w:szCs w:val="20"/>
        </w:rPr>
        <w:t xml:space="preserve">resentar una propuesta y nosotros nos comprometimos a </w:t>
      </w:r>
      <w:r>
        <w:rPr>
          <w:rFonts w:ascii="Arial" w:hAnsi="Arial" w:cs="Arial"/>
          <w:sz w:val="20"/>
          <w:szCs w:val="20"/>
        </w:rPr>
        <w:t>elevarla aquí a la Junta Directiva para que tomaran la decisión y la valorara</w:t>
      </w:r>
      <w:r w:rsidRPr="00DF6B9E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 xml:space="preserve">con </w:t>
      </w:r>
      <w:r w:rsidRPr="00DF6B9E">
        <w:rPr>
          <w:rFonts w:ascii="Arial" w:hAnsi="Arial" w:cs="Arial"/>
          <w:sz w:val="20"/>
          <w:szCs w:val="20"/>
        </w:rPr>
        <w:t>respecto a una dis</w:t>
      </w:r>
      <w:r>
        <w:rPr>
          <w:rFonts w:ascii="Arial" w:hAnsi="Arial" w:cs="Arial"/>
          <w:sz w:val="20"/>
          <w:szCs w:val="20"/>
        </w:rPr>
        <w:t xml:space="preserve">minución en la tasa de interés en los proyectos del piloto. </w:t>
      </w:r>
    </w:p>
    <w:p w14:paraId="65D92785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Esto en cuanto a </w:t>
      </w:r>
      <w:r>
        <w:rPr>
          <w:rFonts w:ascii="Arial" w:hAnsi="Arial" w:cs="Arial"/>
          <w:sz w:val="20"/>
          <w:szCs w:val="20"/>
        </w:rPr>
        <w:t xml:space="preserve">que, </w:t>
      </w:r>
      <w:r w:rsidRPr="00DF6B9E">
        <w:rPr>
          <w:rFonts w:ascii="Arial" w:hAnsi="Arial" w:cs="Arial"/>
          <w:sz w:val="20"/>
          <w:szCs w:val="20"/>
        </w:rPr>
        <w:t>actualmente la</w:t>
      </w:r>
      <w:r>
        <w:rPr>
          <w:rFonts w:ascii="Arial" w:hAnsi="Arial" w:cs="Arial"/>
          <w:sz w:val="20"/>
          <w:szCs w:val="20"/>
        </w:rPr>
        <w:t xml:space="preserve"> tasa con garantía hipotecaria es del 5%.</w:t>
      </w:r>
    </w:p>
    <w:p w14:paraId="56CE188B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propuesta de ellos sería </w:t>
      </w:r>
      <w:r w:rsidRPr="00DF6B9E">
        <w:rPr>
          <w:rFonts w:ascii="Arial" w:hAnsi="Arial" w:cs="Arial"/>
          <w:sz w:val="20"/>
          <w:szCs w:val="20"/>
        </w:rPr>
        <w:t xml:space="preserve">rebajarla al </w:t>
      </w:r>
      <w:r>
        <w:rPr>
          <w:rFonts w:ascii="Arial" w:hAnsi="Arial" w:cs="Arial"/>
          <w:sz w:val="20"/>
          <w:szCs w:val="20"/>
        </w:rPr>
        <w:t xml:space="preserve">4% y </w:t>
      </w:r>
      <w:r w:rsidRPr="00DF6B9E">
        <w:rPr>
          <w:rFonts w:ascii="Arial" w:hAnsi="Arial" w:cs="Arial"/>
          <w:sz w:val="20"/>
          <w:szCs w:val="20"/>
        </w:rPr>
        <w:t>también otra propuesta para</w:t>
      </w:r>
      <w:r>
        <w:rPr>
          <w:rFonts w:ascii="Arial" w:hAnsi="Arial" w:cs="Arial"/>
          <w:sz w:val="20"/>
          <w:szCs w:val="20"/>
        </w:rPr>
        <w:t xml:space="preserve"> e</w:t>
      </w:r>
      <w:r w:rsidRPr="00DF6B9E">
        <w:rPr>
          <w:rFonts w:ascii="Arial" w:hAnsi="Arial" w:cs="Arial"/>
          <w:sz w:val="20"/>
          <w:szCs w:val="20"/>
        </w:rPr>
        <w:t>stablecer un nue</w:t>
      </w:r>
      <w:r>
        <w:rPr>
          <w:rFonts w:ascii="Arial" w:hAnsi="Arial" w:cs="Arial"/>
          <w:sz w:val="20"/>
          <w:szCs w:val="20"/>
        </w:rPr>
        <w:t>vo tope en el monto de crédito. Esto en</w:t>
      </w:r>
      <w:r w:rsidRPr="00DF6B9E">
        <w:rPr>
          <w:rFonts w:ascii="Arial" w:hAnsi="Arial" w:cs="Arial"/>
          <w:sz w:val="20"/>
          <w:szCs w:val="20"/>
        </w:rPr>
        <w:t xml:space="preserve"> base</w:t>
      </w:r>
      <w:r>
        <w:rPr>
          <w:rFonts w:ascii="Arial" w:hAnsi="Arial" w:cs="Arial"/>
          <w:sz w:val="20"/>
          <w:szCs w:val="20"/>
        </w:rPr>
        <w:t xml:space="preserve"> a la experiencia que ha tenido</w:t>
      </w:r>
      <w:r w:rsidRPr="00DF6B9E">
        <w:rPr>
          <w:rFonts w:ascii="Arial" w:hAnsi="Arial" w:cs="Arial"/>
          <w:sz w:val="20"/>
          <w:szCs w:val="20"/>
        </w:rPr>
        <w:t xml:space="preserve"> el avance en el plan piloto </w:t>
      </w:r>
      <w:r>
        <w:rPr>
          <w:rFonts w:ascii="Arial" w:hAnsi="Arial" w:cs="Arial"/>
          <w:sz w:val="20"/>
          <w:szCs w:val="20"/>
        </w:rPr>
        <w:t>de reforestación.</w:t>
      </w:r>
    </w:p>
    <w:p w14:paraId="3B9076AC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EC3F1F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Cristian </w:t>
      </w:r>
      <w:r>
        <w:rPr>
          <w:rFonts w:ascii="Arial" w:hAnsi="Arial" w:cs="Arial"/>
          <w:sz w:val="20"/>
          <w:szCs w:val="20"/>
        </w:rPr>
        <w:t xml:space="preserve">si me permite y señores miembros de Junta. Esta </w:t>
      </w:r>
      <w:r w:rsidRPr="00DF6B9E">
        <w:rPr>
          <w:rFonts w:ascii="Arial" w:hAnsi="Arial" w:cs="Arial"/>
          <w:sz w:val="20"/>
          <w:szCs w:val="20"/>
        </w:rPr>
        <w:t>propuesta</w:t>
      </w:r>
      <w:r>
        <w:rPr>
          <w:rFonts w:ascii="Arial" w:hAnsi="Arial" w:cs="Arial"/>
          <w:sz w:val="20"/>
          <w:szCs w:val="20"/>
        </w:rPr>
        <w:t xml:space="preserve">, que ha sido presentada por </w:t>
      </w:r>
      <w:proofErr w:type="spellStart"/>
      <w:r>
        <w:rPr>
          <w:rFonts w:ascii="Arial" w:hAnsi="Arial" w:cs="Arial"/>
          <w:sz w:val="20"/>
          <w:szCs w:val="20"/>
        </w:rPr>
        <w:t>Fun</w:t>
      </w:r>
      <w:r w:rsidRPr="00DF6B9E">
        <w:rPr>
          <w:rFonts w:ascii="Arial" w:hAnsi="Arial" w:cs="Arial"/>
          <w:sz w:val="20"/>
          <w:szCs w:val="20"/>
        </w:rPr>
        <w:t>decor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y que la hemos valorado </w:t>
      </w:r>
      <w:r>
        <w:rPr>
          <w:rFonts w:ascii="Arial" w:hAnsi="Arial" w:cs="Arial"/>
          <w:sz w:val="20"/>
          <w:szCs w:val="20"/>
        </w:rPr>
        <w:t xml:space="preserve">a o interno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>, de re</w:t>
      </w:r>
      <w:r w:rsidRPr="00DF6B9E">
        <w:rPr>
          <w:rFonts w:ascii="Arial" w:hAnsi="Arial" w:cs="Arial"/>
          <w:sz w:val="20"/>
          <w:szCs w:val="20"/>
        </w:rPr>
        <w:t>ducción de la taza, está justificado por lo menos así lo vemos nosotro</w:t>
      </w:r>
      <w:r>
        <w:rPr>
          <w:rFonts w:ascii="Arial" w:hAnsi="Arial" w:cs="Arial"/>
          <w:sz w:val="20"/>
          <w:szCs w:val="20"/>
        </w:rPr>
        <w:t>s y también creemos que es una buena fundamentación, e</w:t>
      </w:r>
      <w:r w:rsidRPr="00DF6B9E">
        <w:rPr>
          <w:rFonts w:ascii="Arial" w:hAnsi="Arial" w:cs="Arial"/>
          <w:sz w:val="20"/>
          <w:szCs w:val="20"/>
        </w:rPr>
        <w:t>n el sent</w:t>
      </w:r>
      <w:r>
        <w:rPr>
          <w:rFonts w:ascii="Arial" w:hAnsi="Arial" w:cs="Arial"/>
          <w:sz w:val="20"/>
          <w:szCs w:val="20"/>
        </w:rPr>
        <w:t>ido de que l</w:t>
      </w:r>
      <w:r w:rsidRPr="00DF6B9E">
        <w:rPr>
          <w:rFonts w:ascii="Arial" w:hAnsi="Arial" w:cs="Arial"/>
          <w:sz w:val="20"/>
          <w:szCs w:val="20"/>
        </w:rPr>
        <w:t>as proyecciones que nosotros habíamos hecho para la elaboración del proyecto, los flujos finan</w:t>
      </w:r>
      <w:r>
        <w:rPr>
          <w:rFonts w:ascii="Arial" w:hAnsi="Arial" w:cs="Arial"/>
          <w:sz w:val="20"/>
          <w:szCs w:val="20"/>
        </w:rPr>
        <w:t xml:space="preserve">cieros y cuestiones de esas, </w:t>
      </w:r>
      <w:r w:rsidRPr="00DF6B9E">
        <w:rPr>
          <w:rFonts w:ascii="Arial" w:hAnsi="Arial" w:cs="Arial"/>
          <w:sz w:val="20"/>
          <w:szCs w:val="20"/>
        </w:rPr>
        <w:t>con el incremento que se</w:t>
      </w:r>
      <w:r>
        <w:rPr>
          <w:rFonts w:ascii="Arial" w:hAnsi="Arial" w:cs="Arial"/>
          <w:sz w:val="20"/>
          <w:szCs w:val="20"/>
        </w:rPr>
        <w:t xml:space="preserve"> ha dado </w:t>
      </w:r>
      <w:r w:rsidRPr="00DF6B9E">
        <w:rPr>
          <w:rFonts w:ascii="Arial" w:hAnsi="Arial" w:cs="Arial"/>
          <w:sz w:val="20"/>
          <w:szCs w:val="20"/>
        </w:rPr>
        <w:t>en los insumos agropecuarios</w:t>
      </w:r>
      <w:r>
        <w:rPr>
          <w:rFonts w:ascii="Arial" w:hAnsi="Arial" w:cs="Arial"/>
          <w:sz w:val="20"/>
          <w:szCs w:val="20"/>
        </w:rPr>
        <w:t>, llámese fertilizantes y demás, y</w:t>
      </w:r>
      <w:r w:rsidRPr="00DF6B9E">
        <w:rPr>
          <w:rFonts w:ascii="Arial" w:hAnsi="Arial" w:cs="Arial"/>
          <w:sz w:val="20"/>
          <w:szCs w:val="20"/>
        </w:rPr>
        <w:t>a lo que el productor tiene que dedicarle en cuanto al presupuesto para cumplir con el paquete tecnológico que se le está proponiendo y que se le</w:t>
      </w:r>
      <w:r>
        <w:rPr>
          <w:rFonts w:ascii="Arial" w:hAnsi="Arial" w:cs="Arial"/>
          <w:sz w:val="20"/>
          <w:szCs w:val="20"/>
        </w:rPr>
        <w:t xml:space="preserve"> está casi que exigiendo hacer, considerando l</w:t>
      </w:r>
      <w:r w:rsidRPr="00DF6B9E">
        <w:rPr>
          <w:rFonts w:ascii="Arial" w:hAnsi="Arial" w:cs="Arial"/>
          <w:sz w:val="20"/>
          <w:szCs w:val="20"/>
        </w:rPr>
        <w:t>os análisis del suelo, considerando los ciclos de fertilización y las cantidades de fertilización, ha representado un incremento importante</w:t>
      </w:r>
      <w:r>
        <w:rPr>
          <w:rFonts w:ascii="Arial" w:hAnsi="Arial" w:cs="Arial"/>
          <w:sz w:val="20"/>
          <w:szCs w:val="20"/>
        </w:rPr>
        <w:t xml:space="preserve"> en el costo de ello, entonces, ya ahora </w:t>
      </w:r>
      <w:r w:rsidRPr="00DF6B9E">
        <w:rPr>
          <w:rFonts w:ascii="Arial" w:hAnsi="Arial" w:cs="Arial"/>
          <w:sz w:val="20"/>
          <w:szCs w:val="20"/>
        </w:rPr>
        <w:t>el productor tiene que dedica</w:t>
      </w:r>
      <w:r>
        <w:rPr>
          <w:rFonts w:ascii="Arial" w:hAnsi="Arial" w:cs="Arial"/>
          <w:sz w:val="20"/>
          <w:szCs w:val="20"/>
        </w:rPr>
        <w:t>rle un poco más del presupuesto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DF6B9E">
        <w:rPr>
          <w:rFonts w:ascii="Arial" w:hAnsi="Arial" w:cs="Arial"/>
          <w:sz w:val="20"/>
          <w:szCs w:val="20"/>
        </w:rPr>
        <w:t>lo que se había establecido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para atender esas necesidades técnicas que se le están exigiendo, para asegurar que el proyecto </w:t>
      </w:r>
      <w:r>
        <w:rPr>
          <w:rFonts w:ascii="Arial" w:hAnsi="Arial" w:cs="Arial"/>
          <w:sz w:val="20"/>
          <w:szCs w:val="20"/>
        </w:rPr>
        <w:t>se desarrolle de la mejor forma.</w:t>
      </w:r>
    </w:p>
    <w:p w14:paraId="325C47AD" w14:textId="77777777" w:rsidR="00792146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</w:t>
      </w:r>
      <w:r w:rsidRPr="00DF6B9E">
        <w:rPr>
          <w:rFonts w:ascii="Arial" w:hAnsi="Arial" w:cs="Arial"/>
          <w:sz w:val="20"/>
          <w:szCs w:val="20"/>
        </w:rPr>
        <w:t xml:space="preserve"> de las fundamentaci</w:t>
      </w:r>
      <w:r>
        <w:rPr>
          <w:rFonts w:ascii="Arial" w:hAnsi="Arial" w:cs="Arial"/>
          <w:sz w:val="20"/>
          <w:szCs w:val="20"/>
        </w:rPr>
        <w:t>ones para esta propuesta es eso, y</w:t>
      </w:r>
      <w:r w:rsidRPr="00DF6B9E">
        <w:rPr>
          <w:rFonts w:ascii="Arial" w:hAnsi="Arial" w:cs="Arial"/>
          <w:sz w:val="20"/>
          <w:szCs w:val="20"/>
        </w:rPr>
        <w:t xml:space="preserve"> re</w:t>
      </w:r>
      <w:r>
        <w:rPr>
          <w:rFonts w:ascii="Arial" w:hAnsi="Arial" w:cs="Arial"/>
          <w:sz w:val="20"/>
          <w:szCs w:val="20"/>
        </w:rPr>
        <w:t xml:space="preserve">cordarle también a los señores miembros de Junta directiva que </w:t>
      </w:r>
      <w:r w:rsidRPr="00DF6B9E">
        <w:rPr>
          <w:rFonts w:ascii="Arial" w:hAnsi="Arial" w:cs="Arial"/>
          <w:sz w:val="20"/>
          <w:szCs w:val="20"/>
        </w:rPr>
        <w:t xml:space="preserve"> la tasa del 4%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nosotros la tenemos habilitada para aquellos proyectos que son los que soliciten las mujeres, entonces es una tasa que también está establecida por parte de us</w:t>
      </w:r>
      <w:r>
        <w:rPr>
          <w:rFonts w:ascii="Arial" w:hAnsi="Arial" w:cs="Arial"/>
          <w:sz w:val="20"/>
          <w:szCs w:val="20"/>
        </w:rPr>
        <w:t xml:space="preserve">tedes como Junta Directiva, para actividades con </w:t>
      </w:r>
      <w:r w:rsidRPr="00DF6B9E">
        <w:rPr>
          <w:rFonts w:ascii="Arial" w:hAnsi="Arial" w:cs="Arial"/>
          <w:sz w:val="20"/>
          <w:szCs w:val="20"/>
        </w:rPr>
        <w:t>este sujeto de crédito que sería mujeres, entonces por</w:t>
      </w:r>
      <w:r>
        <w:rPr>
          <w:rFonts w:ascii="Arial" w:hAnsi="Arial" w:cs="Arial"/>
          <w:sz w:val="20"/>
          <w:szCs w:val="20"/>
        </w:rPr>
        <w:t xml:space="preserve"> ahí es donde hemos comentado y de parte mía, c</w:t>
      </w:r>
      <w:r w:rsidRPr="00DF6B9E">
        <w:rPr>
          <w:rFonts w:ascii="Arial" w:hAnsi="Arial" w:cs="Arial"/>
          <w:sz w:val="20"/>
          <w:szCs w:val="20"/>
        </w:rPr>
        <w:t>omo director y conve</w:t>
      </w:r>
      <w:r>
        <w:rPr>
          <w:rFonts w:ascii="Arial" w:hAnsi="Arial" w:cs="Arial"/>
          <w:sz w:val="20"/>
          <w:szCs w:val="20"/>
        </w:rPr>
        <w:t xml:space="preserve">rsándolo aquí con los técnicos, </w:t>
      </w:r>
      <w:r w:rsidRPr="00DF6B9E">
        <w:rPr>
          <w:rFonts w:ascii="Arial" w:hAnsi="Arial" w:cs="Arial"/>
          <w:sz w:val="20"/>
          <w:szCs w:val="20"/>
        </w:rPr>
        <w:t>también vemos que efectivamente c</w:t>
      </w:r>
      <w:r>
        <w:rPr>
          <w:rFonts w:ascii="Arial" w:hAnsi="Arial" w:cs="Arial"/>
          <w:sz w:val="20"/>
          <w:szCs w:val="20"/>
        </w:rPr>
        <w:t>on el costo que se presenta hoy, producto de l</w:t>
      </w:r>
      <w:r w:rsidRPr="00DF6B9E">
        <w:rPr>
          <w:rFonts w:ascii="Arial" w:hAnsi="Arial" w:cs="Arial"/>
          <w:sz w:val="20"/>
          <w:szCs w:val="20"/>
        </w:rPr>
        <w:t>a de l</w:t>
      </w:r>
      <w:r>
        <w:rPr>
          <w:rFonts w:ascii="Arial" w:hAnsi="Arial" w:cs="Arial"/>
          <w:sz w:val="20"/>
          <w:szCs w:val="20"/>
        </w:rPr>
        <w:t xml:space="preserve">a situación que todos conocemos, el </w:t>
      </w:r>
      <w:r w:rsidRPr="00DF6B9E">
        <w:rPr>
          <w:rFonts w:ascii="Arial" w:hAnsi="Arial" w:cs="Arial"/>
          <w:sz w:val="20"/>
          <w:szCs w:val="20"/>
        </w:rPr>
        <w:t xml:space="preserve">presupuesto que </w:t>
      </w:r>
      <w:r>
        <w:rPr>
          <w:rFonts w:ascii="Arial" w:hAnsi="Arial" w:cs="Arial"/>
          <w:sz w:val="20"/>
          <w:szCs w:val="20"/>
        </w:rPr>
        <w:t xml:space="preserve">se </w:t>
      </w:r>
      <w:r w:rsidRPr="00DF6B9E">
        <w:rPr>
          <w:rFonts w:ascii="Arial" w:hAnsi="Arial" w:cs="Arial"/>
          <w:sz w:val="20"/>
          <w:szCs w:val="20"/>
        </w:rPr>
        <w:t xml:space="preserve">tenía para la </w:t>
      </w:r>
    </w:p>
    <w:p w14:paraId="0EE78B5A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D16C4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57F07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B7145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2566B9" w14:textId="24F51C1D" w:rsidR="00672E8D" w:rsidRDefault="00672E8D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asistencia técnica y los insumos se ha in</w:t>
      </w:r>
      <w:r>
        <w:rPr>
          <w:rFonts w:ascii="Arial" w:hAnsi="Arial" w:cs="Arial"/>
          <w:sz w:val="20"/>
          <w:szCs w:val="20"/>
        </w:rPr>
        <w:t>crementado. Entonces, de ahí l</w:t>
      </w:r>
      <w:r w:rsidRPr="00DF6B9E">
        <w:rPr>
          <w:rFonts w:ascii="Arial" w:hAnsi="Arial" w:cs="Arial"/>
          <w:sz w:val="20"/>
          <w:szCs w:val="20"/>
        </w:rPr>
        <w:t>a iniciat</w:t>
      </w:r>
      <w:r>
        <w:rPr>
          <w:rFonts w:ascii="Arial" w:hAnsi="Arial" w:cs="Arial"/>
          <w:sz w:val="20"/>
          <w:szCs w:val="20"/>
        </w:rPr>
        <w:t>iva de presentar esta propuesta a</w:t>
      </w:r>
      <w:r w:rsidRPr="00DF6B9E">
        <w:rPr>
          <w:rFonts w:ascii="Arial" w:hAnsi="Arial" w:cs="Arial"/>
          <w:sz w:val="20"/>
          <w:szCs w:val="20"/>
        </w:rPr>
        <w:t xml:space="preserve"> ustedes para ver si </w:t>
      </w:r>
      <w:r>
        <w:rPr>
          <w:rFonts w:ascii="Arial" w:hAnsi="Arial" w:cs="Arial"/>
          <w:sz w:val="20"/>
          <w:szCs w:val="20"/>
        </w:rPr>
        <w:t>la avalan.</w:t>
      </w:r>
    </w:p>
    <w:p w14:paraId="6A445947" w14:textId="77777777" w:rsidR="00792146" w:rsidRPr="00DF6B9E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F8B3A" w14:textId="6F8B351D" w:rsidR="00C71708" w:rsidRDefault="00672E8D" w:rsidP="00792146">
      <w:pPr>
        <w:jc w:val="both"/>
        <w:rPr>
          <w:rFonts w:ascii="Arial" w:hAnsi="Arial" w:cs="Arial"/>
          <w:sz w:val="20"/>
          <w:szCs w:val="20"/>
        </w:rPr>
      </w:pPr>
      <w:r w:rsidRPr="006F5DE4">
        <w:rPr>
          <w:rFonts w:ascii="Arial" w:hAnsi="Arial" w:cs="Arial"/>
          <w:b/>
          <w:sz w:val="20"/>
          <w:szCs w:val="20"/>
        </w:rPr>
        <w:t>Cristian Baltodano</w:t>
      </w:r>
      <w:r>
        <w:rPr>
          <w:rFonts w:ascii="Arial" w:hAnsi="Arial" w:cs="Arial"/>
          <w:sz w:val="20"/>
          <w:szCs w:val="20"/>
        </w:rPr>
        <w:t>: Tal</w:t>
      </w:r>
      <w:r w:rsidRPr="00DF6B9E">
        <w:rPr>
          <w:rFonts w:ascii="Arial" w:hAnsi="Arial" w:cs="Arial"/>
          <w:sz w:val="20"/>
          <w:szCs w:val="20"/>
        </w:rPr>
        <w:t xml:space="preserve"> como lo mencionó </w:t>
      </w:r>
      <w:r>
        <w:rPr>
          <w:rFonts w:ascii="Arial" w:hAnsi="Arial" w:cs="Arial"/>
          <w:sz w:val="20"/>
          <w:szCs w:val="20"/>
        </w:rPr>
        <w:t xml:space="preserve">don Jorge. Desde </w:t>
      </w:r>
      <w:r w:rsidRPr="00DF6B9E">
        <w:rPr>
          <w:rFonts w:ascii="Arial" w:hAnsi="Arial" w:cs="Arial"/>
          <w:sz w:val="20"/>
          <w:szCs w:val="20"/>
        </w:rPr>
        <w:t>el momento en que</w:t>
      </w:r>
      <w:r>
        <w:rPr>
          <w:rFonts w:ascii="Arial" w:hAnsi="Arial" w:cs="Arial"/>
          <w:sz w:val="20"/>
          <w:szCs w:val="20"/>
        </w:rPr>
        <w:t xml:space="preserve"> se aprobó el piloto a la fecha, ha habido </w:t>
      </w:r>
      <w:r w:rsidRPr="00DF6B9E">
        <w:rPr>
          <w:rFonts w:ascii="Arial" w:hAnsi="Arial" w:cs="Arial"/>
          <w:sz w:val="20"/>
          <w:szCs w:val="20"/>
        </w:rPr>
        <w:t xml:space="preserve">un incremento del casi 12% en lo que son los insumos, </w:t>
      </w:r>
      <w:r>
        <w:rPr>
          <w:rFonts w:ascii="Arial" w:hAnsi="Arial" w:cs="Arial"/>
          <w:sz w:val="20"/>
          <w:szCs w:val="20"/>
        </w:rPr>
        <w:t xml:space="preserve">pasando </w:t>
      </w:r>
      <w:r w:rsidRPr="00DF6B9E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1.502.</w:t>
      </w:r>
      <w:r w:rsidRPr="00DF6B9E">
        <w:rPr>
          <w:rFonts w:ascii="Arial" w:hAnsi="Arial" w:cs="Arial"/>
          <w:sz w:val="20"/>
          <w:szCs w:val="20"/>
        </w:rPr>
        <w:t>000 colones a 1</w:t>
      </w:r>
      <w:r>
        <w:rPr>
          <w:rFonts w:ascii="Arial" w:hAnsi="Arial" w:cs="Arial"/>
          <w:sz w:val="20"/>
          <w:szCs w:val="20"/>
        </w:rPr>
        <w:t>.682.000, el costo del avío por hectárea. Entonces, esta es una de las grandes c</w:t>
      </w:r>
      <w:r w:rsidRPr="00DF6B9E">
        <w:rPr>
          <w:rFonts w:ascii="Arial" w:hAnsi="Arial" w:cs="Arial"/>
          <w:sz w:val="20"/>
          <w:szCs w:val="20"/>
        </w:rPr>
        <w:t>onsideraciones que hay que tomar con respecto al tema de la tasa.</w:t>
      </w:r>
    </w:p>
    <w:p w14:paraId="7FD0B77B" w14:textId="5FBD190B" w:rsidR="00672E8D" w:rsidRDefault="00672E8D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punto importante es que, utilizando una taza del</w:t>
      </w:r>
      <w:r w:rsidRPr="00DF6B9E">
        <w:rPr>
          <w:rFonts w:ascii="Arial" w:hAnsi="Arial" w:cs="Arial"/>
          <w:sz w:val="20"/>
          <w:szCs w:val="20"/>
        </w:rPr>
        <w:t xml:space="preserve"> 4%, implicaría que </w:t>
      </w:r>
      <w:r>
        <w:rPr>
          <w:rFonts w:ascii="Arial" w:hAnsi="Arial" w:cs="Arial"/>
          <w:sz w:val="20"/>
          <w:szCs w:val="20"/>
        </w:rPr>
        <w:t xml:space="preserve">actualmente el monto del PSA para turnos reducidos, </w:t>
      </w:r>
      <w:r w:rsidRPr="00DF6B9E">
        <w:rPr>
          <w:rFonts w:ascii="Arial" w:hAnsi="Arial" w:cs="Arial"/>
          <w:sz w:val="20"/>
          <w:szCs w:val="20"/>
        </w:rPr>
        <w:t>podría cubrir el 94.6% de los intereses del crédito versus el 75.6</w:t>
      </w:r>
      <w:r>
        <w:rPr>
          <w:rFonts w:ascii="Arial" w:hAnsi="Arial" w:cs="Arial"/>
          <w:sz w:val="20"/>
          <w:szCs w:val="20"/>
        </w:rPr>
        <w:t>%</w:t>
      </w:r>
      <w:r w:rsidRPr="00DF6B9E">
        <w:rPr>
          <w:rFonts w:ascii="Arial" w:hAnsi="Arial" w:cs="Arial"/>
          <w:sz w:val="20"/>
          <w:szCs w:val="20"/>
        </w:rPr>
        <w:t xml:space="preserve"> que se cubriría con la tasa actual.</w:t>
      </w:r>
    </w:p>
    <w:p w14:paraId="7476A744" w14:textId="77777777" w:rsidR="00C71708" w:rsidRPr="00DF6B9E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1BDB5B" w14:textId="0D2E61AF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F6B9E">
        <w:rPr>
          <w:rFonts w:ascii="Arial" w:hAnsi="Arial" w:cs="Arial"/>
          <w:sz w:val="20"/>
          <w:szCs w:val="20"/>
        </w:rPr>
        <w:t xml:space="preserve">tro tema también que ya comentó </w:t>
      </w:r>
      <w:r>
        <w:rPr>
          <w:rFonts w:ascii="Arial" w:hAnsi="Arial" w:cs="Arial"/>
          <w:sz w:val="20"/>
          <w:szCs w:val="20"/>
        </w:rPr>
        <w:t xml:space="preserve">don </w:t>
      </w:r>
      <w:r w:rsidRPr="00DF6B9E">
        <w:rPr>
          <w:rFonts w:ascii="Arial" w:hAnsi="Arial" w:cs="Arial"/>
          <w:sz w:val="20"/>
          <w:szCs w:val="20"/>
        </w:rPr>
        <w:t xml:space="preserve">Jorge, es que, la tasa propuesta </w:t>
      </w:r>
      <w:r>
        <w:rPr>
          <w:rFonts w:ascii="Arial" w:hAnsi="Arial" w:cs="Arial"/>
          <w:sz w:val="20"/>
          <w:szCs w:val="20"/>
        </w:rPr>
        <w:t xml:space="preserve">por </w:t>
      </w:r>
      <w:proofErr w:type="spellStart"/>
      <w:r>
        <w:rPr>
          <w:rFonts w:ascii="Arial" w:hAnsi="Arial" w:cs="Arial"/>
          <w:sz w:val="20"/>
          <w:szCs w:val="20"/>
        </w:rPr>
        <w:t>Fundecor</w:t>
      </w:r>
      <w:proofErr w:type="spellEnd"/>
      <w:r>
        <w:rPr>
          <w:rFonts w:ascii="Arial" w:hAnsi="Arial" w:cs="Arial"/>
          <w:sz w:val="20"/>
          <w:szCs w:val="20"/>
        </w:rPr>
        <w:t xml:space="preserve"> ya </w:t>
      </w:r>
      <w:r w:rsidRPr="00DF6B9E">
        <w:rPr>
          <w:rFonts w:ascii="Arial" w:hAnsi="Arial" w:cs="Arial"/>
          <w:sz w:val="20"/>
          <w:szCs w:val="20"/>
        </w:rPr>
        <w:t>es una tas</w:t>
      </w:r>
      <w:r>
        <w:rPr>
          <w:rFonts w:ascii="Arial" w:hAnsi="Arial" w:cs="Arial"/>
          <w:sz w:val="20"/>
          <w:szCs w:val="20"/>
        </w:rPr>
        <w:t xml:space="preserve">a utilizada y que está aprobada en </w:t>
      </w:r>
      <w:r w:rsidRPr="00DF6B9E">
        <w:rPr>
          <w:rFonts w:ascii="Arial" w:hAnsi="Arial" w:cs="Arial"/>
          <w:sz w:val="20"/>
          <w:szCs w:val="20"/>
        </w:rPr>
        <w:t>el Reglament</w:t>
      </w:r>
      <w:r>
        <w:rPr>
          <w:rFonts w:ascii="Arial" w:hAnsi="Arial" w:cs="Arial"/>
          <w:sz w:val="20"/>
          <w:szCs w:val="20"/>
        </w:rPr>
        <w:t>o para la línea, que es “</w:t>
      </w:r>
      <w:proofErr w:type="spellStart"/>
      <w:r>
        <w:rPr>
          <w:rFonts w:ascii="Arial" w:hAnsi="Arial" w:cs="Arial"/>
          <w:sz w:val="20"/>
          <w:szCs w:val="20"/>
        </w:rPr>
        <w:t>Fonafi</w:t>
      </w:r>
      <w:r w:rsidR="00D031B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a tu lado</w:t>
      </w:r>
      <w:r>
        <w:rPr>
          <w:rFonts w:ascii="Arial" w:hAnsi="Arial" w:cs="Arial"/>
          <w:sz w:val="20"/>
          <w:szCs w:val="20"/>
        </w:rPr>
        <w:t xml:space="preserve">”. </w:t>
      </w:r>
      <w:r w:rsidRPr="00DF6B9E">
        <w:rPr>
          <w:rFonts w:ascii="Arial" w:hAnsi="Arial" w:cs="Arial"/>
          <w:sz w:val="20"/>
          <w:szCs w:val="20"/>
        </w:rPr>
        <w:t>Esto a su vez, buscaría que tambi</w:t>
      </w:r>
      <w:r>
        <w:rPr>
          <w:rFonts w:ascii="Arial" w:hAnsi="Arial" w:cs="Arial"/>
          <w:sz w:val="20"/>
          <w:szCs w:val="20"/>
        </w:rPr>
        <w:t>én el modelo sea más atractivo y</w:t>
      </w:r>
      <w:r w:rsidRPr="00DF6B9E">
        <w:rPr>
          <w:rFonts w:ascii="Arial" w:hAnsi="Arial" w:cs="Arial"/>
          <w:sz w:val="20"/>
          <w:szCs w:val="20"/>
        </w:rPr>
        <w:t xml:space="preserve"> también a que se han tenido varias lecciones aprendidas durante la implementación del piloto</w:t>
      </w:r>
      <w:r>
        <w:rPr>
          <w:rFonts w:ascii="Arial" w:hAnsi="Arial" w:cs="Arial"/>
          <w:sz w:val="20"/>
          <w:szCs w:val="20"/>
        </w:rPr>
        <w:t>.</w:t>
      </w:r>
    </w:p>
    <w:p w14:paraId="18BAD44E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ha sido un piloto que </w:t>
      </w:r>
      <w:r w:rsidRPr="00DF6B9E">
        <w:rPr>
          <w:rFonts w:ascii="Arial" w:hAnsi="Arial" w:cs="Arial"/>
          <w:sz w:val="20"/>
          <w:szCs w:val="20"/>
        </w:rPr>
        <w:t>lleva el segundo año</w:t>
      </w:r>
      <w:r>
        <w:rPr>
          <w:rFonts w:ascii="Arial" w:hAnsi="Arial" w:cs="Arial"/>
          <w:sz w:val="20"/>
          <w:szCs w:val="20"/>
        </w:rPr>
        <w:t xml:space="preserve"> de implementación, e</w:t>
      </w:r>
      <w:r w:rsidRPr="00DF6B9E">
        <w:rPr>
          <w:rFonts w:ascii="Arial" w:hAnsi="Arial" w:cs="Arial"/>
          <w:sz w:val="20"/>
          <w:szCs w:val="20"/>
        </w:rPr>
        <w:t>s momento de estar realizando ajustes, entonces de a</w:t>
      </w:r>
      <w:r>
        <w:rPr>
          <w:rFonts w:ascii="Arial" w:hAnsi="Arial" w:cs="Arial"/>
          <w:sz w:val="20"/>
          <w:szCs w:val="20"/>
        </w:rPr>
        <w:t>hí viene también el interés de hacer</w:t>
      </w:r>
      <w:r w:rsidRPr="00DF6B9E">
        <w:rPr>
          <w:rFonts w:ascii="Arial" w:hAnsi="Arial" w:cs="Arial"/>
          <w:sz w:val="20"/>
          <w:szCs w:val="20"/>
        </w:rPr>
        <w:t xml:space="preserve"> es</w:t>
      </w:r>
      <w:r>
        <w:rPr>
          <w:rFonts w:ascii="Arial" w:hAnsi="Arial" w:cs="Arial"/>
          <w:sz w:val="20"/>
          <w:szCs w:val="20"/>
        </w:rPr>
        <w:t>tas modificaciones.</w:t>
      </w:r>
    </w:p>
    <w:p w14:paraId="526F682F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primera modificación, sería una </w:t>
      </w:r>
      <w:r w:rsidRPr="00DF6B9E">
        <w:rPr>
          <w:rFonts w:ascii="Arial" w:hAnsi="Arial" w:cs="Arial"/>
          <w:sz w:val="20"/>
          <w:szCs w:val="20"/>
        </w:rPr>
        <w:t xml:space="preserve">propuesta, </w:t>
      </w:r>
      <w:r>
        <w:rPr>
          <w:rFonts w:ascii="Arial" w:hAnsi="Arial" w:cs="Arial"/>
          <w:sz w:val="20"/>
          <w:szCs w:val="20"/>
        </w:rPr>
        <w:t>para que la Junta Directiva apruebe la modificación al</w:t>
      </w:r>
      <w:r w:rsidRPr="00DF6B9E">
        <w:rPr>
          <w:rFonts w:ascii="Arial" w:hAnsi="Arial" w:cs="Arial"/>
          <w:sz w:val="20"/>
          <w:szCs w:val="20"/>
        </w:rPr>
        <w:t xml:space="preserve"> reglamento de crédito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para la </w:t>
      </w:r>
      <w:r>
        <w:rPr>
          <w:rFonts w:ascii="Arial" w:hAnsi="Arial" w:cs="Arial"/>
          <w:sz w:val="20"/>
          <w:szCs w:val="20"/>
        </w:rPr>
        <w:t xml:space="preserve">adición al artículo 19, </w:t>
      </w:r>
      <w:r w:rsidRPr="00DF6B9E">
        <w:rPr>
          <w:rFonts w:ascii="Arial" w:hAnsi="Arial" w:cs="Arial"/>
          <w:sz w:val="20"/>
          <w:szCs w:val="20"/>
        </w:rPr>
        <w:t>incluir un nuevo inciso</w:t>
      </w:r>
      <w:r>
        <w:rPr>
          <w:rFonts w:ascii="Arial" w:hAnsi="Arial" w:cs="Arial"/>
          <w:sz w:val="20"/>
          <w:szCs w:val="20"/>
        </w:rPr>
        <w:t>, en ese artículo donde están las tasas de cada uno</w:t>
      </w:r>
      <w:r w:rsidRPr="00DF6B9E">
        <w:rPr>
          <w:rFonts w:ascii="Arial" w:hAnsi="Arial" w:cs="Arial"/>
          <w:sz w:val="20"/>
          <w:szCs w:val="20"/>
        </w:rPr>
        <w:t xml:space="preserve"> de los programas y cada </w:t>
      </w:r>
      <w:r>
        <w:rPr>
          <w:rFonts w:ascii="Arial" w:hAnsi="Arial" w:cs="Arial"/>
          <w:sz w:val="20"/>
          <w:szCs w:val="20"/>
        </w:rPr>
        <w:t xml:space="preserve">una de </w:t>
      </w:r>
      <w:r w:rsidRPr="00DF6B9E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s actividades que se financien, p</w:t>
      </w:r>
      <w:r w:rsidRPr="00DF6B9E">
        <w:rPr>
          <w:rFonts w:ascii="Arial" w:hAnsi="Arial" w:cs="Arial"/>
          <w:sz w:val="20"/>
          <w:szCs w:val="20"/>
        </w:rPr>
        <w:t xml:space="preserve">ara que el plan piloto de reforestación que </w:t>
      </w:r>
      <w:r>
        <w:rPr>
          <w:rFonts w:ascii="Arial" w:hAnsi="Arial" w:cs="Arial"/>
          <w:sz w:val="20"/>
          <w:szCs w:val="20"/>
        </w:rPr>
        <w:t xml:space="preserve">se ejecuta en </w:t>
      </w:r>
      <w:r w:rsidRPr="00DF6B9E">
        <w:rPr>
          <w:rFonts w:ascii="Arial" w:hAnsi="Arial" w:cs="Arial"/>
          <w:sz w:val="20"/>
          <w:szCs w:val="20"/>
        </w:rPr>
        <w:t>convenio con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Fundecor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DF6B9E">
        <w:rPr>
          <w:rFonts w:ascii="Arial" w:hAnsi="Arial" w:cs="Arial"/>
          <w:sz w:val="20"/>
          <w:szCs w:val="20"/>
        </w:rPr>
        <w:t>la t</w:t>
      </w:r>
      <w:r>
        <w:rPr>
          <w:rFonts w:ascii="Arial" w:hAnsi="Arial" w:cs="Arial"/>
          <w:sz w:val="20"/>
          <w:szCs w:val="20"/>
        </w:rPr>
        <w:t>asa de sea del 4% con garantía hipotecaria.</w:t>
      </w:r>
    </w:p>
    <w:p w14:paraId="16FCC797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73B70">
        <w:rPr>
          <w:rFonts w:ascii="Arial" w:hAnsi="Arial" w:cs="Arial"/>
          <w:b/>
          <w:sz w:val="20"/>
          <w:szCs w:val="20"/>
        </w:rPr>
        <w:t>Gustavo Elizondo:</w:t>
      </w:r>
      <w:r>
        <w:rPr>
          <w:rFonts w:ascii="Arial" w:hAnsi="Arial" w:cs="Arial"/>
          <w:sz w:val="20"/>
          <w:szCs w:val="20"/>
        </w:rPr>
        <w:t xml:space="preserve"> L</w:t>
      </w:r>
      <w:r w:rsidRPr="00DF6B9E">
        <w:rPr>
          <w:rFonts w:ascii="Arial" w:hAnsi="Arial" w:cs="Arial"/>
          <w:sz w:val="20"/>
          <w:szCs w:val="20"/>
        </w:rPr>
        <w:t>o veo bie</w:t>
      </w:r>
      <w:r>
        <w:rPr>
          <w:rFonts w:ascii="Arial" w:hAnsi="Arial" w:cs="Arial"/>
          <w:sz w:val="20"/>
          <w:szCs w:val="20"/>
        </w:rPr>
        <w:t xml:space="preserve">n, no le veo ningún problema, </w:t>
      </w:r>
      <w:r w:rsidRPr="00DF6B9E">
        <w:rPr>
          <w:rFonts w:ascii="Arial" w:hAnsi="Arial" w:cs="Arial"/>
          <w:sz w:val="20"/>
          <w:szCs w:val="20"/>
        </w:rPr>
        <w:t>responde a lo que se está planteando.</w:t>
      </w:r>
    </w:p>
    <w:p w14:paraId="7A81B0A3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73B70">
        <w:rPr>
          <w:rFonts w:ascii="Arial" w:hAnsi="Arial" w:cs="Arial"/>
          <w:b/>
          <w:sz w:val="20"/>
          <w:szCs w:val="20"/>
        </w:rPr>
        <w:t>Mauricio Chacón</w:t>
      </w:r>
      <w:r>
        <w:rPr>
          <w:rFonts w:ascii="Arial" w:hAnsi="Arial" w:cs="Arial"/>
          <w:sz w:val="20"/>
          <w:szCs w:val="20"/>
        </w:rPr>
        <w:t>: De acuerdo, si</w:t>
      </w:r>
      <w:r w:rsidRPr="00DF6B9E">
        <w:rPr>
          <w:rFonts w:ascii="Arial" w:hAnsi="Arial" w:cs="Arial"/>
          <w:sz w:val="20"/>
          <w:szCs w:val="20"/>
        </w:rPr>
        <w:t xml:space="preserve"> hay estu</w:t>
      </w:r>
      <w:r>
        <w:rPr>
          <w:rFonts w:ascii="Arial" w:hAnsi="Arial" w:cs="Arial"/>
          <w:sz w:val="20"/>
          <w:szCs w:val="20"/>
        </w:rPr>
        <w:t>dios técnicos que lo sustentan, claro, eso es totalmente válido</w:t>
      </w:r>
      <w:r w:rsidRPr="00DF6B9E">
        <w:rPr>
          <w:rFonts w:ascii="Arial" w:hAnsi="Arial" w:cs="Arial"/>
          <w:sz w:val="20"/>
          <w:szCs w:val="20"/>
        </w:rPr>
        <w:t>.</w:t>
      </w:r>
    </w:p>
    <w:p w14:paraId="5C6253AD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73B70">
        <w:rPr>
          <w:rFonts w:ascii="Arial" w:hAnsi="Arial" w:cs="Arial"/>
          <w:b/>
          <w:sz w:val="20"/>
          <w:szCs w:val="20"/>
        </w:rPr>
        <w:t>Gustavo Elizondo:</w:t>
      </w:r>
      <w:r>
        <w:rPr>
          <w:rFonts w:ascii="Arial" w:hAnsi="Arial" w:cs="Arial"/>
          <w:sz w:val="20"/>
          <w:szCs w:val="20"/>
        </w:rPr>
        <w:t xml:space="preserve"> ¿El plan piloto tiene tiempo de extinción, o sea, para cuanto estamos hablando?</w:t>
      </w:r>
    </w:p>
    <w:p w14:paraId="4330F46E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EC3F1F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>: Ese para hacerlo a 5 años.</w:t>
      </w:r>
    </w:p>
    <w:p w14:paraId="481DFEF8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673B70">
        <w:rPr>
          <w:rFonts w:ascii="Arial" w:hAnsi="Arial" w:cs="Arial"/>
          <w:b/>
          <w:sz w:val="20"/>
          <w:szCs w:val="20"/>
        </w:rPr>
        <w:t>Gustavo Elizondo: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 xml:space="preserve">. ¿Y en qué momento nos va a permitir una evaluación?, </w:t>
      </w:r>
      <w:r w:rsidRPr="00DF6B9E">
        <w:rPr>
          <w:rFonts w:ascii="Arial" w:hAnsi="Arial" w:cs="Arial"/>
          <w:sz w:val="20"/>
          <w:szCs w:val="20"/>
        </w:rPr>
        <w:t>porque posiblemente a partir de aquí vendrán otras decis</w:t>
      </w:r>
      <w:r>
        <w:rPr>
          <w:rFonts w:ascii="Arial" w:hAnsi="Arial" w:cs="Arial"/>
          <w:sz w:val="20"/>
          <w:szCs w:val="20"/>
        </w:rPr>
        <w:t>iones de acuerdo a los resultados. ¿Eso se haría en los 5 años o antes?</w:t>
      </w:r>
    </w:p>
    <w:p w14:paraId="41CB5639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EC3F1F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 xml:space="preserve">: Antes de don Gustavo, precisamente, como lo comenté yo hace un tiempo, en una sesión, </w:t>
      </w:r>
      <w:r w:rsidRPr="00DF6B9E">
        <w:rPr>
          <w:rFonts w:ascii="Arial" w:hAnsi="Arial" w:cs="Arial"/>
          <w:sz w:val="20"/>
          <w:szCs w:val="20"/>
        </w:rPr>
        <w:t>la cuestión no</w:t>
      </w:r>
      <w:r>
        <w:rPr>
          <w:rFonts w:ascii="Arial" w:hAnsi="Arial" w:cs="Arial"/>
          <w:sz w:val="20"/>
          <w:szCs w:val="20"/>
        </w:rPr>
        <w:t xml:space="preserve"> ha sido tan fácil como se prev</w:t>
      </w:r>
      <w:r w:rsidRPr="00DF6B9E">
        <w:rPr>
          <w:rFonts w:ascii="Arial" w:hAnsi="Arial" w:cs="Arial"/>
          <w:sz w:val="20"/>
          <w:szCs w:val="20"/>
        </w:rPr>
        <w:t>eía</w:t>
      </w:r>
      <w:r>
        <w:rPr>
          <w:rFonts w:ascii="Arial" w:hAnsi="Arial" w:cs="Arial"/>
          <w:sz w:val="20"/>
          <w:szCs w:val="20"/>
        </w:rPr>
        <w:t>, porque de</w:t>
      </w:r>
      <w:r w:rsidRPr="00DF6B9E">
        <w:rPr>
          <w:rFonts w:ascii="Arial" w:hAnsi="Arial" w:cs="Arial"/>
          <w:sz w:val="20"/>
          <w:szCs w:val="20"/>
        </w:rPr>
        <w:t xml:space="preserve"> las 3</w:t>
      </w:r>
      <w:r>
        <w:rPr>
          <w:rFonts w:ascii="Arial" w:hAnsi="Arial" w:cs="Arial"/>
          <w:sz w:val="20"/>
          <w:szCs w:val="20"/>
        </w:rPr>
        <w:t>.</w:t>
      </w:r>
      <w:r w:rsidRPr="00DF6B9E">
        <w:rPr>
          <w:rFonts w:ascii="Arial" w:hAnsi="Arial" w:cs="Arial"/>
          <w:sz w:val="20"/>
          <w:szCs w:val="20"/>
        </w:rPr>
        <w:t>000 y resto de hectáreas que se valo</w:t>
      </w:r>
      <w:r>
        <w:rPr>
          <w:rFonts w:ascii="Arial" w:hAnsi="Arial" w:cs="Arial"/>
          <w:sz w:val="20"/>
          <w:szCs w:val="20"/>
        </w:rPr>
        <w:t xml:space="preserve">raron para incluir en el piloto, solamente como el 16% del área </w:t>
      </w:r>
      <w:r w:rsidRPr="00DF6B9E">
        <w:rPr>
          <w:rFonts w:ascii="Arial" w:hAnsi="Arial" w:cs="Arial"/>
          <w:sz w:val="20"/>
          <w:szCs w:val="20"/>
        </w:rPr>
        <w:t>fue aprobada</w:t>
      </w:r>
      <w:r>
        <w:rPr>
          <w:rFonts w:ascii="Arial" w:hAnsi="Arial" w:cs="Arial"/>
          <w:sz w:val="20"/>
          <w:szCs w:val="20"/>
        </w:rPr>
        <w:t xml:space="preserve">, por condiciones de sitio, </w:t>
      </w:r>
      <w:r w:rsidRPr="00DF6B9E">
        <w:rPr>
          <w:rFonts w:ascii="Arial" w:hAnsi="Arial" w:cs="Arial"/>
          <w:sz w:val="20"/>
          <w:szCs w:val="20"/>
        </w:rPr>
        <w:t>por cu</w:t>
      </w:r>
      <w:r>
        <w:rPr>
          <w:rFonts w:ascii="Arial" w:hAnsi="Arial" w:cs="Arial"/>
          <w:sz w:val="20"/>
          <w:szCs w:val="20"/>
        </w:rPr>
        <w:t>estiones de distancia, por</w:t>
      </w:r>
      <w:r w:rsidRPr="00DF6B9E">
        <w:rPr>
          <w:rFonts w:ascii="Arial" w:hAnsi="Arial" w:cs="Arial"/>
          <w:sz w:val="20"/>
          <w:szCs w:val="20"/>
        </w:rPr>
        <w:t xml:space="preserve"> los análisis de suelo que se dieron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las topografías y cuesti</w:t>
      </w:r>
      <w:r>
        <w:rPr>
          <w:rFonts w:ascii="Arial" w:hAnsi="Arial" w:cs="Arial"/>
          <w:sz w:val="20"/>
          <w:szCs w:val="20"/>
        </w:rPr>
        <w:t>ones de esas. Entonces, a</w:t>
      </w:r>
      <w:r w:rsidRPr="00DF6B9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esar de que se recibieron </w:t>
      </w:r>
      <w:r w:rsidRPr="00DF6B9E">
        <w:rPr>
          <w:rFonts w:ascii="Arial" w:hAnsi="Arial" w:cs="Arial"/>
          <w:sz w:val="20"/>
          <w:szCs w:val="20"/>
        </w:rPr>
        <w:t>cerca de 4</w:t>
      </w:r>
      <w:r>
        <w:rPr>
          <w:rFonts w:ascii="Arial" w:hAnsi="Arial" w:cs="Arial"/>
          <w:sz w:val="20"/>
          <w:szCs w:val="20"/>
        </w:rPr>
        <w:t xml:space="preserve">.000 hectáreas de </w:t>
      </w:r>
      <w:r w:rsidRPr="00DF6B9E">
        <w:rPr>
          <w:rFonts w:ascii="Arial" w:hAnsi="Arial" w:cs="Arial"/>
          <w:sz w:val="20"/>
          <w:szCs w:val="20"/>
        </w:rPr>
        <w:t>gente interesada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a la hora de hacer la valoración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no solamente del sitio sino de difere</w:t>
      </w:r>
      <w:r>
        <w:rPr>
          <w:rFonts w:ascii="Arial" w:hAnsi="Arial" w:cs="Arial"/>
          <w:sz w:val="20"/>
          <w:szCs w:val="20"/>
        </w:rPr>
        <w:t xml:space="preserve">ntes aspectos que se consideran, </w:t>
      </w:r>
      <w:r w:rsidRPr="00DF6B9E">
        <w:rPr>
          <w:rFonts w:ascii="Arial" w:hAnsi="Arial" w:cs="Arial"/>
          <w:sz w:val="20"/>
          <w:szCs w:val="20"/>
        </w:rPr>
        <w:t xml:space="preserve">clasificaron </w:t>
      </w:r>
      <w:r>
        <w:rPr>
          <w:rFonts w:ascii="Arial" w:hAnsi="Arial" w:cs="Arial"/>
          <w:sz w:val="20"/>
          <w:szCs w:val="20"/>
        </w:rPr>
        <w:t>como</w:t>
      </w:r>
      <w:r w:rsidRPr="00DF6B9E">
        <w:rPr>
          <w:rFonts w:ascii="Arial" w:hAnsi="Arial" w:cs="Arial"/>
          <w:sz w:val="20"/>
          <w:szCs w:val="20"/>
        </w:rPr>
        <w:t xml:space="preserve"> 400 hectáreas, que es lo que estamos en este momento trabajando. </w:t>
      </w:r>
    </w:p>
    <w:p w14:paraId="30B7924A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Eso repercutió en que la siembra de l</w:t>
      </w:r>
      <w:r w:rsidRPr="00DF6B9E">
        <w:rPr>
          <w:rFonts w:ascii="Arial" w:hAnsi="Arial" w:cs="Arial"/>
          <w:sz w:val="20"/>
          <w:szCs w:val="20"/>
        </w:rPr>
        <w:t>o que teníamos pensado el año pasado se atrasar</w:t>
      </w:r>
      <w:r>
        <w:rPr>
          <w:rFonts w:ascii="Arial" w:hAnsi="Arial" w:cs="Arial"/>
          <w:sz w:val="20"/>
          <w:szCs w:val="20"/>
        </w:rPr>
        <w:t>a y apenas pudiéramos sembrar o aprobar las solicitudes, como por 117 hectáreas para el año pasado.</w:t>
      </w:r>
    </w:p>
    <w:p w14:paraId="695E148B" w14:textId="77777777" w:rsidR="00792146" w:rsidRDefault="00792146" w:rsidP="00672E8D">
      <w:pPr>
        <w:jc w:val="both"/>
        <w:rPr>
          <w:rFonts w:ascii="Arial" w:hAnsi="Arial" w:cs="Arial"/>
          <w:sz w:val="20"/>
          <w:szCs w:val="20"/>
        </w:rPr>
      </w:pPr>
    </w:p>
    <w:p w14:paraId="04FBFDCF" w14:textId="77777777" w:rsidR="00792146" w:rsidRDefault="00792146" w:rsidP="00792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995468" w14:textId="77777777" w:rsidR="00792146" w:rsidRDefault="00792146" w:rsidP="00792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CFC722" w14:textId="77777777" w:rsidR="00792146" w:rsidRDefault="00792146" w:rsidP="00792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2F0E05" w14:textId="77777777" w:rsidR="00792146" w:rsidRDefault="00792146" w:rsidP="00792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53FA5D" w14:textId="77777777" w:rsidR="00792146" w:rsidRDefault="00792146" w:rsidP="00792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73E299" w14:textId="77B8C91A" w:rsidR="00672E8D" w:rsidRDefault="00672E8D" w:rsidP="007921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Ahora con </w:t>
      </w:r>
      <w:proofErr w:type="spellStart"/>
      <w:r>
        <w:rPr>
          <w:rFonts w:ascii="Arial" w:hAnsi="Arial" w:cs="Arial"/>
          <w:sz w:val="20"/>
          <w:szCs w:val="20"/>
        </w:rPr>
        <w:t>Fundecor</w:t>
      </w:r>
      <w:proofErr w:type="spellEnd"/>
      <w:r>
        <w:rPr>
          <w:rFonts w:ascii="Arial" w:hAnsi="Arial" w:cs="Arial"/>
          <w:sz w:val="20"/>
          <w:szCs w:val="20"/>
        </w:rPr>
        <w:t>, nosotros es</w:t>
      </w:r>
      <w:r w:rsidRPr="00DF6B9E">
        <w:rPr>
          <w:rFonts w:ascii="Arial" w:hAnsi="Arial" w:cs="Arial"/>
          <w:sz w:val="20"/>
          <w:szCs w:val="20"/>
        </w:rPr>
        <w:t xml:space="preserve">tamos reuniéndonos periódicamente para ver los análisis. </w:t>
      </w:r>
      <w:r>
        <w:rPr>
          <w:rFonts w:ascii="Arial" w:hAnsi="Arial" w:cs="Arial"/>
          <w:sz w:val="20"/>
          <w:szCs w:val="20"/>
        </w:rPr>
        <w:t>Parte de esas reuniones es es</w:t>
      </w:r>
      <w:r w:rsidRPr="00DF6B9E">
        <w:rPr>
          <w:rFonts w:ascii="Arial" w:hAnsi="Arial" w:cs="Arial"/>
          <w:sz w:val="20"/>
          <w:szCs w:val="20"/>
        </w:rPr>
        <w:t>to que estamos planteando ahora y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como le</w:t>
      </w:r>
      <w:r>
        <w:rPr>
          <w:rFonts w:ascii="Arial" w:hAnsi="Arial" w:cs="Arial"/>
          <w:sz w:val="20"/>
          <w:szCs w:val="20"/>
        </w:rPr>
        <w:t>s</w:t>
      </w:r>
      <w:r w:rsidRPr="00DF6B9E">
        <w:rPr>
          <w:rFonts w:ascii="Arial" w:hAnsi="Arial" w:cs="Arial"/>
          <w:sz w:val="20"/>
          <w:szCs w:val="20"/>
        </w:rPr>
        <w:t xml:space="preserve"> decía</w:t>
      </w:r>
      <w:r>
        <w:rPr>
          <w:rFonts w:ascii="Arial" w:hAnsi="Arial" w:cs="Arial"/>
          <w:sz w:val="20"/>
          <w:szCs w:val="20"/>
        </w:rPr>
        <w:t xml:space="preserve"> también anteriormente, e</w:t>
      </w:r>
      <w:r w:rsidRPr="00DF6B9E">
        <w:rPr>
          <w:rFonts w:ascii="Arial" w:hAnsi="Arial" w:cs="Arial"/>
          <w:sz w:val="20"/>
          <w:szCs w:val="20"/>
        </w:rPr>
        <w:t xml:space="preserve">n las cuestiones de si el </w:t>
      </w:r>
      <w:r>
        <w:rPr>
          <w:rFonts w:ascii="Arial" w:hAnsi="Arial" w:cs="Arial"/>
          <w:sz w:val="20"/>
          <w:szCs w:val="20"/>
        </w:rPr>
        <w:t>ciclo de 6 años es el adecuado o hay que recortarlo producto de los rendimientos o e</w:t>
      </w:r>
      <w:r w:rsidRPr="00DF6B9E">
        <w:rPr>
          <w:rFonts w:ascii="Arial" w:hAnsi="Arial" w:cs="Arial"/>
          <w:sz w:val="20"/>
          <w:szCs w:val="20"/>
        </w:rPr>
        <w:t>l comportamiento que estamos vi</w:t>
      </w:r>
      <w:r>
        <w:rPr>
          <w:rFonts w:ascii="Arial" w:hAnsi="Arial" w:cs="Arial"/>
          <w:sz w:val="20"/>
          <w:szCs w:val="20"/>
        </w:rPr>
        <w:t>endo en el campo, entonces vendrán</w:t>
      </w:r>
      <w:r w:rsidRPr="00DF6B9E">
        <w:rPr>
          <w:rFonts w:ascii="Arial" w:hAnsi="Arial" w:cs="Arial"/>
          <w:sz w:val="20"/>
          <w:szCs w:val="20"/>
        </w:rPr>
        <w:t xml:space="preserve"> otras propuestas</w:t>
      </w:r>
      <w:r>
        <w:rPr>
          <w:rFonts w:ascii="Arial" w:hAnsi="Arial" w:cs="Arial"/>
          <w:sz w:val="20"/>
          <w:szCs w:val="20"/>
        </w:rPr>
        <w:t xml:space="preserve"> o análisis para que ustedes lo conozcan y lo valoren.</w:t>
      </w:r>
    </w:p>
    <w:p w14:paraId="0707EC73" w14:textId="77777777" w:rsidR="00792146" w:rsidRDefault="00792146" w:rsidP="00792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68CC11" w14:textId="4CD61912" w:rsidR="00C71708" w:rsidRPr="00792146" w:rsidRDefault="00672E8D" w:rsidP="00792146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Si bien es cierto, en los 5 años la intención es l</w:t>
      </w:r>
      <w:r>
        <w:rPr>
          <w:rFonts w:ascii="Arial" w:hAnsi="Arial" w:cs="Arial"/>
          <w:sz w:val="20"/>
          <w:szCs w:val="20"/>
        </w:rPr>
        <w:t>legar a las 500 hectáreas, p</w:t>
      </w:r>
      <w:r w:rsidRPr="00DF6B9E">
        <w:rPr>
          <w:rFonts w:ascii="Arial" w:hAnsi="Arial" w:cs="Arial"/>
          <w:sz w:val="20"/>
          <w:szCs w:val="20"/>
        </w:rPr>
        <w:t>eriódicamente vamos a estar</w:t>
      </w:r>
      <w:r>
        <w:rPr>
          <w:rFonts w:ascii="Arial" w:hAnsi="Arial" w:cs="Arial"/>
          <w:sz w:val="20"/>
          <w:szCs w:val="20"/>
        </w:rPr>
        <w:t xml:space="preserve">, productos de los resultados obtenidos, </w:t>
      </w:r>
      <w:r w:rsidRPr="00DF6B9E">
        <w:rPr>
          <w:rFonts w:ascii="Arial" w:hAnsi="Arial" w:cs="Arial"/>
          <w:sz w:val="20"/>
          <w:szCs w:val="20"/>
        </w:rPr>
        <w:t xml:space="preserve">informándoles a ustedes, cómo va el asunto y que se tomen </w:t>
      </w:r>
      <w:r>
        <w:rPr>
          <w:rFonts w:ascii="Arial" w:hAnsi="Arial" w:cs="Arial"/>
          <w:sz w:val="20"/>
          <w:szCs w:val="20"/>
        </w:rPr>
        <w:t>las decisiones que correspondan</w:t>
      </w:r>
      <w:r w:rsidRPr="00DF6B9E">
        <w:rPr>
          <w:rFonts w:ascii="Arial" w:hAnsi="Arial" w:cs="Arial"/>
          <w:sz w:val="20"/>
          <w:szCs w:val="20"/>
        </w:rPr>
        <w:t>.</w:t>
      </w:r>
    </w:p>
    <w:p w14:paraId="7E74CC55" w14:textId="08B70C8A" w:rsidR="00672E8D" w:rsidRPr="00DF6B9E" w:rsidRDefault="00672E8D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B70">
        <w:rPr>
          <w:rFonts w:ascii="Arial" w:hAnsi="Arial" w:cs="Arial"/>
          <w:b/>
          <w:sz w:val="20"/>
          <w:szCs w:val="20"/>
        </w:rPr>
        <w:t>Gustavo Elizondo: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Me queda claro.</w:t>
      </w:r>
    </w:p>
    <w:p w14:paraId="5AFECFA5" w14:textId="77777777" w:rsidR="00C71708" w:rsidRDefault="00C71708" w:rsidP="00C717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CFC7EC" w14:textId="6A29A729" w:rsidR="00672E8D" w:rsidRPr="00DF6B9E" w:rsidRDefault="00672E8D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518">
        <w:rPr>
          <w:rFonts w:ascii="Arial" w:hAnsi="Arial" w:cs="Arial"/>
          <w:b/>
          <w:sz w:val="20"/>
          <w:szCs w:val="20"/>
        </w:rPr>
        <w:t>Felipe Vega</w:t>
      </w:r>
      <w:r>
        <w:rPr>
          <w:rFonts w:ascii="Arial" w:hAnsi="Arial" w:cs="Arial"/>
          <w:sz w:val="20"/>
          <w:szCs w:val="20"/>
        </w:rPr>
        <w:t>: ¿Cuál es el otro acuerdo que hay que tomar Jorge Mario?, para ver cómo es la cosa.</w:t>
      </w:r>
    </w:p>
    <w:p w14:paraId="4D7A12D1" w14:textId="77777777" w:rsidR="00C71708" w:rsidRDefault="00C71708" w:rsidP="00C717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358A10" w14:textId="5A0358FF" w:rsidR="00672E8D" w:rsidRPr="00DF6B9E" w:rsidRDefault="00672E8D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CD1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 xml:space="preserve">: Como ustedes recordarán, </w:t>
      </w:r>
      <w:r w:rsidRPr="00DF6B9E">
        <w:rPr>
          <w:rFonts w:ascii="Arial" w:hAnsi="Arial" w:cs="Arial"/>
          <w:sz w:val="20"/>
          <w:szCs w:val="20"/>
        </w:rPr>
        <w:t xml:space="preserve">en el programa de crédito se establece que una sola persona </w:t>
      </w:r>
      <w:r>
        <w:rPr>
          <w:rFonts w:ascii="Arial" w:hAnsi="Arial" w:cs="Arial"/>
          <w:sz w:val="20"/>
          <w:szCs w:val="20"/>
        </w:rPr>
        <w:t>o grupo de interés puede tener posibilidad de en 3 años l</w:t>
      </w:r>
      <w:r w:rsidRPr="00DF6B9E">
        <w:rPr>
          <w:rFonts w:ascii="Arial" w:hAnsi="Arial" w:cs="Arial"/>
          <w:sz w:val="20"/>
          <w:szCs w:val="20"/>
        </w:rPr>
        <w:t>legar a tener un crédito por hasta 180 millones de colones, o sea 60 millones de colones por año.</w:t>
      </w:r>
    </w:p>
    <w:p w14:paraId="69E25B92" w14:textId="77777777" w:rsidR="00C71708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FE8624" w14:textId="4C8C9D55" w:rsidR="00672E8D" w:rsidRDefault="00672E8D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Para este proyecto piloto ya se ha presentado una modificación y se subió a 70 millones de colones por año.</w:t>
      </w:r>
    </w:p>
    <w:p w14:paraId="497C9EE5" w14:textId="77777777" w:rsidR="00792146" w:rsidRPr="00DF6B9E" w:rsidRDefault="00792146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CF681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situación es la siguiente: Como es un proyecto en el cual varían las formas de desembolso, </w:t>
      </w:r>
      <w:r w:rsidRPr="00DF6B9E">
        <w:rPr>
          <w:rFonts w:ascii="Arial" w:hAnsi="Arial" w:cs="Arial"/>
          <w:sz w:val="20"/>
          <w:szCs w:val="20"/>
        </w:rPr>
        <w:t>un proyecto superior a 40 hectáreas, necesita desembolsos superiores al límite que está e</w:t>
      </w:r>
      <w:r>
        <w:rPr>
          <w:rFonts w:ascii="Arial" w:hAnsi="Arial" w:cs="Arial"/>
          <w:sz w:val="20"/>
          <w:szCs w:val="20"/>
        </w:rPr>
        <w:t>stablecido en el Reglamento de Crédito, entonces, sin variar n</w:t>
      </w:r>
      <w:r w:rsidRPr="00DF6B9E">
        <w:rPr>
          <w:rFonts w:ascii="Arial" w:hAnsi="Arial" w:cs="Arial"/>
          <w:sz w:val="20"/>
          <w:szCs w:val="20"/>
        </w:rPr>
        <w:t>otablemente el monto máximo que una persona o grupo de i</w:t>
      </w:r>
      <w:r>
        <w:rPr>
          <w:rFonts w:ascii="Arial" w:hAnsi="Arial" w:cs="Arial"/>
          <w:sz w:val="20"/>
          <w:szCs w:val="20"/>
        </w:rPr>
        <w:t xml:space="preserve">nterés puede tener en créditos, se está proponiendo </w:t>
      </w:r>
      <w:r w:rsidRPr="00DF6B9E">
        <w:rPr>
          <w:rFonts w:ascii="Arial" w:hAnsi="Arial" w:cs="Arial"/>
          <w:sz w:val="20"/>
          <w:szCs w:val="20"/>
        </w:rPr>
        <w:t>que el desembolso no sea un máximo de 60 millones por año, sino que</w:t>
      </w:r>
      <w:r>
        <w:rPr>
          <w:rFonts w:ascii="Arial" w:hAnsi="Arial" w:cs="Arial"/>
          <w:sz w:val="20"/>
          <w:szCs w:val="20"/>
        </w:rPr>
        <w:t xml:space="preserve">, si </w:t>
      </w:r>
      <w:r w:rsidRPr="00DF6B9E">
        <w:rPr>
          <w:rFonts w:ascii="Arial" w:hAnsi="Arial" w:cs="Arial"/>
          <w:sz w:val="20"/>
          <w:szCs w:val="20"/>
        </w:rPr>
        <w:t>eventualmente</w:t>
      </w:r>
      <w:r>
        <w:rPr>
          <w:rFonts w:ascii="Arial" w:hAnsi="Arial" w:cs="Arial"/>
          <w:sz w:val="20"/>
          <w:szCs w:val="20"/>
        </w:rPr>
        <w:t xml:space="preserve">, por la cantidad de hectáreas que va a reforestar, </w:t>
      </w:r>
      <w:r w:rsidRPr="00DF6B9E">
        <w:rPr>
          <w:rFonts w:ascii="Arial" w:hAnsi="Arial" w:cs="Arial"/>
          <w:sz w:val="20"/>
          <w:szCs w:val="20"/>
        </w:rPr>
        <w:t>necesita un desembolso superior a ello, entonces se autorice de acuerdo a las disponibilidades a las necesidades y a las justificaciones técnica</w:t>
      </w:r>
      <w:r>
        <w:rPr>
          <w:rFonts w:ascii="Arial" w:hAnsi="Arial" w:cs="Arial"/>
          <w:sz w:val="20"/>
          <w:szCs w:val="20"/>
        </w:rPr>
        <w:t xml:space="preserve">s, ampliar ese monto </w:t>
      </w:r>
      <w:r w:rsidRPr="00DF6B9E">
        <w:rPr>
          <w:rFonts w:ascii="Arial" w:hAnsi="Arial" w:cs="Arial"/>
          <w:sz w:val="20"/>
          <w:szCs w:val="20"/>
        </w:rPr>
        <w:t>de los 60 millones de colones por año</w:t>
      </w:r>
      <w:r>
        <w:rPr>
          <w:rFonts w:ascii="Arial" w:hAnsi="Arial" w:cs="Arial"/>
          <w:sz w:val="20"/>
          <w:szCs w:val="20"/>
        </w:rPr>
        <w:t>.</w:t>
      </w:r>
    </w:p>
    <w:p w14:paraId="5939B47D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F6B9E">
        <w:rPr>
          <w:rFonts w:ascii="Arial" w:hAnsi="Arial" w:cs="Arial"/>
          <w:sz w:val="20"/>
          <w:szCs w:val="20"/>
        </w:rPr>
        <w:t>n este caso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estamos proponiendo también porque es parte de lo que hemos visto, ampliarlo de 180 a 200 millones de colones por persona o por grupos de interés. </w:t>
      </w:r>
    </w:p>
    <w:p w14:paraId="15CE028B" w14:textId="61B71B85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Cristian Baltodano: La idea de </w:t>
      </w:r>
      <w:r w:rsidRPr="00DF6B9E">
        <w:rPr>
          <w:rFonts w:ascii="Arial" w:hAnsi="Arial" w:cs="Arial"/>
          <w:sz w:val="20"/>
          <w:szCs w:val="20"/>
        </w:rPr>
        <w:t xml:space="preserve">ampliar el monto </w:t>
      </w:r>
      <w:r>
        <w:rPr>
          <w:rFonts w:ascii="Arial" w:hAnsi="Arial" w:cs="Arial"/>
          <w:sz w:val="20"/>
          <w:szCs w:val="20"/>
        </w:rPr>
        <w:t>es tener la</w:t>
      </w:r>
      <w:r w:rsidRPr="00DF6B9E">
        <w:rPr>
          <w:rFonts w:ascii="Arial" w:hAnsi="Arial" w:cs="Arial"/>
          <w:sz w:val="20"/>
          <w:szCs w:val="20"/>
        </w:rPr>
        <w:t xml:space="preserve"> oportunidad de financiar proyect</w:t>
      </w:r>
      <w:r>
        <w:rPr>
          <w:rFonts w:ascii="Arial" w:hAnsi="Arial" w:cs="Arial"/>
          <w:sz w:val="20"/>
          <w:szCs w:val="20"/>
        </w:rPr>
        <w:t xml:space="preserve">os de más allá de 40 hectáreas. El avío </w:t>
      </w:r>
      <w:r w:rsidRPr="00DF6B9E">
        <w:rPr>
          <w:rFonts w:ascii="Arial" w:hAnsi="Arial" w:cs="Arial"/>
          <w:sz w:val="20"/>
          <w:szCs w:val="20"/>
        </w:rPr>
        <w:t xml:space="preserve">actual, </w:t>
      </w:r>
      <w:r>
        <w:rPr>
          <w:rFonts w:ascii="Arial" w:hAnsi="Arial" w:cs="Arial"/>
          <w:sz w:val="20"/>
          <w:szCs w:val="20"/>
        </w:rPr>
        <w:t xml:space="preserve">con los incrementos que han tenido los costos de los insumos, </w:t>
      </w:r>
      <w:r w:rsidRPr="00DF6B9E">
        <w:rPr>
          <w:rFonts w:ascii="Arial" w:hAnsi="Arial" w:cs="Arial"/>
          <w:sz w:val="20"/>
          <w:szCs w:val="20"/>
        </w:rPr>
        <w:t>los 70 millones apenas</w:t>
      </w:r>
      <w:r>
        <w:rPr>
          <w:rFonts w:ascii="Arial" w:hAnsi="Arial" w:cs="Arial"/>
          <w:sz w:val="20"/>
          <w:szCs w:val="20"/>
        </w:rPr>
        <w:t xml:space="preserve"> alcanzan para u</w:t>
      </w:r>
      <w:r w:rsidRPr="00DF6B9E">
        <w:rPr>
          <w:rFonts w:ascii="Arial" w:hAnsi="Arial" w:cs="Arial"/>
          <w:sz w:val="20"/>
          <w:szCs w:val="20"/>
        </w:rPr>
        <w:t>n poco</w:t>
      </w:r>
      <w:r>
        <w:rPr>
          <w:rFonts w:ascii="Arial" w:hAnsi="Arial" w:cs="Arial"/>
          <w:sz w:val="20"/>
          <w:szCs w:val="20"/>
        </w:rPr>
        <w:t xml:space="preserve"> más de 41 hectáreas. Los proyectos relacionados a</w:t>
      </w:r>
      <w:r w:rsidRPr="00DF6B9E">
        <w:rPr>
          <w:rFonts w:ascii="Arial" w:hAnsi="Arial" w:cs="Arial"/>
          <w:sz w:val="20"/>
          <w:szCs w:val="20"/>
        </w:rPr>
        <w:t>l plan piloto de m</w:t>
      </w:r>
      <w:r>
        <w:rPr>
          <w:rFonts w:ascii="Arial" w:hAnsi="Arial" w:cs="Arial"/>
          <w:sz w:val="20"/>
          <w:szCs w:val="20"/>
        </w:rPr>
        <w:t>a</w:t>
      </w:r>
      <w:r w:rsidR="00D031B9">
        <w:rPr>
          <w:rFonts w:ascii="Arial" w:hAnsi="Arial" w:cs="Arial"/>
          <w:sz w:val="20"/>
          <w:szCs w:val="20"/>
        </w:rPr>
        <w:t xml:space="preserve">yor </w:t>
      </w:r>
      <w:proofErr w:type="spellStart"/>
      <w:r w:rsidR="00D031B9">
        <w:rPr>
          <w:rFonts w:ascii="Arial" w:hAnsi="Arial" w:cs="Arial"/>
          <w:sz w:val="20"/>
          <w:szCs w:val="20"/>
        </w:rPr>
        <w:t>hecta</w:t>
      </w:r>
      <w:r>
        <w:rPr>
          <w:rFonts w:ascii="Arial" w:hAnsi="Arial" w:cs="Arial"/>
          <w:sz w:val="20"/>
          <w:szCs w:val="20"/>
        </w:rPr>
        <w:t>reaje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r w:rsidRPr="00DF6B9E">
        <w:rPr>
          <w:rFonts w:ascii="Arial" w:hAnsi="Arial" w:cs="Arial"/>
          <w:sz w:val="20"/>
          <w:szCs w:val="20"/>
        </w:rPr>
        <w:t>o podrían financiarse por el tope que actualmente existe en el Reglamento.</w:t>
      </w:r>
    </w:p>
    <w:p w14:paraId="1B444DE3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Entonces, en </w:t>
      </w:r>
      <w:r w:rsidRPr="00DF6B9E">
        <w:rPr>
          <w:rFonts w:ascii="Arial" w:hAnsi="Arial" w:cs="Arial"/>
          <w:sz w:val="20"/>
          <w:szCs w:val="20"/>
        </w:rPr>
        <w:t>la propu</w:t>
      </w:r>
      <w:r>
        <w:rPr>
          <w:rFonts w:ascii="Arial" w:hAnsi="Arial" w:cs="Arial"/>
          <w:sz w:val="20"/>
          <w:szCs w:val="20"/>
        </w:rPr>
        <w:t>est</w:t>
      </w:r>
      <w:r w:rsidRPr="00DF6B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la idea sería también, de acuerdo con la disponibilidad y la justificación técnica </w:t>
      </w:r>
      <w:r w:rsidRPr="00DF6B9E"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 xml:space="preserve">e respalde </w:t>
      </w:r>
      <w:r w:rsidRPr="00DF6B9E">
        <w:rPr>
          <w:rFonts w:ascii="Arial" w:hAnsi="Arial" w:cs="Arial"/>
          <w:sz w:val="20"/>
          <w:szCs w:val="20"/>
        </w:rPr>
        <w:t>un proyecto de este tipo.</w:t>
      </w:r>
    </w:p>
    <w:p w14:paraId="266CCA91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>: Si tal vez,</w:t>
      </w:r>
      <w:r w:rsidRPr="00DF6B9E">
        <w:rPr>
          <w:rFonts w:ascii="Arial" w:hAnsi="Arial" w:cs="Arial"/>
          <w:sz w:val="20"/>
          <w:szCs w:val="20"/>
        </w:rPr>
        <w:t xml:space="preserve"> señores </w:t>
      </w:r>
      <w:r>
        <w:rPr>
          <w:rFonts w:ascii="Arial" w:hAnsi="Arial" w:cs="Arial"/>
          <w:sz w:val="20"/>
          <w:szCs w:val="20"/>
        </w:rPr>
        <w:t xml:space="preserve">miembros de Junta, </w:t>
      </w:r>
      <w:r w:rsidRPr="00DF6B9E">
        <w:rPr>
          <w:rFonts w:ascii="Arial" w:hAnsi="Arial" w:cs="Arial"/>
          <w:sz w:val="20"/>
          <w:szCs w:val="20"/>
        </w:rPr>
        <w:t>explicar un poquito de acuerdo a las disponibilidades.</w:t>
      </w:r>
    </w:p>
    <w:p w14:paraId="36A3F2FE" w14:textId="4CE888F0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bien</w:t>
      </w:r>
      <w:r w:rsidRPr="00DF6B9E">
        <w:rPr>
          <w:rFonts w:ascii="Arial" w:hAnsi="Arial" w:cs="Arial"/>
          <w:sz w:val="20"/>
          <w:szCs w:val="20"/>
        </w:rPr>
        <w:t xml:space="preserve"> es cierto, </w:t>
      </w:r>
      <w:r>
        <w:rPr>
          <w:rFonts w:ascii="Arial" w:hAnsi="Arial" w:cs="Arial"/>
          <w:sz w:val="20"/>
          <w:szCs w:val="20"/>
        </w:rPr>
        <w:t>si nosotros tuviéramos asegurada</w:t>
      </w:r>
      <w:r w:rsidRPr="00DF6B9E">
        <w:rPr>
          <w:rFonts w:ascii="Arial" w:hAnsi="Arial" w:cs="Arial"/>
          <w:sz w:val="20"/>
          <w:szCs w:val="20"/>
        </w:rPr>
        <w:t xml:space="preserve"> la cantidad de recursos para crédito desde el p</w:t>
      </w:r>
      <w:r>
        <w:rPr>
          <w:rFonts w:ascii="Arial" w:hAnsi="Arial" w:cs="Arial"/>
          <w:sz w:val="20"/>
          <w:szCs w:val="20"/>
        </w:rPr>
        <w:t xml:space="preserve">rimer día de enero, </w:t>
      </w:r>
      <w:r w:rsidRPr="00DF6B9E">
        <w:rPr>
          <w:rFonts w:ascii="Arial" w:hAnsi="Arial" w:cs="Arial"/>
          <w:sz w:val="20"/>
          <w:szCs w:val="20"/>
        </w:rPr>
        <w:t>la realidad es que no es es</w:t>
      </w:r>
      <w:r>
        <w:rPr>
          <w:rFonts w:ascii="Arial" w:hAnsi="Arial" w:cs="Arial"/>
          <w:sz w:val="20"/>
          <w:szCs w:val="20"/>
        </w:rPr>
        <w:t>a, por ejemplo, para el año 23, u</w:t>
      </w:r>
      <w:r w:rsidRPr="00DF6B9E">
        <w:rPr>
          <w:rFonts w:ascii="Arial" w:hAnsi="Arial" w:cs="Arial"/>
          <w:sz w:val="20"/>
          <w:szCs w:val="20"/>
        </w:rPr>
        <w:t>stedes recordarán en el presupuesto que se envió a la Contraloría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que tenemos 1</w:t>
      </w:r>
      <w:r>
        <w:rPr>
          <w:rFonts w:ascii="Arial" w:hAnsi="Arial" w:cs="Arial"/>
          <w:sz w:val="20"/>
          <w:szCs w:val="20"/>
        </w:rPr>
        <w:t>.</w:t>
      </w:r>
      <w:r w:rsidRPr="00DF6B9E">
        <w:rPr>
          <w:rFonts w:ascii="Arial" w:hAnsi="Arial" w:cs="Arial"/>
          <w:sz w:val="20"/>
          <w:szCs w:val="20"/>
        </w:rPr>
        <w:t>050 millones de colones para crédito, pero esa plata no está disponible el primero de enero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porq</w:t>
      </w:r>
      <w:r>
        <w:rPr>
          <w:rFonts w:ascii="Arial" w:hAnsi="Arial" w:cs="Arial"/>
          <w:sz w:val="20"/>
          <w:szCs w:val="20"/>
        </w:rPr>
        <w:t>ue</w:t>
      </w:r>
      <w:r w:rsidRPr="00DF6B9E">
        <w:rPr>
          <w:rFonts w:ascii="Arial" w:hAnsi="Arial" w:cs="Arial"/>
          <w:sz w:val="20"/>
          <w:szCs w:val="20"/>
        </w:rPr>
        <w:t xml:space="preserve"> nosotros trabajamos con recuperaciones del principal e intereses.</w:t>
      </w:r>
    </w:p>
    <w:p w14:paraId="2346A83D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5A8C8C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E1A33E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09D278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DDDB4" w14:textId="02DC28A7" w:rsidR="00672E8D" w:rsidRDefault="00672E8D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Entonces, nosotros estamos poniendo ahí, de acuerdo a las disponibili</w:t>
      </w:r>
      <w:r>
        <w:rPr>
          <w:rFonts w:ascii="Arial" w:hAnsi="Arial" w:cs="Arial"/>
          <w:sz w:val="20"/>
          <w:szCs w:val="20"/>
        </w:rPr>
        <w:t>dades, para que no exista</w:t>
      </w:r>
      <w:r w:rsidRPr="00DF6B9E">
        <w:rPr>
          <w:rFonts w:ascii="Arial" w:hAnsi="Arial" w:cs="Arial"/>
          <w:sz w:val="20"/>
          <w:szCs w:val="20"/>
        </w:rPr>
        <w:t xml:space="preserve"> un compromiso de parte</w:t>
      </w:r>
      <w:r>
        <w:rPr>
          <w:rFonts w:ascii="Arial" w:hAnsi="Arial" w:cs="Arial"/>
          <w:sz w:val="20"/>
          <w:szCs w:val="20"/>
        </w:rPr>
        <w:t xml:space="preserve"> de la institución, de girar rec</w:t>
      </w:r>
      <w:r w:rsidRPr="00DF6B9E">
        <w:rPr>
          <w:rFonts w:ascii="Arial" w:hAnsi="Arial" w:cs="Arial"/>
          <w:sz w:val="20"/>
          <w:szCs w:val="20"/>
        </w:rPr>
        <w:t xml:space="preserve">ursos que tal vez en el momento </w:t>
      </w:r>
      <w:r>
        <w:rPr>
          <w:rFonts w:ascii="Arial" w:hAnsi="Arial" w:cs="Arial"/>
          <w:sz w:val="20"/>
          <w:szCs w:val="20"/>
        </w:rPr>
        <w:t xml:space="preserve">que </w:t>
      </w:r>
      <w:r w:rsidRPr="00DF6B9E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s</w:t>
      </w:r>
      <w:r w:rsidRPr="00DF6B9E">
        <w:rPr>
          <w:rFonts w:ascii="Arial" w:hAnsi="Arial" w:cs="Arial"/>
          <w:sz w:val="20"/>
          <w:szCs w:val="20"/>
        </w:rPr>
        <w:t xml:space="preserve"> lo</w:t>
      </w:r>
      <w:r>
        <w:rPr>
          <w:rFonts w:ascii="Arial" w:hAnsi="Arial" w:cs="Arial"/>
          <w:sz w:val="20"/>
          <w:szCs w:val="20"/>
        </w:rPr>
        <w:t>s</w:t>
      </w:r>
      <w:r w:rsidRPr="00DF6B9E">
        <w:rPr>
          <w:rFonts w:ascii="Arial" w:hAnsi="Arial" w:cs="Arial"/>
          <w:sz w:val="20"/>
          <w:szCs w:val="20"/>
        </w:rPr>
        <w:t xml:space="preserve"> solicitan, no lo tenemos disponible</w:t>
      </w:r>
      <w:r>
        <w:rPr>
          <w:rFonts w:ascii="Arial" w:hAnsi="Arial" w:cs="Arial"/>
          <w:sz w:val="20"/>
          <w:szCs w:val="20"/>
        </w:rPr>
        <w:t>s</w:t>
      </w:r>
      <w:r w:rsidRPr="00DF6B9E">
        <w:rPr>
          <w:rFonts w:ascii="Arial" w:hAnsi="Arial" w:cs="Arial"/>
          <w:sz w:val="20"/>
          <w:szCs w:val="20"/>
        </w:rPr>
        <w:t>, por eso es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que metemos en el acuerdo eso de esa palabra, según disponibilidad de necesidades y justificaciones técnicas de respaldo.</w:t>
      </w:r>
    </w:p>
    <w:p w14:paraId="53104717" w14:textId="77777777" w:rsidR="00792146" w:rsidRPr="00DF6B9E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1F1DA8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Eso sería, </w:t>
      </w:r>
      <w:r>
        <w:rPr>
          <w:rFonts w:ascii="Arial" w:hAnsi="Arial" w:cs="Arial"/>
          <w:sz w:val="20"/>
          <w:szCs w:val="20"/>
        </w:rPr>
        <w:t>¿</w:t>
      </w:r>
      <w:r w:rsidRPr="00DF6B9E">
        <w:rPr>
          <w:rFonts w:ascii="Arial" w:hAnsi="Arial" w:cs="Arial"/>
          <w:sz w:val="20"/>
          <w:szCs w:val="20"/>
        </w:rPr>
        <w:t>no sé si tienen alguna aclaración</w:t>
      </w:r>
      <w:r>
        <w:rPr>
          <w:rFonts w:ascii="Arial" w:hAnsi="Arial" w:cs="Arial"/>
          <w:sz w:val="20"/>
          <w:szCs w:val="20"/>
        </w:rPr>
        <w:t>?</w:t>
      </w:r>
    </w:p>
    <w:p w14:paraId="43C172A6" w14:textId="5722AF83" w:rsidR="00672E8D" w:rsidRDefault="00672E8D" w:rsidP="00792146">
      <w:pPr>
        <w:jc w:val="both"/>
        <w:rPr>
          <w:rFonts w:ascii="Arial" w:hAnsi="Arial" w:cs="Arial"/>
          <w:sz w:val="20"/>
          <w:szCs w:val="20"/>
        </w:rPr>
      </w:pPr>
      <w:r w:rsidRPr="00091969">
        <w:rPr>
          <w:rFonts w:ascii="Arial" w:hAnsi="Arial" w:cs="Arial"/>
          <w:b/>
          <w:sz w:val="20"/>
          <w:szCs w:val="20"/>
        </w:rPr>
        <w:t>Cristian Baltodano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Y tal</w:t>
      </w:r>
      <w:r>
        <w:rPr>
          <w:rFonts w:ascii="Arial" w:hAnsi="Arial" w:cs="Arial"/>
          <w:sz w:val="20"/>
          <w:szCs w:val="20"/>
        </w:rPr>
        <w:t xml:space="preserve"> vez nada más como una acotación</w:t>
      </w:r>
      <w:r w:rsidRPr="00DF6B9E">
        <w:rPr>
          <w:rFonts w:ascii="Arial" w:hAnsi="Arial" w:cs="Arial"/>
          <w:sz w:val="20"/>
          <w:szCs w:val="20"/>
        </w:rPr>
        <w:t>, estos proyectos no se desembolsan en un</w:t>
      </w:r>
      <w:r>
        <w:rPr>
          <w:rFonts w:ascii="Arial" w:hAnsi="Arial" w:cs="Arial"/>
          <w:sz w:val="20"/>
          <w:szCs w:val="20"/>
        </w:rPr>
        <w:t xml:space="preserve"> solo momento, digamos, </w:t>
      </w:r>
      <w:r w:rsidRPr="00DF6B9E">
        <w:rPr>
          <w:rFonts w:ascii="Arial" w:hAnsi="Arial" w:cs="Arial"/>
          <w:sz w:val="20"/>
          <w:szCs w:val="20"/>
        </w:rPr>
        <w:t>un proyecto de</w:t>
      </w:r>
      <w:r>
        <w:rPr>
          <w:rFonts w:ascii="Arial" w:hAnsi="Arial" w:cs="Arial"/>
          <w:sz w:val="20"/>
          <w:szCs w:val="20"/>
        </w:rPr>
        <w:t xml:space="preserve"> 100 hectáreas, s</w:t>
      </w:r>
      <w:r w:rsidRPr="00DF6B9E">
        <w:rPr>
          <w:rFonts w:ascii="Arial" w:hAnsi="Arial" w:cs="Arial"/>
          <w:sz w:val="20"/>
          <w:szCs w:val="20"/>
        </w:rPr>
        <w:t xml:space="preserve">e desembolsaría aproximadamente </w:t>
      </w:r>
      <w:r>
        <w:rPr>
          <w:rFonts w:ascii="Arial" w:hAnsi="Arial" w:cs="Arial"/>
          <w:sz w:val="20"/>
          <w:szCs w:val="20"/>
        </w:rPr>
        <w:t xml:space="preserve">de un 50 </w:t>
      </w:r>
      <w:r w:rsidRPr="00DF6B9E">
        <w:rPr>
          <w:rFonts w:ascii="Arial" w:hAnsi="Arial" w:cs="Arial"/>
          <w:sz w:val="20"/>
          <w:szCs w:val="20"/>
        </w:rPr>
        <w:t>a 55% en el prim</w:t>
      </w:r>
      <w:r>
        <w:rPr>
          <w:rFonts w:ascii="Arial" w:hAnsi="Arial" w:cs="Arial"/>
          <w:sz w:val="20"/>
          <w:szCs w:val="20"/>
        </w:rPr>
        <w:t xml:space="preserve">er año, no es que los 200 millones se le van a desembolsar de </w:t>
      </w:r>
      <w:r w:rsidRPr="00DF6B9E">
        <w:rPr>
          <w:rFonts w:ascii="Arial" w:hAnsi="Arial" w:cs="Arial"/>
          <w:sz w:val="20"/>
          <w:szCs w:val="20"/>
        </w:rPr>
        <w:t>una so</w:t>
      </w:r>
      <w:r>
        <w:rPr>
          <w:rFonts w:ascii="Arial" w:hAnsi="Arial" w:cs="Arial"/>
          <w:sz w:val="20"/>
          <w:szCs w:val="20"/>
        </w:rPr>
        <w:t>la</w:t>
      </w:r>
      <w:r w:rsidR="007921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vez, sino que nos permitiría, por decir algo,</w:t>
      </w:r>
      <w:r w:rsidRPr="00DF6B9E">
        <w:rPr>
          <w:rFonts w:ascii="Arial" w:hAnsi="Arial" w:cs="Arial"/>
          <w:sz w:val="20"/>
          <w:szCs w:val="20"/>
        </w:rPr>
        <w:t xml:space="preserve"> como amarra</w:t>
      </w:r>
      <w:r>
        <w:rPr>
          <w:rFonts w:ascii="Arial" w:hAnsi="Arial" w:cs="Arial"/>
          <w:sz w:val="20"/>
          <w:szCs w:val="20"/>
        </w:rPr>
        <w:t xml:space="preserve">r un proyecto de gran </w:t>
      </w:r>
      <w:proofErr w:type="spellStart"/>
      <w:r>
        <w:rPr>
          <w:rFonts w:ascii="Arial" w:hAnsi="Arial" w:cs="Arial"/>
          <w:sz w:val="20"/>
          <w:szCs w:val="20"/>
        </w:rPr>
        <w:t>hectareaje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 w:rsidRPr="00DF6B9E">
        <w:rPr>
          <w:rFonts w:ascii="Arial" w:hAnsi="Arial" w:cs="Arial"/>
          <w:sz w:val="20"/>
          <w:szCs w:val="20"/>
        </w:rPr>
        <w:t>e un solo momento y no en etapas.</w:t>
      </w:r>
    </w:p>
    <w:p w14:paraId="6D5CB201" w14:textId="77777777" w:rsidR="00C71708" w:rsidRPr="00DF6B9E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8221E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1611D">
        <w:rPr>
          <w:rFonts w:ascii="Arial" w:hAnsi="Arial" w:cs="Arial"/>
          <w:b/>
          <w:sz w:val="20"/>
          <w:szCs w:val="20"/>
        </w:rPr>
        <w:t>Mauricio Chacón</w:t>
      </w:r>
      <w:r>
        <w:rPr>
          <w:rFonts w:ascii="Arial" w:hAnsi="Arial" w:cs="Arial"/>
          <w:sz w:val="20"/>
          <w:szCs w:val="20"/>
        </w:rPr>
        <w:t>: Don</w:t>
      </w:r>
      <w:r w:rsidRPr="00DF6B9E">
        <w:rPr>
          <w:rFonts w:ascii="Arial" w:hAnsi="Arial" w:cs="Arial"/>
          <w:sz w:val="20"/>
          <w:szCs w:val="20"/>
        </w:rPr>
        <w:t xml:space="preserve"> Jorge, una consulta, ¿en este caso existe el Reglamento?</w:t>
      </w:r>
    </w:p>
    <w:p w14:paraId="2321D49B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 xml:space="preserve">ez: </w:t>
      </w:r>
      <w:r>
        <w:rPr>
          <w:rFonts w:ascii="Arial" w:hAnsi="Arial" w:cs="Arial"/>
          <w:sz w:val="20"/>
          <w:szCs w:val="20"/>
        </w:rPr>
        <w:t>Sí,</w:t>
      </w:r>
      <w:r w:rsidRPr="00DF6B9E">
        <w:rPr>
          <w:rFonts w:ascii="Arial" w:hAnsi="Arial" w:cs="Arial"/>
          <w:sz w:val="20"/>
          <w:szCs w:val="20"/>
        </w:rPr>
        <w:t xml:space="preserve"> por supuesto, </w:t>
      </w:r>
      <w:r>
        <w:rPr>
          <w:rFonts w:ascii="Arial" w:hAnsi="Arial" w:cs="Arial"/>
          <w:sz w:val="20"/>
          <w:szCs w:val="20"/>
        </w:rPr>
        <w:t>más bien ahí lo que se está proponiendo don</w:t>
      </w:r>
      <w:r w:rsidRPr="00DF6B9E">
        <w:rPr>
          <w:rFonts w:ascii="Arial" w:hAnsi="Arial" w:cs="Arial"/>
          <w:sz w:val="20"/>
          <w:szCs w:val="20"/>
        </w:rPr>
        <w:t xml:space="preserve"> Mauricio es modificar el Reglamento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>ecisamente para eso, para s</w:t>
      </w:r>
      <w:r w:rsidRPr="00DF6B9E">
        <w:rPr>
          <w:rFonts w:ascii="Arial" w:hAnsi="Arial" w:cs="Arial"/>
          <w:sz w:val="20"/>
          <w:szCs w:val="20"/>
        </w:rPr>
        <w:t>ubir de 180, que e</w:t>
      </w:r>
      <w:r>
        <w:rPr>
          <w:rFonts w:ascii="Arial" w:hAnsi="Arial" w:cs="Arial"/>
          <w:sz w:val="20"/>
          <w:szCs w:val="20"/>
        </w:rPr>
        <w:t>s lo que está autorizado a 200 y</w:t>
      </w:r>
      <w:r w:rsidRPr="00DF6B9E">
        <w:rPr>
          <w:rFonts w:ascii="Arial" w:hAnsi="Arial" w:cs="Arial"/>
          <w:sz w:val="20"/>
          <w:szCs w:val="20"/>
        </w:rPr>
        <w:t xml:space="preserve"> también que eventua</w:t>
      </w:r>
      <w:r>
        <w:rPr>
          <w:rFonts w:ascii="Arial" w:hAnsi="Arial" w:cs="Arial"/>
          <w:sz w:val="20"/>
          <w:szCs w:val="20"/>
        </w:rPr>
        <w:t>lmente se pueda o se faculte a un p</w:t>
      </w:r>
      <w:r w:rsidRPr="00DF6B9E">
        <w:rPr>
          <w:rFonts w:ascii="Arial" w:hAnsi="Arial" w:cs="Arial"/>
          <w:sz w:val="20"/>
          <w:szCs w:val="20"/>
        </w:rPr>
        <w:t>roductor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no recibir un máximo de 60 millones de colon</w:t>
      </w:r>
      <w:r>
        <w:rPr>
          <w:rFonts w:ascii="Arial" w:hAnsi="Arial" w:cs="Arial"/>
          <w:sz w:val="20"/>
          <w:szCs w:val="20"/>
        </w:rPr>
        <w:t>es o 70 millones para el piloto, sino que eventualmente, pueda de</w:t>
      </w:r>
      <w:r w:rsidRPr="00DF6B9E">
        <w:rPr>
          <w:rFonts w:ascii="Arial" w:hAnsi="Arial" w:cs="Arial"/>
          <w:sz w:val="20"/>
          <w:szCs w:val="20"/>
        </w:rPr>
        <w:t>cir,</w:t>
      </w:r>
      <w:r>
        <w:rPr>
          <w:rFonts w:ascii="Arial" w:hAnsi="Arial" w:cs="Arial"/>
          <w:sz w:val="20"/>
          <w:szCs w:val="20"/>
        </w:rPr>
        <w:t>: “</w:t>
      </w:r>
      <w:r w:rsidRPr="00DF6B9E">
        <w:rPr>
          <w:rFonts w:ascii="Arial" w:hAnsi="Arial" w:cs="Arial"/>
          <w:sz w:val="20"/>
          <w:szCs w:val="20"/>
        </w:rPr>
        <w:t>bueno, yo voy a sembrar 75 o 100 hectáreas</w:t>
      </w:r>
      <w:r>
        <w:rPr>
          <w:rFonts w:ascii="Arial" w:hAnsi="Arial" w:cs="Arial"/>
          <w:sz w:val="20"/>
          <w:szCs w:val="20"/>
        </w:rPr>
        <w:t>”,</w:t>
      </w:r>
      <w:r w:rsidRPr="00DF6B9E">
        <w:rPr>
          <w:rFonts w:ascii="Arial" w:hAnsi="Arial" w:cs="Arial"/>
          <w:sz w:val="20"/>
          <w:szCs w:val="20"/>
        </w:rPr>
        <w:t xml:space="preserve"> y supera ese</w:t>
      </w:r>
      <w:r>
        <w:rPr>
          <w:rFonts w:ascii="Arial" w:hAnsi="Arial" w:cs="Arial"/>
          <w:sz w:val="20"/>
          <w:szCs w:val="20"/>
        </w:rPr>
        <w:t xml:space="preserve"> monto que ya ustedes aprobaron, </w:t>
      </w:r>
      <w:r w:rsidRPr="00DF6B9E">
        <w:rPr>
          <w:rFonts w:ascii="Arial" w:hAnsi="Arial" w:cs="Arial"/>
          <w:sz w:val="20"/>
          <w:szCs w:val="20"/>
        </w:rPr>
        <w:t>entonces, sin cambia</w:t>
      </w:r>
      <w:r>
        <w:rPr>
          <w:rFonts w:ascii="Arial" w:hAnsi="Arial" w:cs="Arial"/>
          <w:sz w:val="20"/>
          <w:szCs w:val="20"/>
        </w:rPr>
        <w:t>r sustancialmente el monto máximo q</w:t>
      </w:r>
      <w:r w:rsidRPr="00DF6B9E">
        <w:rPr>
          <w:rFonts w:ascii="Arial" w:hAnsi="Arial" w:cs="Arial"/>
          <w:sz w:val="20"/>
          <w:szCs w:val="20"/>
        </w:rPr>
        <w:t>ue una persona o grupo de interés puede tener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buscar la flexibilidad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para de acuerdo a las nece</w:t>
      </w:r>
      <w:r>
        <w:rPr>
          <w:rFonts w:ascii="Arial" w:hAnsi="Arial" w:cs="Arial"/>
          <w:sz w:val="20"/>
          <w:szCs w:val="20"/>
        </w:rPr>
        <w:t>sidades y a las justificaciones, e</w:t>
      </w:r>
      <w:r w:rsidRPr="00DF6B9E">
        <w:rPr>
          <w:rFonts w:ascii="Arial" w:hAnsi="Arial" w:cs="Arial"/>
          <w:sz w:val="20"/>
          <w:szCs w:val="20"/>
        </w:rPr>
        <w:t>l primer año o un año, desembolsar más del monto techo establecido por us</w:t>
      </w:r>
      <w:r>
        <w:rPr>
          <w:rFonts w:ascii="Arial" w:hAnsi="Arial" w:cs="Arial"/>
          <w:sz w:val="20"/>
          <w:szCs w:val="20"/>
        </w:rPr>
        <w:t xml:space="preserve">tedes, que era de 60 millones o </w:t>
      </w:r>
      <w:r w:rsidRPr="00DF6B9E">
        <w:rPr>
          <w:rFonts w:ascii="Arial" w:hAnsi="Arial" w:cs="Arial"/>
          <w:sz w:val="20"/>
          <w:szCs w:val="20"/>
        </w:rPr>
        <w:t>70 millones para este piloto.</w:t>
      </w:r>
    </w:p>
    <w:p w14:paraId="63E613F3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1611D">
        <w:rPr>
          <w:rFonts w:ascii="Arial" w:hAnsi="Arial" w:cs="Arial"/>
          <w:b/>
          <w:sz w:val="20"/>
          <w:szCs w:val="20"/>
        </w:rPr>
        <w:t>Mauricio Chacón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Ok, ente</w:t>
      </w:r>
      <w:r>
        <w:rPr>
          <w:rFonts w:ascii="Arial" w:hAnsi="Arial" w:cs="Arial"/>
          <w:sz w:val="20"/>
          <w:szCs w:val="20"/>
        </w:rPr>
        <w:t>ndí es la modificación d</w:t>
      </w:r>
      <w:r w:rsidRPr="00DF6B9E">
        <w:rPr>
          <w:rFonts w:ascii="Arial" w:hAnsi="Arial" w:cs="Arial"/>
          <w:sz w:val="20"/>
          <w:szCs w:val="20"/>
        </w:rPr>
        <w:t>el Reglamento en un aspecto único</w:t>
      </w:r>
      <w:r>
        <w:rPr>
          <w:rFonts w:ascii="Arial" w:hAnsi="Arial" w:cs="Arial"/>
          <w:sz w:val="20"/>
          <w:szCs w:val="20"/>
        </w:rPr>
        <w:t>.</w:t>
      </w:r>
    </w:p>
    <w:p w14:paraId="0C9842B9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>: S</w:t>
      </w:r>
      <w:r w:rsidRPr="00DF6B9E">
        <w:rPr>
          <w:rFonts w:ascii="Arial" w:hAnsi="Arial" w:cs="Arial"/>
          <w:sz w:val="20"/>
          <w:szCs w:val="20"/>
        </w:rPr>
        <w:t>í,</w:t>
      </w:r>
      <w:r>
        <w:rPr>
          <w:rFonts w:ascii="Arial" w:hAnsi="Arial" w:cs="Arial"/>
          <w:sz w:val="20"/>
          <w:szCs w:val="20"/>
        </w:rPr>
        <w:t xml:space="preserve"> señor, exactamente.</w:t>
      </w:r>
    </w:p>
    <w:p w14:paraId="484466D5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375B5B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Entonces, tal </w:t>
      </w:r>
      <w:r>
        <w:rPr>
          <w:rFonts w:ascii="Arial" w:hAnsi="Arial" w:cs="Arial"/>
          <w:sz w:val="20"/>
          <w:szCs w:val="20"/>
        </w:rPr>
        <w:t>vez si damos lectura a las</w:t>
      </w:r>
      <w:r w:rsidRPr="00DF6B9E">
        <w:rPr>
          <w:rFonts w:ascii="Arial" w:hAnsi="Arial" w:cs="Arial"/>
          <w:sz w:val="20"/>
          <w:szCs w:val="20"/>
        </w:rPr>
        <w:t xml:space="preserve"> dos propuestas de acuerdo para que conste en la transcripción, en la grabación.</w:t>
      </w:r>
    </w:p>
    <w:p w14:paraId="0329D8FE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375B5B">
        <w:rPr>
          <w:rFonts w:ascii="Arial" w:hAnsi="Arial" w:cs="Arial"/>
          <w:b/>
          <w:sz w:val="20"/>
          <w:szCs w:val="20"/>
        </w:rPr>
        <w:t>Felipe Vega</w:t>
      </w:r>
      <w:r>
        <w:rPr>
          <w:rFonts w:ascii="Arial" w:hAnsi="Arial" w:cs="Arial"/>
          <w:sz w:val="20"/>
          <w:szCs w:val="20"/>
        </w:rPr>
        <w:t>: Yo tengo una pregunta. ¿Estos temas son retroactivos?</w:t>
      </w:r>
    </w:p>
    <w:p w14:paraId="7776330E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>: L</w:t>
      </w:r>
      <w:r w:rsidRPr="00DF6B9E">
        <w:rPr>
          <w:rFonts w:ascii="Arial" w:hAnsi="Arial" w:cs="Arial"/>
          <w:sz w:val="20"/>
          <w:szCs w:val="20"/>
        </w:rPr>
        <w:t>a tasa de interés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desd</w:t>
      </w:r>
      <w:r>
        <w:rPr>
          <w:rFonts w:ascii="Arial" w:hAnsi="Arial" w:cs="Arial"/>
          <w:sz w:val="20"/>
          <w:szCs w:val="20"/>
        </w:rPr>
        <w:t>e el momento en que ustedes la aprueban, así se ajusta a</w:t>
      </w:r>
      <w:r w:rsidRPr="00DF6B9E">
        <w:rPr>
          <w:rFonts w:ascii="Arial" w:hAnsi="Arial" w:cs="Arial"/>
          <w:sz w:val="20"/>
          <w:szCs w:val="20"/>
        </w:rPr>
        <w:t xml:space="preserve"> la carátula</w:t>
      </w:r>
      <w:r>
        <w:rPr>
          <w:rFonts w:ascii="Arial" w:hAnsi="Arial" w:cs="Arial"/>
          <w:sz w:val="20"/>
          <w:szCs w:val="20"/>
        </w:rPr>
        <w:t xml:space="preserve"> de crédito que se tiene en para cada uno </w:t>
      </w:r>
      <w:r w:rsidRPr="00DF6B9E">
        <w:rPr>
          <w:rFonts w:ascii="Arial" w:hAnsi="Arial" w:cs="Arial"/>
          <w:sz w:val="20"/>
          <w:szCs w:val="20"/>
        </w:rPr>
        <w:t>de los productores.</w:t>
      </w:r>
    </w:p>
    <w:p w14:paraId="0C91956E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551D24">
        <w:rPr>
          <w:rFonts w:ascii="Arial" w:hAnsi="Arial" w:cs="Arial"/>
          <w:b/>
          <w:sz w:val="20"/>
          <w:szCs w:val="20"/>
        </w:rPr>
        <w:t>Felipe Vega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sea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¿empezaría a partir de hoy?</w:t>
      </w:r>
    </w:p>
    <w:p w14:paraId="481E5262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Así </w:t>
      </w:r>
      <w:r>
        <w:rPr>
          <w:rFonts w:ascii="Arial" w:hAnsi="Arial" w:cs="Arial"/>
          <w:sz w:val="20"/>
          <w:szCs w:val="20"/>
        </w:rPr>
        <w:t xml:space="preserve">es, </w:t>
      </w:r>
      <w:r w:rsidRPr="00DF6B9E">
        <w:rPr>
          <w:rFonts w:ascii="Arial" w:hAnsi="Arial" w:cs="Arial"/>
          <w:sz w:val="20"/>
          <w:szCs w:val="20"/>
        </w:rPr>
        <w:t>porque ya se han d</w:t>
      </w:r>
      <w:r>
        <w:rPr>
          <w:rFonts w:ascii="Arial" w:hAnsi="Arial" w:cs="Arial"/>
          <w:sz w:val="20"/>
          <w:szCs w:val="20"/>
        </w:rPr>
        <w:t>esembolsado, ya se han cobrado i</w:t>
      </w:r>
      <w:r w:rsidRPr="00DF6B9E">
        <w:rPr>
          <w:rFonts w:ascii="Arial" w:hAnsi="Arial" w:cs="Arial"/>
          <w:sz w:val="20"/>
          <w:szCs w:val="20"/>
        </w:rPr>
        <w:t>ntereses a tasa.</w:t>
      </w:r>
    </w:p>
    <w:p w14:paraId="4E4B66FF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1611D">
        <w:rPr>
          <w:rFonts w:ascii="Arial" w:hAnsi="Arial" w:cs="Arial"/>
          <w:b/>
          <w:sz w:val="20"/>
          <w:szCs w:val="20"/>
        </w:rPr>
        <w:t>Mauricio Chacón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Por eso, a ver si entiendo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¿</w:t>
      </w:r>
      <w:r w:rsidRPr="00DF6B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plica para la gente que inicie?</w:t>
      </w:r>
    </w:p>
    <w:p w14:paraId="3DBB25F8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>: Y para los que están.</w:t>
      </w:r>
    </w:p>
    <w:p w14:paraId="4FAC730F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551D24">
        <w:rPr>
          <w:rFonts w:ascii="Arial" w:hAnsi="Arial" w:cs="Arial"/>
          <w:b/>
          <w:sz w:val="20"/>
          <w:szCs w:val="20"/>
        </w:rPr>
        <w:t>Felipe Vega</w:t>
      </w:r>
      <w:r>
        <w:rPr>
          <w:rFonts w:ascii="Arial" w:hAnsi="Arial" w:cs="Arial"/>
          <w:sz w:val="20"/>
          <w:szCs w:val="20"/>
        </w:rPr>
        <w:t>: ¿Cómo para los que están?</w:t>
      </w:r>
    </w:p>
    <w:p w14:paraId="25C6E9BB" w14:textId="68B41159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>: Recordemos que, como lo decía C</w:t>
      </w:r>
      <w:r w:rsidRPr="00DF6B9E">
        <w:rPr>
          <w:rFonts w:ascii="Arial" w:hAnsi="Arial" w:cs="Arial"/>
          <w:sz w:val="20"/>
          <w:szCs w:val="20"/>
        </w:rPr>
        <w:t>ristian, los desembolsos no</w:t>
      </w:r>
      <w:r>
        <w:rPr>
          <w:rFonts w:ascii="Arial" w:hAnsi="Arial" w:cs="Arial"/>
          <w:sz w:val="20"/>
          <w:szCs w:val="20"/>
        </w:rPr>
        <w:t xml:space="preserve"> se hacen todo el primer año, t</w:t>
      </w:r>
      <w:r w:rsidRPr="00DF6B9E">
        <w:rPr>
          <w:rFonts w:ascii="Arial" w:hAnsi="Arial" w:cs="Arial"/>
          <w:sz w:val="20"/>
          <w:szCs w:val="20"/>
        </w:rPr>
        <w:t>odavía faltan des</w:t>
      </w:r>
      <w:r>
        <w:rPr>
          <w:rFonts w:ascii="Arial" w:hAnsi="Arial" w:cs="Arial"/>
          <w:sz w:val="20"/>
          <w:szCs w:val="20"/>
        </w:rPr>
        <w:t>embolsos de l</w:t>
      </w:r>
      <w:r w:rsidRPr="00DF6B9E">
        <w:rPr>
          <w:rFonts w:ascii="Arial" w:hAnsi="Arial" w:cs="Arial"/>
          <w:sz w:val="20"/>
          <w:szCs w:val="20"/>
        </w:rPr>
        <w:t>os créd</w:t>
      </w:r>
      <w:r>
        <w:rPr>
          <w:rFonts w:ascii="Arial" w:hAnsi="Arial" w:cs="Arial"/>
          <w:sz w:val="20"/>
          <w:szCs w:val="20"/>
        </w:rPr>
        <w:t>itos que tenemos en ejecución, nos</w:t>
      </w:r>
      <w:r w:rsidRPr="00DF6B9E">
        <w:rPr>
          <w:rFonts w:ascii="Arial" w:hAnsi="Arial" w:cs="Arial"/>
          <w:sz w:val="20"/>
          <w:szCs w:val="20"/>
        </w:rPr>
        <w:t xml:space="preserve"> faltan desembolsos que tenemos que desembolsar de estos proyectos aprobados, y en esto sí se les aplicaría la </w:t>
      </w:r>
      <w:r>
        <w:rPr>
          <w:rFonts w:ascii="Arial" w:hAnsi="Arial" w:cs="Arial"/>
          <w:sz w:val="20"/>
          <w:szCs w:val="20"/>
        </w:rPr>
        <w:t>tasa de interés del 4%, s</w:t>
      </w:r>
      <w:r w:rsidRPr="00DF6B9E">
        <w:rPr>
          <w:rFonts w:ascii="Arial" w:hAnsi="Arial" w:cs="Arial"/>
          <w:sz w:val="20"/>
          <w:szCs w:val="20"/>
        </w:rPr>
        <w:t xml:space="preserve">i ustedes lo </w:t>
      </w:r>
      <w:r>
        <w:rPr>
          <w:rFonts w:ascii="Arial" w:hAnsi="Arial" w:cs="Arial"/>
          <w:sz w:val="20"/>
          <w:szCs w:val="20"/>
        </w:rPr>
        <w:t>a</w:t>
      </w:r>
      <w:r w:rsidRPr="00DF6B9E">
        <w:rPr>
          <w:rFonts w:ascii="Arial" w:hAnsi="Arial" w:cs="Arial"/>
          <w:sz w:val="20"/>
          <w:szCs w:val="20"/>
        </w:rPr>
        <w:t>prueban.</w:t>
      </w:r>
    </w:p>
    <w:p w14:paraId="3FE9569F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7CB67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B01D05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547189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0C1B1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017842" w14:textId="4B837ECA" w:rsidR="00672E8D" w:rsidRDefault="00672E8D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60DF">
        <w:rPr>
          <w:rFonts w:ascii="Arial" w:hAnsi="Arial" w:cs="Arial"/>
          <w:b/>
          <w:sz w:val="20"/>
          <w:szCs w:val="20"/>
        </w:rPr>
        <w:t>Felipe Vega</w:t>
      </w:r>
      <w:r>
        <w:rPr>
          <w:rFonts w:ascii="Arial" w:hAnsi="Arial" w:cs="Arial"/>
          <w:sz w:val="20"/>
          <w:szCs w:val="20"/>
        </w:rPr>
        <w:t>: Ok, entendido de mi parte.</w:t>
      </w:r>
    </w:p>
    <w:p w14:paraId="0EA3DCE8" w14:textId="77777777" w:rsidR="00792146" w:rsidRPr="00DF6B9E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6F6732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724C05">
        <w:rPr>
          <w:rFonts w:ascii="Arial" w:hAnsi="Arial" w:cs="Arial"/>
          <w:b/>
          <w:sz w:val="20"/>
          <w:szCs w:val="20"/>
        </w:rPr>
        <w:t>Gustavo Elizondo</w:t>
      </w:r>
      <w:r>
        <w:rPr>
          <w:rFonts w:ascii="Arial" w:hAnsi="Arial" w:cs="Arial"/>
          <w:sz w:val="20"/>
          <w:szCs w:val="20"/>
        </w:rPr>
        <w:t>: Ok, entonces no sé si eso</w:t>
      </w:r>
      <w:r w:rsidRPr="00DF6B9E">
        <w:rPr>
          <w:rFonts w:ascii="Arial" w:hAnsi="Arial" w:cs="Arial"/>
          <w:sz w:val="20"/>
          <w:szCs w:val="20"/>
        </w:rPr>
        <w:t xml:space="preserve"> queda como una nota técnica. Eso que dice</w:t>
      </w:r>
      <w:r>
        <w:rPr>
          <w:rFonts w:ascii="Arial" w:hAnsi="Arial" w:cs="Arial"/>
          <w:sz w:val="20"/>
          <w:szCs w:val="20"/>
        </w:rPr>
        <w:t xml:space="preserve"> s</w:t>
      </w:r>
      <w:r w:rsidRPr="00DF6B9E">
        <w:rPr>
          <w:rFonts w:ascii="Arial" w:hAnsi="Arial" w:cs="Arial"/>
          <w:sz w:val="20"/>
          <w:szCs w:val="20"/>
        </w:rPr>
        <w:t>ería a partir de los próximos d</w:t>
      </w:r>
      <w:r>
        <w:rPr>
          <w:rFonts w:ascii="Arial" w:hAnsi="Arial" w:cs="Arial"/>
          <w:sz w:val="20"/>
          <w:szCs w:val="20"/>
        </w:rPr>
        <w:t>esembolsos que se hagan a la</w:t>
      </w:r>
      <w:r w:rsidRPr="00DF6B9E">
        <w:rPr>
          <w:rFonts w:ascii="Arial" w:hAnsi="Arial" w:cs="Arial"/>
          <w:sz w:val="20"/>
          <w:szCs w:val="20"/>
        </w:rPr>
        <w:t>s personas</w:t>
      </w:r>
      <w:r>
        <w:rPr>
          <w:rFonts w:ascii="Arial" w:hAnsi="Arial" w:cs="Arial"/>
          <w:sz w:val="20"/>
          <w:szCs w:val="20"/>
        </w:rPr>
        <w:t xml:space="preserve"> que estén dentro del programa. </w:t>
      </w:r>
      <w:r w:rsidRPr="00DF6B9E">
        <w:rPr>
          <w:rFonts w:ascii="Arial" w:hAnsi="Arial" w:cs="Arial"/>
          <w:sz w:val="20"/>
          <w:szCs w:val="20"/>
        </w:rPr>
        <w:t>Parece que es mucho de lógica, pero a veces es mejor que quede escrito.</w:t>
      </w:r>
    </w:p>
    <w:p w14:paraId="66D6E698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>: ¿OK, pero entonces cómo es don Gustavo, perdón?</w:t>
      </w:r>
    </w:p>
    <w:p w14:paraId="62C22FD5" w14:textId="68B069AA" w:rsidR="00C71708" w:rsidRPr="00792146" w:rsidRDefault="00672E8D" w:rsidP="00792146">
      <w:pPr>
        <w:jc w:val="both"/>
        <w:rPr>
          <w:rFonts w:ascii="Arial" w:hAnsi="Arial" w:cs="Arial"/>
          <w:sz w:val="20"/>
          <w:szCs w:val="20"/>
        </w:rPr>
      </w:pPr>
      <w:r w:rsidRPr="00B820D7">
        <w:rPr>
          <w:rFonts w:ascii="Arial" w:hAnsi="Arial" w:cs="Arial"/>
          <w:b/>
          <w:sz w:val="20"/>
          <w:szCs w:val="20"/>
        </w:rPr>
        <w:t>Gustavo Elizondo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Es que no, n</w:t>
      </w:r>
      <w:r>
        <w:rPr>
          <w:rFonts w:ascii="Arial" w:hAnsi="Arial" w:cs="Arial"/>
          <w:sz w:val="20"/>
          <w:szCs w:val="20"/>
        </w:rPr>
        <w:t>o sé si eso se hace en</w:t>
      </w:r>
      <w:r w:rsidRPr="00DF6B9E">
        <w:rPr>
          <w:rFonts w:ascii="Arial" w:hAnsi="Arial" w:cs="Arial"/>
          <w:sz w:val="20"/>
          <w:szCs w:val="20"/>
        </w:rPr>
        <w:t xml:space="preserve"> la presentación de</w:t>
      </w:r>
      <w:r>
        <w:rPr>
          <w:rFonts w:ascii="Arial" w:hAnsi="Arial" w:cs="Arial"/>
          <w:sz w:val="20"/>
          <w:szCs w:val="20"/>
        </w:rPr>
        <w:t>l acuerdo. A</w:t>
      </w:r>
      <w:r w:rsidRPr="00DF6B9E">
        <w:rPr>
          <w:rFonts w:ascii="Arial" w:hAnsi="Arial" w:cs="Arial"/>
          <w:sz w:val="20"/>
          <w:szCs w:val="20"/>
        </w:rPr>
        <w:t>unque parece que es lógico, es mejor que quede escrito, que rige a partir de los nuevos desembolsos que se hagan dentro del plan piloto.</w:t>
      </w:r>
    </w:p>
    <w:p w14:paraId="41D0DFB9" w14:textId="4EB1E4A8" w:rsidR="00672E8D" w:rsidRDefault="00672E8D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58">
        <w:rPr>
          <w:rFonts w:ascii="Arial" w:hAnsi="Arial" w:cs="Arial"/>
          <w:b/>
          <w:sz w:val="20"/>
          <w:szCs w:val="20"/>
        </w:rPr>
        <w:t>Néstor Baltodano</w:t>
      </w:r>
      <w:r>
        <w:rPr>
          <w:rFonts w:ascii="Arial" w:hAnsi="Arial" w:cs="Arial"/>
          <w:sz w:val="20"/>
          <w:szCs w:val="20"/>
        </w:rPr>
        <w:t>: T</w:t>
      </w:r>
      <w:r w:rsidRPr="00DF6B9E">
        <w:rPr>
          <w:rFonts w:ascii="Arial" w:hAnsi="Arial" w:cs="Arial"/>
          <w:sz w:val="20"/>
          <w:szCs w:val="20"/>
        </w:rPr>
        <w:t xml:space="preserve">engo también una </w:t>
      </w:r>
      <w:r>
        <w:rPr>
          <w:rFonts w:ascii="Arial" w:hAnsi="Arial" w:cs="Arial"/>
          <w:sz w:val="20"/>
          <w:szCs w:val="20"/>
        </w:rPr>
        <w:t xml:space="preserve">inquietud, </w:t>
      </w:r>
      <w:r w:rsidRPr="00DF6B9E">
        <w:rPr>
          <w:rFonts w:ascii="Arial" w:hAnsi="Arial" w:cs="Arial"/>
          <w:sz w:val="20"/>
          <w:szCs w:val="20"/>
        </w:rPr>
        <w:t>por lo siguiente</w:t>
      </w:r>
      <w:r>
        <w:rPr>
          <w:rFonts w:ascii="Arial" w:hAnsi="Arial" w:cs="Arial"/>
          <w:sz w:val="20"/>
          <w:szCs w:val="20"/>
        </w:rPr>
        <w:t>: A mí me parece que en un contrato de crédito lo</w:t>
      </w:r>
      <w:r w:rsidRPr="00DF6B9E">
        <w:rPr>
          <w:rFonts w:ascii="Arial" w:hAnsi="Arial" w:cs="Arial"/>
          <w:sz w:val="20"/>
          <w:szCs w:val="20"/>
        </w:rPr>
        <w:t xml:space="preserve"> que cuenta no es el desembolso, lo que cu</w:t>
      </w:r>
      <w:r>
        <w:rPr>
          <w:rFonts w:ascii="Arial" w:hAnsi="Arial" w:cs="Arial"/>
          <w:sz w:val="20"/>
          <w:szCs w:val="20"/>
        </w:rPr>
        <w:t>enta es el contrato de crédito. Es que, en realidad u</w:t>
      </w:r>
      <w:r w:rsidRPr="00DF6B9E">
        <w:rPr>
          <w:rFonts w:ascii="Arial" w:hAnsi="Arial" w:cs="Arial"/>
          <w:sz w:val="20"/>
          <w:szCs w:val="20"/>
        </w:rPr>
        <w:t xml:space="preserve">sted no puede </w:t>
      </w:r>
      <w:r>
        <w:rPr>
          <w:rFonts w:ascii="Arial" w:hAnsi="Arial" w:cs="Arial"/>
          <w:sz w:val="20"/>
          <w:szCs w:val="20"/>
        </w:rPr>
        <w:t>cambiar el contrato de crédito s</w:t>
      </w:r>
      <w:r w:rsidRPr="00DF6B9E">
        <w:rPr>
          <w:rFonts w:ascii="Arial" w:hAnsi="Arial" w:cs="Arial"/>
          <w:sz w:val="20"/>
          <w:szCs w:val="20"/>
        </w:rPr>
        <w:t>i ya está suscrito.</w:t>
      </w:r>
    </w:p>
    <w:p w14:paraId="199DD88D" w14:textId="77777777" w:rsidR="00C71708" w:rsidRPr="00DF6B9E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3A2F0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>: Si, h</w:t>
      </w:r>
      <w:r w:rsidRPr="00DF6B9E"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z w:val="20"/>
          <w:szCs w:val="20"/>
        </w:rPr>
        <w:t xml:space="preserve">ría que hacer una modificación al </w:t>
      </w:r>
      <w:r w:rsidRPr="00DF6B9E">
        <w:rPr>
          <w:rFonts w:ascii="Arial" w:hAnsi="Arial" w:cs="Arial"/>
          <w:sz w:val="20"/>
          <w:szCs w:val="20"/>
        </w:rPr>
        <w:t xml:space="preserve">contrato para </w:t>
      </w:r>
      <w:r>
        <w:rPr>
          <w:rFonts w:ascii="Arial" w:hAnsi="Arial" w:cs="Arial"/>
          <w:sz w:val="20"/>
          <w:szCs w:val="20"/>
        </w:rPr>
        <w:t>ajustarle la tasa del 5 al 4%, eso e</w:t>
      </w:r>
      <w:r w:rsidRPr="00DF6B9E">
        <w:rPr>
          <w:rFonts w:ascii="Arial" w:hAnsi="Arial" w:cs="Arial"/>
          <w:sz w:val="20"/>
          <w:szCs w:val="20"/>
        </w:rPr>
        <w:t>s lo que haríamos.</w:t>
      </w:r>
    </w:p>
    <w:p w14:paraId="432E85CA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B25358">
        <w:rPr>
          <w:rFonts w:ascii="Arial" w:hAnsi="Arial" w:cs="Arial"/>
          <w:b/>
          <w:sz w:val="20"/>
          <w:szCs w:val="20"/>
        </w:rPr>
        <w:t>Néstor Baltodano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Sí, </w:t>
      </w:r>
      <w:r>
        <w:rPr>
          <w:rFonts w:ascii="Arial" w:hAnsi="Arial" w:cs="Arial"/>
          <w:sz w:val="20"/>
          <w:szCs w:val="20"/>
        </w:rPr>
        <w:t xml:space="preserve">claro, si lo </w:t>
      </w:r>
      <w:r w:rsidRPr="00DF6B9E">
        <w:rPr>
          <w:rFonts w:ascii="Arial" w:hAnsi="Arial" w:cs="Arial"/>
          <w:sz w:val="20"/>
          <w:szCs w:val="20"/>
        </w:rPr>
        <w:t>que est</w:t>
      </w:r>
      <w:r>
        <w:rPr>
          <w:rFonts w:ascii="Arial" w:hAnsi="Arial" w:cs="Arial"/>
          <w:sz w:val="20"/>
          <w:szCs w:val="20"/>
        </w:rPr>
        <w:t>á haciendo es bajando la tasa, p</w:t>
      </w:r>
      <w:r w:rsidRPr="00DF6B9E">
        <w:rPr>
          <w:rFonts w:ascii="Arial" w:hAnsi="Arial" w:cs="Arial"/>
          <w:sz w:val="20"/>
          <w:szCs w:val="20"/>
        </w:rPr>
        <w:t>ues por supuesto que</w:t>
      </w:r>
      <w:r>
        <w:rPr>
          <w:rFonts w:ascii="Arial" w:hAnsi="Arial" w:cs="Arial"/>
          <w:sz w:val="20"/>
          <w:szCs w:val="20"/>
        </w:rPr>
        <w:t xml:space="preserve"> la otra parte lo va a aceptar, tendría que decir que </w:t>
      </w:r>
      <w:r w:rsidRPr="00DF6B9E">
        <w:rPr>
          <w:rFonts w:ascii="Arial" w:hAnsi="Arial" w:cs="Arial"/>
          <w:sz w:val="20"/>
          <w:szCs w:val="20"/>
        </w:rPr>
        <w:t>la tasa de crédito tiene que modificarse mediante un nuevo acuerdo.</w:t>
      </w:r>
    </w:p>
    <w:p w14:paraId="6ACF5D7D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9E4316">
        <w:rPr>
          <w:rFonts w:ascii="Arial" w:hAnsi="Arial" w:cs="Arial"/>
          <w:b/>
          <w:sz w:val="20"/>
          <w:szCs w:val="20"/>
        </w:rPr>
        <w:t>Jorge Mario Rodrígu</w:t>
      </w:r>
      <w:r>
        <w:rPr>
          <w:rFonts w:ascii="Arial" w:hAnsi="Arial" w:cs="Arial"/>
          <w:b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>: Mediante un</w:t>
      </w:r>
      <w:r w:rsidRPr="00DF6B9E">
        <w:rPr>
          <w:rFonts w:ascii="Arial" w:hAnsi="Arial" w:cs="Arial"/>
          <w:sz w:val="20"/>
          <w:szCs w:val="20"/>
        </w:rPr>
        <w:t xml:space="preserve"> nuevo contrato.</w:t>
      </w:r>
    </w:p>
    <w:p w14:paraId="30426CB6" w14:textId="7777777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B25358">
        <w:rPr>
          <w:rFonts w:ascii="Arial" w:hAnsi="Arial" w:cs="Arial"/>
          <w:b/>
          <w:sz w:val="20"/>
          <w:szCs w:val="20"/>
        </w:rPr>
        <w:t>Néstor Baltodano</w:t>
      </w:r>
      <w:r>
        <w:rPr>
          <w:rFonts w:ascii="Arial" w:hAnsi="Arial" w:cs="Arial"/>
          <w:sz w:val="20"/>
          <w:szCs w:val="20"/>
        </w:rPr>
        <w:t xml:space="preserve">: Bueno exactamente, un nuevo contrato y </w:t>
      </w:r>
      <w:r w:rsidRPr="00DF6B9E">
        <w:rPr>
          <w:rFonts w:ascii="Arial" w:hAnsi="Arial" w:cs="Arial"/>
          <w:sz w:val="20"/>
          <w:szCs w:val="20"/>
        </w:rPr>
        <w:t xml:space="preserve">entonces que el contrato original </w:t>
      </w:r>
      <w:r>
        <w:rPr>
          <w:rFonts w:ascii="Arial" w:hAnsi="Arial" w:cs="Arial"/>
          <w:sz w:val="20"/>
          <w:szCs w:val="20"/>
        </w:rPr>
        <w:t>o este acuerdo v</w:t>
      </w:r>
      <w:r w:rsidRPr="00DF6B9E">
        <w:rPr>
          <w:rFonts w:ascii="Arial" w:hAnsi="Arial" w:cs="Arial"/>
          <w:sz w:val="20"/>
          <w:szCs w:val="20"/>
        </w:rPr>
        <w:t>a a ser retroactivo porque estamo</w:t>
      </w:r>
      <w:r>
        <w:rPr>
          <w:rFonts w:ascii="Arial" w:hAnsi="Arial" w:cs="Arial"/>
          <w:sz w:val="20"/>
          <w:szCs w:val="20"/>
        </w:rPr>
        <w:t>s modificando algo que ya pasó, tiene que ser retro</w:t>
      </w:r>
      <w:r w:rsidRPr="00DF6B9E">
        <w:rPr>
          <w:rFonts w:ascii="Arial" w:hAnsi="Arial" w:cs="Arial"/>
          <w:sz w:val="20"/>
          <w:szCs w:val="20"/>
        </w:rPr>
        <w:t xml:space="preserve">activo para </w:t>
      </w:r>
      <w:r>
        <w:rPr>
          <w:rFonts w:ascii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 xml:space="preserve">y también para efectos de </w:t>
      </w:r>
      <w:r>
        <w:rPr>
          <w:rFonts w:ascii="Arial" w:hAnsi="Arial" w:cs="Arial"/>
          <w:sz w:val="20"/>
          <w:szCs w:val="20"/>
        </w:rPr>
        <w:t xml:space="preserve">la </w:t>
      </w:r>
      <w:r w:rsidRPr="00DF6B9E">
        <w:rPr>
          <w:rFonts w:ascii="Arial" w:hAnsi="Arial" w:cs="Arial"/>
          <w:sz w:val="20"/>
          <w:szCs w:val="20"/>
        </w:rPr>
        <w:t>otra parte, tiene que ser mediante un nuevo contrato, tiene que modificars</w:t>
      </w:r>
      <w:r>
        <w:rPr>
          <w:rFonts w:ascii="Arial" w:hAnsi="Arial" w:cs="Arial"/>
          <w:sz w:val="20"/>
          <w:szCs w:val="20"/>
        </w:rPr>
        <w:t>e el contrato, me parece a mí.</w:t>
      </w:r>
    </w:p>
    <w:p w14:paraId="7F5155F5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3F0D8E">
        <w:rPr>
          <w:rFonts w:ascii="Arial" w:hAnsi="Arial" w:cs="Arial"/>
          <w:b/>
          <w:sz w:val="20"/>
          <w:szCs w:val="20"/>
        </w:rPr>
        <w:t>Mauricio Chacón</w:t>
      </w:r>
      <w:r>
        <w:rPr>
          <w:rFonts w:ascii="Arial" w:hAnsi="Arial" w:cs="Arial"/>
          <w:sz w:val="20"/>
          <w:szCs w:val="20"/>
        </w:rPr>
        <w:t>: Don Jorge, más o menos en la misma ruta, revisar los</w:t>
      </w:r>
      <w:r w:rsidRPr="00DF6B9E">
        <w:rPr>
          <w:rFonts w:ascii="Arial" w:hAnsi="Arial" w:cs="Arial"/>
          <w:sz w:val="20"/>
          <w:szCs w:val="20"/>
        </w:rPr>
        <w:t xml:space="preserve"> cont</w:t>
      </w:r>
      <w:r>
        <w:rPr>
          <w:rFonts w:ascii="Arial" w:hAnsi="Arial" w:cs="Arial"/>
          <w:sz w:val="20"/>
          <w:szCs w:val="20"/>
        </w:rPr>
        <w:t>ratos firmados con los clientes, p</w:t>
      </w:r>
      <w:r w:rsidRPr="00DF6B9E">
        <w:rPr>
          <w:rFonts w:ascii="Arial" w:hAnsi="Arial" w:cs="Arial"/>
          <w:sz w:val="20"/>
          <w:szCs w:val="20"/>
        </w:rPr>
        <w:t>ara tener la certeza de que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en alguno de </w:t>
      </w:r>
      <w:r>
        <w:rPr>
          <w:rFonts w:ascii="Arial" w:hAnsi="Arial" w:cs="Arial"/>
          <w:sz w:val="20"/>
          <w:szCs w:val="20"/>
        </w:rPr>
        <w:t>los</w:t>
      </w:r>
      <w:r w:rsidRPr="00DF6B9E">
        <w:rPr>
          <w:rFonts w:ascii="Arial" w:hAnsi="Arial" w:cs="Arial"/>
          <w:sz w:val="20"/>
          <w:szCs w:val="20"/>
        </w:rPr>
        <w:t xml:space="preserve"> artículos de las cláusulas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no se indique o si se indique que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en cas</w:t>
      </w:r>
      <w:r>
        <w:rPr>
          <w:rFonts w:ascii="Arial" w:hAnsi="Arial" w:cs="Arial"/>
          <w:sz w:val="20"/>
          <w:szCs w:val="20"/>
        </w:rPr>
        <w:t>o de cambio en las condiciones, haya necesidad de elaborar un</w:t>
      </w:r>
      <w:r w:rsidRPr="00DF6B9E">
        <w:rPr>
          <w:rFonts w:ascii="Arial" w:hAnsi="Arial" w:cs="Arial"/>
          <w:sz w:val="20"/>
          <w:szCs w:val="20"/>
        </w:rPr>
        <w:t xml:space="preserve"> nuevo contrato o si por defecto una mejora e</w:t>
      </w:r>
      <w:r>
        <w:rPr>
          <w:rFonts w:ascii="Arial" w:hAnsi="Arial" w:cs="Arial"/>
          <w:sz w:val="20"/>
          <w:szCs w:val="20"/>
        </w:rPr>
        <w:t xml:space="preserve">n la tasa de interés se aplica. </w:t>
      </w:r>
      <w:r w:rsidRPr="00DF6B9E">
        <w:rPr>
          <w:rFonts w:ascii="Arial" w:hAnsi="Arial" w:cs="Arial"/>
          <w:sz w:val="20"/>
          <w:szCs w:val="20"/>
        </w:rPr>
        <w:t xml:space="preserve">Eso </w:t>
      </w:r>
      <w:r>
        <w:rPr>
          <w:rFonts w:ascii="Arial" w:hAnsi="Arial" w:cs="Arial"/>
          <w:sz w:val="20"/>
          <w:szCs w:val="20"/>
        </w:rPr>
        <w:t>creo</w:t>
      </w:r>
      <w:r w:rsidRPr="00DF6B9E">
        <w:rPr>
          <w:rFonts w:ascii="Arial" w:hAnsi="Arial" w:cs="Arial"/>
          <w:sz w:val="20"/>
          <w:szCs w:val="20"/>
        </w:rPr>
        <w:t xml:space="preserve"> que sería bueno revisarlo y en caso de que no s</w:t>
      </w:r>
      <w:r>
        <w:rPr>
          <w:rFonts w:ascii="Arial" w:hAnsi="Arial" w:cs="Arial"/>
          <w:sz w:val="20"/>
          <w:szCs w:val="20"/>
        </w:rPr>
        <w:t xml:space="preserve">e indique así, si </w:t>
      </w:r>
      <w:r w:rsidRPr="00DF6B9E">
        <w:rPr>
          <w:rFonts w:ascii="Arial" w:hAnsi="Arial" w:cs="Arial"/>
          <w:sz w:val="20"/>
          <w:szCs w:val="20"/>
        </w:rPr>
        <w:t>pienso que sería necesario generar algún documento que legalmente respalde ese cambio en la condición del crédito.</w:t>
      </w:r>
    </w:p>
    <w:p w14:paraId="6E5BA205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C224A3">
        <w:rPr>
          <w:rFonts w:ascii="Arial" w:hAnsi="Arial" w:cs="Arial"/>
          <w:b/>
          <w:sz w:val="20"/>
          <w:szCs w:val="20"/>
        </w:rPr>
        <w:t>Cristian Baltodano</w:t>
      </w:r>
      <w:r>
        <w:rPr>
          <w:rFonts w:ascii="Arial" w:hAnsi="Arial" w:cs="Arial"/>
          <w:sz w:val="20"/>
          <w:szCs w:val="20"/>
        </w:rPr>
        <w:t>: C</w:t>
      </w:r>
      <w:r w:rsidRPr="00DF6B9E">
        <w:rPr>
          <w:rFonts w:ascii="Arial" w:hAnsi="Arial" w:cs="Arial"/>
          <w:sz w:val="20"/>
          <w:szCs w:val="20"/>
        </w:rPr>
        <w:t xml:space="preserve">on respecto al tema, no sería la primera vez que se modifica una tasa. Creo que en el 2018 también </w:t>
      </w:r>
      <w:r>
        <w:rPr>
          <w:rFonts w:ascii="Arial" w:hAnsi="Arial" w:cs="Arial"/>
          <w:sz w:val="20"/>
          <w:szCs w:val="20"/>
        </w:rPr>
        <w:t xml:space="preserve">se </w:t>
      </w:r>
      <w:r w:rsidRPr="00DF6B9E">
        <w:rPr>
          <w:rFonts w:ascii="Arial" w:hAnsi="Arial" w:cs="Arial"/>
          <w:sz w:val="20"/>
          <w:szCs w:val="20"/>
        </w:rPr>
        <w:t xml:space="preserve">modificaron </w:t>
      </w:r>
      <w:r>
        <w:rPr>
          <w:rFonts w:ascii="Arial" w:hAnsi="Arial" w:cs="Arial"/>
          <w:sz w:val="20"/>
          <w:szCs w:val="20"/>
        </w:rPr>
        <w:t>vía reglamento.</w:t>
      </w:r>
      <w:r w:rsidRPr="00DF6B9E">
        <w:rPr>
          <w:rFonts w:ascii="Arial" w:hAnsi="Arial" w:cs="Arial"/>
          <w:sz w:val="20"/>
          <w:szCs w:val="20"/>
        </w:rPr>
        <w:t xml:space="preserve"> Las tasas </w:t>
      </w:r>
      <w:r>
        <w:rPr>
          <w:rFonts w:ascii="Arial" w:hAnsi="Arial" w:cs="Arial"/>
          <w:sz w:val="20"/>
          <w:szCs w:val="20"/>
        </w:rPr>
        <w:t>se equipararon al 5%.</w:t>
      </w:r>
    </w:p>
    <w:p w14:paraId="4C638A22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C224A3">
        <w:rPr>
          <w:rFonts w:ascii="Arial" w:hAnsi="Arial" w:cs="Arial"/>
          <w:b/>
          <w:sz w:val="20"/>
          <w:szCs w:val="20"/>
        </w:rPr>
        <w:t>Gustavo Elizondo</w:t>
      </w:r>
      <w:r>
        <w:rPr>
          <w:rFonts w:ascii="Arial" w:hAnsi="Arial" w:cs="Arial"/>
          <w:sz w:val="20"/>
          <w:szCs w:val="20"/>
        </w:rPr>
        <w:t>: ¿Esos contratos tienen la tasa fija o tasa variable?</w:t>
      </w:r>
    </w:p>
    <w:p w14:paraId="21B71EFC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Jorge Mario Rodríguez: </w:t>
      </w:r>
      <w:r>
        <w:rPr>
          <w:rFonts w:ascii="Arial" w:hAnsi="Arial" w:cs="Arial"/>
          <w:sz w:val="20"/>
          <w:szCs w:val="20"/>
        </w:rPr>
        <w:t>Tasa fija.</w:t>
      </w:r>
    </w:p>
    <w:p w14:paraId="092C5ADA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C224A3">
        <w:rPr>
          <w:rFonts w:ascii="Arial" w:hAnsi="Arial" w:cs="Arial"/>
          <w:b/>
          <w:sz w:val="20"/>
          <w:szCs w:val="20"/>
        </w:rPr>
        <w:t>Gustavo Elizondo</w:t>
      </w:r>
      <w:r>
        <w:rPr>
          <w:rFonts w:ascii="Arial" w:hAnsi="Arial" w:cs="Arial"/>
          <w:sz w:val="20"/>
          <w:szCs w:val="20"/>
        </w:rPr>
        <w:t>: Ok, e</w:t>
      </w:r>
      <w:r w:rsidRPr="00DF6B9E">
        <w:rPr>
          <w:rFonts w:ascii="Arial" w:hAnsi="Arial" w:cs="Arial"/>
          <w:sz w:val="20"/>
          <w:szCs w:val="20"/>
        </w:rPr>
        <w:t>ntonces, si hay que hacer cambio de contrato, está bien. Gracias.</w:t>
      </w:r>
    </w:p>
    <w:p w14:paraId="05A6249B" w14:textId="52D2979E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C224A3">
        <w:rPr>
          <w:rFonts w:ascii="Arial" w:hAnsi="Arial" w:cs="Arial"/>
          <w:b/>
          <w:sz w:val="20"/>
          <w:szCs w:val="20"/>
        </w:rPr>
        <w:t>Cristian Baltodano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Si todos los créditos son </w:t>
      </w:r>
      <w:r>
        <w:rPr>
          <w:rFonts w:ascii="Arial" w:hAnsi="Arial" w:cs="Arial"/>
          <w:sz w:val="20"/>
          <w:szCs w:val="20"/>
        </w:rPr>
        <w:t>con tasa fija, en este caso lo que se haría es notificar al cliente e in</w:t>
      </w:r>
      <w:r w:rsidRPr="00DF6B9E">
        <w:rPr>
          <w:rFonts w:ascii="Arial" w:hAnsi="Arial" w:cs="Arial"/>
          <w:sz w:val="20"/>
          <w:szCs w:val="20"/>
        </w:rPr>
        <w:t>struir</w:t>
      </w:r>
      <w:r>
        <w:rPr>
          <w:rFonts w:ascii="Arial" w:hAnsi="Arial" w:cs="Arial"/>
          <w:sz w:val="20"/>
          <w:szCs w:val="20"/>
        </w:rPr>
        <w:t xml:space="preserve"> a la fiduciaria para</w:t>
      </w:r>
      <w:r w:rsidRPr="00DF6B9E">
        <w:rPr>
          <w:rFonts w:ascii="Arial" w:hAnsi="Arial" w:cs="Arial"/>
          <w:sz w:val="20"/>
          <w:szCs w:val="20"/>
        </w:rPr>
        <w:t xml:space="preserve"> hacer un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adendum</w:t>
      </w:r>
      <w:proofErr w:type="spellEnd"/>
      <w:r>
        <w:rPr>
          <w:rFonts w:ascii="Arial" w:hAnsi="Arial" w:cs="Arial"/>
          <w:sz w:val="20"/>
          <w:szCs w:val="20"/>
        </w:rPr>
        <w:t xml:space="preserve"> al contrato mercantil </w:t>
      </w:r>
      <w:r w:rsidRPr="00DF6B9E">
        <w:rPr>
          <w:rFonts w:ascii="Arial" w:hAnsi="Arial" w:cs="Arial"/>
          <w:sz w:val="20"/>
          <w:szCs w:val="20"/>
        </w:rPr>
        <w:t>que está amarrado a las hipotecas, porque todo</w:t>
      </w:r>
      <w:r>
        <w:rPr>
          <w:rFonts w:ascii="Arial" w:hAnsi="Arial" w:cs="Arial"/>
          <w:sz w:val="20"/>
          <w:szCs w:val="20"/>
        </w:rPr>
        <w:t xml:space="preserve">s son con garantía hipotecaria. </w:t>
      </w:r>
      <w:r w:rsidRPr="00DF6B9E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o sí se puede hacer el análisis </w:t>
      </w:r>
      <w:r w:rsidRPr="00DF6B9E">
        <w:rPr>
          <w:rFonts w:ascii="Arial" w:hAnsi="Arial" w:cs="Arial"/>
          <w:sz w:val="20"/>
          <w:szCs w:val="20"/>
        </w:rPr>
        <w:t>del contrato.</w:t>
      </w:r>
    </w:p>
    <w:p w14:paraId="740F61B6" w14:textId="0D2470BE" w:rsidR="00792146" w:rsidRDefault="00792146" w:rsidP="00672E8D">
      <w:pPr>
        <w:jc w:val="both"/>
        <w:rPr>
          <w:rFonts w:ascii="Arial" w:hAnsi="Arial" w:cs="Arial"/>
          <w:sz w:val="20"/>
          <w:szCs w:val="20"/>
        </w:rPr>
      </w:pPr>
    </w:p>
    <w:p w14:paraId="64A22A13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F37CC6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156193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72F2DD" w14:textId="77777777" w:rsidR="00792146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D705C1" w14:textId="37DBEA4B" w:rsidR="00672E8D" w:rsidRDefault="00672E8D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DF6B9E">
        <w:rPr>
          <w:rFonts w:ascii="Arial" w:hAnsi="Arial" w:cs="Arial"/>
          <w:sz w:val="20"/>
          <w:szCs w:val="20"/>
        </w:rPr>
        <w:t>ace unos años también se hizo c</w:t>
      </w:r>
      <w:r>
        <w:rPr>
          <w:rFonts w:ascii="Arial" w:hAnsi="Arial" w:cs="Arial"/>
          <w:sz w:val="20"/>
          <w:szCs w:val="20"/>
        </w:rPr>
        <w:t>on una modificación a la tasa y l</w:t>
      </w:r>
      <w:r w:rsidRPr="00DF6B9E">
        <w:rPr>
          <w:rFonts w:ascii="Arial" w:hAnsi="Arial" w:cs="Arial"/>
          <w:sz w:val="20"/>
          <w:szCs w:val="20"/>
        </w:rPr>
        <w:t>o que se hizo fue notificar al cliente y</w:t>
      </w:r>
      <w:r>
        <w:rPr>
          <w:rFonts w:ascii="Arial" w:hAnsi="Arial" w:cs="Arial"/>
          <w:sz w:val="20"/>
          <w:szCs w:val="20"/>
        </w:rPr>
        <w:t xml:space="preserve"> firmar nuevamente las adendas </w:t>
      </w:r>
      <w:r w:rsidRPr="00DF6B9E">
        <w:rPr>
          <w:rFonts w:ascii="Arial" w:hAnsi="Arial" w:cs="Arial"/>
          <w:sz w:val="20"/>
          <w:szCs w:val="20"/>
        </w:rPr>
        <w:t>correspondientes.</w:t>
      </w:r>
    </w:p>
    <w:p w14:paraId="0AB80934" w14:textId="77777777" w:rsidR="00792146" w:rsidRPr="00DF6B9E" w:rsidRDefault="00792146" w:rsidP="00792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04A6D6" w14:textId="4F8C7F67" w:rsidR="00672E8D" w:rsidRDefault="00672E8D" w:rsidP="00672E8D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Así las cosas, señores entonces, </w:t>
      </w:r>
      <w:r>
        <w:rPr>
          <w:rFonts w:ascii="Arial" w:hAnsi="Arial" w:cs="Arial"/>
          <w:sz w:val="20"/>
          <w:szCs w:val="20"/>
        </w:rPr>
        <w:t xml:space="preserve">la cuestión sería aprobar el acuerdo como tal y girar instrucción aquí, </w:t>
      </w:r>
      <w:r w:rsidRPr="00DF6B9E">
        <w:rPr>
          <w:rFonts w:ascii="Arial" w:hAnsi="Arial" w:cs="Arial"/>
          <w:sz w:val="20"/>
          <w:szCs w:val="20"/>
        </w:rPr>
        <w:t>al departame</w:t>
      </w:r>
      <w:r>
        <w:rPr>
          <w:rFonts w:ascii="Arial" w:hAnsi="Arial" w:cs="Arial"/>
          <w:sz w:val="20"/>
          <w:szCs w:val="20"/>
        </w:rPr>
        <w:t>nto de crédito para que coordine</w:t>
      </w:r>
      <w:r w:rsidRPr="00DF6B9E">
        <w:rPr>
          <w:rFonts w:ascii="Arial" w:hAnsi="Arial" w:cs="Arial"/>
          <w:sz w:val="20"/>
          <w:szCs w:val="20"/>
        </w:rPr>
        <w:t xml:space="preserve"> con la sección Fiduci</w:t>
      </w:r>
      <w:r>
        <w:rPr>
          <w:rFonts w:ascii="Arial" w:hAnsi="Arial" w:cs="Arial"/>
          <w:sz w:val="20"/>
          <w:szCs w:val="20"/>
        </w:rPr>
        <w:t>ar</w:t>
      </w:r>
      <w:r w:rsidR="00D031B9">
        <w:rPr>
          <w:rFonts w:ascii="Arial" w:hAnsi="Arial" w:cs="Arial"/>
          <w:sz w:val="20"/>
          <w:szCs w:val="20"/>
        </w:rPr>
        <w:t xml:space="preserve">ia para que se firmen los </w:t>
      </w:r>
      <w:proofErr w:type="spellStart"/>
      <w:r w:rsidR="00D031B9">
        <w:rPr>
          <w:rFonts w:ascii="Arial" w:hAnsi="Arial" w:cs="Arial"/>
          <w:sz w:val="20"/>
          <w:szCs w:val="20"/>
        </w:rPr>
        <w:t>adendum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o</w:t>
      </w:r>
      <w:r w:rsidRPr="00DF6B9E">
        <w:rPr>
          <w:rFonts w:ascii="Arial" w:hAnsi="Arial" w:cs="Arial"/>
          <w:sz w:val="20"/>
          <w:szCs w:val="20"/>
        </w:rPr>
        <w:t xml:space="preserve"> las modificaciones </w:t>
      </w:r>
      <w:r>
        <w:rPr>
          <w:rFonts w:ascii="Arial" w:hAnsi="Arial" w:cs="Arial"/>
          <w:sz w:val="20"/>
          <w:szCs w:val="20"/>
        </w:rPr>
        <w:t>a</w:t>
      </w:r>
      <w:r w:rsidRPr="00DF6B9E">
        <w:rPr>
          <w:rFonts w:ascii="Arial" w:hAnsi="Arial" w:cs="Arial"/>
          <w:sz w:val="20"/>
          <w:szCs w:val="20"/>
        </w:rPr>
        <w:t xml:space="preserve"> los contratos respe</w:t>
      </w:r>
      <w:r>
        <w:rPr>
          <w:rFonts w:ascii="Arial" w:hAnsi="Arial" w:cs="Arial"/>
          <w:sz w:val="20"/>
          <w:szCs w:val="20"/>
        </w:rPr>
        <w:t xml:space="preserve">ctivos. </w:t>
      </w:r>
    </w:p>
    <w:p w14:paraId="6A8144E5" w14:textId="77777777" w:rsidR="00672E8D" w:rsidRPr="00DF6B9E" w:rsidRDefault="00672E8D" w:rsidP="00672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unanimidad se acuerda:</w:t>
      </w:r>
    </w:p>
    <w:p w14:paraId="7C3CE745" w14:textId="77777777" w:rsidR="00672E8D" w:rsidRPr="00393C90" w:rsidRDefault="00672E8D" w:rsidP="00672E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s-CR" w:eastAsia="en-US"/>
        </w:rPr>
      </w:pPr>
      <w:r w:rsidRPr="00393C90">
        <w:rPr>
          <w:rFonts w:ascii="Arial" w:hAnsi="Arial" w:cs="Arial"/>
          <w:b/>
          <w:sz w:val="20"/>
          <w:szCs w:val="20"/>
        </w:rPr>
        <w:t xml:space="preserve">ACUERDO CUARTO. </w:t>
      </w:r>
      <w:r w:rsidRPr="00393C90">
        <w:rPr>
          <w:rFonts w:ascii="Arial" w:hAnsi="Arial" w:cs="Arial"/>
          <w:color w:val="000000"/>
          <w:position w:val="2"/>
          <w:sz w:val="20"/>
          <w:szCs w:val="20"/>
          <w:lang w:val="es-CR" w:eastAsia="en-US"/>
        </w:rPr>
        <w:t>La Junta Directiva aprueba la modificación al Reglamento de Crédito de </w:t>
      </w:r>
      <w:proofErr w:type="spellStart"/>
      <w:r w:rsidRPr="00393C90">
        <w:rPr>
          <w:rFonts w:ascii="Arial" w:hAnsi="Arial" w:cs="Arial"/>
          <w:color w:val="000000"/>
          <w:position w:val="2"/>
          <w:sz w:val="20"/>
          <w:szCs w:val="20"/>
          <w:lang w:val="es-CR" w:eastAsia="en-US"/>
        </w:rPr>
        <w:t>Fonafifo</w:t>
      </w:r>
      <w:proofErr w:type="spellEnd"/>
      <w:r w:rsidRPr="00393C90">
        <w:rPr>
          <w:rFonts w:ascii="Arial" w:hAnsi="Arial" w:cs="Arial"/>
          <w:color w:val="000000"/>
          <w:position w:val="2"/>
          <w:sz w:val="20"/>
          <w:szCs w:val="20"/>
          <w:lang w:val="es-CR" w:eastAsia="en-US"/>
        </w:rPr>
        <w:t>, para la adición al artículo 19: </w:t>
      </w:r>
      <w:r w:rsidRPr="00393C90">
        <w:rPr>
          <w:rFonts w:ascii="Arial" w:hAnsi="Arial" w:cs="Arial"/>
          <w:sz w:val="20"/>
          <w:szCs w:val="20"/>
          <w:lang w:val="es-CR" w:eastAsia="en-US"/>
        </w:rPr>
        <w:t>​</w:t>
      </w:r>
    </w:p>
    <w:p w14:paraId="3681A143" w14:textId="2A7BEE35" w:rsidR="00C71708" w:rsidRPr="00393C90" w:rsidRDefault="00C71708" w:rsidP="00672E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</w:pPr>
    </w:p>
    <w:p w14:paraId="43821221" w14:textId="77777777" w:rsidR="00672E8D" w:rsidRPr="00393C90" w:rsidRDefault="00672E8D" w:rsidP="00672E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93C90"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  <w:t>Inciso J):</w:t>
      </w:r>
      <w:r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  <w:t xml:space="preserve"> </w:t>
      </w:r>
      <w:r w:rsidRPr="00393C90"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  <w:t>Para el Plan Piloto de reforestación que se ejecuta en convenio con FUNDECOR la tasa será del 4% con garantía hipotecaria</w:t>
      </w:r>
      <w:r w:rsidRPr="00393C90">
        <w:rPr>
          <w:rFonts w:ascii="Arial" w:eastAsia="Times New Roman" w:hAnsi="Arial" w:cs="Arial"/>
          <w:sz w:val="20"/>
          <w:szCs w:val="20"/>
        </w:rPr>
        <w:t xml:space="preserve">​. </w:t>
      </w:r>
      <w:r w:rsidRPr="00393C90">
        <w:rPr>
          <w:rFonts w:ascii="Arial" w:eastAsia="Times New Roman" w:hAnsi="Arial" w:cs="Arial"/>
          <w:b/>
          <w:color w:val="000000"/>
          <w:position w:val="2"/>
          <w:sz w:val="20"/>
          <w:szCs w:val="20"/>
        </w:rPr>
        <w:t>ACUERDO FIRME. </w:t>
      </w:r>
      <w:r w:rsidRPr="00393C90">
        <w:rPr>
          <w:rFonts w:ascii="Arial" w:eastAsia="Times New Roman" w:hAnsi="Arial" w:cs="Arial"/>
          <w:b/>
          <w:sz w:val="20"/>
          <w:szCs w:val="20"/>
        </w:rPr>
        <w:t>​</w:t>
      </w:r>
    </w:p>
    <w:p w14:paraId="6FFE4D0F" w14:textId="77777777" w:rsidR="00672E8D" w:rsidRPr="00393C90" w:rsidRDefault="00672E8D" w:rsidP="00672E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DF26D2" w14:textId="77777777" w:rsidR="00672E8D" w:rsidRPr="00393C90" w:rsidRDefault="00672E8D" w:rsidP="00672E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s-CR" w:eastAsia="en-US"/>
        </w:rPr>
      </w:pPr>
      <w:r w:rsidRPr="00393C90">
        <w:rPr>
          <w:rFonts w:ascii="Arial" w:hAnsi="Arial" w:cs="Arial"/>
          <w:b/>
          <w:sz w:val="20"/>
          <w:szCs w:val="20"/>
        </w:rPr>
        <w:t xml:space="preserve">ACUERDO QUINTO. </w:t>
      </w:r>
      <w:r w:rsidRPr="00393C90">
        <w:rPr>
          <w:rFonts w:ascii="Arial" w:hAnsi="Arial" w:cs="Arial"/>
          <w:color w:val="000000"/>
          <w:position w:val="2"/>
          <w:sz w:val="20"/>
          <w:szCs w:val="20"/>
          <w:lang w:val="es-CR" w:eastAsia="en-US"/>
        </w:rPr>
        <w:t>La Junta Directiva aprueba la modificación al Reglamento de Crédito de </w:t>
      </w:r>
      <w:proofErr w:type="spellStart"/>
      <w:r w:rsidRPr="00393C90">
        <w:rPr>
          <w:rFonts w:ascii="Arial" w:hAnsi="Arial" w:cs="Arial"/>
          <w:color w:val="000000"/>
          <w:position w:val="2"/>
          <w:sz w:val="20"/>
          <w:szCs w:val="20"/>
          <w:lang w:val="es-CR" w:eastAsia="en-US"/>
        </w:rPr>
        <w:t>Fonafifo</w:t>
      </w:r>
      <w:proofErr w:type="spellEnd"/>
      <w:r w:rsidRPr="00393C90">
        <w:rPr>
          <w:rFonts w:ascii="Arial" w:hAnsi="Arial" w:cs="Arial"/>
          <w:color w:val="000000"/>
          <w:position w:val="2"/>
          <w:sz w:val="20"/>
          <w:szCs w:val="20"/>
          <w:lang w:val="es-CR" w:eastAsia="en-US"/>
        </w:rPr>
        <w:t>, para la adición al artículo 1, inciso e):</w:t>
      </w:r>
      <w:r w:rsidRPr="00393C90">
        <w:rPr>
          <w:rFonts w:ascii="Arial" w:hAnsi="Arial" w:cs="Arial"/>
          <w:sz w:val="20"/>
          <w:szCs w:val="20"/>
          <w:lang w:val="es-CR" w:eastAsia="en-US"/>
        </w:rPr>
        <w:t xml:space="preserve"> ​</w:t>
      </w:r>
      <w:r>
        <w:rPr>
          <w:rFonts w:ascii="Arial" w:hAnsi="Arial" w:cs="Arial"/>
          <w:sz w:val="20"/>
          <w:szCs w:val="20"/>
          <w:lang w:val="es-CR" w:eastAsia="en-US"/>
        </w:rPr>
        <w:t xml:space="preserve"> </w:t>
      </w:r>
    </w:p>
    <w:p w14:paraId="50E10F32" w14:textId="77777777" w:rsidR="00672E8D" w:rsidRDefault="00672E8D" w:rsidP="00672E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position w:val="2"/>
          <w:sz w:val="20"/>
          <w:szCs w:val="20"/>
        </w:rPr>
      </w:pPr>
    </w:p>
    <w:p w14:paraId="6510C0E3" w14:textId="77777777" w:rsidR="00672E8D" w:rsidRPr="00393C90" w:rsidRDefault="00672E8D" w:rsidP="00672E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3C90"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  <w:t>Para el Plan Piloto de reforestación que se ejecuta en convenio con FUNDECOR, el monto máximo a financiar por persona física o jurídica será de ₡200.000.000,00 desembolsados de acuerdo a las disponibilidades, necesidades y justificaciones técnicas de respaldo</w:t>
      </w:r>
      <w:r w:rsidRPr="00393C90">
        <w:rPr>
          <w:rFonts w:ascii="Arial" w:eastAsia="Times New Roman" w:hAnsi="Arial" w:cs="Arial"/>
          <w:i/>
          <w:iCs/>
          <w:color w:val="000000"/>
          <w:position w:val="2"/>
          <w:sz w:val="20"/>
          <w:szCs w:val="20"/>
        </w:rPr>
        <w:t xml:space="preserve">. </w:t>
      </w:r>
      <w:r w:rsidRPr="00393C90">
        <w:rPr>
          <w:rFonts w:ascii="Arial" w:eastAsia="Times New Roman" w:hAnsi="Arial" w:cs="Arial"/>
          <w:b/>
          <w:color w:val="000000"/>
          <w:position w:val="2"/>
          <w:sz w:val="20"/>
          <w:szCs w:val="20"/>
        </w:rPr>
        <w:t>ACUERDO FIRME</w:t>
      </w:r>
      <w:r w:rsidRPr="00393C90">
        <w:rPr>
          <w:rFonts w:ascii="Arial" w:eastAsia="Times New Roman" w:hAnsi="Arial" w:cs="Arial"/>
          <w:color w:val="000000"/>
          <w:position w:val="2"/>
          <w:sz w:val="20"/>
          <w:szCs w:val="20"/>
        </w:rPr>
        <w:t>.</w:t>
      </w:r>
      <w:r w:rsidRPr="00393C90">
        <w:rPr>
          <w:rFonts w:ascii="Calibri" w:eastAsia="Times New Roman" w:hAnsi="Calibri" w:cs="Calibri"/>
          <w:color w:val="000000"/>
          <w:position w:val="2"/>
          <w:sz w:val="25"/>
          <w:szCs w:val="25"/>
        </w:rPr>
        <w:t> </w:t>
      </w:r>
      <w:r w:rsidRPr="00393C90">
        <w:rPr>
          <w:rFonts w:ascii="Calibri" w:eastAsia="Times New Roman" w:hAnsi="Calibri" w:cs="Calibri"/>
          <w:sz w:val="25"/>
          <w:szCs w:val="25"/>
        </w:rPr>
        <w:t>​</w:t>
      </w:r>
    </w:p>
    <w:p w14:paraId="13C167B9" w14:textId="77777777" w:rsidR="00672E8D" w:rsidRDefault="00672E8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48FC6375" w14:textId="41F230B2" w:rsidR="007F0DEB" w:rsidRDefault="00E214CC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 xml:space="preserve">ARTÍCULO N°5. </w:t>
      </w:r>
      <w:r w:rsidR="00620918" w:rsidRPr="00620918"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  <w:t>PRESENTACIÓN INS VALORES ESCENARIOS DE TITULARIZACIÓN DE LA CARTERA DE CRÉDITO DE FONAFIFO</w:t>
      </w:r>
    </w:p>
    <w:p w14:paraId="0342FC20" w14:textId="50757CD9" w:rsidR="00141978" w:rsidRDefault="0014197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</w:pPr>
    </w:p>
    <w:p w14:paraId="63A35993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C67DB4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>: vamos a continuar con la agenda. E</w:t>
      </w:r>
      <w:r w:rsidRPr="00DF6B9E">
        <w:rPr>
          <w:rFonts w:ascii="Arial" w:hAnsi="Arial" w:cs="Arial"/>
          <w:sz w:val="20"/>
          <w:szCs w:val="20"/>
        </w:rPr>
        <w:t>l otro punto que tenemos es la pre</w:t>
      </w:r>
      <w:r>
        <w:rPr>
          <w:rFonts w:ascii="Arial" w:hAnsi="Arial" w:cs="Arial"/>
          <w:sz w:val="20"/>
          <w:szCs w:val="20"/>
        </w:rPr>
        <w:t>sentación de la señora Natalia M</w:t>
      </w:r>
      <w:r w:rsidRPr="00DF6B9E">
        <w:rPr>
          <w:rFonts w:ascii="Arial" w:hAnsi="Arial" w:cs="Arial"/>
          <w:sz w:val="20"/>
          <w:szCs w:val="20"/>
        </w:rPr>
        <w:t xml:space="preserve">ata, </w:t>
      </w:r>
      <w:r>
        <w:rPr>
          <w:rFonts w:ascii="Arial" w:hAnsi="Arial" w:cs="Arial"/>
          <w:sz w:val="20"/>
          <w:szCs w:val="20"/>
        </w:rPr>
        <w:t xml:space="preserve">de INS </w:t>
      </w:r>
      <w:r w:rsidRPr="00DF6B9E">
        <w:rPr>
          <w:rFonts w:ascii="Arial" w:hAnsi="Arial" w:cs="Arial"/>
          <w:sz w:val="20"/>
          <w:szCs w:val="20"/>
        </w:rPr>
        <w:t>Valores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sobre los escenarios de titularización de la c</w:t>
      </w:r>
      <w:r>
        <w:rPr>
          <w:rFonts w:ascii="Arial" w:hAnsi="Arial" w:cs="Arial"/>
          <w:sz w:val="20"/>
          <w:szCs w:val="20"/>
        </w:rPr>
        <w:t xml:space="preserve">artera de crédito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, entonces, vamos a decirle a la compañera Natalia que </w:t>
      </w:r>
      <w:r w:rsidRPr="00DF6B9E">
        <w:rPr>
          <w:rFonts w:ascii="Arial" w:hAnsi="Arial" w:cs="Arial"/>
          <w:sz w:val="20"/>
          <w:szCs w:val="20"/>
        </w:rPr>
        <w:t>nos proyecte la</w:t>
      </w:r>
      <w:r>
        <w:rPr>
          <w:rFonts w:ascii="Arial" w:hAnsi="Arial" w:cs="Arial"/>
          <w:sz w:val="20"/>
          <w:szCs w:val="20"/>
        </w:rPr>
        <w:t xml:space="preserve"> presentación.</w:t>
      </w:r>
    </w:p>
    <w:p w14:paraId="0CB03A5E" w14:textId="075652DF" w:rsidR="00141978" w:rsidRDefault="00141978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35A2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>:  Tal vez, mientras doña Natalia nos proyecta, esto es, c</w:t>
      </w:r>
      <w:r w:rsidRPr="00DF6B9E">
        <w:rPr>
          <w:rFonts w:ascii="Arial" w:hAnsi="Arial" w:cs="Arial"/>
          <w:sz w:val="20"/>
          <w:szCs w:val="20"/>
        </w:rPr>
        <w:t xml:space="preserve">omo ustedes recordarán, </w:t>
      </w:r>
      <w:r>
        <w:rPr>
          <w:rFonts w:ascii="Arial" w:hAnsi="Arial" w:cs="Arial"/>
          <w:sz w:val="20"/>
          <w:szCs w:val="20"/>
        </w:rPr>
        <w:t>en respuesta a</w:t>
      </w:r>
      <w:r w:rsidRPr="00DF6B9E">
        <w:rPr>
          <w:rFonts w:ascii="Arial" w:hAnsi="Arial" w:cs="Arial"/>
          <w:sz w:val="20"/>
          <w:szCs w:val="20"/>
        </w:rPr>
        <w:t xml:space="preserve"> una primera presentación que nos hizo </w:t>
      </w:r>
      <w:r>
        <w:rPr>
          <w:rFonts w:ascii="Arial" w:hAnsi="Arial" w:cs="Arial"/>
          <w:sz w:val="20"/>
          <w:szCs w:val="20"/>
        </w:rPr>
        <w:t>Natalia de INS Valores, e</w:t>
      </w:r>
      <w:r w:rsidRPr="00DF6B9E">
        <w:rPr>
          <w:rFonts w:ascii="Arial" w:hAnsi="Arial" w:cs="Arial"/>
          <w:sz w:val="20"/>
          <w:szCs w:val="20"/>
        </w:rPr>
        <w:t>n donde parte del acuerdo que ustedes tomaron es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seguir explorando posibi</w:t>
      </w:r>
      <w:r>
        <w:rPr>
          <w:rFonts w:ascii="Arial" w:hAnsi="Arial" w:cs="Arial"/>
          <w:sz w:val="20"/>
          <w:szCs w:val="20"/>
        </w:rPr>
        <w:t xml:space="preserve">lidades, pero también en la presentación que se hizo salió un tema de parte de ustedes, como miembros de Junta Directiva </w:t>
      </w:r>
      <w:r w:rsidRPr="00DF6B9E">
        <w:rPr>
          <w:rFonts w:ascii="Arial" w:hAnsi="Arial" w:cs="Arial"/>
          <w:sz w:val="20"/>
          <w:szCs w:val="20"/>
        </w:rPr>
        <w:t>que tenía que ver con los ingr</w:t>
      </w:r>
      <w:r>
        <w:rPr>
          <w:rFonts w:ascii="Arial" w:hAnsi="Arial" w:cs="Arial"/>
          <w:sz w:val="20"/>
          <w:szCs w:val="20"/>
        </w:rPr>
        <w:t>esos del impuesto a la madera. No sé si d</w:t>
      </w:r>
      <w:r w:rsidRPr="00DF6B9E">
        <w:rPr>
          <w:rFonts w:ascii="Arial" w:hAnsi="Arial" w:cs="Arial"/>
          <w:sz w:val="20"/>
          <w:szCs w:val="20"/>
        </w:rPr>
        <w:t xml:space="preserve">on Felipe </w:t>
      </w:r>
      <w:r>
        <w:rPr>
          <w:rFonts w:ascii="Arial" w:hAnsi="Arial" w:cs="Arial"/>
          <w:sz w:val="20"/>
          <w:szCs w:val="20"/>
        </w:rPr>
        <w:t xml:space="preserve">y don Néstor ( y </w:t>
      </w:r>
      <w:r w:rsidRPr="00DF6B9E">
        <w:rPr>
          <w:rFonts w:ascii="Arial" w:hAnsi="Arial" w:cs="Arial"/>
          <w:sz w:val="20"/>
          <w:szCs w:val="20"/>
        </w:rPr>
        <w:t>me refiero</w:t>
      </w:r>
      <w:r>
        <w:rPr>
          <w:rFonts w:ascii="Arial" w:hAnsi="Arial" w:cs="Arial"/>
          <w:sz w:val="20"/>
          <w:szCs w:val="20"/>
        </w:rPr>
        <w:t xml:space="preserve"> a ellos porque fueron los que nos dieron la información), </w:t>
      </w:r>
      <w:r w:rsidRPr="00DF6B9E">
        <w:rPr>
          <w:rFonts w:ascii="Arial" w:hAnsi="Arial" w:cs="Arial"/>
          <w:sz w:val="20"/>
          <w:szCs w:val="20"/>
        </w:rPr>
        <w:t>en el sentido que si bien es cierto, los escenarios que nos presentaron en aqu</w:t>
      </w:r>
      <w:r>
        <w:rPr>
          <w:rFonts w:ascii="Arial" w:hAnsi="Arial" w:cs="Arial"/>
          <w:sz w:val="20"/>
          <w:szCs w:val="20"/>
        </w:rPr>
        <w:t>el entonces eran interesantes, don Franz</w:t>
      </w:r>
      <w:r w:rsidRPr="00DF6B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el</w:t>
      </w:r>
      <w:r w:rsidRPr="00DF6B9E">
        <w:rPr>
          <w:rFonts w:ascii="Arial" w:hAnsi="Arial" w:cs="Arial"/>
          <w:sz w:val="20"/>
          <w:szCs w:val="20"/>
        </w:rPr>
        <w:t xml:space="preserve"> señor Ministro, también considero importante, con el a</w:t>
      </w:r>
      <w:r>
        <w:rPr>
          <w:rFonts w:ascii="Arial" w:hAnsi="Arial" w:cs="Arial"/>
          <w:sz w:val="20"/>
          <w:szCs w:val="20"/>
        </w:rPr>
        <w:t>poyo de todos ustedes, explorar c</w:t>
      </w:r>
      <w:r w:rsidRPr="00DF6B9E">
        <w:rPr>
          <w:rFonts w:ascii="Arial" w:hAnsi="Arial" w:cs="Arial"/>
          <w:sz w:val="20"/>
          <w:szCs w:val="20"/>
        </w:rPr>
        <w:t>on respecto a los recursos que se derivaban o que se derivan del impuesto a la madera, no el impuesto a los combustibles, sino el impuesto a la madera y que</w:t>
      </w:r>
      <w:r>
        <w:rPr>
          <w:rFonts w:ascii="Arial" w:hAnsi="Arial" w:cs="Arial"/>
          <w:sz w:val="20"/>
          <w:szCs w:val="20"/>
        </w:rPr>
        <w:t>, recuerdo muy bien, ahí tanto Don Felipe como</w:t>
      </w:r>
      <w:r w:rsidRPr="00DF6B9E">
        <w:rPr>
          <w:rFonts w:ascii="Arial" w:hAnsi="Arial" w:cs="Arial"/>
          <w:sz w:val="20"/>
          <w:szCs w:val="20"/>
        </w:rPr>
        <w:t xml:space="preserve"> don Néstor,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manifestaban que era una barbaridad que el impuesto generaba más de 1</w:t>
      </w:r>
      <w:r>
        <w:rPr>
          <w:rFonts w:ascii="Arial" w:hAnsi="Arial" w:cs="Arial"/>
          <w:sz w:val="20"/>
          <w:szCs w:val="20"/>
        </w:rPr>
        <w:t>.000 millones y a</w:t>
      </w:r>
      <w:r w:rsidRPr="00DF6B9E">
        <w:rPr>
          <w:rFonts w:ascii="Arial" w:hAnsi="Arial" w:cs="Arial"/>
          <w:sz w:val="20"/>
          <w:szCs w:val="20"/>
        </w:rPr>
        <w:t>hí se discutieron algunas cifras y que lo que</w:t>
      </w:r>
      <w:r>
        <w:rPr>
          <w:rFonts w:ascii="Arial" w:hAnsi="Arial" w:cs="Arial"/>
          <w:sz w:val="20"/>
          <w:szCs w:val="20"/>
        </w:rPr>
        <w:t xml:space="preserve"> realmente Hacienda giraba al</w:t>
      </w:r>
      <w:r w:rsidRPr="00DF6B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6B9E">
        <w:rPr>
          <w:rFonts w:ascii="Arial" w:hAnsi="Arial" w:cs="Arial"/>
          <w:sz w:val="20"/>
          <w:szCs w:val="20"/>
        </w:rPr>
        <w:t>Sinac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en aq</w:t>
      </w:r>
      <w:r>
        <w:rPr>
          <w:rFonts w:ascii="Arial" w:hAnsi="Arial" w:cs="Arial"/>
          <w:sz w:val="20"/>
          <w:szCs w:val="20"/>
        </w:rPr>
        <w:t>uel entonces para que distribuyera, era un monto máximo de 500- 600 millones de colones. E</w:t>
      </w:r>
      <w:r w:rsidRPr="00DF6B9E">
        <w:rPr>
          <w:rFonts w:ascii="Arial" w:hAnsi="Arial" w:cs="Arial"/>
          <w:sz w:val="20"/>
          <w:szCs w:val="20"/>
        </w:rPr>
        <w:t>ntonces con el ofrecimiento que hizo la Oficina Naci</w:t>
      </w:r>
      <w:r>
        <w:rPr>
          <w:rFonts w:ascii="Arial" w:hAnsi="Arial" w:cs="Arial"/>
          <w:sz w:val="20"/>
          <w:szCs w:val="20"/>
        </w:rPr>
        <w:t>onal Forestal de proveernos de i</w:t>
      </w:r>
      <w:r w:rsidRPr="00DF6B9E">
        <w:rPr>
          <w:rFonts w:ascii="Arial" w:hAnsi="Arial" w:cs="Arial"/>
          <w:sz w:val="20"/>
          <w:szCs w:val="20"/>
        </w:rPr>
        <w:t>nformación que ellos habí</w:t>
      </w:r>
      <w:r>
        <w:rPr>
          <w:rFonts w:ascii="Arial" w:hAnsi="Arial" w:cs="Arial"/>
          <w:sz w:val="20"/>
          <w:szCs w:val="20"/>
        </w:rPr>
        <w:t>an solicitado al Ministerio de Hacienda creo que a C</w:t>
      </w:r>
      <w:r w:rsidRPr="00DF6B9E">
        <w:rPr>
          <w:rFonts w:ascii="Arial" w:hAnsi="Arial" w:cs="Arial"/>
          <w:sz w:val="20"/>
          <w:szCs w:val="20"/>
        </w:rPr>
        <w:t>ontabilidad o a</w:t>
      </w:r>
      <w:r>
        <w:rPr>
          <w:rFonts w:ascii="Arial" w:hAnsi="Arial" w:cs="Arial"/>
          <w:sz w:val="20"/>
          <w:szCs w:val="20"/>
        </w:rPr>
        <w:t xml:space="preserve"> Tributación, c</w:t>
      </w:r>
      <w:r w:rsidRPr="00DF6B9E">
        <w:rPr>
          <w:rFonts w:ascii="Arial" w:hAnsi="Arial" w:cs="Arial"/>
          <w:sz w:val="20"/>
          <w:szCs w:val="20"/>
        </w:rPr>
        <w:t>on esta información, los compañeros de aquí fueron a buscar más información, se reu</w:t>
      </w:r>
      <w:r>
        <w:rPr>
          <w:rFonts w:ascii="Arial" w:hAnsi="Arial" w:cs="Arial"/>
          <w:sz w:val="20"/>
          <w:szCs w:val="20"/>
        </w:rPr>
        <w:t xml:space="preserve">nieron con los compañeros de INS Valores, </w:t>
      </w:r>
      <w:r w:rsidRPr="00DF6B9E">
        <w:rPr>
          <w:rFonts w:ascii="Arial" w:hAnsi="Arial" w:cs="Arial"/>
          <w:sz w:val="20"/>
          <w:szCs w:val="20"/>
        </w:rPr>
        <w:t>le presentaron esa información y entonc</w:t>
      </w:r>
      <w:r>
        <w:rPr>
          <w:rFonts w:ascii="Arial" w:hAnsi="Arial" w:cs="Arial"/>
          <w:sz w:val="20"/>
          <w:szCs w:val="20"/>
        </w:rPr>
        <w:t>es ellos hicieron el ejercicio que es lo que, e</w:t>
      </w:r>
      <w:r w:rsidRPr="00DF6B9E">
        <w:rPr>
          <w:rFonts w:ascii="Arial" w:hAnsi="Arial" w:cs="Arial"/>
          <w:sz w:val="20"/>
          <w:szCs w:val="20"/>
        </w:rPr>
        <w:t>n este momento,</w:t>
      </w:r>
      <w:r>
        <w:rPr>
          <w:rFonts w:ascii="Arial" w:hAnsi="Arial" w:cs="Arial"/>
          <w:sz w:val="20"/>
          <w:szCs w:val="20"/>
        </w:rPr>
        <w:t xml:space="preserve"> doña Natalia nos va a presentar. E</w:t>
      </w:r>
      <w:r w:rsidRPr="00DF6B9E">
        <w:rPr>
          <w:rFonts w:ascii="Arial" w:hAnsi="Arial" w:cs="Arial"/>
          <w:sz w:val="20"/>
          <w:szCs w:val="20"/>
        </w:rPr>
        <w:t>so era así como una introducción, doña Natalia, adelant</w:t>
      </w:r>
      <w:r>
        <w:rPr>
          <w:rFonts w:ascii="Arial" w:hAnsi="Arial" w:cs="Arial"/>
          <w:sz w:val="20"/>
          <w:szCs w:val="20"/>
        </w:rPr>
        <w:t>e, muchas gracias por acompañarnos.</w:t>
      </w:r>
    </w:p>
    <w:p w14:paraId="15B5DD40" w14:textId="7CF5A87A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4D546A" w14:textId="6CAC6FB3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6758A" w14:textId="77777777" w:rsidR="006E2BD6" w:rsidRDefault="006E2BD6" w:rsidP="00141978">
      <w:pPr>
        <w:jc w:val="both"/>
        <w:rPr>
          <w:rFonts w:ascii="Arial" w:hAnsi="Arial" w:cs="Arial"/>
          <w:sz w:val="20"/>
          <w:szCs w:val="20"/>
        </w:rPr>
      </w:pPr>
    </w:p>
    <w:p w14:paraId="59E83617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CCC34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490996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316AF1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81B255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BBD315" w14:textId="0FA34C69" w:rsidR="00141978" w:rsidRDefault="00141978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07A9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Muchísimas grac</w:t>
      </w:r>
      <w:r>
        <w:rPr>
          <w:rFonts w:ascii="Arial" w:hAnsi="Arial" w:cs="Arial"/>
          <w:sz w:val="20"/>
          <w:szCs w:val="20"/>
        </w:rPr>
        <w:t>ias a todos por este ratito</w:t>
      </w:r>
      <w:r w:rsidRPr="00DF6B9E">
        <w:rPr>
          <w:rFonts w:ascii="Arial" w:hAnsi="Arial" w:cs="Arial"/>
          <w:sz w:val="20"/>
          <w:szCs w:val="20"/>
        </w:rPr>
        <w:t>. Bueno, la present</w:t>
      </w:r>
      <w:r>
        <w:rPr>
          <w:rFonts w:ascii="Arial" w:hAnsi="Arial" w:cs="Arial"/>
          <w:sz w:val="20"/>
          <w:szCs w:val="20"/>
        </w:rPr>
        <w:t>ación que les traigo voy a brinc</w:t>
      </w:r>
      <w:r w:rsidRPr="00DF6B9E">
        <w:rPr>
          <w:rFonts w:ascii="Arial" w:hAnsi="Arial" w:cs="Arial"/>
          <w:sz w:val="20"/>
          <w:szCs w:val="20"/>
        </w:rPr>
        <w:t>arme una parte porque</w:t>
      </w:r>
      <w:r>
        <w:rPr>
          <w:rFonts w:ascii="Arial" w:hAnsi="Arial" w:cs="Arial"/>
          <w:sz w:val="20"/>
          <w:szCs w:val="20"/>
        </w:rPr>
        <w:t xml:space="preserve"> es</w:t>
      </w:r>
      <w:r w:rsidRPr="00DF6B9E">
        <w:rPr>
          <w:rFonts w:ascii="Arial" w:hAnsi="Arial" w:cs="Arial"/>
          <w:sz w:val="20"/>
          <w:szCs w:val="20"/>
        </w:rPr>
        <w:t xml:space="preserve"> parte de lo que ya vimos la sesión pasada, ento</w:t>
      </w:r>
      <w:r>
        <w:rPr>
          <w:rFonts w:ascii="Arial" w:hAnsi="Arial" w:cs="Arial"/>
          <w:sz w:val="20"/>
          <w:szCs w:val="20"/>
        </w:rPr>
        <w:t>nces tal vez voy a adelantarme j</w:t>
      </w:r>
      <w:r w:rsidRPr="00DF6B9E">
        <w:rPr>
          <w:rFonts w:ascii="Arial" w:hAnsi="Arial" w:cs="Arial"/>
          <w:sz w:val="20"/>
          <w:szCs w:val="20"/>
        </w:rPr>
        <w:t>ustamente para hacer un repaso de los escenarios que</w:t>
      </w:r>
      <w:r>
        <w:rPr>
          <w:rFonts w:ascii="Arial" w:hAnsi="Arial" w:cs="Arial"/>
          <w:sz w:val="20"/>
          <w:szCs w:val="20"/>
        </w:rPr>
        <w:t xml:space="preserve"> habí</w:t>
      </w:r>
      <w:r w:rsidRPr="00DF6B9E">
        <w:rPr>
          <w:rFonts w:ascii="Arial" w:hAnsi="Arial" w:cs="Arial"/>
          <w:sz w:val="20"/>
          <w:szCs w:val="20"/>
        </w:rPr>
        <w:t>amos visto.</w:t>
      </w:r>
    </w:p>
    <w:p w14:paraId="06B71058" w14:textId="77777777" w:rsidR="006E2BD6" w:rsidRPr="00DF6B9E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DA98A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Bueno, lo que es </w:t>
      </w:r>
      <w:r>
        <w:rPr>
          <w:rFonts w:ascii="Arial" w:hAnsi="Arial" w:cs="Arial"/>
          <w:sz w:val="20"/>
          <w:szCs w:val="20"/>
        </w:rPr>
        <w:t>el financiamiento a través del mercado de valores, l</w:t>
      </w:r>
      <w:r w:rsidRPr="00DF6B9E">
        <w:rPr>
          <w:rFonts w:ascii="Arial" w:hAnsi="Arial" w:cs="Arial"/>
          <w:sz w:val="20"/>
          <w:szCs w:val="20"/>
        </w:rPr>
        <w:t>a vez pasada analizamos la titulariz</w:t>
      </w:r>
      <w:r>
        <w:rPr>
          <w:rFonts w:ascii="Arial" w:hAnsi="Arial" w:cs="Arial"/>
          <w:sz w:val="20"/>
          <w:szCs w:val="20"/>
        </w:rPr>
        <w:t>ación de la cartera de crédito y</w:t>
      </w:r>
      <w:r w:rsidRPr="00DF6B9E">
        <w:rPr>
          <w:rFonts w:ascii="Arial" w:hAnsi="Arial" w:cs="Arial"/>
          <w:sz w:val="20"/>
          <w:szCs w:val="20"/>
        </w:rPr>
        <w:t xml:space="preserve"> la titularización de</w:t>
      </w:r>
      <w:r>
        <w:rPr>
          <w:rFonts w:ascii="Arial" w:hAnsi="Arial" w:cs="Arial"/>
          <w:sz w:val="20"/>
          <w:szCs w:val="20"/>
        </w:rPr>
        <w:t xml:space="preserve">l flujo asignado al PSA. </w:t>
      </w:r>
    </w:p>
    <w:p w14:paraId="127DF5F7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F6B9E">
        <w:rPr>
          <w:rFonts w:ascii="Arial" w:hAnsi="Arial" w:cs="Arial"/>
          <w:sz w:val="20"/>
          <w:szCs w:val="20"/>
        </w:rPr>
        <w:t xml:space="preserve">hora estamos agregando que es la que vamos a ver en esta sesión, la titularización de flujo futuro </w:t>
      </w:r>
      <w:r>
        <w:rPr>
          <w:rFonts w:ascii="Arial" w:hAnsi="Arial" w:cs="Arial"/>
          <w:sz w:val="20"/>
          <w:szCs w:val="20"/>
        </w:rPr>
        <w:t xml:space="preserve">del impuesto general forestal. </w:t>
      </w:r>
    </w:p>
    <w:p w14:paraId="04061B9F" w14:textId="14DAA482" w:rsidR="00C71708" w:rsidRDefault="00141978" w:rsidP="006E2BD6">
      <w:pPr>
        <w:jc w:val="both"/>
        <w:rPr>
          <w:rFonts w:ascii="Arial" w:hAnsi="Arial" w:cs="Arial"/>
          <w:sz w:val="20"/>
          <w:szCs w:val="20"/>
        </w:rPr>
      </w:pPr>
      <w:r w:rsidRPr="005607A9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>: De</w:t>
      </w:r>
      <w:r w:rsidRPr="00DF6B9E">
        <w:rPr>
          <w:rFonts w:ascii="Arial" w:hAnsi="Arial" w:cs="Arial"/>
          <w:sz w:val="20"/>
          <w:szCs w:val="20"/>
        </w:rPr>
        <w:t xml:space="preserve"> la sesión pasada, como </w:t>
      </w:r>
      <w:r>
        <w:rPr>
          <w:rFonts w:ascii="Arial" w:hAnsi="Arial" w:cs="Arial"/>
          <w:sz w:val="20"/>
          <w:szCs w:val="20"/>
        </w:rPr>
        <w:t>bien se dijo al inicio, nos</w:t>
      </w:r>
      <w:r w:rsidRPr="00DF6B9E">
        <w:rPr>
          <w:rFonts w:ascii="Arial" w:hAnsi="Arial" w:cs="Arial"/>
          <w:sz w:val="20"/>
          <w:szCs w:val="20"/>
        </w:rPr>
        <w:t xml:space="preserve"> llevamos la tarea de </w:t>
      </w:r>
      <w:r>
        <w:rPr>
          <w:rFonts w:ascii="Arial" w:hAnsi="Arial" w:cs="Arial"/>
          <w:sz w:val="20"/>
          <w:szCs w:val="20"/>
        </w:rPr>
        <w:t>ver,</w:t>
      </w:r>
      <w:r w:rsidRPr="00DF6B9E">
        <w:rPr>
          <w:rFonts w:ascii="Arial" w:hAnsi="Arial" w:cs="Arial"/>
          <w:sz w:val="20"/>
          <w:szCs w:val="20"/>
        </w:rPr>
        <w:t xml:space="preserve"> de este impuesto general forestal, </w:t>
      </w:r>
      <w:r>
        <w:rPr>
          <w:rFonts w:ascii="Arial" w:hAnsi="Arial" w:cs="Arial"/>
          <w:sz w:val="20"/>
          <w:szCs w:val="20"/>
        </w:rPr>
        <w:t xml:space="preserve">cómo era el flujo, cómo se comportaba y </w:t>
      </w:r>
      <w:r w:rsidRPr="00DF6B9E">
        <w:rPr>
          <w:rFonts w:ascii="Arial" w:hAnsi="Arial" w:cs="Arial"/>
          <w:sz w:val="20"/>
          <w:szCs w:val="20"/>
        </w:rPr>
        <w:t xml:space="preserve">con base a </w:t>
      </w:r>
      <w:r>
        <w:rPr>
          <w:rFonts w:ascii="Arial" w:hAnsi="Arial" w:cs="Arial"/>
          <w:sz w:val="20"/>
          <w:szCs w:val="20"/>
        </w:rPr>
        <w:t xml:space="preserve">eso, hacer algunas proyecciones. </w:t>
      </w:r>
    </w:p>
    <w:p w14:paraId="2E701442" w14:textId="795E62BF" w:rsidR="00141978" w:rsidRDefault="0014197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DF6B9E">
        <w:rPr>
          <w:rFonts w:ascii="Arial" w:hAnsi="Arial" w:cs="Arial"/>
          <w:sz w:val="20"/>
          <w:szCs w:val="20"/>
        </w:rPr>
        <w:t>o primero es que</w:t>
      </w:r>
      <w:r>
        <w:rPr>
          <w:rFonts w:ascii="Arial" w:hAnsi="Arial" w:cs="Arial"/>
          <w:sz w:val="20"/>
          <w:szCs w:val="20"/>
        </w:rPr>
        <w:t xml:space="preserve">, </w:t>
      </w:r>
      <w:r w:rsidRPr="00DF6B9E">
        <w:rPr>
          <w:rFonts w:ascii="Arial" w:hAnsi="Arial" w:cs="Arial"/>
          <w:sz w:val="20"/>
          <w:szCs w:val="20"/>
        </w:rPr>
        <w:t>es un ejercicio d</w:t>
      </w:r>
      <w:r>
        <w:rPr>
          <w:rFonts w:ascii="Arial" w:hAnsi="Arial" w:cs="Arial"/>
          <w:sz w:val="20"/>
          <w:szCs w:val="20"/>
        </w:rPr>
        <w:t>e carácter ilustrativo y lo hicimos con base en</w:t>
      </w:r>
      <w:r w:rsidRPr="00DF6B9E">
        <w:rPr>
          <w:rFonts w:ascii="Arial" w:hAnsi="Arial" w:cs="Arial"/>
          <w:sz w:val="20"/>
          <w:szCs w:val="20"/>
        </w:rPr>
        <w:t xml:space="preserve"> algunos</w:t>
      </w:r>
      <w:r>
        <w:rPr>
          <w:rFonts w:ascii="Arial" w:hAnsi="Arial" w:cs="Arial"/>
          <w:sz w:val="20"/>
          <w:szCs w:val="20"/>
        </w:rPr>
        <w:t xml:space="preserve"> supuestos, como lo hicimos </w:t>
      </w:r>
      <w:r w:rsidRPr="00DF6B9E">
        <w:rPr>
          <w:rFonts w:ascii="Arial" w:hAnsi="Arial" w:cs="Arial"/>
          <w:sz w:val="20"/>
          <w:szCs w:val="20"/>
        </w:rPr>
        <w:t>en los pasados ejercicios. Para este caso, las tasas de interés se hicieron considerando la curva de rendimiento</w:t>
      </w:r>
      <w:r>
        <w:rPr>
          <w:rFonts w:ascii="Arial" w:hAnsi="Arial" w:cs="Arial"/>
          <w:sz w:val="20"/>
          <w:szCs w:val="20"/>
        </w:rPr>
        <w:t>s</w:t>
      </w:r>
      <w:r w:rsidRPr="00DF6B9E">
        <w:rPr>
          <w:rFonts w:ascii="Arial" w:hAnsi="Arial" w:cs="Arial"/>
          <w:sz w:val="20"/>
          <w:szCs w:val="20"/>
        </w:rPr>
        <w:t xml:space="preserve"> soberana del Gobierno del mes de s</w:t>
      </w:r>
      <w:r>
        <w:rPr>
          <w:rFonts w:ascii="Arial" w:hAnsi="Arial" w:cs="Arial"/>
          <w:sz w:val="20"/>
          <w:szCs w:val="20"/>
        </w:rPr>
        <w:t>eptiembre del 2022 y se adicionó un spread</w:t>
      </w:r>
      <w:r w:rsidRPr="00DF6B9E">
        <w:rPr>
          <w:rFonts w:ascii="Arial" w:hAnsi="Arial" w:cs="Arial"/>
          <w:sz w:val="20"/>
          <w:szCs w:val="20"/>
        </w:rPr>
        <w:t xml:space="preserve"> del</w:t>
      </w:r>
      <w:r>
        <w:rPr>
          <w:rFonts w:ascii="Arial" w:hAnsi="Arial" w:cs="Arial"/>
          <w:sz w:val="20"/>
          <w:szCs w:val="20"/>
        </w:rPr>
        <w:t xml:space="preserve"> riesgo de 150 puntos base.</w:t>
      </w:r>
    </w:p>
    <w:p w14:paraId="34FF3E3C" w14:textId="77777777" w:rsidR="00C71708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C5FCCC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DF6B9E">
        <w:rPr>
          <w:rFonts w:ascii="Arial" w:hAnsi="Arial" w:cs="Arial"/>
          <w:sz w:val="20"/>
          <w:szCs w:val="20"/>
        </w:rPr>
        <w:t xml:space="preserve">as tasas de </w:t>
      </w:r>
      <w:r>
        <w:rPr>
          <w:rFonts w:ascii="Arial" w:hAnsi="Arial" w:cs="Arial"/>
          <w:sz w:val="20"/>
          <w:szCs w:val="20"/>
        </w:rPr>
        <w:t>interés son conservadoras, e</w:t>
      </w:r>
      <w:r w:rsidRPr="00DF6B9E">
        <w:rPr>
          <w:rFonts w:ascii="Arial" w:hAnsi="Arial" w:cs="Arial"/>
          <w:sz w:val="20"/>
          <w:szCs w:val="20"/>
        </w:rPr>
        <w:t>sas ta</w:t>
      </w:r>
      <w:r>
        <w:rPr>
          <w:rFonts w:ascii="Arial" w:hAnsi="Arial" w:cs="Arial"/>
          <w:sz w:val="20"/>
          <w:szCs w:val="20"/>
        </w:rPr>
        <w:t>sas podrían mejorarse, e</w:t>
      </w:r>
      <w:r w:rsidRPr="00DF6B9E">
        <w:rPr>
          <w:rFonts w:ascii="Arial" w:hAnsi="Arial" w:cs="Arial"/>
          <w:sz w:val="20"/>
          <w:szCs w:val="20"/>
        </w:rPr>
        <w:t>so es un p</w:t>
      </w:r>
      <w:r>
        <w:rPr>
          <w:rFonts w:ascii="Arial" w:hAnsi="Arial" w:cs="Arial"/>
          <w:sz w:val="20"/>
          <w:szCs w:val="20"/>
        </w:rPr>
        <w:t>resupuesto que nosotros hacemos. Ahora bien, ¿qué hicimos o cuáles fueron los supuestos que utilizamos?</w:t>
      </w:r>
      <w:r w:rsidRPr="00DF6B9E">
        <w:rPr>
          <w:rFonts w:ascii="Arial" w:hAnsi="Arial" w:cs="Arial"/>
          <w:sz w:val="20"/>
          <w:szCs w:val="20"/>
        </w:rPr>
        <w:t xml:space="preserve"> </w:t>
      </w:r>
    </w:p>
    <w:p w14:paraId="727FE942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5607A9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 xml:space="preserve">: Todo el ejercicio se hizo en colones, </w:t>
      </w:r>
      <w:r w:rsidRPr="00DF6B9E">
        <w:rPr>
          <w:rFonts w:ascii="Arial" w:hAnsi="Arial" w:cs="Arial"/>
          <w:sz w:val="20"/>
          <w:szCs w:val="20"/>
        </w:rPr>
        <w:t xml:space="preserve">se consideró </w:t>
      </w:r>
      <w:r>
        <w:rPr>
          <w:rFonts w:ascii="Arial" w:hAnsi="Arial" w:cs="Arial"/>
          <w:sz w:val="20"/>
          <w:szCs w:val="20"/>
        </w:rPr>
        <w:t xml:space="preserve">un </w:t>
      </w:r>
      <w:r w:rsidRPr="00DF6B9E">
        <w:rPr>
          <w:rFonts w:ascii="Arial" w:hAnsi="Arial" w:cs="Arial"/>
          <w:sz w:val="20"/>
          <w:szCs w:val="20"/>
        </w:rPr>
        <w:t>incremento anual de un 1% en los c</w:t>
      </w:r>
      <w:r>
        <w:rPr>
          <w:rFonts w:ascii="Arial" w:hAnsi="Arial" w:cs="Arial"/>
          <w:sz w:val="20"/>
          <w:szCs w:val="20"/>
        </w:rPr>
        <w:t xml:space="preserve">ostos asociados al vehículo, </w:t>
      </w:r>
      <w:r w:rsidRPr="00DF6B9E">
        <w:rPr>
          <w:rFonts w:ascii="Arial" w:hAnsi="Arial" w:cs="Arial"/>
          <w:sz w:val="20"/>
          <w:szCs w:val="20"/>
        </w:rPr>
        <w:t>una tasa imp</w:t>
      </w:r>
      <w:r>
        <w:rPr>
          <w:rFonts w:ascii="Arial" w:hAnsi="Arial" w:cs="Arial"/>
          <w:sz w:val="20"/>
          <w:szCs w:val="20"/>
        </w:rPr>
        <w:t>ositiva del vehículo del 30%, el flujo promedio se</w:t>
      </w:r>
      <w:r w:rsidRPr="00DF6B9E">
        <w:rPr>
          <w:rFonts w:ascii="Arial" w:hAnsi="Arial" w:cs="Arial"/>
          <w:sz w:val="20"/>
          <w:szCs w:val="20"/>
        </w:rPr>
        <w:t xml:space="preserve"> hizo a partir de los datos que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nos proporcionó y aquí vamos a ver algún</w:t>
      </w:r>
      <w:r>
        <w:rPr>
          <w:rFonts w:ascii="Arial" w:hAnsi="Arial" w:cs="Arial"/>
          <w:sz w:val="20"/>
          <w:szCs w:val="20"/>
        </w:rPr>
        <w:t xml:space="preserve"> tema que surgió en estos puntos.</w:t>
      </w:r>
    </w:p>
    <w:p w14:paraId="3024904C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En este ejercicio que les voy a presentar se hizo un ejercicio con base al 100% y otro al 50% de </w:t>
      </w:r>
      <w:r>
        <w:rPr>
          <w:rFonts w:ascii="Arial" w:hAnsi="Arial" w:cs="Arial"/>
          <w:sz w:val="20"/>
          <w:szCs w:val="20"/>
        </w:rPr>
        <w:t>ese flujo, que son los escenarios A y B, respectivamente y, n</w:t>
      </w:r>
      <w:r w:rsidRPr="00DF6B9E">
        <w:rPr>
          <w:rFonts w:ascii="Arial" w:hAnsi="Arial" w:cs="Arial"/>
          <w:sz w:val="20"/>
          <w:szCs w:val="20"/>
        </w:rPr>
        <w:t>o estamos consideran</w:t>
      </w:r>
      <w:r>
        <w:rPr>
          <w:rFonts w:ascii="Arial" w:hAnsi="Arial" w:cs="Arial"/>
          <w:sz w:val="20"/>
          <w:szCs w:val="20"/>
        </w:rPr>
        <w:t>do que haya</w:t>
      </w:r>
      <w:r w:rsidRPr="00DF6B9E">
        <w:rPr>
          <w:rFonts w:ascii="Arial" w:hAnsi="Arial" w:cs="Arial"/>
          <w:sz w:val="20"/>
          <w:szCs w:val="20"/>
        </w:rPr>
        <w:t xml:space="preserve"> otro tipo de aportes, sino que únicamente estamos viendo los flujos y es </w:t>
      </w:r>
      <w:r>
        <w:rPr>
          <w:rFonts w:ascii="Arial" w:hAnsi="Arial" w:cs="Arial"/>
          <w:sz w:val="20"/>
          <w:szCs w:val="20"/>
        </w:rPr>
        <w:t>un escenario de titularización.</w:t>
      </w:r>
    </w:p>
    <w:p w14:paraId="05C08F40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5607A9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Entonces vamos </w:t>
      </w:r>
      <w:r>
        <w:rPr>
          <w:rFonts w:ascii="Arial" w:hAnsi="Arial" w:cs="Arial"/>
          <w:sz w:val="20"/>
          <w:szCs w:val="20"/>
        </w:rPr>
        <w:t xml:space="preserve">al escenario A. </w:t>
      </w:r>
      <w:r w:rsidRPr="00DF6B9E">
        <w:rPr>
          <w:rFonts w:ascii="Arial" w:hAnsi="Arial" w:cs="Arial"/>
          <w:sz w:val="20"/>
          <w:szCs w:val="20"/>
        </w:rPr>
        <w:t>Este escenario de titularización de flujo futuro</w:t>
      </w:r>
      <w:r>
        <w:rPr>
          <w:rFonts w:ascii="Arial" w:hAnsi="Arial" w:cs="Arial"/>
          <w:sz w:val="20"/>
          <w:szCs w:val="20"/>
        </w:rPr>
        <w:t xml:space="preserve"> tiene un monto anual de c</w:t>
      </w:r>
      <w:r w:rsidRPr="00DF6B9E">
        <w:rPr>
          <w:rFonts w:ascii="Arial" w:hAnsi="Arial" w:cs="Arial"/>
          <w:sz w:val="20"/>
          <w:szCs w:val="20"/>
        </w:rPr>
        <w:t>esión estimado de 1</w:t>
      </w:r>
      <w:r>
        <w:rPr>
          <w:rFonts w:ascii="Arial" w:hAnsi="Arial" w:cs="Arial"/>
          <w:sz w:val="20"/>
          <w:szCs w:val="20"/>
        </w:rPr>
        <w:t xml:space="preserve">.440 millones de colones. Este </w:t>
      </w:r>
      <w:r w:rsidRPr="00DF6B9E">
        <w:rPr>
          <w:rFonts w:ascii="Arial" w:hAnsi="Arial" w:cs="Arial"/>
          <w:sz w:val="20"/>
          <w:szCs w:val="20"/>
        </w:rPr>
        <w:t xml:space="preserve">monto anual o promedio </w:t>
      </w:r>
      <w:r>
        <w:rPr>
          <w:rFonts w:ascii="Arial" w:hAnsi="Arial" w:cs="Arial"/>
          <w:sz w:val="20"/>
          <w:szCs w:val="20"/>
        </w:rPr>
        <w:t xml:space="preserve">se sacó con base a estos datos </w:t>
      </w:r>
      <w:r w:rsidRPr="00DF6B9E">
        <w:rPr>
          <w:rFonts w:ascii="Arial" w:hAnsi="Arial" w:cs="Arial"/>
          <w:sz w:val="20"/>
          <w:szCs w:val="20"/>
        </w:rPr>
        <w:t xml:space="preserve">que nos fueron suministrados, </w:t>
      </w:r>
      <w:r>
        <w:rPr>
          <w:rFonts w:ascii="Arial" w:hAnsi="Arial" w:cs="Arial"/>
          <w:sz w:val="20"/>
          <w:szCs w:val="20"/>
        </w:rPr>
        <w:t>entonces, dice aquí: “Re</w:t>
      </w:r>
      <w:r w:rsidRPr="00DF6B9E">
        <w:rPr>
          <w:rFonts w:ascii="Arial" w:hAnsi="Arial" w:cs="Arial"/>
          <w:sz w:val="20"/>
          <w:szCs w:val="20"/>
        </w:rPr>
        <w:t>cau</w:t>
      </w:r>
      <w:r>
        <w:rPr>
          <w:rFonts w:ascii="Arial" w:hAnsi="Arial" w:cs="Arial"/>
          <w:sz w:val="20"/>
          <w:szCs w:val="20"/>
        </w:rPr>
        <w:t>da</w:t>
      </w:r>
      <w:r w:rsidRPr="00DF6B9E">
        <w:rPr>
          <w:rFonts w:ascii="Arial" w:hAnsi="Arial" w:cs="Arial"/>
          <w:sz w:val="20"/>
          <w:szCs w:val="20"/>
        </w:rPr>
        <w:t>ción oficial del impuesto general forestal en los últimos 5 años</w:t>
      </w:r>
      <w:r>
        <w:rPr>
          <w:rFonts w:ascii="Arial" w:hAnsi="Arial" w:cs="Arial"/>
          <w:sz w:val="20"/>
          <w:szCs w:val="20"/>
        </w:rPr>
        <w:t xml:space="preserve">”. Esta fue como </w:t>
      </w:r>
      <w:r w:rsidRPr="00DF6B9E">
        <w:rPr>
          <w:rFonts w:ascii="Arial" w:hAnsi="Arial" w:cs="Arial"/>
          <w:sz w:val="20"/>
          <w:szCs w:val="20"/>
        </w:rPr>
        <w:t>la primera información que</w:t>
      </w:r>
      <w:r>
        <w:rPr>
          <w:rFonts w:ascii="Arial" w:hAnsi="Arial" w:cs="Arial"/>
          <w:sz w:val="20"/>
          <w:szCs w:val="20"/>
        </w:rPr>
        <w:t xml:space="preserve"> tuvimos.</w:t>
      </w:r>
    </w:p>
    <w:p w14:paraId="47444358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ese 100%, sacamos un promedio y nos genera e</w:t>
      </w:r>
      <w:r w:rsidRPr="00DF6B9E">
        <w:rPr>
          <w:rFonts w:ascii="Arial" w:hAnsi="Arial" w:cs="Arial"/>
          <w:sz w:val="20"/>
          <w:szCs w:val="20"/>
        </w:rPr>
        <w:t>ste flujo de 1</w:t>
      </w:r>
      <w:r>
        <w:rPr>
          <w:rFonts w:ascii="Arial" w:hAnsi="Arial" w:cs="Arial"/>
          <w:sz w:val="20"/>
          <w:szCs w:val="20"/>
        </w:rPr>
        <w:t xml:space="preserve">.440 millones, una captación de </w:t>
      </w:r>
      <w:r w:rsidRPr="00DF6B9E">
        <w:rPr>
          <w:rFonts w:ascii="Arial" w:hAnsi="Arial" w:cs="Arial"/>
          <w:sz w:val="20"/>
          <w:szCs w:val="20"/>
        </w:rPr>
        <w:t>alrededor de los 6</w:t>
      </w:r>
      <w:r>
        <w:rPr>
          <w:rFonts w:ascii="Arial" w:hAnsi="Arial" w:cs="Arial"/>
          <w:sz w:val="20"/>
          <w:szCs w:val="20"/>
        </w:rPr>
        <w:t xml:space="preserve">.745 millones de colones, </w:t>
      </w:r>
      <w:r w:rsidRPr="00DF6B9E">
        <w:rPr>
          <w:rFonts w:ascii="Arial" w:hAnsi="Arial" w:cs="Arial"/>
          <w:sz w:val="20"/>
          <w:szCs w:val="20"/>
        </w:rPr>
        <w:t>entonce</w:t>
      </w:r>
      <w:r>
        <w:rPr>
          <w:rFonts w:ascii="Arial" w:hAnsi="Arial" w:cs="Arial"/>
          <w:sz w:val="20"/>
          <w:szCs w:val="20"/>
        </w:rPr>
        <w:t>s, esto lo vuelve muy atractivo.</w:t>
      </w:r>
    </w:p>
    <w:p w14:paraId="20D8708C" w14:textId="4E28B435" w:rsidR="00141978" w:rsidRDefault="00141978" w:rsidP="00C1496A">
      <w:pPr>
        <w:jc w:val="center"/>
        <w:rPr>
          <w:rFonts w:ascii="Arial" w:hAnsi="Arial" w:cs="Arial"/>
          <w:sz w:val="20"/>
          <w:szCs w:val="20"/>
        </w:rPr>
      </w:pPr>
      <w:r w:rsidRPr="00233DB5">
        <w:rPr>
          <w:rFonts w:ascii="Arial" w:hAnsi="Arial" w:cs="Arial"/>
          <w:noProof/>
          <w:sz w:val="20"/>
          <w:szCs w:val="20"/>
          <w:lang w:eastAsia="es-CR"/>
        </w:rPr>
        <w:drawing>
          <wp:inline distT="0" distB="0" distL="0" distR="0" wp14:anchorId="6C14148D" wp14:editId="301FC72C">
            <wp:extent cx="4384038" cy="1645920"/>
            <wp:effectExtent l="19050" t="19050" r="17145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1268" cy="1671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B3F508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24F5C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1DBFE4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A8BDE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653F71" w14:textId="3F74A0EF" w:rsidR="00141978" w:rsidRDefault="00141978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07A9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 xml:space="preserve">: En la reunión que sostuvimos surgió la duda de </w:t>
      </w:r>
      <w:r w:rsidRPr="00DF6B9E">
        <w:rPr>
          <w:rFonts w:ascii="Arial" w:hAnsi="Arial" w:cs="Arial"/>
          <w:sz w:val="20"/>
          <w:szCs w:val="20"/>
        </w:rPr>
        <w:t>si efectiva</w:t>
      </w:r>
      <w:r>
        <w:rPr>
          <w:rFonts w:ascii="Arial" w:hAnsi="Arial" w:cs="Arial"/>
          <w:sz w:val="20"/>
          <w:szCs w:val="20"/>
        </w:rPr>
        <w:t xml:space="preserve">mente </w:t>
      </w:r>
      <w:proofErr w:type="spellStart"/>
      <w:r>
        <w:rPr>
          <w:rFonts w:ascii="Arial" w:hAnsi="Arial" w:cs="Arial"/>
          <w:sz w:val="20"/>
          <w:szCs w:val="20"/>
        </w:rPr>
        <w:t>Fonafif</w:t>
      </w:r>
      <w:r w:rsidRPr="00DF6B9E">
        <w:rPr>
          <w:rFonts w:ascii="Arial" w:hAnsi="Arial" w:cs="Arial"/>
          <w:sz w:val="20"/>
          <w:szCs w:val="20"/>
        </w:rPr>
        <w:t>o</w:t>
      </w:r>
      <w:proofErr w:type="spellEnd"/>
      <w:r w:rsidRPr="00DF6B9E">
        <w:rPr>
          <w:rFonts w:ascii="Arial" w:hAnsi="Arial" w:cs="Arial"/>
          <w:sz w:val="20"/>
          <w:szCs w:val="20"/>
        </w:rPr>
        <w:t>, podría utilizar el 100</w:t>
      </w:r>
      <w:r>
        <w:rPr>
          <w:rFonts w:ascii="Arial" w:hAnsi="Arial" w:cs="Arial"/>
          <w:sz w:val="20"/>
          <w:szCs w:val="20"/>
        </w:rPr>
        <w:t>% de estos recursos, entonces, revis</w:t>
      </w:r>
      <w:r w:rsidRPr="00DF6B9E">
        <w:rPr>
          <w:rFonts w:ascii="Arial" w:hAnsi="Arial" w:cs="Arial"/>
          <w:sz w:val="20"/>
          <w:szCs w:val="20"/>
        </w:rPr>
        <w:t xml:space="preserve">ando </w:t>
      </w:r>
      <w:r>
        <w:rPr>
          <w:rFonts w:ascii="Arial" w:hAnsi="Arial" w:cs="Arial"/>
          <w:sz w:val="20"/>
          <w:szCs w:val="20"/>
        </w:rPr>
        <w:t xml:space="preserve">un poco la normativa, lo </w:t>
      </w:r>
      <w:r w:rsidRPr="00DF6B9E">
        <w:rPr>
          <w:rFonts w:ascii="Arial" w:hAnsi="Arial" w:cs="Arial"/>
          <w:sz w:val="20"/>
          <w:szCs w:val="20"/>
        </w:rPr>
        <w:t>que dice es que, b</w:t>
      </w:r>
      <w:r>
        <w:rPr>
          <w:rFonts w:ascii="Arial" w:hAnsi="Arial" w:cs="Arial"/>
          <w:sz w:val="20"/>
          <w:szCs w:val="20"/>
        </w:rPr>
        <w:t xml:space="preserve">ueno, hay un 40% que se asigna a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DF6B9E">
        <w:rPr>
          <w:rFonts w:ascii="Arial" w:hAnsi="Arial" w:cs="Arial"/>
          <w:sz w:val="20"/>
          <w:szCs w:val="20"/>
        </w:rPr>
        <w:t xml:space="preserve">o sea, de ese impuesto un 40% iría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entonces lo que se hizo fue un ejercicio igual, con los mismos </w:t>
      </w:r>
      <w:r>
        <w:rPr>
          <w:rFonts w:ascii="Arial" w:hAnsi="Arial" w:cs="Arial"/>
          <w:sz w:val="20"/>
          <w:szCs w:val="20"/>
        </w:rPr>
        <w:t>f</w:t>
      </w:r>
      <w:r w:rsidRPr="00DF6B9E">
        <w:rPr>
          <w:rFonts w:ascii="Arial" w:hAnsi="Arial" w:cs="Arial"/>
          <w:sz w:val="20"/>
          <w:szCs w:val="20"/>
        </w:rPr>
        <w:t xml:space="preserve">lujos que teníamos, pero considerando nada más, un 40%. </w:t>
      </w:r>
    </w:p>
    <w:p w14:paraId="784ED021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76C485" w14:textId="72AAC995" w:rsidR="00C71708" w:rsidRDefault="0014197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Obviamente hay una dis</w:t>
      </w:r>
      <w:r>
        <w:rPr>
          <w:rFonts w:ascii="Arial" w:hAnsi="Arial" w:cs="Arial"/>
          <w:sz w:val="20"/>
          <w:szCs w:val="20"/>
        </w:rPr>
        <w:t xml:space="preserve">minución en el monto anual de cesión estimado </w:t>
      </w:r>
      <w:r w:rsidRPr="00DF6B9E">
        <w:rPr>
          <w:rFonts w:ascii="Arial" w:hAnsi="Arial" w:cs="Arial"/>
          <w:sz w:val="20"/>
          <w:szCs w:val="20"/>
        </w:rPr>
        <w:t>de 566 millones, pero aun así el monto captado resulta también muy atractivo y muy viable para llevarlo al mercado que son estos 2</w:t>
      </w:r>
      <w:r>
        <w:rPr>
          <w:rFonts w:ascii="Arial" w:hAnsi="Arial" w:cs="Arial"/>
          <w:sz w:val="20"/>
          <w:szCs w:val="20"/>
        </w:rPr>
        <w:t>.</w:t>
      </w:r>
      <w:r w:rsidRPr="00DF6B9E">
        <w:rPr>
          <w:rFonts w:ascii="Arial" w:hAnsi="Arial" w:cs="Arial"/>
          <w:sz w:val="20"/>
          <w:szCs w:val="20"/>
        </w:rPr>
        <w:t xml:space="preserve">600 millones de </w:t>
      </w:r>
      <w:r>
        <w:rPr>
          <w:rFonts w:ascii="Arial" w:hAnsi="Arial" w:cs="Arial"/>
          <w:sz w:val="20"/>
          <w:szCs w:val="20"/>
        </w:rPr>
        <w:t xml:space="preserve">colones. </w:t>
      </w:r>
    </w:p>
    <w:p w14:paraId="168F1ABE" w14:textId="78961464" w:rsidR="00C71708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3F4C2F" w14:textId="2EF6612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3C6EAB">
        <w:rPr>
          <w:rFonts w:ascii="Arial" w:hAnsi="Arial" w:cs="Arial"/>
          <w:noProof/>
          <w:sz w:val="20"/>
          <w:szCs w:val="20"/>
          <w:lang w:eastAsia="es-CR"/>
        </w:rPr>
        <w:drawing>
          <wp:inline distT="0" distB="0" distL="0" distR="0" wp14:anchorId="20670A24" wp14:editId="7C448CD5">
            <wp:extent cx="4987925" cy="4023360"/>
            <wp:effectExtent l="19050" t="19050" r="22225" b="152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0507" cy="4073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5A7AFE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5607A9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 xml:space="preserve">: No obstante, </w:t>
      </w:r>
      <w:r w:rsidRPr="00DF6B9E">
        <w:rPr>
          <w:rFonts w:ascii="Arial" w:hAnsi="Arial" w:cs="Arial"/>
          <w:sz w:val="20"/>
          <w:szCs w:val="20"/>
        </w:rPr>
        <w:t xml:space="preserve">entre el lunes y martes </w:t>
      </w:r>
      <w:r>
        <w:rPr>
          <w:rFonts w:ascii="Arial" w:hAnsi="Arial" w:cs="Arial"/>
          <w:sz w:val="20"/>
          <w:szCs w:val="20"/>
        </w:rPr>
        <w:t>los datos c</w:t>
      </w:r>
      <w:r w:rsidRPr="00DF6B9E">
        <w:rPr>
          <w:rFonts w:ascii="Arial" w:hAnsi="Arial" w:cs="Arial"/>
          <w:sz w:val="20"/>
          <w:szCs w:val="20"/>
        </w:rPr>
        <w:t>ambiaron co</w:t>
      </w:r>
      <w:r>
        <w:rPr>
          <w:rFonts w:ascii="Arial" w:hAnsi="Arial" w:cs="Arial"/>
          <w:sz w:val="20"/>
          <w:szCs w:val="20"/>
        </w:rPr>
        <w:t xml:space="preserve">nsiderablemente, </w:t>
      </w:r>
      <w:r w:rsidRPr="00DF6B9E">
        <w:rPr>
          <w:rFonts w:ascii="Arial" w:hAnsi="Arial" w:cs="Arial"/>
          <w:sz w:val="20"/>
          <w:szCs w:val="20"/>
        </w:rPr>
        <w:t>porque según lo que nos comenta do</w:t>
      </w:r>
      <w:r>
        <w:rPr>
          <w:rFonts w:ascii="Arial" w:hAnsi="Arial" w:cs="Arial"/>
          <w:sz w:val="20"/>
          <w:szCs w:val="20"/>
        </w:rPr>
        <w:t>ña María Elena, l</w:t>
      </w:r>
      <w:r w:rsidRPr="00DF6B9E">
        <w:rPr>
          <w:rFonts w:ascii="Arial" w:hAnsi="Arial" w:cs="Arial"/>
          <w:sz w:val="20"/>
          <w:szCs w:val="20"/>
        </w:rPr>
        <w:t>a verdad, los montos que efectivamente</w:t>
      </w:r>
      <w:r>
        <w:rPr>
          <w:rFonts w:ascii="Arial" w:hAnsi="Arial" w:cs="Arial"/>
          <w:sz w:val="20"/>
          <w:szCs w:val="20"/>
        </w:rPr>
        <w:t xml:space="preserve"> le están llegando al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son mucho menores</w:t>
      </w:r>
      <w:r>
        <w:rPr>
          <w:rFonts w:ascii="Arial" w:hAnsi="Arial" w:cs="Arial"/>
          <w:sz w:val="20"/>
          <w:szCs w:val="20"/>
        </w:rPr>
        <w:t xml:space="preserve"> y, ¿qué tan menores?, bueno, pasamos, por ejemplo,</w:t>
      </w:r>
      <w:r w:rsidRPr="00DF6B9E">
        <w:rPr>
          <w:rFonts w:ascii="Arial" w:hAnsi="Arial" w:cs="Arial"/>
          <w:sz w:val="20"/>
          <w:szCs w:val="20"/>
        </w:rPr>
        <w:t xml:space="preserve"> en el 2007 de 1</w:t>
      </w:r>
      <w:r>
        <w:rPr>
          <w:rFonts w:ascii="Arial" w:hAnsi="Arial" w:cs="Arial"/>
          <w:sz w:val="20"/>
          <w:szCs w:val="20"/>
        </w:rPr>
        <w:t>.389 millones a 154 millones y, el otro escenario q</w:t>
      </w:r>
      <w:r w:rsidRPr="00DF6B9E">
        <w:rPr>
          <w:rFonts w:ascii="Arial" w:hAnsi="Arial" w:cs="Arial"/>
          <w:sz w:val="20"/>
          <w:szCs w:val="20"/>
        </w:rPr>
        <w:t>ue es im</w:t>
      </w:r>
      <w:r>
        <w:rPr>
          <w:rFonts w:ascii="Arial" w:hAnsi="Arial" w:cs="Arial"/>
          <w:sz w:val="20"/>
          <w:szCs w:val="20"/>
        </w:rPr>
        <w:t xml:space="preserve">portante recalcar es que a 2020-2021 ha generado cero, no se ha recibido nada en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DF6B9E">
        <w:rPr>
          <w:rFonts w:ascii="Arial" w:hAnsi="Arial" w:cs="Arial"/>
          <w:sz w:val="20"/>
          <w:szCs w:val="20"/>
        </w:rPr>
        <w:t xml:space="preserve"> </w:t>
      </w:r>
    </w:p>
    <w:p w14:paraId="5F6DA1DC" w14:textId="4485576A" w:rsidR="008177AD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5607A9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>: Esa situación o ese último dato flujo que nos da,</w:t>
      </w:r>
      <w:r w:rsidRPr="00DF6B9E">
        <w:rPr>
          <w:rFonts w:ascii="Arial" w:hAnsi="Arial" w:cs="Arial"/>
          <w:sz w:val="20"/>
          <w:szCs w:val="20"/>
        </w:rPr>
        <w:t xml:space="preserve"> tiene dos elementos a considerar que vuelven tal vez </w:t>
      </w:r>
      <w:r>
        <w:rPr>
          <w:rFonts w:ascii="Arial" w:hAnsi="Arial" w:cs="Arial"/>
          <w:sz w:val="20"/>
          <w:szCs w:val="20"/>
        </w:rPr>
        <w:t xml:space="preserve">difícil o complejo un esquema de titularización. </w:t>
      </w:r>
      <w:r w:rsidRPr="00DF6B9E">
        <w:rPr>
          <w:rFonts w:ascii="Arial" w:hAnsi="Arial" w:cs="Arial"/>
          <w:sz w:val="20"/>
          <w:szCs w:val="20"/>
        </w:rPr>
        <w:t>El primero es qu</w:t>
      </w:r>
      <w:r>
        <w:rPr>
          <w:rFonts w:ascii="Arial" w:hAnsi="Arial" w:cs="Arial"/>
          <w:sz w:val="20"/>
          <w:szCs w:val="20"/>
        </w:rPr>
        <w:t xml:space="preserve">e el monto es muy bajo y </w:t>
      </w:r>
      <w:r w:rsidRPr="00DF6B9E">
        <w:rPr>
          <w:rFonts w:ascii="Arial" w:hAnsi="Arial" w:cs="Arial"/>
          <w:sz w:val="20"/>
          <w:szCs w:val="20"/>
        </w:rPr>
        <w:t>si el monto es muy bajo en la c</w:t>
      </w:r>
      <w:r>
        <w:rPr>
          <w:rFonts w:ascii="Arial" w:hAnsi="Arial" w:cs="Arial"/>
          <w:sz w:val="20"/>
          <w:szCs w:val="20"/>
        </w:rPr>
        <w:t xml:space="preserve">aptación que voy a tener al final, </w:t>
      </w:r>
      <w:r w:rsidRPr="00DF6B9E">
        <w:rPr>
          <w:rFonts w:ascii="Arial" w:hAnsi="Arial" w:cs="Arial"/>
          <w:sz w:val="20"/>
          <w:szCs w:val="20"/>
        </w:rPr>
        <w:t xml:space="preserve">va a ser también muy baja, entonces el vehículo se vuelve poco </w:t>
      </w:r>
      <w:r>
        <w:rPr>
          <w:rFonts w:ascii="Arial" w:hAnsi="Arial" w:cs="Arial"/>
          <w:sz w:val="20"/>
          <w:szCs w:val="20"/>
        </w:rPr>
        <w:t>eficiente</w:t>
      </w:r>
      <w:r w:rsidRPr="00DF6B9E">
        <w:rPr>
          <w:rFonts w:ascii="Arial" w:hAnsi="Arial" w:cs="Arial"/>
          <w:sz w:val="20"/>
          <w:szCs w:val="20"/>
        </w:rPr>
        <w:t xml:space="preserve"> para poder llevarlo al mercado y segundo, los flujos al estar sujetos a la r</w:t>
      </w:r>
      <w:r>
        <w:rPr>
          <w:rFonts w:ascii="Arial" w:hAnsi="Arial" w:cs="Arial"/>
          <w:sz w:val="20"/>
          <w:szCs w:val="20"/>
        </w:rPr>
        <w:t>egla fiscal, según me explican por acá, pierden un grado d</w:t>
      </w:r>
      <w:r w:rsidRPr="00DF6B9E">
        <w:rPr>
          <w:rFonts w:ascii="Arial" w:hAnsi="Arial" w:cs="Arial"/>
          <w:sz w:val="20"/>
          <w:szCs w:val="20"/>
        </w:rPr>
        <w:t xml:space="preserve">e certeza importante, entonces son dos aspectos importantes </w:t>
      </w:r>
      <w:r>
        <w:rPr>
          <w:rFonts w:ascii="Arial" w:hAnsi="Arial" w:cs="Arial"/>
          <w:sz w:val="20"/>
          <w:szCs w:val="20"/>
        </w:rPr>
        <w:t>que se deben considerar, p</w:t>
      </w:r>
      <w:r w:rsidRPr="00DF6B9E">
        <w:rPr>
          <w:rFonts w:ascii="Arial" w:hAnsi="Arial" w:cs="Arial"/>
          <w:sz w:val="20"/>
          <w:szCs w:val="20"/>
        </w:rPr>
        <w:t xml:space="preserve">orque cambia el escenario </w:t>
      </w:r>
      <w:r>
        <w:rPr>
          <w:rFonts w:ascii="Arial" w:hAnsi="Arial" w:cs="Arial"/>
          <w:sz w:val="20"/>
          <w:szCs w:val="20"/>
        </w:rPr>
        <w:t xml:space="preserve">totalmente. </w:t>
      </w:r>
      <w:r w:rsidRPr="00DF6B9E">
        <w:rPr>
          <w:rFonts w:ascii="Arial" w:hAnsi="Arial" w:cs="Arial"/>
          <w:sz w:val="20"/>
          <w:szCs w:val="20"/>
        </w:rPr>
        <w:t>Pasamos de la noche a la mañana, lo</w:t>
      </w:r>
      <w:r>
        <w:rPr>
          <w:rFonts w:ascii="Arial" w:hAnsi="Arial" w:cs="Arial"/>
          <w:sz w:val="20"/>
          <w:szCs w:val="20"/>
        </w:rPr>
        <w:t xml:space="preserve"> que se puede hacer con los flujos.</w:t>
      </w:r>
    </w:p>
    <w:p w14:paraId="4B2A68FE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A16EB3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E3390C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E45A9D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AA77DB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EBD94F" w14:textId="2074FA13" w:rsidR="00141978" w:rsidRDefault="00141978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07A9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Ahora bi</w:t>
      </w:r>
      <w:r>
        <w:rPr>
          <w:rFonts w:ascii="Arial" w:hAnsi="Arial" w:cs="Arial"/>
          <w:sz w:val="20"/>
          <w:szCs w:val="20"/>
        </w:rPr>
        <w:t xml:space="preserve">en, si fuese posible trabajar o lograr que </w:t>
      </w:r>
      <w:r w:rsidRPr="00DF6B9E">
        <w:rPr>
          <w:rFonts w:ascii="Arial" w:hAnsi="Arial" w:cs="Arial"/>
          <w:sz w:val="20"/>
          <w:szCs w:val="20"/>
        </w:rPr>
        <w:t xml:space="preserve">el Ministerio de Hacienda haga efectivamente el traspaso de ese </w:t>
      </w:r>
      <w:r>
        <w:rPr>
          <w:rFonts w:ascii="Arial" w:hAnsi="Arial" w:cs="Arial"/>
          <w:sz w:val="20"/>
          <w:szCs w:val="20"/>
        </w:rPr>
        <w:t xml:space="preserve">40% que corresponde a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y bajo el supuesto de que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tenga un</w:t>
      </w:r>
      <w:r w:rsidRPr="00DF6B9E">
        <w:rPr>
          <w:rFonts w:ascii="Arial" w:hAnsi="Arial" w:cs="Arial"/>
          <w:sz w:val="20"/>
          <w:szCs w:val="20"/>
        </w:rPr>
        <w:t xml:space="preserve"> plan espe</w:t>
      </w:r>
      <w:r>
        <w:rPr>
          <w:rFonts w:ascii="Arial" w:hAnsi="Arial" w:cs="Arial"/>
          <w:sz w:val="20"/>
          <w:szCs w:val="20"/>
        </w:rPr>
        <w:t xml:space="preserve">cífico en que se pueda utilizar, </w:t>
      </w:r>
      <w:r w:rsidRPr="00DF6B9E">
        <w:rPr>
          <w:rFonts w:ascii="Arial" w:hAnsi="Arial" w:cs="Arial"/>
          <w:sz w:val="20"/>
          <w:szCs w:val="20"/>
        </w:rPr>
        <w:t xml:space="preserve">que sea acorde con </w:t>
      </w:r>
      <w:r>
        <w:rPr>
          <w:rFonts w:ascii="Arial" w:hAnsi="Arial" w:cs="Arial"/>
          <w:sz w:val="20"/>
          <w:szCs w:val="20"/>
        </w:rPr>
        <w:t xml:space="preserve">lo que establece la Ley para </w:t>
      </w:r>
      <w:r w:rsidRPr="00DF6B9E">
        <w:rPr>
          <w:rFonts w:ascii="Arial" w:hAnsi="Arial" w:cs="Arial"/>
          <w:sz w:val="20"/>
          <w:szCs w:val="20"/>
        </w:rPr>
        <w:t xml:space="preserve">para que se puedan utilizar los recursos, pues esta vía sería viable, pero considerando este </w:t>
      </w:r>
      <w:r>
        <w:rPr>
          <w:rFonts w:ascii="Arial" w:hAnsi="Arial" w:cs="Arial"/>
          <w:sz w:val="20"/>
          <w:szCs w:val="20"/>
        </w:rPr>
        <w:t>40%.</w:t>
      </w:r>
    </w:p>
    <w:p w14:paraId="5CFCB005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 con los últimos montos n</w:t>
      </w:r>
      <w:r w:rsidRPr="00DF6B9E">
        <w:rPr>
          <w:rFonts w:ascii="Arial" w:hAnsi="Arial" w:cs="Arial"/>
          <w:sz w:val="20"/>
          <w:szCs w:val="20"/>
        </w:rPr>
        <w:t>o veríamos tan viable la titularización.</w:t>
      </w:r>
    </w:p>
    <w:p w14:paraId="3D945888" w14:textId="671C242D" w:rsidR="006E2BD6" w:rsidRDefault="00141978" w:rsidP="008177AD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Esta es co</w:t>
      </w:r>
      <w:r>
        <w:rPr>
          <w:rFonts w:ascii="Arial" w:hAnsi="Arial" w:cs="Arial"/>
          <w:sz w:val="20"/>
          <w:szCs w:val="20"/>
        </w:rPr>
        <w:t xml:space="preserve">mo la presentación que les tenemos, esas son como las conclusiones de </w:t>
      </w:r>
      <w:r w:rsidRPr="00DF6B9E">
        <w:rPr>
          <w:rFonts w:ascii="Arial" w:hAnsi="Arial" w:cs="Arial"/>
          <w:sz w:val="20"/>
          <w:szCs w:val="20"/>
        </w:rPr>
        <w:t>esta parte y de estos escenarios.</w:t>
      </w:r>
    </w:p>
    <w:p w14:paraId="58A08FF9" w14:textId="7F15363D" w:rsidR="00141978" w:rsidRDefault="00141978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0697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 xml:space="preserve">: Tal vez lo siguiente, </w:t>
      </w:r>
      <w:r w:rsidRPr="00DF6B9E">
        <w:rPr>
          <w:rFonts w:ascii="Arial" w:hAnsi="Arial" w:cs="Arial"/>
          <w:sz w:val="20"/>
          <w:szCs w:val="20"/>
        </w:rPr>
        <w:t>apelando aquí a la memori</w:t>
      </w:r>
      <w:r>
        <w:rPr>
          <w:rFonts w:ascii="Arial" w:hAnsi="Arial" w:cs="Arial"/>
          <w:sz w:val="20"/>
          <w:szCs w:val="20"/>
        </w:rPr>
        <w:t>a cuando se h</w:t>
      </w:r>
      <w:r w:rsidRPr="00DF6B9E">
        <w:rPr>
          <w:rFonts w:ascii="Arial" w:hAnsi="Arial" w:cs="Arial"/>
          <w:sz w:val="20"/>
          <w:szCs w:val="20"/>
        </w:rPr>
        <w:t>izo la primera presentación de doña Nata</w:t>
      </w:r>
      <w:r>
        <w:rPr>
          <w:rFonts w:ascii="Arial" w:hAnsi="Arial" w:cs="Arial"/>
          <w:sz w:val="20"/>
          <w:szCs w:val="20"/>
        </w:rPr>
        <w:t xml:space="preserve">lia, </w:t>
      </w:r>
      <w:r w:rsidRPr="00DF6B9E">
        <w:rPr>
          <w:rFonts w:ascii="Arial" w:hAnsi="Arial" w:cs="Arial"/>
          <w:sz w:val="20"/>
          <w:szCs w:val="20"/>
        </w:rPr>
        <w:t>muchas de las cosas que se comentaron por parte de ustedes como Junta directiva era que si bien es cierto la recaudación del impuesto generaba más de 1</w:t>
      </w:r>
      <w:r>
        <w:rPr>
          <w:rFonts w:ascii="Arial" w:hAnsi="Arial" w:cs="Arial"/>
          <w:sz w:val="20"/>
          <w:szCs w:val="20"/>
        </w:rPr>
        <w:t>.</w:t>
      </w:r>
      <w:r w:rsidRPr="00DF6B9E">
        <w:rPr>
          <w:rFonts w:ascii="Arial" w:hAnsi="Arial" w:cs="Arial"/>
          <w:sz w:val="20"/>
          <w:szCs w:val="20"/>
        </w:rPr>
        <w:t xml:space="preserve">000 </w:t>
      </w:r>
      <w:r>
        <w:rPr>
          <w:rFonts w:ascii="Arial" w:hAnsi="Arial" w:cs="Arial"/>
          <w:sz w:val="20"/>
          <w:szCs w:val="20"/>
        </w:rPr>
        <w:t>o un</w:t>
      </w:r>
      <w:r w:rsidRPr="00DF6B9E">
        <w:rPr>
          <w:rFonts w:ascii="Arial" w:hAnsi="Arial" w:cs="Arial"/>
          <w:sz w:val="20"/>
          <w:szCs w:val="20"/>
        </w:rPr>
        <w:t xml:space="preserve"> promedio de 1</w:t>
      </w:r>
      <w:r>
        <w:rPr>
          <w:rFonts w:ascii="Arial" w:hAnsi="Arial" w:cs="Arial"/>
          <w:sz w:val="20"/>
          <w:szCs w:val="20"/>
        </w:rPr>
        <w:t>.400 millones, l</w:t>
      </w:r>
      <w:r w:rsidRPr="00DF6B9E">
        <w:rPr>
          <w:rFonts w:ascii="Arial" w:hAnsi="Arial" w:cs="Arial"/>
          <w:sz w:val="20"/>
          <w:szCs w:val="20"/>
        </w:rPr>
        <w:t>a realidad era que el Ministerio de Hacienda no giraba lo que</w:t>
      </w:r>
      <w:r>
        <w:rPr>
          <w:rFonts w:ascii="Arial" w:hAnsi="Arial" w:cs="Arial"/>
          <w:sz w:val="20"/>
          <w:szCs w:val="20"/>
        </w:rPr>
        <w:t xml:space="preserve"> correspondía </w:t>
      </w:r>
      <w:r w:rsidRPr="00DF6B9E">
        <w:rPr>
          <w:rFonts w:ascii="Arial" w:hAnsi="Arial" w:cs="Arial"/>
          <w:sz w:val="20"/>
          <w:szCs w:val="20"/>
        </w:rPr>
        <w:t>a las diferentes partes, pero parti</w:t>
      </w:r>
      <w:r>
        <w:rPr>
          <w:rFonts w:ascii="Arial" w:hAnsi="Arial" w:cs="Arial"/>
          <w:sz w:val="20"/>
          <w:szCs w:val="20"/>
        </w:rPr>
        <w:t xml:space="preserve">cularmente para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que era un 40%, e</w:t>
      </w:r>
      <w:r w:rsidRPr="00DF6B9E">
        <w:rPr>
          <w:rFonts w:ascii="Arial" w:hAnsi="Arial" w:cs="Arial"/>
          <w:sz w:val="20"/>
          <w:szCs w:val="20"/>
        </w:rPr>
        <w:t>sos 1</w:t>
      </w:r>
      <w:r>
        <w:rPr>
          <w:rFonts w:ascii="Arial" w:hAnsi="Arial" w:cs="Arial"/>
          <w:sz w:val="20"/>
          <w:szCs w:val="20"/>
        </w:rPr>
        <w:t>.</w:t>
      </w:r>
      <w:r w:rsidRPr="00DF6B9E">
        <w:rPr>
          <w:rFonts w:ascii="Arial" w:hAnsi="Arial" w:cs="Arial"/>
          <w:sz w:val="20"/>
          <w:szCs w:val="20"/>
        </w:rPr>
        <w:t xml:space="preserve">400 millones vendrían a significar </w:t>
      </w:r>
      <w:r>
        <w:rPr>
          <w:rFonts w:ascii="Arial" w:hAnsi="Arial" w:cs="Arial"/>
          <w:sz w:val="20"/>
          <w:szCs w:val="20"/>
        </w:rPr>
        <w:t xml:space="preserve">500 - </w:t>
      </w:r>
      <w:r w:rsidRPr="00DF6B9E">
        <w:rPr>
          <w:rFonts w:ascii="Arial" w:hAnsi="Arial" w:cs="Arial"/>
          <w:sz w:val="20"/>
          <w:szCs w:val="20"/>
        </w:rPr>
        <w:t>600 millones de colones.</w:t>
      </w:r>
    </w:p>
    <w:p w14:paraId="6BCEC462" w14:textId="77777777" w:rsidR="006E2BD6" w:rsidRPr="00DF6B9E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728065" w14:textId="5D2A84E2" w:rsidR="00C71708" w:rsidRDefault="00141978" w:rsidP="006E2B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Recuerdo también que </w:t>
      </w:r>
      <w:r w:rsidRPr="00DF6B9E">
        <w:rPr>
          <w:rFonts w:ascii="Arial" w:hAnsi="Arial" w:cs="Arial"/>
          <w:sz w:val="20"/>
          <w:szCs w:val="20"/>
        </w:rPr>
        <w:t>los coment</w:t>
      </w:r>
      <w:r>
        <w:rPr>
          <w:rFonts w:ascii="Arial" w:hAnsi="Arial" w:cs="Arial"/>
          <w:sz w:val="20"/>
          <w:szCs w:val="20"/>
        </w:rPr>
        <w:t xml:space="preserve">arios que se hicieron fue que, </w:t>
      </w:r>
      <w:r w:rsidRPr="00DF6B9E">
        <w:rPr>
          <w:rFonts w:ascii="Arial" w:hAnsi="Arial" w:cs="Arial"/>
          <w:sz w:val="20"/>
          <w:szCs w:val="20"/>
        </w:rPr>
        <w:t>la justificación que daban para</w:t>
      </w:r>
      <w:r>
        <w:rPr>
          <w:rFonts w:ascii="Arial" w:hAnsi="Arial" w:cs="Arial"/>
          <w:sz w:val="20"/>
          <w:szCs w:val="20"/>
        </w:rPr>
        <w:t xml:space="preserve"> el no giro de</w:t>
      </w:r>
      <w:r w:rsidRPr="00DF6B9E">
        <w:rPr>
          <w:rFonts w:ascii="Arial" w:hAnsi="Arial" w:cs="Arial"/>
          <w:sz w:val="20"/>
          <w:szCs w:val="20"/>
        </w:rPr>
        <w:t xml:space="preserve"> los recursos </w:t>
      </w:r>
      <w:r>
        <w:rPr>
          <w:rFonts w:ascii="Arial" w:hAnsi="Arial" w:cs="Arial"/>
          <w:sz w:val="20"/>
          <w:szCs w:val="20"/>
        </w:rPr>
        <w:t>era la regla fiscal</w:t>
      </w:r>
      <w:r w:rsidRPr="00DF6B9E">
        <w:rPr>
          <w:rFonts w:ascii="Arial" w:hAnsi="Arial" w:cs="Arial"/>
          <w:sz w:val="20"/>
          <w:szCs w:val="20"/>
        </w:rPr>
        <w:t>, la sit</w:t>
      </w:r>
      <w:r>
        <w:rPr>
          <w:rFonts w:ascii="Arial" w:hAnsi="Arial" w:cs="Arial"/>
          <w:sz w:val="20"/>
          <w:szCs w:val="20"/>
        </w:rPr>
        <w:t>uación fiscal que atraviesa el p</w:t>
      </w:r>
      <w:r w:rsidRPr="00DF6B9E">
        <w:rPr>
          <w:rFonts w:ascii="Arial" w:hAnsi="Arial" w:cs="Arial"/>
          <w:sz w:val="20"/>
          <w:szCs w:val="20"/>
        </w:rPr>
        <w:t>aís.</w:t>
      </w:r>
    </w:p>
    <w:p w14:paraId="3F4D7CFD" w14:textId="4D0F3509" w:rsidR="00141978" w:rsidRPr="00DF6B9E" w:rsidRDefault="0014197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Pero también ustedes comentaron y estaba en presencia don Franz</w:t>
      </w:r>
      <w:r>
        <w:rPr>
          <w:rFonts w:ascii="Arial" w:hAnsi="Arial" w:cs="Arial"/>
          <w:sz w:val="20"/>
          <w:szCs w:val="20"/>
        </w:rPr>
        <w:t xml:space="preserve">, que, ya </w:t>
      </w:r>
      <w:r w:rsidRPr="00DF6B9E">
        <w:rPr>
          <w:rFonts w:ascii="Arial" w:hAnsi="Arial" w:cs="Arial"/>
          <w:sz w:val="20"/>
          <w:szCs w:val="20"/>
        </w:rPr>
        <w:t>afinando un poco los núm</w:t>
      </w:r>
      <w:r>
        <w:rPr>
          <w:rFonts w:ascii="Arial" w:hAnsi="Arial" w:cs="Arial"/>
          <w:sz w:val="20"/>
          <w:szCs w:val="20"/>
        </w:rPr>
        <w:t xml:space="preserve">eros, una de las tareas </w:t>
      </w:r>
      <w:r w:rsidRPr="00DF6B9E">
        <w:rPr>
          <w:rFonts w:ascii="Arial" w:hAnsi="Arial" w:cs="Arial"/>
          <w:sz w:val="20"/>
          <w:szCs w:val="20"/>
        </w:rPr>
        <w:t>que podríamos nosotros dejarnos era solicitar a las autorida</w:t>
      </w:r>
      <w:r>
        <w:rPr>
          <w:rFonts w:ascii="Arial" w:hAnsi="Arial" w:cs="Arial"/>
          <w:sz w:val="20"/>
          <w:szCs w:val="20"/>
        </w:rPr>
        <w:t xml:space="preserve">des del Ministerio de Hacienda </w:t>
      </w:r>
      <w:r w:rsidRPr="00DF6B9E">
        <w:rPr>
          <w:rFonts w:ascii="Arial" w:hAnsi="Arial" w:cs="Arial"/>
          <w:sz w:val="20"/>
          <w:szCs w:val="20"/>
        </w:rPr>
        <w:t>un e</w:t>
      </w:r>
      <w:r>
        <w:rPr>
          <w:rFonts w:ascii="Arial" w:hAnsi="Arial" w:cs="Arial"/>
          <w:sz w:val="20"/>
          <w:szCs w:val="20"/>
        </w:rPr>
        <w:t xml:space="preserve">spacio para irles a explicar </w:t>
      </w:r>
      <w:r w:rsidRPr="00DF6B9E">
        <w:rPr>
          <w:rFonts w:ascii="Arial" w:hAnsi="Arial" w:cs="Arial"/>
          <w:sz w:val="20"/>
          <w:szCs w:val="20"/>
        </w:rPr>
        <w:t>esta situación y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considerando que esto es para reactivar la economía y particularmente en un secto</w:t>
      </w:r>
      <w:r>
        <w:rPr>
          <w:rFonts w:ascii="Arial" w:hAnsi="Arial" w:cs="Arial"/>
          <w:sz w:val="20"/>
          <w:szCs w:val="20"/>
        </w:rPr>
        <w:t>r tan necesitado como el sector forestal, p</w:t>
      </w:r>
      <w:r w:rsidRPr="00DF6B9E">
        <w:rPr>
          <w:rFonts w:ascii="Arial" w:hAnsi="Arial" w:cs="Arial"/>
          <w:sz w:val="20"/>
          <w:szCs w:val="20"/>
        </w:rPr>
        <w:t xml:space="preserve">ues </w:t>
      </w:r>
      <w:r>
        <w:rPr>
          <w:rFonts w:ascii="Arial" w:hAnsi="Arial" w:cs="Arial"/>
          <w:sz w:val="20"/>
          <w:szCs w:val="20"/>
        </w:rPr>
        <w:t>aspirábamos a que Hacienda nos diera la venia p</w:t>
      </w:r>
      <w:r w:rsidRPr="00DF6B9E">
        <w:rPr>
          <w:rFonts w:ascii="Arial" w:hAnsi="Arial" w:cs="Arial"/>
          <w:sz w:val="20"/>
          <w:szCs w:val="20"/>
        </w:rPr>
        <w:t>ara que eso</w:t>
      </w:r>
      <w:r>
        <w:rPr>
          <w:rFonts w:ascii="Arial" w:hAnsi="Arial" w:cs="Arial"/>
          <w:sz w:val="20"/>
          <w:szCs w:val="20"/>
        </w:rPr>
        <w:t xml:space="preserve"> que menciona Natalia se disipe, </w:t>
      </w:r>
      <w:r w:rsidRPr="00DF6B9E">
        <w:rPr>
          <w:rFonts w:ascii="Arial" w:hAnsi="Arial" w:cs="Arial"/>
          <w:sz w:val="20"/>
          <w:szCs w:val="20"/>
        </w:rPr>
        <w:t xml:space="preserve">en el sentido de que exista un compromiso </w:t>
      </w:r>
      <w:r>
        <w:rPr>
          <w:rFonts w:ascii="Arial" w:hAnsi="Arial" w:cs="Arial"/>
          <w:sz w:val="20"/>
          <w:szCs w:val="20"/>
        </w:rPr>
        <w:t xml:space="preserve">de giro de los recursos que de mayor respaldo a la </w:t>
      </w:r>
      <w:r w:rsidRPr="00DF6B9E">
        <w:rPr>
          <w:rFonts w:ascii="Arial" w:hAnsi="Arial" w:cs="Arial"/>
          <w:sz w:val="20"/>
          <w:szCs w:val="20"/>
        </w:rPr>
        <w:t>titularización y por lo tanto, que sea mucho más atractivo para los que eventualmen</w:t>
      </w:r>
      <w:r>
        <w:rPr>
          <w:rFonts w:ascii="Arial" w:hAnsi="Arial" w:cs="Arial"/>
          <w:sz w:val="20"/>
          <w:szCs w:val="20"/>
        </w:rPr>
        <w:t xml:space="preserve">te vayan a adquirir estos </w:t>
      </w:r>
      <w:r w:rsidRPr="00DF6B9E">
        <w:rPr>
          <w:rFonts w:ascii="Arial" w:hAnsi="Arial" w:cs="Arial"/>
          <w:sz w:val="20"/>
          <w:szCs w:val="20"/>
        </w:rPr>
        <w:t>bonos</w:t>
      </w:r>
      <w:r>
        <w:rPr>
          <w:rFonts w:ascii="Arial" w:hAnsi="Arial" w:cs="Arial"/>
          <w:sz w:val="20"/>
          <w:szCs w:val="20"/>
        </w:rPr>
        <w:t xml:space="preserve"> o certificado, p</w:t>
      </w:r>
      <w:r w:rsidRPr="00DF6B9E">
        <w:rPr>
          <w:rFonts w:ascii="Arial" w:hAnsi="Arial" w:cs="Arial"/>
          <w:sz w:val="20"/>
          <w:szCs w:val="20"/>
        </w:rPr>
        <w:t>ero por</w:t>
      </w:r>
      <w:r>
        <w:rPr>
          <w:rFonts w:ascii="Arial" w:hAnsi="Arial" w:cs="Arial"/>
          <w:sz w:val="20"/>
          <w:szCs w:val="20"/>
        </w:rPr>
        <w:t xml:space="preserve"> ahí es donde está el asunto compañeros, nada más como refrescando un poco la memoria de la presentación que se hizo ese día y </w:t>
      </w:r>
      <w:r w:rsidRPr="00DF6B9E">
        <w:rPr>
          <w:rFonts w:ascii="Arial" w:hAnsi="Arial" w:cs="Arial"/>
          <w:sz w:val="20"/>
          <w:szCs w:val="20"/>
        </w:rPr>
        <w:t>los comentarios de parte de ustedes, gracias.</w:t>
      </w:r>
    </w:p>
    <w:p w14:paraId="746A38ED" w14:textId="77777777" w:rsidR="00C71708" w:rsidRDefault="00C71708" w:rsidP="00141978">
      <w:pPr>
        <w:jc w:val="both"/>
        <w:rPr>
          <w:rFonts w:ascii="Arial" w:hAnsi="Arial" w:cs="Arial"/>
          <w:b/>
          <w:sz w:val="20"/>
          <w:szCs w:val="20"/>
        </w:rPr>
      </w:pPr>
    </w:p>
    <w:p w14:paraId="1AC0CC74" w14:textId="52B492A2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6B2934">
        <w:rPr>
          <w:rFonts w:ascii="Arial" w:hAnsi="Arial" w:cs="Arial"/>
          <w:b/>
          <w:sz w:val="20"/>
          <w:szCs w:val="20"/>
        </w:rPr>
        <w:t>Néstor Baltodano</w:t>
      </w:r>
      <w:r>
        <w:rPr>
          <w:rFonts w:ascii="Arial" w:hAnsi="Arial" w:cs="Arial"/>
          <w:sz w:val="20"/>
          <w:szCs w:val="20"/>
        </w:rPr>
        <w:t xml:space="preserve">:  Mi pregunta es </w:t>
      </w:r>
      <w:r w:rsidRPr="00DF6B9E">
        <w:rPr>
          <w:rFonts w:ascii="Arial" w:hAnsi="Arial" w:cs="Arial"/>
          <w:sz w:val="20"/>
          <w:szCs w:val="20"/>
        </w:rPr>
        <w:t>en cuanto a l</w:t>
      </w:r>
      <w:r>
        <w:rPr>
          <w:rFonts w:ascii="Arial" w:hAnsi="Arial" w:cs="Arial"/>
          <w:sz w:val="20"/>
          <w:szCs w:val="20"/>
        </w:rPr>
        <w:t xml:space="preserve">a inquietud de la regla fiscal. ¿No era que el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ya estaba exento</w:t>
      </w:r>
      <w:r>
        <w:rPr>
          <w:rFonts w:ascii="Arial" w:hAnsi="Arial" w:cs="Arial"/>
          <w:sz w:val="20"/>
          <w:szCs w:val="20"/>
        </w:rPr>
        <w:t xml:space="preserve">? Se había aprobado el proyecto de ley para eximir de la regla fiscal a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DF6B9E">
        <w:rPr>
          <w:rFonts w:ascii="Arial" w:hAnsi="Arial" w:cs="Arial"/>
          <w:sz w:val="20"/>
          <w:szCs w:val="20"/>
        </w:rPr>
        <w:t>¿no sé si fue que el Presidente lo vetó?</w:t>
      </w:r>
    </w:p>
    <w:p w14:paraId="7170501C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BB0697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Sí, don Néstor, tal vez para</w:t>
      </w:r>
      <w:r w:rsidRPr="00DF6B9E">
        <w:rPr>
          <w:rFonts w:ascii="Arial" w:hAnsi="Arial" w:cs="Arial"/>
          <w:sz w:val="20"/>
          <w:szCs w:val="20"/>
        </w:rPr>
        <w:t xml:space="preserve"> recordar eso se ve</w:t>
      </w:r>
      <w:r>
        <w:rPr>
          <w:rFonts w:ascii="Arial" w:hAnsi="Arial" w:cs="Arial"/>
          <w:sz w:val="20"/>
          <w:szCs w:val="20"/>
        </w:rPr>
        <w:t xml:space="preserve"> en dos partes.</w:t>
      </w:r>
      <w:r w:rsidRPr="00DF6B9E">
        <w:rPr>
          <w:rFonts w:ascii="Arial" w:hAnsi="Arial" w:cs="Arial"/>
          <w:sz w:val="20"/>
          <w:szCs w:val="20"/>
        </w:rPr>
        <w:t xml:space="preserve"> La cuestión es</w:t>
      </w:r>
      <w:r>
        <w:rPr>
          <w:rFonts w:ascii="Arial" w:hAnsi="Arial" w:cs="Arial"/>
          <w:sz w:val="20"/>
          <w:szCs w:val="20"/>
        </w:rPr>
        <w:t xml:space="preserve"> que el Ministerio de Hacienda lo </w:t>
      </w:r>
      <w:r w:rsidRPr="00DF6B9E">
        <w:rPr>
          <w:rFonts w:ascii="Arial" w:hAnsi="Arial" w:cs="Arial"/>
          <w:sz w:val="20"/>
          <w:szCs w:val="20"/>
        </w:rPr>
        <w:t>que nos indica es que también mientras la deud</w:t>
      </w:r>
      <w:r>
        <w:rPr>
          <w:rFonts w:ascii="Arial" w:hAnsi="Arial" w:cs="Arial"/>
          <w:sz w:val="20"/>
          <w:szCs w:val="20"/>
        </w:rPr>
        <w:t>a esté superior al 60% en la rel</w:t>
      </w:r>
      <w:r w:rsidRPr="00DF6B9E">
        <w:rPr>
          <w:rFonts w:ascii="Arial" w:hAnsi="Arial" w:cs="Arial"/>
          <w:sz w:val="20"/>
          <w:szCs w:val="20"/>
        </w:rPr>
        <w:t>ación</w:t>
      </w:r>
      <w:r>
        <w:rPr>
          <w:rFonts w:ascii="Arial" w:hAnsi="Arial" w:cs="Arial"/>
          <w:sz w:val="20"/>
          <w:szCs w:val="20"/>
        </w:rPr>
        <w:t xml:space="preserve"> deuda-</w:t>
      </w:r>
      <w:r w:rsidRPr="00DF6B9E">
        <w:rPr>
          <w:rFonts w:ascii="Arial" w:hAnsi="Arial" w:cs="Arial"/>
          <w:sz w:val="20"/>
          <w:szCs w:val="20"/>
        </w:rPr>
        <w:t>PIB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ellos también tienen cierta discrecionalidad a la hora de asignar los recursos.</w:t>
      </w:r>
    </w:p>
    <w:p w14:paraId="7CBE376E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Entonces, la regla fiscal está relacionada en mucho a l</w:t>
      </w:r>
      <w:r>
        <w:rPr>
          <w:rFonts w:ascii="Arial" w:hAnsi="Arial" w:cs="Arial"/>
          <w:sz w:val="20"/>
          <w:szCs w:val="20"/>
        </w:rPr>
        <w:t xml:space="preserve">o que es el gasto corriente </w:t>
      </w:r>
      <w:r w:rsidRPr="00DF6B9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PSA y esto son </w:t>
      </w:r>
      <w:r w:rsidRPr="00DF6B9E">
        <w:rPr>
          <w:rFonts w:ascii="Arial" w:hAnsi="Arial" w:cs="Arial"/>
          <w:sz w:val="20"/>
          <w:szCs w:val="20"/>
        </w:rPr>
        <w:t>gasto de capital. De ahí es</w:t>
      </w:r>
      <w:r>
        <w:rPr>
          <w:rFonts w:ascii="Arial" w:hAnsi="Arial" w:cs="Arial"/>
          <w:sz w:val="20"/>
          <w:szCs w:val="20"/>
        </w:rPr>
        <w:t xml:space="preserve"> que tenemos esa situación.</w:t>
      </w:r>
    </w:p>
    <w:p w14:paraId="28618181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realidad de </w:t>
      </w:r>
      <w:r w:rsidRPr="00DF6B9E">
        <w:rPr>
          <w:rFonts w:ascii="Arial" w:hAnsi="Arial" w:cs="Arial"/>
          <w:sz w:val="20"/>
          <w:szCs w:val="20"/>
        </w:rPr>
        <w:t>esto es q</w:t>
      </w:r>
      <w:r>
        <w:rPr>
          <w:rFonts w:ascii="Arial" w:hAnsi="Arial" w:cs="Arial"/>
          <w:sz w:val="20"/>
          <w:szCs w:val="20"/>
        </w:rPr>
        <w:t>ue, la ONF</w:t>
      </w:r>
      <w:r w:rsidRPr="00DF6B9E">
        <w:rPr>
          <w:rFonts w:ascii="Arial" w:hAnsi="Arial" w:cs="Arial"/>
          <w:sz w:val="20"/>
          <w:szCs w:val="20"/>
        </w:rPr>
        <w:t xml:space="preserve">, particularmente es la que ha hecho </w:t>
      </w:r>
      <w:r>
        <w:rPr>
          <w:rFonts w:ascii="Arial" w:hAnsi="Arial" w:cs="Arial"/>
          <w:sz w:val="20"/>
          <w:szCs w:val="20"/>
        </w:rPr>
        <w:t xml:space="preserve">o </w:t>
      </w:r>
      <w:r w:rsidRPr="00DF6B9E">
        <w:rPr>
          <w:rFonts w:ascii="Arial" w:hAnsi="Arial" w:cs="Arial"/>
          <w:sz w:val="20"/>
          <w:szCs w:val="20"/>
        </w:rPr>
        <w:t>ha empujado esa situación y ha señalado que la recaudación del impuesto in</w:t>
      </w:r>
      <w:r>
        <w:rPr>
          <w:rFonts w:ascii="Arial" w:hAnsi="Arial" w:cs="Arial"/>
          <w:sz w:val="20"/>
          <w:szCs w:val="20"/>
        </w:rPr>
        <w:t xml:space="preserve">distintamente regla fiscal o no, </w:t>
      </w:r>
      <w:r w:rsidRPr="00DF6B9E">
        <w:rPr>
          <w:rFonts w:ascii="Arial" w:hAnsi="Arial" w:cs="Arial"/>
          <w:sz w:val="20"/>
          <w:szCs w:val="20"/>
        </w:rPr>
        <w:t xml:space="preserve">desde hace muchos años es </w:t>
      </w:r>
      <w:r>
        <w:rPr>
          <w:rFonts w:ascii="Arial" w:hAnsi="Arial" w:cs="Arial"/>
          <w:sz w:val="20"/>
          <w:szCs w:val="20"/>
        </w:rPr>
        <w:t>muy superior a lo que Hacienda g</w:t>
      </w:r>
      <w:r w:rsidRPr="00DF6B9E">
        <w:rPr>
          <w:rFonts w:ascii="Arial" w:hAnsi="Arial" w:cs="Arial"/>
          <w:sz w:val="20"/>
          <w:szCs w:val="20"/>
        </w:rPr>
        <w:t>iraba</w:t>
      </w:r>
      <w:r>
        <w:rPr>
          <w:rFonts w:ascii="Arial" w:hAnsi="Arial" w:cs="Arial"/>
          <w:sz w:val="20"/>
          <w:szCs w:val="20"/>
        </w:rPr>
        <w:t>.</w:t>
      </w:r>
    </w:p>
    <w:p w14:paraId="767EE4C8" w14:textId="77777777" w:rsidR="008177AD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BB0697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 xml:space="preserve">La </w:t>
      </w:r>
      <w:r w:rsidRPr="00DF6B9E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ntención</w:t>
      </w:r>
      <w:proofErr w:type="gramEnd"/>
      <w:r>
        <w:rPr>
          <w:rFonts w:ascii="Arial" w:hAnsi="Arial" w:cs="Arial"/>
          <w:sz w:val="20"/>
          <w:szCs w:val="20"/>
        </w:rPr>
        <w:t xml:space="preserve"> de lo que recuerdo, </w:t>
      </w:r>
      <w:r w:rsidRPr="00DF6B9E">
        <w:rPr>
          <w:rFonts w:ascii="Arial" w:hAnsi="Arial" w:cs="Arial"/>
          <w:sz w:val="20"/>
          <w:szCs w:val="20"/>
        </w:rPr>
        <w:t>se discutió ese momento en que se pre</w:t>
      </w:r>
      <w:r>
        <w:rPr>
          <w:rFonts w:ascii="Arial" w:hAnsi="Arial" w:cs="Arial"/>
          <w:sz w:val="20"/>
          <w:szCs w:val="20"/>
        </w:rPr>
        <w:t>sentaron los otros escenarios, e</w:t>
      </w:r>
      <w:r w:rsidRPr="00DF6B9E">
        <w:rPr>
          <w:rFonts w:ascii="Arial" w:hAnsi="Arial" w:cs="Arial"/>
          <w:sz w:val="20"/>
          <w:szCs w:val="20"/>
        </w:rPr>
        <w:t>s que</w:t>
      </w:r>
      <w:r>
        <w:rPr>
          <w:rFonts w:ascii="Arial" w:hAnsi="Arial" w:cs="Arial"/>
          <w:sz w:val="20"/>
          <w:szCs w:val="20"/>
        </w:rPr>
        <w:t xml:space="preserve">, ya con </w:t>
      </w:r>
      <w:r w:rsidRPr="00DF6B9E">
        <w:rPr>
          <w:rFonts w:ascii="Arial" w:hAnsi="Arial" w:cs="Arial"/>
          <w:sz w:val="20"/>
          <w:szCs w:val="20"/>
        </w:rPr>
        <w:t>información un poco más precisa</w:t>
      </w:r>
      <w:r>
        <w:rPr>
          <w:rFonts w:ascii="Arial" w:hAnsi="Arial" w:cs="Arial"/>
          <w:sz w:val="20"/>
          <w:szCs w:val="20"/>
        </w:rPr>
        <w:t xml:space="preserve"> de</w:t>
      </w:r>
      <w:r w:rsidRPr="00DF6B9E">
        <w:rPr>
          <w:rFonts w:ascii="Arial" w:hAnsi="Arial" w:cs="Arial"/>
          <w:sz w:val="20"/>
          <w:szCs w:val="20"/>
        </w:rPr>
        <w:t xml:space="preserve"> cuánto era la recaudación del impuesto a la</w:t>
      </w:r>
      <w:r>
        <w:rPr>
          <w:rFonts w:ascii="Arial" w:hAnsi="Arial" w:cs="Arial"/>
          <w:sz w:val="20"/>
          <w:szCs w:val="20"/>
        </w:rPr>
        <w:t xml:space="preserve"> madera, que en este caso la ONF nos facilitó producto </w:t>
      </w:r>
      <w:r w:rsidRPr="00DF6B9E">
        <w:rPr>
          <w:rFonts w:ascii="Arial" w:hAnsi="Arial" w:cs="Arial"/>
          <w:sz w:val="20"/>
          <w:szCs w:val="20"/>
        </w:rPr>
        <w:t>de la información que ellos tenía</w:t>
      </w:r>
      <w:r>
        <w:rPr>
          <w:rFonts w:ascii="Arial" w:hAnsi="Arial" w:cs="Arial"/>
          <w:sz w:val="20"/>
          <w:szCs w:val="20"/>
        </w:rPr>
        <w:t>n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respuesta</w:t>
      </w:r>
      <w:r w:rsidRPr="00DF6B9E">
        <w:rPr>
          <w:rFonts w:ascii="Arial" w:hAnsi="Arial" w:cs="Arial"/>
          <w:sz w:val="20"/>
          <w:szCs w:val="20"/>
        </w:rPr>
        <w:t xml:space="preserve"> del Ministerio de Hacienda </w:t>
      </w:r>
      <w:r>
        <w:rPr>
          <w:rFonts w:ascii="Arial" w:hAnsi="Arial" w:cs="Arial"/>
          <w:sz w:val="20"/>
          <w:szCs w:val="20"/>
        </w:rPr>
        <w:t xml:space="preserve">y que nos permitió </w:t>
      </w:r>
      <w:r w:rsidRPr="00DF6B9E">
        <w:rPr>
          <w:rFonts w:ascii="Arial" w:hAnsi="Arial" w:cs="Arial"/>
          <w:sz w:val="20"/>
          <w:szCs w:val="20"/>
        </w:rPr>
        <w:t>hacer este e</w:t>
      </w:r>
      <w:r>
        <w:rPr>
          <w:rFonts w:ascii="Arial" w:hAnsi="Arial" w:cs="Arial"/>
          <w:sz w:val="20"/>
          <w:szCs w:val="20"/>
        </w:rPr>
        <w:t xml:space="preserve">jercicio, una vez hecho el ejercicio, </w:t>
      </w:r>
      <w:r w:rsidRPr="00DF6B9E">
        <w:rPr>
          <w:rFonts w:ascii="Arial" w:hAnsi="Arial" w:cs="Arial"/>
          <w:sz w:val="20"/>
          <w:szCs w:val="20"/>
        </w:rPr>
        <w:t xml:space="preserve">buscar una reunión con el Ministerio de Hacienda para ver la </w:t>
      </w:r>
    </w:p>
    <w:p w14:paraId="04E62F62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E6455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0DA9E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7D63DA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20628" w14:textId="576C5CDD" w:rsidR="00141978" w:rsidRDefault="00141978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factibilidad o</w:t>
      </w:r>
      <w:r>
        <w:rPr>
          <w:rFonts w:ascii="Arial" w:hAnsi="Arial" w:cs="Arial"/>
          <w:sz w:val="20"/>
          <w:szCs w:val="20"/>
        </w:rPr>
        <w:t xml:space="preserve"> la posibilidad de que Hacienda respalde y efectivamente nos gire</w:t>
      </w:r>
      <w:r w:rsidRPr="00DF6B9E">
        <w:rPr>
          <w:rFonts w:ascii="Arial" w:hAnsi="Arial" w:cs="Arial"/>
          <w:sz w:val="20"/>
          <w:szCs w:val="20"/>
        </w:rPr>
        <w:t xml:space="preserve"> los recursos de ese 40% que se recaudan de ese impuesto y que permita dar confianza y fundamentar esta emisión de títulos. </w:t>
      </w:r>
    </w:p>
    <w:p w14:paraId="73336CBD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B1223" w14:textId="3ECA93BD" w:rsidR="006E2BD6" w:rsidRDefault="00141978" w:rsidP="008177AD">
      <w:pPr>
        <w:jc w:val="both"/>
        <w:rPr>
          <w:rFonts w:ascii="Arial" w:hAnsi="Arial" w:cs="Arial"/>
          <w:sz w:val="20"/>
          <w:szCs w:val="20"/>
        </w:rPr>
      </w:pPr>
      <w:r w:rsidRPr="00902993">
        <w:rPr>
          <w:rFonts w:ascii="Arial" w:hAnsi="Arial" w:cs="Arial"/>
          <w:b/>
          <w:sz w:val="20"/>
          <w:szCs w:val="20"/>
        </w:rPr>
        <w:t>Natalia Mata</w:t>
      </w:r>
      <w:r>
        <w:rPr>
          <w:rFonts w:ascii="Arial" w:hAnsi="Arial" w:cs="Arial"/>
          <w:sz w:val="20"/>
          <w:szCs w:val="20"/>
        </w:rPr>
        <w:t>: Si,</w:t>
      </w:r>
      <w:r w:rsidRPr="00DF6B9E">
        <w:rPr>
          <w:rFonts w:ascii="Arial" w:hAnsi="Arial" w:cs="Arial"/>
          <w:sz w:val="20"/>
          <w:szCs w:val="20"/>
        </w:rPr>
        <w:t xml:space="preserve"> efectivamente la intención era justamente eso</w:t>
      </w:r>
      <w:r>
        <w:rPr>
          <w:rFonts w:ascii="Arial" w:hAnsi="Arial" w:cs="Arial"/>
          <w:sz w:val="20"/>
          <w:szCs w:val="20"/>
        </w:rPr>
        <w:t>, con el ejercicio de</w:t>
      </w:r>
      <w:r w:rsidRPr="00DF6B9E">
        <w:rPr>
          <w:rFonts w:ascii="Arial" w:hAnsi="Arial" w:cs="Arial"/>
          <w:sz w:val="20"/>
          <w:szCs w:val="20"/>
        </w:rPr>
        <w:t xml:space="preserve"> titularización la ventaja que se tiene es que como se genera un compromiso, ese compromiso viene, por decirlo de alguna forma muy coloquial, viene a</w:t>
      </w:r>
      <w:r>
        <w:rPr>
          <w:rFonts w:ascii="Arial" w:hAnsi="Arial" w:cs="Arial"/>
          <w:sz w:val="20"/>
          <w:szCs w:val="20"/>
        </w:rPr>
        <w:t xml:space="preserve"> amarrar el presupuesto y </w:t>
      </w:r>
      <w:r w:rsidRPr="00DF6B9E">
        <w:rPr>
          <w:rFonts w:ascii="Arial" w:hAnsi="Arial" w:cs="Arial"/>
          <w:sz w:val="20"/>
          <w:szCs w:val="20"/>
        </w:rPr>
        <w:t>ese monto, porque</w:t>
      </w:r>
      <w:r>
        <w:rPr>
          <w:rFonts w:ascii="Arial" w:hAnsi="Arial" w:cs="Arial"/>
          <w:sz w:val="20"/>
          <w:szCs w:val="20"/>
        </w:rPr>
        <w:t xml:space="preserve"> ya es un flujo que es comprometido, e</w:t>
      </w:r>
      <w:r w:rsidRPr="00DF6B9E">
        <w:rPr>
          <w:rFonts w:ascii="Arial" w:hAnsi="Arial" w:cs="Arial"/>
          <w:sz w:val="20"/>
          <w:szCs w:val="20"/>
        </w:rPr>
        <w:t>ntonces eso ayuda también a pre</w:t>
      </w:r>
      <w:r>
        <w:rPr>
          <w:rFonts w:ascii="Arial" w:hAnsi="Arial" w:cs="Arial"/>
          <w:sz w:val="20"/>
          <w:szCs w:val="20"/>
        </w:rPr>
        <w:t xml:space="preserve">sionar un poco a que ese flujo </w:t>
      </w:r>
      <w:r w:rsidRPr="00DF6B9E">
        <w:rPr>
          <w:rFonts w:ascii="Arial" w:hAnsi="Arial" w:cs="Arial"/>
          <w:sz w:val="20"/>
          <w:szCs w:val="20"/>
        </w:rPr>
        <w:t>efectivamente</w:t>
      </w:r>
      <w:r w:rsidR="008177AD"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 xml:space="preserve">entre </w:t>
      </w:r>
      <w:r>
        <w:rPr>
          <w:rFonts w:ascii="Arial" w:hAnsi="Arial" w:cs="Arial"/>
          <w:sz w:val="20"/>
          <w:szCs w:val="20"/>
        </w:rPr>
        <w:t>a Hacienda, u</w:t>
      </w:r>
      <w:r w:rsidRPr="00DF6B9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 vez que el vehículo se tenga </w:t>
      </w:r>
      <w:r w:rsidRPr="00DF6B9E">
        <w:rPr>
          <w:rFonts w:ascii="Arial" w:hAnsi="Arial" w:cs="Arial"/>
          <w:sz w:val="20"/>
          <w:szCs w:val="20"/>
        </w:rPr>
        <w:t>y el flujo sea cedido</w:t>
      </w:r>
      <w:r>
        <w:rPr>
          <w:rFonts w:ascii="Arial" w:hAnsi="Arial" w:cs="Arial"/>
          <w:sz w:val="20"/>
          <w:szCs w:val="20"/>
        </w:rPr>
        <w:t>, hay un grado</w:t>
      </w:r>
      <w:r w:rsidRPr="00DF6B9E">
        <w:rPr>
          <w:rFonts w:ascii="Arial" w:hAnsi="Arial" w:cs="Arial"/>
          <w:sz w:val="20"/>
          <w:szCs w:val="20"/>
        </w:rPr>
        <w:t xml:space="preserve"> de certeza, que es el que tal vez ahora no se tiene, pe</w:t>
      </w:r>
      <w:r>
        <w:rPr>
          <w:rFonts w:ascii="Arial" w:hAnsi="Arial" w:cs="Arial"/>
          <w:sz w:val="20"/>
          <w:szCs w:val="20"/>
        </w:rPr>
        <w:t>ro ahí se cumpliría para poder titularizar.</w:t>
      </w:r>
    </w:p>
    <w:p w14:paraId="2A35054B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</w:t>
      </w:r>
      <w:r w:rsidRPr="00DF6B9E">
        <w:rPr>
          <w:rFonts w:ascii="Arial" w:hAnsi="Arial" w:cs="Arial"/>
          <w:sz w:val="20"/>
          <w:szCs w:val="20"/>
        </w:rPr>
        <w:t xml:space="preserve"> que es importante a</w:t>
      </w:r>
      <w:r>
        <w:rPr>
          <w:rFonts w:ascii="Arial" w:hAnsi="Arial" w:cs="Arial"/>
          <w:sz w:val="20"/>
          <w:szCs w:val="20"/>
        </w:rPr>
        <w:t>hora es justamente hacer ese paso con Hacienda para ver la posibilidad d</w:t>
      </w:r>
      <w:r w:rsidRPr="00DF6B9E">
        <w:rPr>
          <w:rFonts w:ascii="Arial" w:hAnsi="Arial" w:cs="Arial"/>
          <w:sz w:val="20"/>
          <w:szCs w:val="20"/>
        </w:rPr>
        <w:t>e que haya una asignaci</w:t>
      </w:r>
      <w:r>
        <w:rPr>
          <w:rFonts w:ascii="Arial" w:hAnsi="Arial" w:cs="Arial"/>
          <w:sz w:val="20"/>
          <w:szCs w:val="20"/>
        </w:rPr>
        <w:t xml:space="preserve">ón real, la que corresponda </w:t>
      </w:r>
      <w:r w:rsidRPr="00DF6B9E">
        <w:rPr>
          <w:rFonts w:ascii="Arial" w:hAnsi="Arial" w:cs="Arial"/>
          <w:sz w:val="20"/>
          <w:szCs w:val="20"/>
        </w:rPr>
        <w:t xml:space="preserve">o bien aumentar en algún momento </w:t>
      </w:r>
      <w:r>
        <w:rPr>
          <w:rFonts w:ascii="Arial" w:hAnsi="Arial" w:cs="Arial"/>
          <w:sz w:val="20"/>
          <w:szCs w:val="20"/>
        </w:rPr>
        <w:t>que si vuelve viable la figura, c</w:t>
      </w:r>
      <w:r w:rsidRPr="00DF6B9E">
        <w:rPr>
          <w:rFonts w:ascii="Arial" w:hAnsi="Arial" w:cs="Arial"/>
          <w:sz w:val="20"/>
          <w:szCs w:val="20"/>
        </w:rPr>
        <w:t xml:space="preserve">omo es el caso de los </w:t>
      </w:r>
      <w:r>
        <w:rPr>
          <w:rFonts w:ascii="Arial" w:hAnsi="Arial" w:cs="Arial"/>
          <w:sz w:val="20"/>
          <w:szCs w:val="20"/>
        </w:rPr>
        <w:t>escenarios que aquí proyectamos.</w:t>
      </w:r>
    </w:p>
    <w:p w14:paraId="4F18E71C" w14:textId="5658AC55" w:rsidR="00141978" w:rsidRDefault="00141978" w:rsidP="006E2BD6">
      <w:pPr>
        <w:jc w:val="both"/>
        <w:rPr>
          <w:rFonts w:ascii="Arial" w:hAnsi="Arial" w:cs="Arial"/>
          <w:sz w:val="20"/>
          <w:szCs w:val="20"/>
        </w:rPr>
      </w:pPr>
      <w:r w:rsidRPr="00E62851">
        <w:rPr>
          <w:rFonts w:ascii="Arial" w:hAnsi="Arial" w:cs="Arial"/>
          <w:b/>
          <w:sz w:val="20"/>
          <w:szCs w:val="20"/>
        </w:rPr>
        <w:t>Gustavo Elizondo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Sí, bueno, muy buenas tardes, Natalia, yo creo que al igual que manife</w:t>
      </w:r>
      <w:r>
        <w:rPr>
          <w:rFonts w:ascii="Arial" w:hAnsi="Arial" w:cs="Arial"/>
          <w:sz w:val="20"/>
          <w:szCs w:val="20"/>
        </w:rPr>
        <w:t>sté en la anterior presentación, es</w:t>
      </w:r>
      <w:r w:rsidRPr="00DF6B9E">
        <w:rPr>
          <w:rFonts w:ascii="Arial" w:hAnsi="Arial" w:cs="Arial"/>
          <w:sz w:val="20"/>
          <w:szCs w:val="20"/>
        </w:rPr>
        <w:t xml:space="preserve"> un asunto de</w:t>
      </w:r>
      <w:r>
        <w:rPr>
          <w:rFonts w:ascii="Arial" w:hAnsi="Arial" w:cs="Arial"/>
          <w:sz w:val="20"/>
          <w:szCs w:val="20"/>
        </w:rPr>
        <w:t xml:space="preserve"> nuestra área legal, que vea si la figura </w:t>
      </w:r>
      <w:r w:rsidRPr="00DF6B9E">
        <w:rPr>
          <w:rFonts w:ascii="Arial" w:hAnsi="Arial" w:cs="Arial"/>
          <w:sz w:val="20"/>
          <w:szCs w:val="20"/>
        </w:rPr>
        <w:t>procede, si no hay ninguna confrontaci</w:t>
      </w:r>
      <w:r>
        <w:rPr>
          <w:rFonts w:ascii="Arial" w:hAnsi="Arial" w:cs="Arial"/>
          <w:sz w:val="20"/>
          <w:szCs w:val="20"/>
        </w:rPr>
        <w:t>ón, algún incumplimiento del marco jurídico y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avanzar sobre eso, porque </w:t>
      </w:r>
      <w:r w:rsidRPr="00DF6B9E">
        <w:rPr>
          <w:rFonts w:ascii="Arial" w:hAnsi="Arial" w:cs="Arial"/>
          <w:sz w:val="20"/>
          <w:szCs w:val="20"/>
        </w:rPr>
        <w:t>los</w:t>
      </w:r>
      <w:r w:rsidR="006E2BD6"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 xml:space="preserve">números </w:t>
      </w:r>
      <w:r>
        <w:rPr>
          <w:rFonts w:ascii="Arial" w:hAnsi="Arial" w:cs="Arial"/>
          <w:sz w:val="20"/>
          <w:szCs w:val="20"/>
        </w:rPr>
        <w:t xml:space="preserve">pintan demasiado bonito y </w:t>
      </w:r>
      <w:r w:rsidRPr="00DF6B9E">
        <w:rPr>
          <w:rFonts w:ascii="Arial" w:hAnsi="Arial" w:cs="Arial"/>
          <w:sz w:val="20"/>
          <w:szCs w:val="20"/>
        </w:rPr>
        <w:t xml:space="preserve">cuando todo </w:t>
      </w:r>
      <w:proofErr w:type="gramStart"/>
      <w:r w:rsidR="00C1496A">
        <w:rPr>
          <w:rFonts w:ascii="Arial" w:hAnsi="Arial" w:cs="Arial"/>
          <w:sz w:val="20"/>
          <w:szCs w:val="20"/>
        </w:rPr>
        <w:t>pinta bonito</w:t>
      </w:r>
      <w:proofErr w:type="gramEnd"/>
      <w:r w:rsidRPr="00DF6B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</w:t>
      </w:r>
      <w:r w:rsidRPr="00DF6B9E">
        <w:rPr>
          <w:rFonts w:ascii="Arial" w:hAnsi="Arial" w:cs="Arial"/>
          <w:sz w:val="20"/>
          <w:szCs w:val="20"/>
        </w:rPr>
        <w:t>no empi</w:t>
      </w:r>
      <w:r>
        <w:rPr>
          <w:rFonts w:ascii="Arial" w:hAnsi="Arial" w:cs="Arial"/>
          <w:sz w:val="20"/>
          <w:szCs w:val="20"/>
        </w:rPr>
        <w:t xml:space="preserve">eza a darle vuelta a ver en </w:t>
      </w:r>
      <w:r w:rsidRPr="00DF6B9E">
        <w:rPr>
          <w:rFonts w:ascii="Arial" w:hAnsi="Arial" w:cs="Arial"/>
          <w:sz w:val="20"/>
          <w:szCs w:val="20"/>
        </w:rPr>
        <w:t xml:space="preserve">dónde está el asunto. </w:t>
      </w:r>
      <w:r>
        <w:rPr>
          <w:rFonts w:ascii="Arial" w:hAnsi="Arial" w:cs="Arial"/>
          <w:sz w:val="20"/>
          <w:szCs w:val="20"/>
        </w:rPr>
        <w:t>Yo</w:t>
      </w:r>
      <w:r w:rsidRPr="00DF6B9E">
        <w:rPr>
          <w:rFonts w:ascii="Arial" w:hAnsi="Arial" w:cs="Arial"/>
          <w:sz w:val="20"/>
          <w:szCs w:val="20"/>
        </w:rPr>
        <w:t xml:space="preserve"> creo que esto e</w:t>
      </w:r>
      <w:r>
        <w:rPr>
          <w:rFonts w:ascii="Arial" w:hAnsi="Arial" w:cs="Arial"/>
          <w:sz w:val="20"/>
          <w:szCs w:val="20"/>
        </w:rPr>
        <w:t>stá muy bien respaldado por INS Valores y procederíamos. No sé si de la parte legal nuestra ya Ricardo lo tomó,</w:t>
      </w:r>
      <w:r w:rsidRPr="00DF6B9E">
        <w:rPr>
          <w:rFonts w:ascii="Arial" w:hAnsi="Arial" w:cs="Arial"/>
          <w:sz w:val="20"/>
          <w:szCs w:val="20"/>
        </w:rPr>
        <w:t xml:space="preserve"> vio la propuesta y le hizo un</w:t>
      </w:r>
      <w:r>
        <w:rPr>
          <w:rFonts w:ascii="Arial" w:hAnsi="Arial" w:cs="Arial"/>
          <w:sz w:val="20"/>
          <w:szCs w:val="20"/>
        </w:rPr>
        <w:t xml:space="preserve">a prueba de ácido para ver si hay </w:t>
      </w:r>
      <w:r w:rsidRPr="00DF6B9E">
        <w:rPr>
          <w:rFonts w:ascii="Arial" w:hAnsi="Arial" w:cs="Arial"/>
          <w:sz w:val="20"/>
          <w:szCs w:val="20"/>
        </w:rPr>
        <w:t>posibilidades y si los compañeros están de acuerdo, avanzar.</w:t>
      </w:r>
    </w:p>
    <w:p w14:paraId="0FE474FE" w14:textId="77777777" w:rsidR="00C71708" w:rsidRPr="00DF6B9E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670759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Yo lo veo bien porque son</w:t>
      </w:r>
      <w:r>
        <w:rPr>
          <w:rFonts w:ascii="Arial" w:hAnsi="Arial" w:cs="Arial"/>
          <w:sz w:val="20"/>
          <w:szCs w:val="20"/>
        </w:rPr>
        <w:t xml:space="preserve"> más</w:t>
      </w:r>
      <w:r w:rsidRPr="00DF6B9E">
        <w:rPr>
          <w:rFonts w:ascii="Arial" w:hAnsi="Arial" w:cs="Arial"/>
          <w:sz w:val="20"/>
          <w:szCs w:val="20"/>
        </w:rPr>
        <w:t xml:space="preserve"> recursos</w:t>
      </w:r>
      <w:r>
        <w:rPr>
          <w:rFonts w:ascii="Arial" w:hAnsi="Arial" w:cs="Arial"/>
          <w:sz w:val="20"/>
          <w:szCs w:val="20"/>
        </w:rPr>
        <w:t xml:space="preserve"> que podemos tener y </w:t>
      </w:r>
      <w:r w:rsidRPr="00DF6B9E">
        <w:rPr>
          <w:rFonts w:ascii="Arial" w:hAnsi="Arial" w:cs="Arial"/>
          <w:sz w:val="20"/>
          <w:szCs w:val="20"/>
        </w:rPr>
        <w:t>que al final de cuentas van a b</w:t>
      </w:r>
      <w:r>
        <w:rPr>
          <w:rFonts w:ascii="Arial" w:hAnsi="Arial" w:cs="Arial"/>
          <w:sz w:val="20"/>
          <w:szCs w:val="20"/>
        </w:rPr>
        <w:t>eneficiar a nuestro programa de</w:t>
      </w:r>
      <w:r w:rsidRPr="00DF6B9E">
        <w:rPr>
          <w:rFonts w:ascii="Arial" w:hAnsi="Arial" w:cs="Arial"/>
          <w:sz w:val="20"/>
          <w:szCs w:val="20"/>
        </w:rPr>
        <w:t xml:space="preserve"> pago de servicios ambientales, entonce</w:t>
      </w:r>
      <w:r>
        <w:rPr>
          <w:rFonts w:ascii="Arial" w:hAnsi="Arial" w:cs="Arial"/>
          <w:sz w:val="20"/>
          <w:szCs w:val="20"/>
        </w:rPr>
        <w:t>s no le veo por donde sea malo, p</w:t>
      </w:r>
      <w:r w:rsidRPr="00DF6B9E">
        <w:rPr>
          <w:rFonts w:ascii="Arial" w:hAnsi="Arial" w:cs="Arial"/>
          <w:sz w:val="20"/>
          <w:szCs w:val="20"/>
        </w:rPr>
        <w:t>ero si nada más ver que no nos vayamos a meter en</w:t>
      </w:r>
      <w:r>
        <w:rPr>
          <w:rFonts w:ascii="Arial" w:hAnsi="Arial" w:cs="Arial"/>
          <w:sz w:val="20"/>
          <w:szCs w:val="20"/>
        </w:rPr>
        <w:t xml:space="preserve"> problemas.</w:t>
      </w:r>
    </w:p>
    <w:p w14:paraId="5091A391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E31904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>: Tal vez si me permiten señores nada más para aclararle a don Gustavo, l</w:t>
      </w:r>
      <w:r w:rsidRPr="00DF6B9E">
        <w:rPr>
          <w:rFonts w:ascii="Arial" w:hAnsi="Arial" w:cs="Arial"/>
          <w:sz w:val="20"/>
          <w:szCs w:val="20"/>
        </w:rPr>
        <w:t xml:space="preserve">a última información </w:t>
      </w:r>
      <w:r>
        <w:rPr>
          <w:rFonts w:ascii="Arial" w:hAnsi="Arial" w:cs="Arial"/>
          <w:sz w:val="20"/>
          <w:szCs w:val="20"/>
        </w:rPr>
        <w:t>que habíamos</w:t>
      </w:r>
      <w:r w:rsidRPr="00DF6B9E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 xml:space="preserve">nseguido de parte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sobre la recaudación, la recibimos </w:t>
      </w:r>
      <w:r w:rsidRPr="00DF6B9E">
        <w:rPr>
          <w:rFonts w:ascii="Arial" w:hAnsi="Arial" w:cs="Arial"/>
          <w:sz w:val="20"/>
          <w:szCs w:val="20"/>
        </w:rPr>
        <w:t>la semana pas</w:t>
      </w:r>
      <w:r>
        <w:rPr>
          <w:rFonts w:ascii="Arial" w:hAnsi="Arial" w:cs="Arial"/>
          <w:sz w:val="20"/>
          <w:szCs w:val="20"/>
        </w:rPr>
        <w:t>ada y de ahí el ejercicio que se está presentando h</w:t>
      </w:r>
      <w:r w:rsidRPr="00DF6B9E">
        <w:rPr>
          <w:rFonts w:ascii="Arial" w:hAnsi="Arial" w:cs="Arial"/>
          <w:sz w:val="20"/>
          <w:szCs w:val="20"/>
        </w:rPr>
        <w:t xml:space="preserve">oy </w:t>
      </w:r>
      <w:r>
        <w:rPr>
          <w:rFonts w:ascii="Arial" w:hAnsi="Arial" w:cs="Arial"/>
          <w:sz w:val="20"/>
          <w:szCs w:val="20"/>
        </w:rPr>
        <w:t xml:space="preserve">y </w:t>
      </w:r>
      <w:r w:rsidRPr="00DF6B9E">
        <w:rPr>
          <w:rFonts w:ascii="Arial" w:hAnsi="Arial" w:cs="Arial"/>
          <w:sz w:val="20"/>
          <w:szCs w:val="20"/>
        </w:rPr>
        <w:t>la intención nuestra de presentar</w:t>
      </w:r>
      <w:r>
        <w:rPr>
          <w:rFonts w:ascii="Arial" w:hAnsi="Arial" w:cs="Arial"/>
          <w:sz w:val="20"/>
          <w:szCs w:val="20"/>
        </w:rPr>
        <w:t xml:space="preserve"> este ejercicio es: primero que obviamente sea de conocimiento de</w:t>
      </w:r>
      <w:r w:rsidRPr="00DF6B9E">
        <w:rPr>
          <w:rFonts w:ascii="Arial" w:hAnsi="Arial" w:cs="Arial"/>
          <w:sz w:val="20"/>
          <w:szCs w:val="20"/>
        </w:rPr>
        <w:t xml:space="preserve"> ustedes y que ustedes nos den la autorizació</w:t>
      </w:r>
      <w:r>
        <w:rPr>
          <w:rFonts w:ascii="Arial" w:hAnsi="Arial" w:cs="Arial"/>
          <w:sz w:val="20"/>
          <w:szCs w:val="20"/>
        </w:rPr>
        <w:t>n para continuar con el proceso y, ese</w:t>
      </w:r>
      <w:r w:rsidRPr="00DF6B9E">
        <w:rPr>
          <w:rFonts w:ascii="Arial" w:hAnsi="Arial" w:cs="Arial"/>
          <w:sz w:val="20"/>
          <w:szCs w:val="20"/>
        </w:rPr>
        <w:t xml:space="preserve"> continuar con e</w:t>
      </w:r>
      <w:r>
        <w:rPr>
          <w:rFonts w:ascii="Arial" w:hAnsi="Arial" w:cs="Arial"/>
          <w:sz w:val="20"/>
          <w:szCs w:val="20"/>
        </w:rPr>
        <w:t>l proceso es afinar si hay que afinar algo de lo que INS V</w:t>
      </w:r>
      <w:r w:rsidRPr="00DF6B9E">
        <w:rPr>
          <w:rFonts w:ascii="Arial" w:hAnsi="Arial" w:cs="Arial"/>
          <w:sz w:val="20"/>
          <w:szCs w:val="20"/>
        </w:rPr>
        <w:t>alores nos presenta hoy</w:t>
      </w:r>
      <w:r>
        <w:rPr>
          <w:rFonts w:ascii="Arial" w:hAnsi="Arial" w:cs="Arial"/>
          <w:sz w:val="20"/>
          <w:szCs w:val="20"/>
        </w:rPr>
        <w:t>, p</w:t>
      </w:r>
      <w:r w:rsidRPr="00DF6B9E">
        <w:rPr>
          <w:rFonts w:ascii="Arial" w:hAnsi="Arial" w:cs="Arial"/>
          <w:sz w:val="20"/>
          <w:szCs w:val="20"/>
        </w:rPr>
        <w:t>resentársela al señor Ministro dado que n</w:t>
      </w:r>
      <w:r>
        <w:rPr>
          <w:rFonts w:ascii="Arial" w:hAnsi="Arial" w:cs="Arial"/>
          <w:sz w:val="20"/>
          <w:szCs w:val="20"/>
        </w:rPr>
        <w:t>o está hoy ni su representante, p</w:t>
      </w:r>
      <w:r w:rsidRPr="00DF6B9E">
        <w:rPr>
          <w:rFonts w:ascii="Arial" w:hAnsi="Arial" w:cs="Arial"/>
          <w:sz w:val="20"/>
          <w:szCs w:val="20"/>
        </w:rPr>
        <w:t>ara ver cómo la ven y si es del caso por medio de ellos, solicitar una audiencia a las autoridades del Ministerio de Hacienda que correspondan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para ir a presentar este escenario y ver qué respuesta tenemos.</w:t>
      </w:r>
    </w:p>
    <w:p w14:paraId="7E3CE164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Eso sería para </w:t>
      </w:r>
      <w:r w:rsidRPr="00DF6B9E">
        <w:rPr>
          <w:rFonts w:ascii="Arial" w:hAnsi="Arial" w:cs="Arial"/>
          <w:sz w:val="20"/>
          <w:szCs w:val="20"/>
        </w:rPr>
        <w:t>nosotros como administración, la intención o el resultado de venir a ustedes a presentarles en el día de hoy este punto en la agenda.</w:t>
      </w:r>
    </w:p>
    <w:p w14:paraId="009FB2DE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5245EA">
        <w:rPr>
          <w:rFonts w:ascii="Arial" w:hAnsi="Arial" w:cs="Arial"/>
          <w:b/>
          <w:sz w:val="20"/>
          <w:szCs w:val="20"/>
        </w:rPr>
        <w:t>Gustavo Elizondo: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Bueno, entonce</w:t>
      </w:r>
      <w:r>
        <w:rPr>
          <w:rFonts w:ascii="Arial" w:hAnsi="Arial" w:cs="Arial"/>
          <w:sz w:val="20"/>
          <w:szCs w:val="20"/>
        </w:rPr>
        <w:t xml:space="preserve">s de mi parte modificaría lo </w:t>
      </w:r>
      <w:r w:rsidRPr="00DF6B9E">
        <w:rPr>
          <w:rFonts w:ascii="Arial" w:hAnsi="Arial" w:cs="Arial"/>
          <w:sz w:val="20"/>
          <w:szCs w:val="20"/>
        </w:rPr>
        <w:t>que mantengo aquí</w:t>
      </w:r>
      <w:r>
        <w:rPr>
          <w:rFonts w:ascii="Arial" w:hAnsi="Arial" w:cs="Arial"/>
          <w:sz w:val="20"/>
          <w:szCs w:val="20"/>
        </w:rPr>
        <w:t>, e</w:t>
      </w:r>
      <w:r w:rsidRPr="00DF6B9E">
        <w:rPr>
          <w:rFonts w:ascii="Arial" w:hAnsi="Arial" w:cs="Arial"/>
          <w:sz w:val="20"/>
          <w:szCs w:val="20"/>
        </w:rPr>
        <w:t xml:space="preserve">n mi opinión, </w:t>
      </w:r>
      <w:r>
        <w:rPr>
          <w:rFonts w:ascii="Arial" w:hAnsi="Arial" w:cs="Arial"/>
          <w:sz w:val="20"/>
          <w:szCs w:val="20"/>
        </w:rPr>
        <w:t xml:space="preserve">démosle camino, avancemos </w:t>
      </w:r>
      <w:r w:rsidRPr="00DF6B9E">
        <w:rPr>
          <w:rFonts w:ascii="Arial" w:hAnsi="Arial" w:cs="Arial"/>
          <w:sz w:val="20"/>
          <w:szCs w:val="20"/>
        </w:rPr>
        <w:t>y tiene</w:t>
      </w:r>
      <w:r>
        <w:rPr>
          <w:rFonts w:ascii="Arial" w:hAnsi="Arial" w:cs="Arial"/>
          <w:sz w:val="20"/>
          <w:szCs w:val="20"/>
        </w:rPr>
        <w:t>n</w:t>
      </w:r>
      <w:r w:rsidRPr="00DF6B9E">
        <w:rPr>
          <w:rFonts w:ascii="Arial" w:hAnsi="Arial" w:cs="Arial"/>
          <w:sz w:val="20"/>
          <w:szCs w:val="20"/>
        </w:rPr>
        <w:t xml:space="preserve"> todo el apoyo de mi parte co</w:t>
      </w:r>
      <w:r>
        <w:rPr>
          <w:rFonts w:ascii="Arial" w:hAnsi="Arial" w:cs="Arial"/>
          <w:sz w:val="20"/>
          <w:szCs w:val="20"/>
        </w:rPr>
        <w:t>mo director para que avancemos y</w:t>
      </w:r>
      <w:r w:rsidRPr="00DF6B9E">
        <w:rPr>
          <w:rFonts w:ascii="Arial" w:hAnsi="Arial" w:cs="Arial"/>
          <w:sz w:val="20"/>
          <w:szCs w:val="20"/>
        </w:rPr>
        <w:t xml:space="preserve"> ahí nos está</w:t>
      </w:r>
      <w:r>
        <w:rPr>
          <w:rFonts w:ascii="Arial" w:hAnsi="Arial" w:cs="Arial"/>
          <w:sz w:val="20"/>
          <w:szCs w:val="20"/>
        </w:rPr>
        <w:t>n</w:t>
      </w:r>
      <w:r w:rsidRPr="00DF6B9E">
        <w:rPr>
          <w:rFonts w:ascii="Arial" w:hAnsi="Arial" w:cs="Arial"/>
          <w:sz w:val="20"/>
          <w:szCs w:val="20"/>
        </w:rPr>
        <w:t xml:space="preserve"> presen</w:t>
      </w:r>
      <w:r>
        <w:rPr>
          <w:rFonts w:ascii="Arial" w:hAnsi="Arial" w:cs="Arial"/>
          <w:sz w:val="20"/>
          <w:szCs w:val="20"/>
        </w:rPr>
        <w:t>tando cuál va a ser el avance y</w:t>
      </w:r>
      <w:r w:rsidRPr="00DF6B9E">
        <w:rPr>
          <w:rFonts w:ascii="Arial" w:hAnsi="Arial" w:cs="Arial"/>
          <w:sz w:val="20"/>
          <w:szCs w:val="20"/>
        </w:rPr>
        <w:t xml:space="preserve"> las posibilidades reale</w:t>
      </w:r>
      <w:r>
        <w:rPr>
          <w:rFonts w:ascii="Arial" w:hAnsi="Arial" w:cs="Arial"/>
          <w:sz w:val="20"/>
          <w:szCs w:val="20"/>
        </w:rPr>
        <w:t xml:space="preserve">s que tenemos sobre esto, pero </w:t>
      </w:r>
      <w:r w:rsidRPr="00DF6B9E">
        <w:rPr>
          <w:rFonts w:ascii="Arial" w:hAnsi="Arial" w:cs="Arial"/>
          <w:sz w:val="20"/>
          <w:szCs w:val="20"/>
        </w:rPr>
        <w:t>de mi parte que avancemos.</w:t>
      </w:r>
    </w:p>
    <w:p w14:paraId="099D93BE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5245EA">
        <w:rPr>
          <w:rFonts w:ascii="Arial" w:hAnsi="Arial" w:cs="Arial"/>
          <w:b/>
          <w:sz w:val="20"/>
          <w:szCs w:val="20"/>
        </w:rPr>
        <w:t>Mauricio Chacón</w:t>
      </w:r>
      <w:r>
        <w:rPr>
          <w:rFonts w:ascii="Arial" w:hAnsi="Arial" w:cs="Arial"/>
          <w:sz w:val="20"/>
          <w:szCs w:val="20"/>
        </w:rPr>
        <w:t>: Yo coincido, avanzamos.</w:t>
      </w:r>
    </w:p>
    <w:p w14:paraId="7D399020" w14:textId="77777777" w:rsidR="00141978" w:rsidRPr="00DF6B9E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5245EA">
        <w:rPr>
          <w:rFonts w:ascii="Arial" w:hAnsi="Arial" w:cs="Arial"/>
          <w:b/>
          <w:sz w:val="20"/>
          <w:szCs w:val="20"/>
        </w:rPr>
        <w:t>Felipe Vega</w:t>
      </w:r>
      <w:r>
        <w:rPr>
          <w:rFonts w:ascii="Arial" w:hAnsi="Arial" w:cs="Arial"/>
          <w:sz w:val="20"/>
          <w:szCs w:val="20"/>
        </w:rPr>
        <w:t>:  igual estoy de acuerdo en que continue</w:t>
      </w:r>
      <w:r w:rsidRPr="00DF6B9E">
        <w:rPr>
          <w:rFonts w:ascii="Arial" w:hAnsi="Arial" w:cs="Arial"/>
          <w:sz w:val="20"/>
          <w:szCs w:val="20"/>
        </w:rPr>
        <w:t>mos con este tema, a ver hasta dónde llegamos.</w:t>
      </w:r>
    </w:p>
    <w:p w14:paraId="2008D1F7" w14:textId="77777777" w:rsidR="008177AD" w:rsidRDefault="008177AD" w:rsidP="00141978">
      <w:pPr>
        <w:jc w:val="both"/>
        <w:rPr>
          <w:rFonts w:ascii="Arial" w:hAnsi="Arial" w:cs="Arial"/>
          <w:b/>
          <w:sz w:val="20"/>
          <w:szCs w:val="20"/>
        </w:rPr>
      </w:pPr>
    </w:p>
    <w:p w14:paraId="2F0FC7BD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53390C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553242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1C371D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BB71D1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5B187F" w14:textId="107B5012" w:rsidR="00141978" w:rsidRPr="00DF6B9E" w:rsidRDefault="00141978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45EA">
        <w:rPr>
          <w:rFonts w:ascii="Arial" w:hAnsi="Arial" w:cs="Arial"/>
          <w:b/>
          <w:sz w:val="20"/>
          <w:szCs w:val="20"/>
        </w:rPr>
        <w:t>Néstor Baltodano</w:t>
      </w:r>
      <w:r>
        <w:rPr>
          <w:rFonts w:ascii="Arial" w:hAnsi="Arial" w:cs="Arial"/>
          <w:sz w:val="20"/>
          <w:szCs w:val="20"/>
        </w:rPr>
        <w:t>: De acuerdo</w:t>
      </w:r>
    </w:p>
    <w:p w14:paraId="1DBA0024" w14:textId="77777777" w:rsidR="008177AD" w:rsidRDefault="008177AD" w:rsidP="00141978">
      <w:pPr>
        <w:jc w:val="both"/>
        <w:rPr>
          <w:rFonts w:ascii="Arial" w:hAnsi="Arial" w:cs="Arial"/>
          <w:sz w:val="20"/>
          <w:szCs w:val="20"/>
        </w:rPr>
      </w:pPr>
    </w:p>
    <w:p w14:paraId="55C77B8E" w14:textId="630A505E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unanimidad se acuerda:</w:t>
      </w:r>
    </w:p>
    <w:p w14:paraId="60DBD1FF" w14:textId="77777777" w:rsidR="00141978" w:rsidRDefault="00141978" w:rsidP="00141978">
      <w:pPr>
        <w:jc w:val="both"/>
        <w:rPr>
          <w:rFonts w:ascii="Arial" w:hAnsi="Arial" w:cs="Arial"/>
          <w:sz w:val="20"/>
          <w:szCs w:val="20"/>
        </w:rPr>
      </w:pPr>
      <w:r w:rsidRPr="00C03A6C">
        <w:rPr>
          <w:rFonts w:ascii="Arial" w:hAnsi="Arial" w:cs="Arial"/>
          <w:b/>
          <w:sz w:val="20"/>
          <w:szCs w:val="20"/>
        </w:rPr>
        <w:t>ACUERDO SEXTO</w:t>
      </w:r>
      <w:r>
        <w:rPr>
          <w:rFonts w:ascii="Arial" w:hAnsi="Arial" w:cs="Arial"/>
          <w:sz w:val="20"/>
          <w:szCs w:val="20"/>
        </w:rPr>
        <w:t xml:space="preserve">. La Junta Directiva da por conocida y recibida la presentación de la señora Natalia Mata de INS Valores sobre los escenarios de titularización de la cartera de crédito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e instruye a la administración para que continúe con el proceso correspondiente ante el Ministerio de Hacienda. </w:t>
      </w:r>
      <w:r w:rsidRPr="00C03A6C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3490EDA4" w14:textId="7E8EC5FC" w:rsidR="006E2BD6" w:rsidRDefault="006E2BD6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58CBB364" w14:textId="24BAFD37" w:rsidR="00A33166" w:rsidRPr="00620918" w:rsidRDefault="00E214CC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ARTÍCULO N°6</w:t>
      </w:r>
      <w:r w:rsidR="00620918" w:rsidRPr="00620918">
        <w:rPr>
          <w:rStyle w:val="normaltextrun"/>
          <w:rFonts w:ascii="Arial" w:hAnsi="Arial" w:cs="Arial"/>
          <w:b/>
          <w:sz w:val="20"/>
          <w:szCs w:val="20"/>
          <w:u w:val="single"/>
        </w:rPr>
        <w:t xml:space="preserve">. </w:t>
      </w:r>
      <w:r w:rsidR="00620918" w:rsidRPr="00620918"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  <w:t>INFORME DE ACTUACIONES EN EL CONTRATO DE PSA SJ-01-20-0212-2010</w:t>
      </w:r>
    </w:p>
    <w:p w14:paraId="75DA07C0" w14:textId="464E440A" w:rsidR="007F0DEB" w:rsidRDefault="007F0DEB" w:rsidP="007F0DE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</w:p>
    <w:p w14:paraId="43951843" w14:textId="77777777" w:rsidR="008177AD" w:rsidRPr="00620918" w:rsidRDefault="008177AD" w:rsidP="007F0DE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CR"/>
        </w:rPr>
      </w:pPr>
    </w:p>
    <w:p w14:paraId="346B69F4" w14:textId="77777777" w:rsidR="0032754F" w:rsidRPr="00DF6B9E" w:rsidRDefault="0032754F" w:rsidP="0032754F">
      <w:pPr>
        <w:jc w:val="both"/>
        <w:rPr>
          <w:rFonts w:ascii="Arial" w:hAnsi="Arial" w:cs="Arial"/>
          <w:sz w:val="20"/>
          <w:szCs w:val="20"/>
        </w:rPr>
      </w:pPr>
      <w:r w:rsidRPr="00603045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>: C</w:t>
      </w:r>
      <w:r w:rsidRPr="00DF6B9E">
        <w:rPr>
          <w:rFonts w:ascii="Arial" w:hAnsi="Arial" w:cs="Arial"/>
          <w:sz w:val="20"/>
          <w:szCs w:val="20"/>
        </w:rPr>
        <w:t>ontinuaríamos con el siguiente punto de agenda, que sería el informe d</w:t>
      </w:r>
      <w:r>
        <w:rPr>
          <w:rFonts w:ascii="Arial" w:hAnsi="Arial" w:cs="Arial"/>
          <w:sz w:val="20"/>
          <w:szCs w:val="20"/>
        </w:rPr>
        <w:t xml:space="preserve">e actuaciones en el contrato de PSA </w:t>
      </w:r>
      <w:r w:rsidRPr="00DF6B9E">
        <w:rPr>
          <w:rFonts w:ascii="Arial" w:hAnsi="Arial" w:cs="Arial"/>
          <w:sz w:val="20"/>
          <w:szCs w:val="20"/>
        </w:rPr>
        <w:t>San José 01</w:t>
      </w:r>
      <w:r>
        <w:rPr>
          <w:rFonts w:ascii="Arial" w:hAnsi="Arial" w:cs="Arial"/>
          <w:sz w:val="20"/>
          <w:szCs w:val="20"/>
        </w:rPr>
        <w:t>-</w:t>
      </w:r>
      <w:r w:rsidRPr="00DF6B9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-0</w:t>
      </w:r>
      <w:r w:rsidRPr="00DF6B9E">
        <w:rPr>
          <w:rFonts w:ascii="Arial" w:hAnsi="Arial" w:cs="Arial"/>
          <w:sz w:val="20"/>
          <w:szCs w:val="20"/>
        </w:rPr>
        <w:t>212 2010.</w:t>
      </w:r>
    </w:p>
    <w:p w14:paraId="17CC8F7C" w14:textId="77777777" w:rsidR="0032754F" w:rsidRPr="00DF6B9E" w:rsidRDefault="0032754F" w:rsidP="0032754F">
      <w:pPr>
        <w:jc w:val="both"/>
        <w:rPr>
          <w:rFonts w:ascii="Arial" w:hAnsi="Arial" w:cs="Arial"/>
          <w:sz w:val="20"/>
          <w:szCs w:val="20"/>
        </w:rPr>
      </w:pPr>
      <w:r w:rsidRPr="00603045">
        <w:rPr>
          <w:rFonts w:ascii="Arial" w:hAnsi="Arial" w:cs="Arial"/>
          <w:b/>
          <w:sz w:val="20"/>
          <w:szCs w:val="20"/>
        </w:rPr>
        <w:t>Ricardo Granados</w:t>
      </w:r>
      <w:r>
        <w:rPr>
          <w:rFonts w:ascii="Arial" w:hAnsi="Arial" w:cs="Arial"/>
          <w:sz w:val="20"/>
          <w:szCs w:val="20"/>
        </w:rPr>
        <w:t>: Buenas tardes a todos. En este expediente que es un contrato de reforestación de 15.5 hectáreas de Mel</w:t>
      </w:r>
      <w:r w:rsidRPr="00DF6B9E">
        <w:rPr>
          <w:rFonts w:ascii="Arial" w:hAnsi="Arial" w:cs="Arial"/>
          <w:sz w:val="20"/>
          <w:szCs w:val="20"/>
        </w:rPr>
        <w:t>ina,</w:t>
      </w:r>
      <w:r>
        <w:rPr>
          <w:rFonts w:ascii="Arial" w:hAnsi="Arial" w:cs="Arial"/>
          <w:sz w:val="20"/>
          <w:szCs w:val="20"/>
        </w:rPr>
        <w:t xml:space="preserve"> desde el 2010 se emitieron</w:t>
      </w:r>
      <w:r w:rsidRPr="00DF6B9E">
        <w:rPr>
          <w:rFonts w:ascii="Arial" w:hAnsi="Arial" w:cs="Arial"/>
          <w:sz w:val="20"/>
          <w:szCs w:val="20"/>
        </w:rPr>
        <w:t xml:space="preserve"> cuatro desembolsos.</w:t>
      </w:r>
    </w:p>
    <w:p w14:paraId="3F7EE53B" w14:textId="4F00955D" w:rsidR="00C71708" w:rsidRDefault="0032754F" w:rsidP="006E2B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2018 el reg</w:t>
      </w:r>
      <w:r w:rsidRPr="00DF6B9E">
        <w:rPr>
          <w:rFonts w:ascii="Arial" w:hAnsi="Arial" w:cs="Arial"/>
          <w:sz w:val="20"/>
          <w:szCs w:val="20"/>
        </w:rPr>
        <w:t>ente informa que hubo un aprovechamient</w:t>
      </w:r>
      <w:r>
        <w:rPr>
          <w:rFonts w:ascii="Arial" w:hAnsi="Arial" w:cs="Arial"/>
          <w:sz w:val="20"/>
          <w:szCs w:val="20"/>
        </w:rPr>
        <w:t xml:space="preserve">o total de la plantación, </w:t>
      </w:r>
      <w:r w:rsidRPr="00DF6B9E">
        <w:rPr>
          <w:rFonts w:ascii="Arial" w:hAnsi="Arial" w:cs="Arial"/>
          <w:sz w:val="20"/>
          <w:szCs w:val="20"/>
        </w:rPr>
        <w:t>llegó a la Junta, la Junta hizo una dele</w:t>
      </w:r>
      <w:r>
        <w:rPr>
          <w:rFonts w:ascii="Arial" w:hAnsi="Arial" w:cs="Arial"/>
          <w:sz w:val="20"/>
          <w:szCs w:val="20"/>
        </w:rPr>
        <w:t xml:space="preserve">gación, como siempre se hace a la asesoría jurídica </w:t>
      </w:r>
      <w:r w:rsidRPr="00DF6B9E">
        <w:rPr>
          <w:rFonts w:ascii="Arial" w:hAnsi="Arial" w:cs="Arial"/>
          <w:sz w:val="20"/>
          <w:szCs w:val="20"/>
        </w:rPr>
        <w:t xml:space="preserve">para que </w:t>
      </w:r>
      <w:r w:rsidRPr="00EA2038">
        <w:rPr>
          <w:rFonts w:ascii="Arial" w:hAnsi="Arial" w:cs="Arial"/>
          <w:sz w:val="20"/>
          <w:szCs w:val="20"/>
        </w:rPr>
        <w:t xml:space="preserve">hiciera el debido </w:t>
      </w:r>
      <w:r>
        <w:rPr>
          <w:rFonts w:ascii="Arial" w:hAnsi="Arial" w:cs="Arial"/>
          <w:sz w:val="20"/>
          <w:szCs w:val="20"/>
        </w:rPr>
        <w:t>proceso y que don Jorge</w:t>
      </w:r>
      <w:r w:rsidRPr="00DF6B9E">
        <w:rPr>
          <w:rFonts w:ascii="Arial" w:hAnsi="Arial" w:cs="Arial"/>
          <w:sz w:val="20"/>
          <w:szCs w:val="20"/>
        </w:rPr>
        <w:t xml:space="preserve"> Mario resolviera el caso.</w:t>
      </w:r>
    </w:p>
    <w:p w14:paraId="7F240372" w14:textId="022CCC19" w:rsidR="0032754F" w:rsidRDefault="0032754F" w:rsidP="00C717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449E">
        <w:rPr>
          <w:rFonts w:ascii="Arial" w:hAnsi="Arial" w:cs="Arial"/>
          <w:sz w:val="20"/>
          <w:szCs w:val="20"/>
        </w:rPr>
        <w:t>Así se procedió y al final se decretó que este señor había cortado fuera del contrato y que debe reintegrar los desembolsos.</w:t>
      </w:r>
    </w:p>
    <w:p w14:paraId="0B9E8F63" w14:textId="77777777" w:rsidR="00C71708" w:rsidRDefault="00C71708" w:rsidP="00C717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A52101" w14:textId="77777777" w:rsidR="0032754F" w:rsidRPr="00EA2038" w:rsidRDefault="0032754F" w:rsidP="0032754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Se emitió u</w:t>
      </w:r>
      <w:r w:rsidRPr="00DF6B9E">
        <w:rPr>
          <w:rFonts w:ascii="Arial" w:hAnsi="Arial" w:cs="Arial"/>
          <w:sz w:val="20"/>
          <w:szCs w:val="20"/>
        </w:rPr>
        <w:t xml:space="preserve">na resolución que firmó </w:t>
      </w:r>
      <w:r>
        <w:rPr>
          <w:rFonts w:ascii="Arial" w:hAnsi="Arial" w:cs="Arial"/>
          <w:sz w:val="20"/>
          <w:szCs w:val="20"/>
        </w:rPr>
        <w:t xml:space="preserve">don Jorge Mario como la entidad delegada por ustedes </w:t>
      </w:r>
      <w:r w:rsidRPr="00DF6B9E">
        <w:rPr>
          <w:rFonts w:ascii="Arial" w:hAnsi="Arial" w:cs="Arial"/>
          <w:sz w:val="20"/>
          <w:szCs w:val="20"/>
        </w:rPr>
        <w:t xml:space="preserve">para resolver estos temas, el señor presenta un incidente </w:t>
      </w:r>
      <w:r>
        <w:rPr>
          <w:rFonts w:ascii="Arial" w:hAnsi="Arial" w:cs="Arial"/>
          <w:sz w:val="20"/>
          <w:szCs w:val="20"/>
        </w:rPr>
        <w:t>de nulidad, alegando algunas cosas y el incidente</w:t>
      </w:r>
      <w:r w:rsidRPr="00DF6B9E">
        <w:rPr>
          <w:rFonts w:ascii="Arial" w:hAnsi="Arial" w:cs="Arial"/>
          <w:sz w:val="20"/>
          <w:szCs w:val="20"/>
        </w:rPr>
        <w:t xml:space="preserve"> fue rechazado, manteniendo el acto final.</w:t>
      </w:r>
    </w:p>
    <w:p w14:paraId="10EFEF1E" w14:textId="77777777" w:rsidR="0032754F" w:rsidRPr="00DF6B9E" w:rsidRDefault="0032754F" w:rsidP="0032754F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Sin embargo, ahora nuevamente </w:t>
      </w:r>
      <w:r>
        <w:rPr>
          <w:rFonts w:ascii="Arial" w:hAnsi="Arial" w:cs="Arial"/>
          <w:sz w:val="20"/>
          <w:szCs w:val="20"/>
        </w:rPr>
        <w:t xml:space="preserve">el señor manda una carta de dos párrafos </w:t>
      </w:r>
      <w:r w:rsidRPr="00DF6B9E">
        <w:rPr>
          <w:rFonts w:ascii="Arial" w:hAnsi="Arial" w:cs="Arial"/>
          <w:sz w:val="20"/>
          <w:szCs w:val="20"/>
        </w:rPr>
        <w:t>solici</w:t>
      </w:r>
      <w:r>
        <w:rPr>
          <w:rFonts w:ascii="Arial" w:hAnsi="Arial" w:cs="Arial"/>
          <w:sz w:val="20"/>
          <w:szCs w:val="20"/>
        </w:rPr>
        <w:t xml:space="preserve">tando que la Junta Directiva </w:t>
      </w:r>
      <w:r w:rsidRPr="00DF6B9E">
        <w:rPr>
          <w:rFonts w:ascii="Arial" w:hAnsi="Arial" w:cs="Arial"/>
          <w:sz w:val="20"/>
          <w:szCs w:val="20"/>
        </w:rPr>
        <w:t>valor</w:t>
      </w:r>
      <w:r>
        <w:rPr>
          <w:rFonts w:ascii="Arial" w:hAnsi="Arial" w:cs="Arial"/>
          <w:sz w:val="20"/>
          <w:szCs w:val="20"/>
        </w:rPr>
        <w:t>e</w:t>
      </w:r>
      <w:r w:rsidRPr="00DF6B9E">
        <w:rPr>
          <w:rFonts w:ascii="Arial" w:hAnsi="Arial" w:cs="Arial"/>
          <w:sz w:val="20"/>
          <w:szCs w:val="20"/>
        </w:rPr>
        <w:t xml:space="preserve"> el caso de él.</w:t>
      </w:r>
    </w:p>
    <w:p w14:paraId="5FB51DE0" w14:textId="77777777" w:rsidR="0032754F" w:rsidRDefault="0032754F" w:rsidP="0032754F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La recomendación </w:t>
      </w:r>
      <w:r>
        <w:rPr>
          <w:rFonts w:ascii="Arial" w:hAnsi="Arial" w:cs="Arial"/>
          <w:sz w:val="20"/>
          <w:szCs w:val="20"/>
        </w:rPr>
        <w:t>de la asesoría jurídica es que se le conteste que no procede esa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 w:rsidRPr="00DF6B9E">
        <w:rPr>
          <w:rFonts w:ascii="Arial" w:hAnsi="Arial" w:cs="Arial"/>
          <w:sz w:val="20"/>
          <w:szCs w:val="20"/>
        </w:rPr>
        <w:t>valoración porque ya la resolución de incumpl</w:t>
      </w:r>
      <w:r>
        <w:rPr>
          <w:rFonts w:ascii="Arial" w:hAnsi="Arial" w:cs="Arial"/>
          <w:sz w:val="20"/>
          <w:szCs w:val="20"/>
        </w:rPr>
        <w:t>imiento está firme y realmente</w:t>
      </w:r>
      <w:r w:rsidRPr="00DF6B9E">
        <w:rPr>
          <w:rFonts w:ascii="Arial" w:hAnsi="Arial" w:cs="Arial"/>
          <w:sz w:val="20"/>
          <w:szCs w:val="20"/>
        </w:rPr>
        <w:t xml:space="preserve"> no cabe ningún recur</w:t>
      </w:r>
      <w:r>
        <w:rPr>
          <w:rFonts w:ascii="Arial" w:hAnsi="Arial" w:cs="Arial"/>
          <w:sz w:val="20"/>
          <w:szCs w:val="20"/>
        </w:rPr>
        <w:t>so ni ninguna gestión.</w:t>
      </w:r>
    </w:p>
    <w:p w14:paraId="4247FB42" w14:textId="77777777" w:rsidR="0032754F" w:rsidRDefault="0032754F" w:rsidP="00327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propone la siguiente redacción de respuesta al señor que dice:</w:t>
      </w:r>
    </w:p>
    <w:p w14:paraId="5E7EE77F" w14:textId="77777777" w:rsidR="0032754F" w:rsidRPr="007B7D96" w:rsidRDefault="0032754F" w:rsidP="0032754F">
      <w:pPr>
        <w:jc w:val="both"/>
        <w:rPr>
          <w:rFonts w:ascii="Arial" w:hAnsi="Arial" w:cs="Arial"/>
          <w:i/>
          <w:sz w:val="20"/>
          <w:szCs w:val="20"/>
        </w:rPr>
      </w:pPr>
      <w:r w:rsidRPr="007B7D96">
        <w:rPr>
          <w:rFonts w:ascii="Arial" w:hAnsi="Arial" w:cs="Arial"/>
          <w:i/>
          <w:sz w:val="20"/>
          <w:szCs w:val="20"/>
        </w:rPr>
        <w:t>Estimado señor,</w:t>
      </w:r>
    </w:p>
    <w:p w14:paraId="4583C8C8" w14:textId="77777777" w:rsidR="0032754F" w:rsidRPr="007B7D96" w:rsidRDefault="0032754F" w:rsidP="0032754F">
      <w:pPr>
        <w:jc w:val="both"/>
        <w:rPr>
          <w:rFonts w:ascii="Arial" w:hAnsi="Arial" w:cs="Arial"/>
          <w:i/>
          <w:sz w:val="20"/>
          <w:szCs w:val="20"/>
        </w:rPr>
      </w:pPr>
      <w:r w:rsidRPr="007B7D96">
        <w:rPr>
          <w:rFonts w:ascii="Arial" w:hAnsi="Arial" w:cs="Arial"/>
          <w:i/>
          <w:sz w:val="20"/>
          <w:szCs w:val="20"/>
        </w:rPr>
        <w:t xml:space="preserve">Sirva la presente para saludarlo y a la vez informarle que, en relación al documento presentado en fecha 16 de setiembre de 2022, ante la Dirección General de </w:t>
      </w:r>
      <w:proofErr w:type="spellStart"/>
      <w:r w:rsidRPr="007B7D96">
        <w:rPr>
          <w:rFonts w:ascii="Arial" w:hAnsi="Arial" w:cs="Arial"/>
          <w:i/>
          <w:sz w:val="20"/>
          <w:szCs w:val="20"/>
        </w:rPr>
        <w:t>Fonafifo</w:t>
      </w:r>
      <w:proofErr w:type="spellEnd"/>
      <w:r w:rsidRPr="007B7D96">
        <w:rPr>
          <w:rFonts w:ascii="Arial" w:hAnsi="Arial" w:cs="Arial"/>
          <w:i/>
          <w:sz w:val="20"/>
          <w:szCs w:val="20"/>
        </w:rPr>
        <w:t xml:space="preserve">, en el cual solicita la valoración de la Junta Directiva respecto a la resolución DG-R-004-2022, dictada por la Dirección Ejecutiva que rechazó el Incidente de Nulidad interpuesto en contra de la resolución final número </w:t>
      </w:r>
      <w:r w:rsidRPr="007B7D96">
        <w:rPr>
          <w:rFonts w:ascii="Arial" w:hAnsi="Arial" w:cs="Arial"/>
          <w:i/>
          <w:sz w:val="20"/>
          <w:szCs w:val="20"/>
          <w:lang w:val="es-MX"/>
        </w:rPr>
        <w:t xml:space="preserve">DG-R-0025-2022, </w:t>
      </w:r>
      <w:r w:rsidRPr="007B7D96">
        <w:rPr>
          <w:rFonts w:ascii="Arial" w:hAnsi="Arial" w:cs="Arial"/>
          <w:i/>
          <w:sz w:val="20"/>
          <w:szCs w:val="20"/>
        </w:rPr>
        <w:t>de las 13:30 horas del día 11 de marzo del año 2022, me permito indicarle lo siguiente:</w:t>
      </w:r>
    </w:p>
    <w:p w14:paraId="62B10622" w14:textId="77777777" w:rsidR="008177AD" w:rsidRDefault="0032754F" w:rsidP="0032754F">
      <w:pPr>
        <w:jc w:val="both"/>
        <w:rPr>
          <w:rFonts w:ascii="Arial" w:hAnsi="Arial" w:cs="Arial"/>
          <w:i/>
          <w:sz w:val="20"/>
          <w:szCs w:val="20"/>
        </w:rPr>
      </w:pPr>
      <w:r w:rsidRPr="007B7D96">
        <w:rPr>
          <w:rFonts w:ascii="Arial" w:hAnsi="Arial" w:cs="Arial"/>
          <w:i/>
          <w:sz w:val="20"/>
          <w:szCs w:val="20"/>
          <w:lang w:val="es-ES_tradnl"/>
        </w:rPr>
        <w:t xml:space="preserve">La Junta Directiva del </w:t>
      </w:r>
      <w:proofErr w:type="spellStart"/>
      <w:r w:rsidRPr="007B7D96">
        <w:rPr>
          <w:rFonts w:ascii="Arial" w:hAnsi="Arial" w:cs="Arial"/>
          <w:i/>
          <w:sz w:val="20"/>
          <w:szCs w:val="20"/>
          <w:lang w:val="es-ES_tradnl"/>
        </w:rPr>
        <w:t>Fonafifo</w:t>
      </w:r>
      <w:proofErr w:type="spellEnd"/>
      <w:r w:rsidRPr="007B7D96">
        <w:rPr>
          <w:rFonts w:ascii="Arial" w:hAnsi="Arial" w:cs="Arial"/>
          <w:i/>
          <w:sz w:val="20"/>
          <w:szCs w:val="20"/>
          <w:lang w:val="es-ES_tradnl"/>
        </w:rPr>
        <w:t xml:space="preserve">, mediante </w:t>
      </w:r>
      <w:r w:rsidRPr="007B7D96">
        <w:rPr>
          <w:rFonts w:ascii="Arial" w:hAnsi="Arial" w:cs="Arial"/>
          <w:i/>
          <w:sz w:val="20"/>
          <w:szCs w:val="20"/>
        </w:rPr>
        <w:t xml:space="preserve">Acuerdo </w:t>
      </w:r>
      <w:r w:rsidRPr="007B7D96">
        <w:rPr>
          <w:rFonts w:ascii="Arial" w:hAnsi="Arial" w:cs="Arial"/>
          <w:i/>
          <w:sz w:val="20"/>
          <w:szCs w:val="20"/>
          <w:lang w:val="es-MX"/>
        </w:rPr>
        <w:t>______</w:t>
      </w:r>
      <w:r w:rsidRPr="007B7D96">
        <w:rPr>
          <w:rFonts w:ascii="Arial" w:hAnsi="Arial" w:cs="Arial"/>
          <w:i/>
          <w:sz w:val="20"/>
          <w:szCs w:val="20"/>
        </w:rPr>
        <w:t xml:space="preserve"> del Acta número ______, de la Sesión Ordinaria celebrada a las ____ a.m. </w:t>
      </w:r>
      <w:r w:rsidRPr="007B7D96">
        <w:rPr>
          <w:rFonts w:ascii="Arial" w:hAnsi="Arial" w:cs="Arial"/>
          <w:i/>
          <w:sz w:val="20"/>
          <w:szCs w:val="20"/>
          <w:lang w:val="es-MX"/>
        </w:rPr>
        <w:t>del día 12 de octubre de 2022</w:t>
      </w:r>
      <w:r w:rsidRPr="007B7D96">
        <w:rPr>
          <w:rFonts w:ascii="Arial" w:hAnsi="Arial" w:cs="Arial"/>
          <w:i/>
          <w:sz w:val="20"/>
          <w:szCs w:val="20"/>
          <w:lang w:val="es-ES_tradnl"/>
        </w:rPr>
        <w:t xml:space="preserve">, instruyó en la Dirección Ejecutiva de </w:t>
      </w:r>
      <w:proofErr w:type="spellStart"/>
      <w:r w:rsidRPr="007B7D96">
        <w:rPr>
          <w:rFonts w:ascii="Arial" w:hAnsi="Arial" w:cs="Arial"/>
          <w:i/>
          <w:sz w:val="20"/>
          <w:szCs w:val="20"/>
          <w:lang w:val="es-ES_tradnl"/>
        </w:rPr>
        <w:t>Fonafifo</w:t>
      </w:r>
      <w:proofErr w:type="spellEnd"/>
      <w:r w:rsidRPr="007B7D96">
        <w:rPr>
          <w:rFonts w:ascii="Arial" w:hAnsi="Arial" w:cs="Arial"/>
          <w:i/>
          <w:sz w:val="20"/>
          <w:szCs w:val="20"/>
          <w:lang w:val="es-ES_tradnl"/>
        </w:rPr>
        <w:t xml:space="preserve"> dar respuesta a su escrito, en tanto no es </w:t>
      </w:r>
      <w:r w:rsidRPr="007B7D96">
        <w:rPr>
          <w:rFonts w:ascii="Arial" w:hAnsi="Arial" w:cs="Arial"/>
          <w:i/>
          <w:sz w:val="20"/>
          <w:szCs w:val="20"/>
          <w:lang w:val="es-MX"/>
        </w:rPr>
        <w:t xml:space="preserve">procedente que se conozca el caso en la Junta Directiva, pues la </w:t>
      </w:r>
      <w:r w:rsidRPr="007B7D96">
        <w:rPr>
          <w:rFonts w:ascii="Arial" w:hAnsi="Arial" w:cs="Arial"/>
          <w:i/>
          <w:sz w:val="20"/>
          <w:szCs w:val="20"/>
        </w:rPr>
        <w:t xml:space="preserve">resolución número </w:t>
      </w:r>
      <w:r w:rsidRPr="007B7D96">
        <w:rPr>
          <w:rFonts w:ascii="Arial" w:hAnsi="Arial" w:cs="Arial"/>
          <w:i/>
          <w:sz w:val="20"/>
          <w:szCs w:val="20"/>
          <w:lang w:val="es-MX"/>
        </w:rPr>
        <w:t xml:space="preserve">DG-R-0025-2022, </w:t>
      </w:r>
      <w:r w:rsidRPr="007B7D96">
        <w:rPr>
          <w:rFonts w:ascii="Arial" w:hAnsi="Arial" w:cs="Arial"/>
          <w:i/>
          <w:sz w:val="20"/>
          <w:szCs w:val="20"/>
        </w:rPr>
        <w:t xml:space="preserve">de las 13:30 horas del día 11 de marzo del </w:t>
      </w:r>
    </w:p>
    <w:p w14:paraId="5A92C5E5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F5A2F69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C13F9BB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C9DF638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BBA6BBB" w14:textId="62FBB0B6" w:rsidR="0032754F" w:rsidRDefault="0032754F" w:rsidP="008177A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7B7D96">
        <w:rPr>
          <w:rFonts w:ascii="Arial" w:hAnsi="Arial" w:cs="Arial"/>
          <w:i/>
          <w:sz w:val="20"/>
          <w:szCs w:val="20"/>
        </w:rPr>
        <w:t xml:space="preserve">año 2022, que resolvió el fondo del asunto, </w:t>
      </w:r>
      <w:r w:rsidRPr="007B7D96">
        <w:rPr>
          <w:rFonts w:ascii="Arial" w:hAnsi="Arial" w:cs="Arial"/>
          <w:i/>
          <w:sz w:val="20"/>
          <w:szCs w:val="20"/>
          <w:lang w:val="es-MX"/>
        </w:rPr>
        <w:t xml:space="preserve">no fue recurrida en tiempo y se encuentra en firme, además el Incidente de Nulidad interpuesto contra ese acto fue resuelto por la Dirección Ejecutiva, en su condición de Órgano Decisor, encontrándose </w:t>
      </w:r>
      <w:proofErr w:type="spellStart"/>
      <w:r w:rsidRPr="007B7D96">
        <w:rPr>
          <w:rFonts w:ascii="Arial" w:hAnsi="Arial" w:cs="Arial"/>
          <w:i/>
          <w:sz w:val="20"/>
          <w:szCs w:val="20"/>
          <w:lang w:val="es-MX"/>
        </w:rPr>
        <w:t>precluida</w:t>
      </w:r>
      <w:proofErr w:type="spellEnd"/>
      <w:r w:rsidRPr="007B7D96">
        <w:rPr>
          <w:rFonts w:ascii="Arial" w:hAnsi="Arial" w:cs="Arial"/>
          <w:i/>
          <w:sz w:val="20"/>
          <w:szCs w:val="20"/>
          <w:lang w:val="es-MX"/>
        </w:rPr>
        <w:t xml:space="preserve"> la etapa procesal oportuna para los fines que pretende.</w:t>
      </w:r>
    </w:p>
    <w:p w14:paraId="6CB7254F" w14:textId="77777777" w:rsidR="008177AD" w:rsidRPr="007B7D96" w:rsidRDefault="008177AD" w:rsidP="008177A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9C3E549" w14:textId="77777777" w:rsidR="0032754F" w:rsidRPr="00DF6B9E" w:rsidRDefault="0032754F" w:rsidP="0032754F">
      <w:pPr>
        <w:jc w:val="both"/>
        <w:rPr>
          <w:rFonts w:ascii="Arial" w:hAnsi="Arial" w:cs="Arial"/>
          <w:sz w:val="20"/>
          <w:szCs w:val="20"/>
        </w:rPr>
      </w:pPr>
      <w:r w:rsidRPr="007B7D96">
        <w:rPr>
          <w:rFonts w:ascii="Arial" w:hAnsi="Arial" w:cs="Arial"/>
          <w:b/>
          <w:sz w:val="20"/>
          <w:szCs w:val="20"/>
        </w:rPr>
        <w:t>Ricardo Granados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Entonces, prácticamente </w:t>
      </w:r>
      <w:r>
        <w:rPr>
          <w:rFonts w:ascii="Arial" w:hAnsi="Arial" w:cs="Arial"/>
          <w:sz w:val="20"/>
          <w:szCs w:val="20"/>
        </w:rPr>
        <w:t>la propuesta, es rechazar esa car</w:t>
      </w:r>
      <w:r w:rsidRPr="00DF6B9E">
        <w:rPr>
          <w:rFonts w:ascii="Arial" w:hAnsi="Arial" w:cs="Arial"/>
          <w:sz w:val="20"/>
          <w:szCs w:val="20"/>
        </w:rPr>
        <w:t>ta que pres</w:t>
      </w:r>
      <w:r>
        <w:rPr>
          <w:rFonts w:ascii="Arial" w:hAnsi="Arial" w:cs="Arial"/>
          <w:sz w:val="20"/>
          <w:szCs w:val="20"/>
        </w:rPr>
        <w:t>entó el señor, porque se</w:t>
      </w:r>
      <w:r w:rsidRPr="00DF6B9E">
        <w:rPr>
          <w:rFonts w:ascii="Arial" w:hAnsi="Arial" w:cs="Arial"/>
          <w:sz w:val="20"/>
          <w:szCs w:val="20"/>
        </w:rPr>
        <w:t>gún la normativa vigente no procede porque ya el acto se encuentra firme.</w:t>
      </w:r>
    </w:p>
    <w:p w14:paraId="1B400135" w14:textId="6003E7B8" w:rsidR="0032754F" w:rsidRDefault="0032754F" w:rsidP="008177AD">
      <w:pPr>
        <w:jc w:val="both"/>
        <w:rPr>
          <w:rFonts w:ascii="Arial" w:hAnsi="Arial" w:cs="Arial"/>
          <w:sz w:val="20"/>
          <w:szCs w:val="20"/>
        </w:rPr>
      </w:pPr>
      <w:r w:rsidRPr="00434DB8">
        <w:rPr>
          <w:rFonts w:ascii="Arial" w:hAnsi="Arial" w:cs="Arial"/>
          <w:b/>
          <w:sz w:val="20"/>
          <w:szCs w:val="20"/>
        </w:rPr>
        <w:t>Felipe Vega</w:t>
      </w:r>
      <w:r>
        <w:rPr>
          <w:rFonts w:ascii="Arial" w:hAnsi="Arial" w:cs="Arial"/>
          <w:sz w:val="20"/>
          <w:szCs w:val="20"/>
        </w:rPr>
        <w:t>: Don Ricardo, disculpe, ¿u</w:t>
      </w:r>
      <w:r w:rsidRPr="00DF6B9E">
        <w:rPr>
          <w:rFonts w:ascii="Arial" w:hAnsi="Arial" w:cs="Arial"/>
          <w:sz w:val="20"/>
          <w:szCs w:val="20"/>
        </w:rPr>
        <w:t xml:space="preserve">sted me podría explicar </w:t>
      </w:r>
      <w:r>
        <w:rPr>
          <w:rFonts w:ascii="Arial" w:hAnsi="Arial" w:cs="Arial"/>
          <w:sz w:val="20"/>
          <w:szCs w:val="20"/>
        </w:rPr>
        <w:t xml:space="preserve">con </w:t>
      </w:r>
      <w:r w:rsidRPr="00DF6B9E">
        <w:rPr>
          <w:rFonts w:ascii="Arial" w:hAnsi="Arial" w:cs="Arial"/>
          <w:sz w:val="20"/>
          <w:szCs w:val="20"/>
        </w:rPr>
        <w:t>un poco más de detalles, qu</w:t>
      </w:r>
      <w:r>
        <w:rPr>
          <w:rFonts w:ascii="Arial" w:hAnsi="Arial" w:cs="Arial"/>
          <w:sz w:val="20"/>
          <w:szCs w:val="20"/>
        </w:rPr>
        <w:t xml:space="preserve">e fue la cosa con este proyecto? </w:t>
      </w:r>
      <w:r w:rsidRPr="00DF6B9E">
        <w:rPr>
          <w:rFonts w:ascii="Arial" w:hAnsi="Arial" w:cs="Arial"/>
          <w:sz w:val="20"/>
          <w:szCs w:val="20"/>
        </w:rPr>
        <w:t>Es que esa pa</w:t>
      </w:r>
      <w:r>
        <w:rPr>
          <w:rFonts w:ascii="Arial" w:hAnsi="Arial" w:cs="Arial"/>
          <w:sz w:val="20"/>
          <w:szCs w:val="20"/>
        </w:rPr>
        <w:t xml:space="preserve">rte no la entiendo muy bien, </w:t>
      </w:r>
      <w:r w:rsidRPr="00DF6B9E">
        <w:rPr>
          <w:rFonts w:ascii="Arial" w:hAnsi="Arial" w:cs="Arial"/>
          <w:sz w:val="20"/>
          <w:szCs w:val="20"/>
        </w:rPr>
        <w:t>yo sé que</w:t>
      </w:r>
      <w:r>
        <w:rPr>
          <w:rFonts w:ascii="Arial" w:hAnsi="Arial" w:cs="Arial"/>
          <w:sz w:val="20"/>
          <w:szCs w:val="20"/>
        </w:rPr>
        <w:t xml:space="preserve"> ustedes ya tomaron la decisión, pero me gustaría ver q</w:t>
      </w:r>
      <w:r w:rsidRPr="00DF6B9E">
        <w:rPr>
          <w:rFonts w:ascii="Arial" w:hAnsi="Arial" w:cs="Arial"/>
          <w:sz w:val="20"/>
          <w:szCs w:val="20"/>
        </w:rPr>
        <w:t xml:space="preserve">ué </w:t>
      </w:r>
      <w:r>
        <w:rPr>
          <w:rFonts w:ascii="Arial" w:hAnsi="Arial" w:cs="Arial"/>
          <w:sz w:val="20"/>
          <w:szCs w:val="20"/>
        </w:rPr>
        <w:t>fue lo que pasó. Entendí que el regente ma</w:t>
      </w:r>
      <w:r w:rsidRPr="00DF6B9E">
        <w:rPr>
          <w:rFonts w:ascii="Arial" w:hAnsi="Arial" w:cs="Arial"/>
          <w:sz w:val="20"/>
          <w:szCs w:val="20"/>
        </w:rPr>
        <w:t>nifestó que</w:t>
      </w:r>
      <w:r w:rsidR="008177AD"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se ha</w:t>
      </w:r>
      <w:r>
        <w:rPr>
          <w:rFonts w:ascii="Arial" w:hAnsi="Arial" w:cs="Arial"/>
          <w:sz w:val="20"/>
          <w:szCs w:val="20"/>
        </w:rPr>
        <w:t xml:space="preserve">bía cortado toda la </w:t>
      </w:r>
      <w:r w:rsidR="00D031B9">
        <w:rPr>
          <w:rFonts w:ascii="Arial" w:hAnsi="Arial" w:cs="Arial"/>
          <w:sz w:val="20"/>
          <w:szCs w:val="20"/>
        </w:rPr>
        <w:t>plantación, entonces</w:t>
      </w:r>
      <w:r>
        <w:rPr>
          <w:rFonts w:ascii="Arial" w:hAnsi="Arial" w:cs="Arial"/>
          <w:sz w:val="20"/>
          <w:szCs w:val="20"/>
        </w:rPr>
        <w:t>, ¿</w:t>
      </w:r>
      <w:r w:rsidRPr="00DF6B9E">
        <w:rPr>
          <w:rFonts w:ascii="Arial" w:hAnsi="Arial" w:cs="Arial"/>
          <w:sz w:val="20"/>
          <w:szCs w:val="20"/>
        </w:rPr>
        <w:t>hay culpabilidad de la persona por esta</w:t>
      </w:r>
      <w:r>
        <w:rPr>
          <w:rFonts w:ascii="Arial" w:hAnsi="Arial" w:cs="Arial"/>
          <w:sz w:val="20"/>
          <w:szCs w:val="20"/>
        </w:rPr>
        <w:t xml:space="preserve"> situación o no hay </w:t>
      </w:r>
      <w:r w:rsidR="006E2BD6">
        <w:rPr>
          <w:rFonts w:ascii="Arial" w:hAnsi="Arial" w:cs="Arial"/>
          <w:sz w:val="20"/>
          <w:szCs w:val="20"/>
        </w:rPr>
        <w:t>culpabilidad?</w:t>
      </w:r>
    </w:p>
    <w:p w14:paraId="085C8A97" w14:textId="77777777" w:rsidR="006E2BD6" w:rsidRPr="00DF6B9E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7B0003" w14:textId="77777777" w:rsidR="0032754F" w:rsidRDefault="0032754F" w:rsidP="0032754F">
      <w:pPr>
        <w:jc w:val="both"/>
        <w:rPr>
          <w:rFonts w:ascii="Arial" w:hAnsi="Arial" w:cs="Arial"/>
          <w:sz w:val="20"/>
          <w:szCs w:val="20"/>
        </w:rPr>
      </w:pPr>
      <w:r w:rsidRPr="00B735E3">
        <w:rPr>
          <w:rFonts w:ascii="Arial" w:hAnsi="Arial" w:cs="Arial"/>
          <w:b/>
          <w:sz w:val="20"/>
          <w:szCs w:val="20"/>
        </w:rPr>
        <w:t>Ricardo Granados</w:t>
      </w:r>
      <w:r>
        <w:rPr>
          <w:rFonts w:ascii="Arial" w:hAnsi="Arial" w:cs="Arial"/>
          <w:sz w:val="20"/>
          <w:szCs w:val="20"/>
        </w:rPr>
        <w:t xml:space="preserve">: bueno, le cuento </w:t>
      </w:r>
      <w:r w:rsidRPr="00DF6B9E">
        <w:rPr>
          <w:rFonts w:ascii="Arial" w:hAnsi="Arial" w:cs="Arial"/>
          <w:sz w:val="20"/>
          <w:szCs w:val="20"/>
        </w:rPr>
        <w:t>a lo que yo sé</w:t>
      </w:r>
      <w:r>
        <w:rPr>
          <w:rFonts w:ascii="Arial" w:hAnsi="Arial" w:cs="Arial"/>
          <w:sz w:val="20"/>
          <w:szCs w:val="20"/>
        </w:rPr>
        <w:t>, por qué este caso no lo llevé</w:t>
      </w:r>
      <w:r w:rsidRPr="00DF6B9E">
        <w:rPr>
          <w:rFonts w:ascii="Arial" w:hAnsi="Arial" w:cs="Arial"/>
          <w:sz w:val="20"/>
          <w:szCs w:val="20"/>
        </w:rPr>
        <w:t xml:space="preserve"> yo</w:t>
      </w:r>
      <w:r>
        <w:rPr>
          <w:rFonts w:ascii="Arial" w:hAnsi="Arial" w:cs="Arial"/>
          <w:sz w:val="20"/>
          <w:szCs w:val="20"/>
        </w:rPr>
        <w:t xml:space="preserve">, lo llevó </w:t>
      </w:r>
      <w:r w:rsidRPr="00DF6B9E">
        <w:rPr>
          <w:rFonts w:ascii="Arial" w:hAnsi="Arial" w:cs="Arial"/>
          <w:sz w:val="20"/>
          <w:szCs w:val="20"/>
        </w:rPr>
        <w:t>otra p</w:t>
      </w:r>
      <w:r>
        <w:rPr>
          <w:rFonts w:ascii="Arial" w:hAnsi="Arial" w:cs="Arial"/>
          <w:sz w:val="20"/>
          <w:szCs w:val="20"/>
        </w:rPr>
        <w:t>ersona aquí y yo no tengo e</w:t>
      </w:r>
      <w:r w:rsidRPr="00DF6B9E">
        <w:rPr>
          <w:rFonts w:ascii="Arial" w:hAnsi="Arial" w:cs="Arial"/>
          <w:sz w:val="20"/>
          <w:szCs w:val="20"/>
        </w:rPr>
        <w:t>l detalle</w:t>
      </w:r>
      <w:r>
        <w:rPr>
          <w:rFonts w:ascii="Arial" w:hAnsi="Arial" w:cs="Arial"/>
          <w:sz w:val="20"/>
          <w:szCs w:val="20"/>
        </w:rPr>
        <w:t>. De l</w:t>
      </w:r>
      <w:r w:rsidRPr="00DF6B9E">
        <w:rPr>
          <w:rFonts w:ascii="Arial" w:hAnsi="Arial" w:cs="Arial"/>
          <w:sz w:val="20"/>
          <w:szCs w:val="20"/>
        </w:rPr>
        <w:t>o que</w:t>
      </w:r>
      <w:r>
        <w:rPr>
          <w:rFonts w:ascii="Arial" w:hAnsi="Arial" w:cs="Arial"/>
          <w:sz w:val="20"/>
          <w:szCs w:val="20"/>
        </w:rPr>
        <w:t xml:space="preserve"> ella me comentó, </w:t>
      </w:r>
      <w:r w:rsidRPr="00DF6B9E">
        <w:rPr>
          <w:rFonts w:ascii="Arial" w:hAnsi="Arial" w:cs="Arial"/>
          <w:sz w:val="20"/>
          <w:szCs w:val="20"/>
        </w:rPr>
        <w:t xml:space="preserve">este es un </w:t>
      </w:r>
      <w:r>
        <w:rPr>
          <w:rFonts w:ascii="Arial" w:hAnsi="Arial" w:cs="Arial"/>
          <w:sz w:val="20"/>
          <w:szCs w:val="20"/>
        </w:rPr>
        <w:t>tema de pura forma, no hay fondo en el asunto porque el fondo ya se discutió en su momento.</w:t>
      </w:r>
    </w:p>
    <w:p w14:paraId="66BC1794" w14:textId="112EFE56" w:rsidR="0032754F" w:rsidRDefault="0032754F" w:rsidP="006E2B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asunto es que este señor re</w:t>
      </w:r>
      <w:r w:rsidRPr="00DF6B9E">
        <w:rPr>
          <w:rFonts w:ascii="Arial" w:hAnsi="Arial" w:cs="Arial"/>
          <w:sz w:val="20"/>
          <w:szCs w:val="20"/>
        </w:rPr>
        <w:t xml:space="preserve">portó </w:t>
      </w:r>
      <w:proofErr w:type="spellStart"/>
      <w:r w:rsidRPr="00DF6B9E">
        <w:rPr>
          <w:rFonts w:ascii="Arial" w:hAnsi="Arial" w:cs="Arial"/>
          <w:sz w:val="20"/>
          <w:szCs w:val="20"/>
        </w:rPr>
        <w:t>nec</w:t>
      </w:r>
      <w:r>
        <w:rPr>
          <w:rFonts w:ascii="Arial" w:hAnsi="Arial" w:cs="Arial"/>
          <w:sz w:val="20"/>
          <w:szCs w:val="20"/>
        </w:rPr>
        <w:t>tria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DF6B9E">
        <w:rPr>
          <w:rFonts w:ascii="Arial" w:hAnsi="Arial" w:cs="Arial"/>
          <w:sz w:val="20"/>
          <w:szCs w:val="20"/>
        </w:rPr>
        <w:t>l año dos</w:t>
      </w:r>
      <w:r>
        <w:rPr>
          <w:rFonts w:ascii="Arial" w:hAnsi="Arial" w:cs="Arial"/>
          <w:sz w:val="20"/>
          <w:szCs w:val="20"/>
        </w:rPr>
        <w:t xml:space="preserve"> o al año 3, pero el re</w:t>
      </w:r>
      <w:r w:rsidRPr="00DF6B9E">
        <w:rPr>
          <w:rFonts w:ascii="Arial" w:hAnsi="Arial" w:cs="Arial"/>
          <w:sz w:val="20"/>
          <w:szCs w:val="20"/>
        </w:rPr>
        <w:t>gente reportó también que era m</w:t>
      </w:r>
      <w:r>
        <w:rPr>
          <w:rFonts w:ascii="Arial" w:hAnsi="Arial" w:cs="Arial"/>
          <w:sz w:val="20"/>
          <w:szCs w:val="20"/>
        </w:rPr>
        <w:t>anejable y que se iba a manejar la enfermedad y así se le pagó hasta el cuarto desembolso. En el quinto, el regente fue para generar los documentos, al</w:t>
      </w:r>
      <w:r w:rsidRPr="00DF6B9E">
        <w:rPr>
          <w:rFonts w:ascii="Arial" w:hAnsi="Arial" w:cs="Arial"/>
          <w:sz w:val="20"/>
          <w:szCs w:val="20"/>
        </w:rPr>
        <w:t>go se le pidió y el regente volvió a la propiedad y</w:t>
      </w:r>
      <w:r>
        <w:rPr>
          <w:rFonts w:ascii="Arial" w:hAnsi="Arial" w:cs="Arial"/>
          <w:sz w:val="20"/>
          <w:szCs w:val="20"/>
        </w:rPr>
        <w:t xml:space="preserve"> se dio cuenta de que el señor había aprovechado, entonces, el regente hace el informe de que hubo una cor</w:t>
      </w:r>
      <w:r w:rsidRPr="00DF6B9E">
        <w:rPr>
          <w:rFonts w:ascii="Arial" w:hAnsi="Arial" w:cs="Arial"/>
          <w:sz w:val="20"/>
          <w:szCs w:val="20"/>
        </w:rPr>
        <w:t xml:space="preserve">ta total. Después creo que </w:t>
      </w:r>
      <w:r>
        <w:rPr>
          <w:rFonts w:ascii="Arial" w:hAnsi="Arial" w:cs="Arial"/>
          <w:sz w:val="20"/>
          <w:szCs w:val="20"/>
        </w:rPr>
        <w:t xml:space="preserve">fue </w:t>
      </w:r>
      <w:r w:rsidR="00D031B9">
        <w:rPr>
          <w:rFonts w:ascii="Arial" w:hAnsi="Arial" w:cs="Arial"/>
          <w:sz w:val="20"/>
          <w:szCs w:val="20"/>
        </w:rPr>
        <w:t>Michael</w:t>
      </w:r>
      <w:r>
        <w:rPr>
          <w:rFonts w:ascii="Arial" w:hAnsi="Arial" w:cs="Arial"/>
          <w:sz w:val="20"/>
          <w:szCs w:val="20"/>
        </w:rPr>
        <w:t xml:space="preserve"> a ver el proyecto o a</w:t>
      </w:r>
      <w:r w:rsidRPr="00DF6B9E">
        <w:rPr>
          <w:rFonts w:ascii="Arial" w:hAnsi="Arial" w:cs="Arial"/>
          <w:sz w:val="20"/>
          <w:szCs w:val="20"/>
        </w:rPr>
        <w:t>lguno</w:t>
      </w:r>
      <w:r>
        <w:rPr>
          <w:rFonts w:ascii="Arial" w:hAnsi="Arial" w:cs="Arial"/>
          <w:sz w:val="20"/>
          <w:szCs w:val="20"/>
        </w:rPr>
        <w:t>s de los</w:t>
      </w:r>
      <w:r w:rsidR="006E2B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muchachos y verificaron que </w:t>
      </w:r>
      <w:r w:rsidRPr="00DF6B9E">
        <w:rPr>
          <w:rFonts w:ascii="Arial" w:hAnsi="Arial" w:cs="Arial"/>
          <w:sz w:val="20"/>
          <w:szCs w:val="20"/>
        </w:rPr>
        <w:t>la plantación había sido cortada an</w:t>
      </w:r>
      <w:r>
        <w:rPr>
          <w:rFonts w:ascii="Arial" w:hAnsi="Arial" w:cs="Arial"/>
          <w:sz w:val="20"/>
          <w:szCs w:val="20"/>
        </w:rPr>
        <w:t xml:space="preserve">tes de tiempo y sin permiso de la administración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DF6B9E">
        <w:rPr>
          <w:rFonts w:ascii="Arial" w:hAnsi="Arial" w:cs="Arial"/>
          <w:sz w:val="20"/>
          <w:szCs w:val="20"/>
        </w:rPr>
        <w:t xml:space="preserve"> </w:t>
      </w:r>
    </w:p>
    <w:p w14:paraId="55426CB5" w14:textId="77777777" w:rsidR="00C71708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E17436" w14:textId="77777777" w:rsidR="0032754F" w:rsidRPr="00DF6B9E" w:rsidRDefault="0032754F" w:rsidP="00327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señor se le dio el debido proceso, se le notificó personalmente, y todo eso pasó, como sucede generalmente en todos los casos y el señor en la audiencia lo que aleg</w:t>
      </w:r>
      <w:r w:rsidRPr="00DF6B9E">
        <w:rPr>
          <w:rFonts w:ascii="Arial" w:hAnsi="Arial" w:cs="Arial"/>
          <w:sz w:val="20"/>
          <w:szCs w:val="20"/>
        </w:rPr>
        <w:t>a es que</w:t>
      </w:r>
      <w:r>
        <w:rPr>
          <w:rFonts w:ascii="Arial" w:hAnsi="Arial" w:cs="Arial"/>
          <w:sz w:val="20"/>
          <w:szCs w:val="20"/>
        </w:rPr>
        <w:t xml:space="preserve">, él tenía dos proyectos, un SAF </w:t>
      </w:r>
      <w:r w:rsidRPr="00DF6B9E">
        <w:rPr>
          <w:rFonts w:ascii="Arial" w:hAnsi="Arial" w:cs="Arial"/>
          <w:sz w:val="20"/>
          <w:szCs w:val="20"/>
        </w:rPr>
        <w:t xml:space="preserve">y ese proyecto de </w:t>
      </w:r>
      <w:r>
        <w:rPr>
          <w:rFonts w:ascii="Arial" w:hAnsi="Arial" w:cs="Arial"/>
          <w:sz w:val="20"/>
          <w:szCs w:val="20"/>
        </w:rPr>
        <w:t xml:space="preserve">reforestación, entonces que </w:t>
      </w:r>
      <w:r w:rsidRPr="00DF6B9E">
        <w:rPr>
          <w:rFonts w:ascii="Arial" w:hAnsi="Arial" w:cs="Arial"/>
          <w:sz w:val="20"/>
          <w:szCs w:val="20"/>
        </w:rPr>
        <w:t>él vendió la mad</w:t>
      </w:r>
      <w:r>
        <w:rPr>
          <w:rFonts w:ascii="Arial" w:hAnsi="Arial" w:cs="Arial"/>
          <w:sz w:val="20"/>
          <w:szCs w:val="20"/>
        </w:rPr>
        <w:t>era del SAF y que el señor que le compró la madera, según él, se extra</w:t>
      </w:r>
      <w:r w:rsidRPr="00DF6B9E">
        <w:rPr>
          <w:rFonts w:ascii="Arial" w:hAnsi="Arial" w:cs="Arial"/>
          <w:sz w:val="20"/>
          <w:szCs w:val="20"/>
        </w:rPr>
        <w:t xml:space="preserve">limitó y cortó todas las </w:t>
      </w:r>
      <w:r>
        <w:rPr>
          <w:rFonts w:ascii="Arial" w:hAnsi="Arial" w:cs="Arial"/>
          <w:sz w:val="20"/>
          <w:szCs w:val="20"/>
        </w:rPr>
        <w:t>15 hectáreas, no solo el SAF y que él no lo denunció porque tenía temor.</w:t>
      </w:r>
    </w:p>
    <w:p w14:paraId="5C34330D" w14:textId="77777777" w:rsidR="0032754F" w:rsidRPr="00DF6B9E" w:rsidRDefault="0032754F" w:rsidP="0032754F">
      <w:pPr>
        <w:jc w:val="both"/>
        <w:rPr>
          <w:rFonts w:ascii="Arial" w:hAnsi="Arial" w:cs="Arial"/>
          <w:sz w:val="20"/>
          <w:szCs w:val="20"/>
        </w:rPr>
      </w:pPr>
      <w:r w:rsidRPr="00B735E3">
        <w:rPr>
          <w:rFonts w:ascii="Arial" w:hAnsi="Arial" w:cs="Arial"/>
          <w:b/>
          <w:sz w:val="20"/>
          <w:szCs w:val="20"/>
        </w:rPr>
        <w:t>Ricardo Granados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bviamente para nosotros </w:t>
      </w:r>
      <w:r w:rsidRPr="00DF6B9E">
        <w:rPr>
          <w:rFonts w:ascii="Arial" w:hAnsi="Arial" w:cs="Arial"/>
          <w:sz w:val="20"/>
          <w:szCs w:val="20"/>
        </w:rPr>
        <w:t xml:space="preserve">el hecho </w:t>
      </w:r>
      <w:r>
        <w:rPr>
          <w:rFonts w:ascii="Arial" w:hAnsi="Arial" w:cs="Arial"/>
          <w:sz w:val="20"/>
          <w:szCs w:val="20"/>
        </w:rPr>
        <w:t xml:space="preserve">de que tenga </w:t>
      </w:r>
      <w:proofErr w:type="spellStart"/>
      <w:r>
        <w:rPr>
          <w:rFonts w:ascii="Arial" w:hAnsi="Arial" w:cs="Arial"/>
          <w:sz w:val="20"/>
          <w:szCs w:val="20"/>
        </w:rPr>
        <w:t>nectria</w:t>
      </w:r>
      <w:proofErr w:type="spellEnd"/>
      <w:r>
        <w:rPr>
          <w:rFonts w:ascii="Arial" w:hAnsi="Arial" w:cs="Arial"/>
          <w:sz w:val="20"/>
          <w:szCs w:val="20"/>
        </w:rPr>
        <w:t xml:space="preserve"> no es un problema, es algo que </w:t>
      </w:r>
      <w:r w:rsidRPr="00DF6B9E">
        <w:rPr>
          <w:rFonts w:ascii="Arial" w:hAnsi="Arial" w:cs="Arial"/>
          <w:sz w:val="20"/>
          <w:szCs w:val="20"/>
        </w:rPr>
        <w:t xml:space="preserve">genera la naturaleza. El tema es que se haya podido combatir y, además </w:t>
      </w:r>
      <w:r>
        <w:rPr>
          <w:rFonts w:ascii="Arial" w:hAnsi="Arial" w:cs="Arial"/>
          <w:sz w:val="20"/>
          <w:szCs w:val="20"/>
        </w:rPr>
        <w:t>que se pida</w:t>
      </w:r>
      <w:r w:rsidRPr="00DF6B9E">
        <w:rPr>
          <w:rFonts w:ascii="Arial" w:hAnsi="Arial" w:cs="Arial"/>
          <w:sz w:val="20"/>
          <w:szCs w:val="20"/>
        </w:rPr>
        <w:t xml:space="preserve"> permiso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en caso de que se quiera apr</w:t>
      </w:r>
      <w:r>
        <w:rPr>
          <w:rFonts w:ascii="Arial" w:hAnsi="Arial" w:cs="Arial"/>
          <w:sz w:val="20"/>
          <w:szCs w:val="20"/>
        </w:rPr>
        <w:t>ovechar antes, precisam</w:t>
      </w:r>
      <w:r w:rsidRPr="00DF6B9E">
        <w:rPr>
          <w:rFonts w:ascii="Arial" w:hAnsi="Arial" w:cs="Arial"/>
          <w:sz w:val="20"/>
          <w:szCs w:val="20"/>
        </w:rPr>
        <w:t xml:space="preserve">ente, porque si no se va a perder toda la inversión, pero él </w:t>
      </w:r>
      <w:r>
        <w:rPr>
          <w:rFonts w:ascii="Arial" w:hAnsi="Arial" w:cs="Arial"/>
          <w:sz w:val="20"/>
          <w:szCs w:val="20"/>
        </w:rPr>
        <w:t>unipersonalmente decidió cortarla o</w:t>
      </w:r>
      <w:r w:rsidRPr="00DF6B9E">
        <w:rPr>
          <w:rFonts w:ascii="Arial" w:hAnsi="Arial" w:cs="Arial"/>
          <w:sz w:val="20"/>
          <w:szCs w:val="20"/>
        </w:rPr>
        <w:t xml:space="preserve"> instruyó a </w:t>
      </w:r>
      <w:r>
        <w:rPr>
          <w:rFonts w:ascii="Arial" w:hAnsi="Arial" w:cs="Arial"/>
          <w:sz w:val="20"/>
          <w:szCs w:val="20"/>
        </w:rPr>
        <w:t xml:space="preserve">otra persona para que lo cortara y entonces, se </w:t>
      </w:r>
      <w:r w:rsidRPr="00DF6B9E">
        <w:rPr>
          <w:rFonts w:ascii="Arial" w:hAnsi="Arial" w:cs="Arial"/>
          <w:sz w:val="20"/>
          <w:szCs w:val="20"/>
        </w:rPr>
        <w:t xml:space="preserve">consideró que esa actuación no es conforme al contrato y </w:t>
      </w:r>
      <w:r>
        <w:rPr>
          <w:rFonts w:ascii="Arial" w:hAnsi="Arial" w:cs="Arial"/>
          <w:sz w:val="20"/>
          <w:szCs w:val="20"/>
        </w:rPr>
        <w:t>se determinó que</w:t>
      </w:r>
      <w:r w:rsidRPr="00DF6B9E">
        <w:rPr>
          <w:rFonts w:ascii="Arial" w:hAnsi="Arial" w:cs="Arial"/>
          <w:sz w:val="20"/>
          <w:szCs w:val="20"/>
        </w:rPr>
        <w:t xml:space="preserve"> sí fue </w:t>
      </w:r>
      <w:r>
        <w:rPr>
          <w:rFonts w:ascii="Arial" w:hAnsi="Arial" w:cs="Arial"/>
          <w:sz w:val="20"/>
          <w:szCs w:val="20"/>
        </w:rPr>
        <w:t>que in</w:t>
      </w:r>
      <w:r w:rsidRPr="00DF6B9E">
        <w:rPr>
          <w:rFonts w:ascii="Arial" w:hAnsi="Arial" w:cs="Arial"/>
          <w:sz w:val="20"/>
          <w:szCs w:val="20"/>
        </w:rPr>
        <w:t>cumpl</w:t>
      </w:r>
      <w:r>
        <w:rPr>
          <w:rFonts w:ascii="Arial" w:hAnsi="Arial" w:cs="Arial"/>
          <w:sz w:val="20"/>
          <w:szCs w:val="20"/>
        </w:rPr>
        <w:t>ió el contrato.</w:t>
      </w:r>
    </w:p>
    <w:p w14:paraId="59976817" w14:textId="77777777" w:rsidR="0032754F" w:rsidRDefault="0032754F" w:rsidP="00327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unanimidad se acuerda:</w:t>
      </w:r>
    </w:p>
    <w:p w14:paraId="2081298D" w14:textId="77777777" w:rsidR="0032754F" w:rsidRPr="00001203" w:rsidRDefault="0032754F" w:rsidP="0032754F">
      <w:pPr>
        <w:jc w:val="both"/>
        <w:rPr>
          <w:rFonts w:ascii="Arial" w:hAnsi="Arial" w:cs="Arial"/>
          <w:b/>
          <w:sz w:val="20"/>
          <w:szCs w:val="20"/>
        </w:rPr>
      </w:pPr>
      <w:r w:rsidRPr="00112241">
        <w:rPr>
          <w:rFonts w:ascii="Arial" w:hAnsi="Arial" w:cs="Arial"/>
          <w:b/>
          <w:sz w:val="20"/>
          <w:szCs w:val="20"/>
        </w:rPr>
        <w:t>ACUERDO SÉTIMO</w:t>
      </w:r>
      <w:r>
        <w:rPr>
          <w:rFonts w:ascii="Arial" w:hAnsi="Arial" w:cs="Arial"/>
          <w:sz w:val="20"/>
          <w:szCs w:val="20"/>
        </w:rPr>
        <w:t xml:space="preserve">. Se instruye a la administración para que brinde respuesta a la nota presentada por el señor Rafael Vargas Alfaro, según los elementos expuestos por la Asesoría Jurídica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01203">
        <w:rPr>
          <w:rFonts w:ascii="Arial" w:hAnsi="Arial" w:cs="Arial"/>
          <w:b/>
          <w:sz w:val="20"/>
          <w:szCs w:val="20"/>
        </w:rPr>
        <w:t>ACUERDO FIRME.</w:t>
      </w:r>
    </w:p>
    <w:p w14:paraId="180094A9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50C84598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04F0314C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48FB3D4E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61CBADC7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0EE2BFCC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7CEDE221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6CC9E0B4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7AF05FDD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30BC2F89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62314C1D" w14:textId="729A9E6A" w:rsidR="009E71CF" w:rsidRPr="00620918" w:rsidRDefault="00620918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ARTÍCULO N°7</w:t>
      </w:r>
      <w:r w:rsidR="00E214CC" w:rsidRPr="00620918">
        <w:rPr>
          <w:rStyle w:val="normaltextrun"/>
          <w:rFonts w:ascii="Arial" w:hAnsi="Arial" w:cs="Arial"/>
          <w:b/>
          <w:sz w:val="20"/>
          <w:szCs w:val="20"/>
        </w:rPr>
        <w:t xml:space="preserve">. </w:t>
      </w:r>
      <w:r w:rsidRPr="00620918">
        <w:rPr>
          <w:rStyle w:val="normaltextrun"/>
          <w:rFonts w:ascii="Arial" w:hAnsi="Arial" w:cs="Arial"/>
          <w:b/>
          <w:sz w:val="20"/>
          <w:szCs w:val="20"/>
          <w:u w:val="single"/>
          <w:lang w:val="es-CR"/>
        </w:rPr>
        <w:t>PRESENTACIÓN ONF PROPUESTAS DE MANEJO DE BOSQUES Y PAF 2.0</w:t>
      </w:r>
    </w:p>
    <w:p w14:paraId="708A8FB0" w14:textId="3D941B9C" w:rsidR="00615372" w:rsidRPr="00620918" w:rsidRDefault="00615372" w:rsidP="006153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AEF5A03" w14:textId="77777777" w:rsidR="00F31913" w:rsidRPr="00DF6B9E" w:rsidRDefault="00F31913" w:rsidP="00F31913">
      <w:pPr>
        <w:jc w:val="both"/>
        <w:rPr>
          <w:rFonts w:ascii="Arial" w:hAnsi="Arial" w:cs="Arial"/>
          <w:sz w:val="20"/>
          <w:szCs w:val="20"/>
        </w:rPr>
      </w:pPr>
      <w:r w:rsidRPr="001E2FF1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>: E</w:t>
      </w:r>
      <w:r w:rsidRPr="00DF6B9E">
        <w:rPr>
          <w:rFonts w:ascii="Arial" w:hAnsi="Arial" w:cs="Arial"/>
          <w:sz w:val="20"/>
          <w:szCs w:val="20"/>
        </w:rPr>
        <w:t>ntonces continuamos con el siguiente punto, qu</w:t>
      </w:r>
      <w:r>
        <w:rPr>
          <w:rFonts w:ascii="Arial" w:hAnsi="Arial" w:cs="Arial"/>
          <w:sz w:val="20"/>
          <w:szCs w:val="20"/>
        </w:rPr>
        <w:t xml:space="preserve">e sería la presentación de la ONF </w:t>
      </w:r>
      <w:r w:rsidRPr="00DF6B9E">
        <w:rPr>
          <w:rFonts w:ascii="Arial" w:hAnsi="Arial" w:cs="Arial"/>
          <w:sz w:val="20"/>
          <w:szCs w:val="20"/>
        </w:rPr>
        <w:t>de las propuestas de ma</w:t>
      </w:r>
      <w:r>
        <w:rPr>
          <w:rFonts w:ascii="Arial" w:hAnsi="Arial" w:cs="Arial"/>
          <w:sz w:val="20"/>
          <w:szCs w:val="20"/>
        </w:rPr>
        <w:t>nejo de bosques y PAF 2.0.</w:t>
      </w:r>
    </w:p>
    <w:p w14:paraId="1B5CE2FC" w14:textId="77777777" w:rsidR="00F31913" w:rsidRPr="00DF6B9E" w:rsidRDefault="00F31913" w:rsidP="00F31913">
      <w:pPr>
        <w:jc w:val="both"/>
        <w:rPr>
          <w:rFonts w:ascii="Arial" w:hAnsi="Arial" w:cs="Arial"/>
          <w:sz w:val="20"/>
          <w:szCs w:val="20"/>
        </w:rPr>
      </w:pPr>
      <w:r w:rsidRPr="00781CC2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 xml:space="preserve">: Tal vez Don Felipe, ahí para </w:t>
      </w:r>
      <w:r w:rsidRPr="00DF6B9E">
        <w:rPr>
          <w:rFonts w:ascii="Arial" w:hAnsi="Arial" w:cs="Arial"/>
          <w:sz w:val="20"/>
          <w:szCs w:val="20"/>
        </w:rPr>
        <w:t>disculparme</w:t>
      </w:r>
      <w:r>
        <w:rPr>
          <w:rFonts w:ascii="Arial" w:hAnsi="Arial" w:cs="Arial"/>
          <w:sz w:val="20"/>
          <w:szCs w:val="20"/>
        </w:rPr>
        <w:t xml:space="preserve">, creo que hubo un mal entendido. </w:t>
      </w:r>
    </w:p>
    <w:p w14:paraId="557C925F" w14:textId="77777777" w:rsidR="00F31913" w:rsidRPr="00DF6B9E" w:rsidRDefault="00F31913" w:rsidP="00F319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F6B9E">
        <w:rPr>
          <w:rFonts w:ascii="Arial" w:hAnsi="Arial" w:cs="Arial"/>
          <w:sz w:val="20"/>
          <w:szCs w:val="20"/>
        </w:rPr>
        <w:t>osotros recibimos la propuesta que hace</w:t>
      </w:r>
      <w:r>
        <w:rPr>
          <w:rFonts w:ascii="Arial" w:hAnsi="Arial" w:cs="Arial"/>
          <w:sz w:val="20"/>
          <w:szCs w:val="20"/>
        </w:rPr>
        <w:t xml:space="preserve">n los compañeros de la ONF sobre lo que es el manejo del bosque y el PAF 2.0., las recibimos el 14 de septiembre, </w:t>
      </w:r>
      <w:r w:rsidRPr="00DF6B9E">
        <w:rPr>
          <w:rFonts w:ascii="Arial" w:hAnsi="Arial" w:cs="Arial"/>
          <w:sz w:val="20"/>
          <w:szCs w:val="20"/>
        </w:rPr>
        <w:t>yo la</w:t>
      </w:r>
      <w:r>
        <w:rPr>
          <w:rFonts w:ascii="Arial" w:hAnsi="Arial" w:cs="Arial"/>
          <w:sz w:val="20"/>
          <w:szCs w:val="20"/>
        </w:rPr>
        <w:t xml:space="preserve">s revisé y procedí a pasarlas el </w:t>
      </w:r>
      <w:r w:rsidRPr="00DF6B9E">
        <w:rPr>
          <w:rFonts w:ascii="Arial" w:hAnsi="Arial" w:cs="Arial"/>
          <w:sz w:val="20"/>
          <w:szCs w:val="20"/>
        </w:rPr>
        <w:t xml:space="preserve">26 de septiembre </w:t>
      </w:r>
      <w:r>
        <w:rPr>
          <w:rFonts w:ascii="Arial" w:hAnsi="Arial" w:cs="Arial"/>
          <w:sz w:val="20"/>
          <w:szCs w:val="20"/>
        </w:rPr>
        <w:t xml:space="preserve">a los compañeros de </w:t>
      </w:r>
      <w:r w:rsidRPr="00DF6B9E">
        <w:rPr>
          <w:rFonts w:ascii="Arial" w:hAnsi="Arial" w:cs="Arial"/>
          <w:sz w:val="20"/>
          <w:szCs w:val="20"/>
        </w:rPr>
        <w:t xml:space="preserve">servicios ambientales y a los compañeros de fomento productivo, puesto que son los que tienen que ver obviamente </w:t>
      </w:r>
      <w:r>
        <w:rPr>
          <w:rFonts w:ascii="Arial" w:hAnsi="Arial" w:cs="Arial"/>
          <w:sz w:val="20"/>
          <w:szCs w:val="20"/>
        </w:rPr>
        <w:t xml:space="preserve">uno, </w:t>
      </w:r>
      <w:r w:rsidRPr="00DF6B9E">
        <w:rPr>
          <w:rFonts w:ascii="Arial" w:hAnsi="Arial" w:cs="Arial"/>
          <w:sz w:val="20"/>
          <w:szCs w:val="20"/>
        </w:rPr>
        <w:t xml:space="preserve">con lo que es el </w:t>
      </w:r>
      <w:r>
        <w:rPr>
          <w:rFonts w:ascii="Arial" w:hAnsi="Arial" w:cs="Arial"/>
          <w:sz w:val="20"/>
          <w:szCs w:val="20"/>
        </w:rPr>
        <w:t>PSA para</w:t>
      </w:r>
      <w:r w:rsidRPr="00DF6B9E">
        <w:rPr>
          <w:rFonts w:ascii="Arial" w:hAnsi="Arial" w:cs="Arial"/>
          <w:sz w:val="20"/>
          <w:szCs w:val="20"/>
        </w:rPr>
        <w:t xml:space="preserve"> manejo del bosque </w:t>
      </w:r>
      <w:r>
        <w:rPr>
          <w:rFonts w:ascii="Arial" w:hAnsi="Arial" w:cs="Arial"/>
          <w:sz w:val="20"/>
          <w:szCs w:val="20"/>
        </w:rPr>
        <w:t>y</w:t>
      </w:r>
      <w:r w:rsidRPr="00DF6B9E">
        <w:rPr>
          <w:rFonts w:ascii="Arial" w:hAnsi="Arial" w:cs="Arial"/>
          <w:sz w:val="20"/>
          <w:szCs w:val="20"/>
        </w:rPr>
        <w:t xml:space="preserve"> el otro el de fomento, con lo que tiene que ver con lo del </w:t>
      </w:r>
      <w:r>
        <w:rPr>
          <w:rFonts w:ascii="Arial" w:hAnsi="Arial" w:cs="Arial"/>
          <w:sz w:val="20"/>
          <w:szCs w:val="20"/>
        </w:rPr>
        <w:t>PAF</w:t>
      </w:r>
      <w:r w:rsidRPr="00DF6B9E">
        <w:rPr>
          <w:rFonts w:ascii="Arial" w:hAnsi="Arial" w:cs="Arial"/>
          <w:sz w:val="20"/>
          <w:szCs w:val="20"/>
        </w:rPr>
        <w:t>.</w:t>
      </w:r>
    </w:p>
    <w:p w14:paraId="737655BE" w14:textId="0F59252B" w:rsidR="006E2BD6" w:rsidRPr="00DF6B9E" w:rsidRDefault="00F31913" w:rsidP="00F31913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Entonces ahí me disculpan, Felip</w:t>
      </w:r>
      <w:r>
        <w:rPr>
          <w:rFonts w:ascii="Arial" w:hAnsi="Arial" w:cs="Arial"/>
          <w:sz w:val="20"/>
          <w:szCs w:val="20"/>
        </w:rPr>
        <w:t>e fue un malentendido, e</w:t>
      </w:r>
      <w:r w:rsidRPr="00DF6B9E">
        <w:rPr>
          <w:rFonts w:ascii="Arial" w:hAnsi="Arial" w:cs="Arial"/>
          <w:sz w:val="20"/>
          <w:szCs w:val="20"/>
        </w:rPr>
        <w:t>n el sentido de que yo es</w:t>
      </w:r>
      <w:r>
        <w:rPr>
          <w:rFonts w:ascii="Arial" w:hAnsi="Arial" w:cs="Arial"/>
          <w:sz w:val="20"/>
          <w:szCs w:val="20"/>
        </w:rPr>
        <w:t>toy en espera de d</w:t>
      </w:r>
      <w:r w:rsidRPr="00DF6B9E">
        <w:rPr>
          <w:rFonts w:ascii="Arial" w:hAnsi="Arial" w:cs="Arial"/>
          <w:sz w:val="20"/>
          <w:szCs w:val="20"/>
        </w:rPr>
        <w:t>el análisis que ellos nos hagan sobre esas propuestas y la intención nuestra es que en la s</w:t>
      </w:r>
      <w:r>
        <w:rPr>
          <w:rFonts w:ascii="Arial" w:hAnsi="Arial" w:cs="Arial"/>
          <w:sz w:val="20"/>
          <w:szCs w:val="20"/>
        </w:rPr>
        <w:t>esión de noviembre se presentaran</w:t>
      </w:r>
      <w:r w:rsidRPr="00DF6B9E">
        <w:rPr>
          <w:rFonts w:ascii="Arial" w:hAnsi="Arial" w:cs="Arial"/>
          <w:sz w:val="20"/>
          <w:szCs w:val="20"/>
        </w:rPr>
        <w:t xml:space="preserve"> los informes tan</w:t>
      </w:r>
      <w:r>
        <w:rPr>
          <w:rFonts w:ascii="Arial" w:hAnsi="Arial" w:cs="Arial"/>
          <w:sz w:val="20"/>
          <w:szCs w:val="20"/>
        </w:rPr>
        <w:t>to de PSA como del PAF.</w:t>
      </w:r>
    </w:p>
    <w:p w14:paraId="7E214A9D" w14:textId="632DF44D" w:rsidR="00F31913" w:rsidRDefault="00F31913" w:rsidP="006E2B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Pero con res</w:t>
      </w:r>
      <w:r>
        <w:rPr>
          <w:rFonts w:ascii="Arial" w:hAnsi="Arial" w:cs="Arial"/>
          <w:sz w:val="20"/>
          <w:szCs w:val="20"/>
        </w:rPr>
        <w:t>pecto al correo que usted mandó don</w:t>
      </w:r>
      <w:r w:rsidRPr="00DF6B9E">
        <w:rPr>
          <w:rFonts w:ascii="Arial" w:hAnsi="Arial" w:cs="Arial"/>
          <w:sz w:val="20"/>
          <w:szCs w:val="20"/>
        </w:rPr>
        <w:t xml:space="preserve"> Felipe, que lo mandó a la Junta Directiva, bueno, yo revisé que me lo mandó a mí con copia a Jo</w:t>
      </w:r>
      <w:r>
        <w:rPr>
          <w:rFonts w:ascii="Arial" w:hAnsi="Arial" w:cs="Arial"/>
          <w:sz w:val="20"/>
          <w:szCs w:val="20"/>
        </w:rPr>
        <w:t>h</w:t>
      </w:r>
      <w:r w:rsidRPr="00DF6B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nna, e</w:t>
      </w:r>
      <w:r w:rsidRPr="00DF6B9E">
        <w:rPr>
          <w:rFonts w:ascii="Arial" w:hAnsi="Arial" w:cs="Arial"/>
          <w:sz w:val="20"/>
          <w:szCs w:val="20"/>
        </w:rPr>
        <w:t xml:space="preserve">ntonces, yo procedí </w:t>
      </w:r>
      <w:r>
        <w:rPr>
          <w:rFonts w:ascii="Arial" w:hAnsi="Arial" w:cs="Arial"/>
          <w:sz w:val="20"/>
          <w:szCs w:val="20"/>
        </w:rPr>
        <w:t xml:space="preserve">de </w:t>
      </w:r>
      <w:r w:rsidRPr="00DF6B9E">
        <w:rPr>
          <w:rFonts w:ascii="Arial" w:hAnsi="Arial" w:cs="Arial"/>
          <w:sz w:val="20"/>
          <w:szCs w:val="20"/>
        </w:rPr>
        <w:t xml:space="preserve">esa manera, por eso es que ahí está incluido en la agenda de acuerdo a lo que </w:t>
      </w:r>
      <w:r>
        <w:rPr>
          <w:rFonts w:ascii="Arial" w:hAnsi="Arial" w:cs="Arial"/>
          <w:sz w:val="20"/>
          <w:szCs w:val="20"/>
        </w:rPr>
        <w:t xml:space="preserve">usted nos solicitó, </w:t>
      </w:r>
      <w:r w:rsidRPr="00DF6B9E">
        <w:rPr>
          <w:rFonts w:ascii="Arial" w:hAnsi="Arial" w:cs="Arial"/>
          <w:sz w:val="20"/>
          <w:szCs w:val="20"/>
        </w:rPr>
        <w:t xml:space="preserve">entonces </w:t>
      </w:r>
      <w:r>
        <w:rPr>
          <w:rFonts w:ascii="Arial" w:hAnsi="Arial" w:cs="Arial"/>
          <w:sz w:val="20"/>
          <w:szCs w:val="20"/>
        </w:rPr>
        <w:t>esa es la</w:t>
      </w:r>
      <w:r w:rsidRPr="00DF6B9E">
        <w:rPr>
          <w:rFonts w:ascii="Arial" w:hAnsi="Arial" w:cs="Arial"/>
          <w:sz w:val="20"/>
          <w:szCs w:val="20"/>
        </w:rPr>
        <w:t xml:space="preserve"> observación, el comentario que quería hacer.</w:t>
      </w:r>
    </w:p>
    <w:p w14:paraId="0FBF1904" w14:textId="77777777" w:rsidR="006E2BD6" w:rsidRPr="00DF6B9E" w:rsidRDefault="006E2BD6" w:rsidP="006E2B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38645E" w14:textId="77777777" w:rsidR="00F31913" w:rsidRPr="00DF6B9E" w:rsidRDefault="00F31913" w:rsidP="00F31913">
      <w:pPr>
        <w:jc w:val="both"/>
        <w:rPr>
          <w:rFonts w:ascii="Arial" w:hAnsi="Arial" w:cs="Arial"/>
          <w:sz w:val="20"/>
          <w:szCs w:val="20"/>
        </w:rPr>
      </w:pPr>
      <w:r w:rsidRPr="00781CC2">
        <w:rPr>
          <w:rFonts w:ascii="Arial" w:hAnsi="Arial" w:cs="Arial"/>
          <w:b/>
          <w:sz w:val="20"/>
          <w:szCs w:val="20"/>
        </w:rPr>
        <w:t>Felipe Vega</w:t>
      </w:r>
      <w:r>
        <w:rPr>
          <w:rFonts w:ascii="Arial" w:hAnsi="Arial" w:cs="Arial"/>
          <w:sz w:val="20"/>
          <w:szCs w:val="20"/>
        </w:rPr>
        <w:t>: OK, pero usted ayer me dijo que estaba en valoración, entonces no lo vemos h</w:t>
      </w:r>
      <w:r w:rsidRPr="00DF6B9E">
        <w:rPr>
          <w:rFonts w:ascii="Arial" w:hAnsi="Arial" w:cs="Arial"/>
          <w:sz w:val="20"/>
          <w:szCs w:val="20"/>
        </w:rPr>
        <w:t>oy sería hasta</w:t>
      </w:r>
      <w:r>
        <w:rPr>
          <w:rFonts w:ascii="Arial" w:hAnsi="Arial" w:cs="Arial"/>
          <w:sz w:val="20"/>
          <w:szCs w:val="20"/>
        </w:rPr>
        <w:t xml:space="preserve"> noviembre.</w:t>
      </w:r>
    </w:p>
    <w:p w14:paraId="346F4364" w14:textId="0769B71F" w:rsidR="00F31913" w:rsidRPr="00DF6B9E" w:rsidRDefault="00F31913" w:rsidP="00F31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CC2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b/>
          <w:sz w:val="20"/>
          <w:szCs w:val="20"/>
        </w:rPr>
        <w:t>:</w:t>
      </w:r>
      <w:r w:rsidRPr="00DF6B9E">
        <w:rPr>
          <w:rFonts w:ascii="Arial" w:hAnsi="Arial" w:cs="Arial"/>
          <w:sz w:val="20"/>
          <w:szCs w:val="20"/>
        </w:rPr>
        <w:t xml:space="preserve"> Ah, bueno, </w:t>
      </w:r>
      <w:r>
        <w:rPr>
          <w:rFonts w:ascii="Arial" w:hAnsi="Arial" w:cs="Arial"/>
          <w:sz w:val="20"/>
          <w:szCs w:val="20"/>
        </w:rPr>
        <w:t xml:space="preserve">ok, como yo </w:t>
      </w:r>
      <w:r w:rsidRPr="00DF6B9E">
        <w:rPr>
          <w:rFonts w:ascii="Arial" w:hAnsi="Arial" w:cs="Arial"/>
          <w:sz w:val="20"/>
          <w:szCs w:val="20"/>
        </w:rPr>
        <w:t>le dije a Jo</w:t>
      </w:r>
      <w:r>
        <w:rPr>
          <w:rFonts w:ascii="Arial" w:hAnsi="Arial" w:cs="Arial"/>
          <w:sz w:val="20"/>
          <w:szCs w:val="20"/>
        </w:rPr>
        <w:t>h</w:t>
      </w:r>
      <w:r w:rsidRPr="00DF6B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nna: “y</w:t>
      </w:r>
      <w:r w:rsidRPr="00DF6B9E">
        <w:rPr>
          <w:rFonts w:ascii="Arial" w:hAnsi="Arial" w:cs="Arial"/>
          <w:sz w:val="20"/>
          <w:szCs w:val="20"/>
        </w:rPr>
        <w:t>o no sé si tengo que disculparme, si es que he cometido un error</w:t>
      </w:r>
      <w:r>
        <w:rPr>
          <w:rFonts w:ascii="Arial" w:hAnsi="Arial" w:cs="Arial"/>
          <w:sz w:val="20"/>
          <w:szCs w:val="20"/>
        </w:rPr>
        <w:t>”</w:t>
      </w:r>
      <w:r w:rsidRPr="00DF6B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en el sentido de que, como usted me la mandó a mí, yo lo que hice fue revisarla y </w:t>
      </w:r>
      <w:r w:rsidRPr="00DF6B9E">
        <w:rPr>
          <w:rFonts w:ascii="Arial" w:hAnsi="Arial" w:cs="Arial"/>
          <w:sz w:val="20"/>
          <w:szCs w:val="20"/>
        </w:rPr>
        <w:t xml:space="preserve">pasarla </w:t>
      </w:r>
      <w:r>
        <w:rPr>
          <w:rFonts w:ascii="Arial" w:hAnsi="Arial" w:cs="Arial"/>
          <w:sz w:val="20"/>
          <w:szCs w:val="20"/>
        </w:rPr>
        <w:t xml:space="preserve">a </w:t>
      </w:r>
      <w:r w:rsidRPr="00DF6B9E">
        <w:rPr>
          <w:rFonts w:ascii="Arial" w:hAnsi="Arial" w:cs="Arial"/>
          <w:sz w:val="20"/>
          <w:szCs w:val="20"/>
        </w:rPr>
        <w:t>servicios ambientales</w:t>
      </w:r>
      <w:r>
        <w:rPr>
          <w:rFonts w:ascii="Arial" w:hAnsi="Arial" w:cs="Arial"/>
          <w:sz w:val="20"/>
          <w:szCs w:val="20"/>
        </w:rPr>
        <w:t xml:space="preserve"> y a crédito, a la gente responsable del PAF, para que ellos lo analizara</w:t>
      </w:r>
      <w:r w:rsidRPr="00DF6B9E">
        <w:rPr>
          <w:rFonts w:ascii="Arial" w:hAnsi="Arial" w:cs="Arial"/>
          <w:sz w:val="20"/>
          <w:szCs w:val="20"/>
        </w:rPr>
        <w:t xml:space="preserve">n y </w:t>
      </w:r>
      <w:r>
        <w:rPr>
          <w:rFonts w:ascii="Arial" w:hAnsi="Arial" w:cs="Arial"/>
          <w:sz w:val="20"/>
          <w:szCs w:val="20"/>
        </w:rPr>
        <w:t>elaboraran u</w:t>
      </w:r>
      <w:r w:rsidRPr="00DF6B9E">
        <w:rPr>
          <w:rFonts w:ascii="Arial" w:hAnsi="Arial" w:cs="Arial"/>
          <w:sz w:val="20"/>
          <w:szCs w:val="20"/>
        </w:rPr>
        <w:t xml:space="preserve">n informe con la intención de verlo en la sesión de </w:t>
      </w:r>
      <w:r>
        <w:rPr>
          <w:rFonts w:ascii="Arial" w:hAnsi="Arial" w:cs="Arial"/>
          <w:sz w:val="20"/>
          <w:szCs w:val="20"/>
        </w:rPr>
        <w:t xml:space="preserve">noviembre, pero yo le dije a Johanna que lo que había que proceder era a incluirlo en la agenda </w:t>
      </w:r>
      <w:r w:rsidR="006E2B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como lo estaba pidiendo don Felipe, entonces esa es la justificación</w:t>
      </w:r>
      <w:r w:rsidRPr="00DF6B9E">
        <w:rPr>
          <w:rFonts w:ascii="Arial" w:hAnsi="Arial" w:cs="Arial"/>
          <w:sz w:val="20"/>
          <w:szCs w:val="20"/>
        </w:rPr>
        <w:t xml:space="preserve"> del porq</w:t>
      </w:r>
      <w:r>
        <w:rPr>
          <w:rFonts w:ascii="Arial" w:hAnsi="Arial" w:cs="Arial"/>
          <w:sz w:val="20"/>
          <w:szCs w:val="20"/>
        </w:rPr>
        <w:t>ué h</w:t>
      </w:r>
      <w:r w:rsidRPr="00DF6B9E">
        <w:rPr>
          <w:rFonts w:ascii="Arial" w:hAnsi="Arial" w:cs="Arial"/>
          <w:sz w:val="20"/>
          <w:szCs w:val="20"/>
        </w:rPr>
        <w:t xml:space="preserve">oy no estamos presentando el informe </w:t>
      </w:r>
      <w:r>
        <w:rPr>
          <w:rFonts w:ascii="Arial" w:hAnsi="Arial" w:cs="Arial"/>
          <w:sz w:val="20"/>
          <w:szCs w:val="20"/>
        </w:rPr>
        <w:t>correspondiente, sino que yo</w:t>
      </w:r>
      <w:r w:rsidRPr="00DF6B9E">
        <w:rPr>
          <w:rFonts w:ascii="Arial" w:hAnsi="Arial" w:cs="Arial"/>
          <w:sz w:val="20"/>
          <w:szCs w:val="20"/>
        </w:rPr>
        <w:t xml:space="preserve"> lo había previsto para la sesión de noviembre.</w:t>
      </w:r>
    </w:p>
    <w:p w14:paraId="2B79139E" w14:textId="77777777" w:rsidR="00F31913" w:rsidRDefault="00F31913" w:rsidP="00F31913">
      <w:pPr>
        <w:jc w:val="both"/>
        <w:rPr>
          <w:rFonts w:ascii="Arial" w:hAnsi="Arial" w:cs="Arial"/>
          <w:sz w:val="20"/>
          <w:szCs w:val="20"/>
        </w:rPr>
      </w:pPr>
    </w:p>
    <w:p w14:paraId="583E744C" w14:textId="561111E1" w:rsidR="00371736" w:rsidRPr="00620918" w:rsidRDefault="00620918" w:rsidP="00E214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ARTÍCULO N°8</w:t>
      </w:r>
      <w:r w:rsidR="00E214CC" w:rsidRPr="00620918">
        <w:rPr>
          <w:rStyle w:val="normaltextrun"/>
          <w:rFonts w:ascii="Arial" w:hAnsi="Arial" w:cs="Arial"/>
          <w:b/>
          <w:sz w:val="20"/>
          <w:szCs w:val="20"/>
        </w:rPr>
        <w:t xml:space="preserve">. </w:t>
      </w:r>
      <w:r w:rsidRPr="00620918">
        <w:rPr>
          <w:rFonts w:ascii="Arial" w:hAnsi="Arial" w:cs="Arial"/>
          <w:b/>
          <w:sz w:val="20"/>
          <w:szCs w:val="20"/>
          <w:u w:val="single"/>
        </w:rPr>
        <w:t>LECTURA DE CORRESPONDENCIA</w:t>
      </w:r>
      <w:r w:rsidRPr="00620918">
        <w:rPr>
          <w:rFonts w:ascii="Arial" w:hAnsi="Arial" w:cs="Arial"/>
          <w:sz w:val="20"/>
          <w:szCs w:val="20"/>
        </w:rPr>
        <w:t> </w:t>
      </w:r>
    </w:p>
    <w:p w14:paraId="0EB56B96" w14:textId="14F077B4" w:rsidR="000D16CC" w:rsidRPr="00620918" w:rsidRDefault="00371736" w:rsidP="000D16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620918">
        <w:rPr>
          <w:rStyle w:val="eop"/>
          <w:rFonts w:ascii="Arial" w:hAnsi="Arial" w:cs="Arial"/>
          <w:sz w:val="20"/>
          <w:szCs w:val="20"/>
        </w:rPr>
        <w:t> </w:t>
      </w:r>
    </w:p>
    <w:p w14:paraId="162D6DAE" w14:textId="45F8C690" w:rsidR="00F66C65" w:rsidRPr="00F66C65" w:rsidRDefault="000D16CC" w:rsidP="00F66C65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20918">
        <w:rPr>
          <w:rFonts w:ascii="Arial" w:hAnsi="Arial" w:cs="Arial"/>
          <w:sz w:val="20"/>
          <w:szCs w:val="20"/>
        </w:rPr>
        <w:t xml:space="preserve">Oficio 09503-2022-DHR de la Defensoría de los Habitantes relacionados con denuncia del señor Álvaro Solano </w:t>
      </w:r>
    </w:p>
    <w:p w14:paraId="03E60AAD" w14:textId="17FE2741" w:rsidR="000D16CC" w:rsidRPr="00620918" w:rsidRDefault="000D16CC" w:rsidP="00F66C65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20918">
        <w:rPr>
          <w:rFonts w:ascii="Arial" w:hAnsi="Arial" w:cs="Arial"/>
          <w:sz w:val="20"/>
          <w:szCs w:val="20"/>
        </w:rPr>
        <w:t>Oficio DG-OF-144-2021 en respuesta a 09503-2022-DHR de la Defensoría de los Habitantes</w:t>
      </w:r>
    </w:p>
    <w:p w14:paraId="2C753B84" w14:textId="77777777" w:rsidR="000D16CC" w:rsidRPr="00620918" w:rsidRDefault="000D16CC" w:rsidP="00F66C65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20918">
        <w:rPr>
          <w:rFonts w:ascii="Arial" w:hAnsi="Arial" w:cs="Arial"/>
          <w:sz w:val="20"/>
          <w:szCs w:val="20"/>
        </w:rPr>
        <w:t>Oficio Sr. Alvaro Solano fecha 07 de septiembre</w:t>
      </w:r>
    </w:p>
    <w:p w14:paraId="101FCF9E" w14:textId="77777777" w:rsidR="003A5CAC" w:rsidRPr="00620918" w:rsidRDefault="003A5CAC" w:rsidP="00F66C6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2CFE58B3" w14:textId="479EDFF4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DA4D9D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>: C</w:t>
      </w:r>
      <w:r w:rsidRPr="00DF6B9E">
        <w:rPr>
          <w:rFonts w:ascii="Arial" w:hAnsi="Arial" w:cs="Arial"/>
          <w:sz w:val="20"/>
          <w:szCs w:val="20"/>
        </w:rPr>
        <w:t xml:space="preserve">ontinuamos con la lectura </w:t>
      </w:r>
      <w:r>
        <w:rPr>
          <w:rFonts w:ascii="Arial" w:hAnsi="Arial" w:cs="Arial"/>
          <w:sz w:val="20"/>
          <w:szCs w:val="20"/>
        </w:rPr>
        <w:t>de correspondencia. Les remitimos el oficio 09503-2022 de la Defensoría de los H</w:t>
      </w:r>
      <w:r w:rsidRPr="00DF6B9E">
        <w:rPr>
          <w:rFonts w:ascii="Arial" w:hAnsi="Arial" w:cs="Arial"/>
          <w:sz w:val="20"/>
          <w:szCs w:val="20"/>
        </w:rPr>
        <w:t>abitantes que estaba relacionado con la de</w:t>
      </w:r>
      <w:r>
        <w:rPr>
          <w:rFonts w:ascii="Arial" w:hAnsi="Arial" w:cs="Arial"/>
          <w:sz w:val="20"/>
          <w:szCs w:val="20"/>
        </w:rPr>
        <w:t>nuncia del señor Álvaro Solano. N</w:t>
      </w:r>
      <w:r w:rsidRPr="00DF6B9E">
        <w:rPr>
          <w:rFonts w:ascii="Arial" w:hAnsi="Arial" w:cs="Arial"/>
          <w:sz w:val="20"/>
          <w:szCs w:val="20"/>
        </w:rPr>
        <w:t xml:space="preserve">o sé, </w:t>
      </w:r>
      <w:r>
        <w:rPr>
          <w:rFonts w:ascii="Arial" w:hAnsi="Arial" w:cs="Arial"/>
          <w:sz w:val="20"/>
          <w:szCs w:val="20"/>
        </w:rPr>
        <w:t>don Jorge, si usted o don Ricardo, ¿quieren hacer referencia?</w:t>
      </w:r>
    </w:p>
    <w:p w14:paraId="349DA23F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895184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>: Bueno</w:t>
      </w:r>
      <w:r w:rsidRPr="00DF6B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ustedes se les remitió toda </w:t>
      </w:r>
      <w:r w:rsidRPr="00DF6B9E">
        <w:rPr>
          <w:rFonts w:ascii="Arial" w:hAnsi="Arial" w:cs="Arial"/>
          <w:sz w:val="20"/>
          <w:szCs w:val="20"/>
        </w:rPr>
        <w:t xml:space="preserve">la respuesta que se le dio a la Defensoría de los habitantes, </w:t>
      </w:r>
      <w:r>
        <w:rPr>
          <w:rFonts w:ascii="Arial" w:hAnsi="Arial" w:cs="Arial"/>
          <w:sz w:val="20"/>
          <w:szCs w:val="20"/>
        </w:rPr>
        <w:t xml:space="preserve">yo </w:t>
      </w:r>
      <w:r w:rsidRPr="00DF6B9E">
        <w:rPr>
          <w:rFonts w:ascii="Arial" w:hAnsi="Arial" w:cs="Arial"/>
          <w:sz w:val="20"/>
          <w:szCs w:val="20"/>
        </w:rPr>
        <w:t>no sé si Ricardo tal vez</w:t>
      </w:r>
      <w:r>
        <w:rPr>
          <w:rFonts w:ascii="Arial" w:hAnsi="Arial" w:cs="Arial"/>
          <w:sz w:val="20"/>
          <w:szCs w:val="20"/>
        </w:rPr>
        <w:t xml:space="preserve"> nos hace un resumen de lo </w:t>
      </w:r>
      <w:r w:rsidRPr="00DF6B9E">
        <w:rPr>
          <w:rFonts w:ascii="Arial" w:hAnsi="Arial" w:cs="Arial"/>
          <w:sz w:val="20"/>
          <w:szCs w:val="20"/>
        </w:rPr>
        <w:t>que contiene eso, consciente de que y</w:t>
      </w:r>
      <w:r>
        <w:rPr>
          <w:rFonts w:ascii="Arial" w:hAnsi="Arial" w:cs="Arial"/>
          <w:sz w:val="20"/>
          <w:szCs w:val="20"/>
        </w:rPr>
        <w:t>a todos los miembros de Junta Di</w:t>
      </w:r>
      <w:r w:rsidRPr="00DF6B9E">
        <w:rPr>
          <w:rFonts w:ascii="Arial" w:hAnsi="Arial" w:cs="Arial"/>
          <w:sz w:val="20"/>
          <w:szCs w:val="20"/>
        </w:rPr>
        <w:t>rectiva tienen esa información.</w:t>
      </w:r>
    </w:p>
    <w:p w14:paraId="6B56F832" w14:textId="77777777" w:rsidR="008177AD" w:rsidRDefault="008177AD" w:rsidP="00CC08A3">
      <w:pPr>
        <w:jc w:val="both"/>
        <w:rPr>
          <w:rFonts w:ascii="Arial" w:hAnsi="Arial" w:cs="Arial"/>
          <w:b/>
          <w:sz w:val="20"/>
          <w:szCs w:val="20"/>
        </w:rPr>
      </w:pPr>
    </w:p>
    <w:p w14:paraId="06697673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DA5715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79B0D7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4178BD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660ED9" w14:textId="40C1B836" w:rsidR="00CC08A3" w:rsidRDefault="00CC08A3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E95">
        <w:rPr>
          <w:rFonts w:ascii="Arial" w:hAnsi="Arial" w:cs="Arial"/>
          <w:b/>
          <w:sz w:val="20"/>
          <w:szCs w:val="20"/>
        </w:rPr>
        <w:t>Ricardo Granados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>Sí</w:t>
      </w:r>
      <w:r>
        <w:rPr>
          <w:rFonts w:ascii="Arial" w:hAnsi="Arial" w:cs="Arial"/>
          <w:sz w:val="20"/>
          <w:szCs w:val="20"/>
        </w:rPr>
        <w:t>, bueno, con mucho gusto. Buen, todo el mu</w:t>
      </w:r>
      <w:r w:rsidRPr="00DF6B9E">
        <w:rPr>
          <w:rFonts w:ascii="Arial" w:hAnsi="Arial" w:cs="Arial"/>
          <w:sz w:val="20"/>
          <w:szCs w:val="20"/>
        </w:rPr>
        <w:t>ndo</w:t>
      </w:r>
      <w:r>
        <w:rPr>
          <w:rFonts w:ascii="Arial" w:hAnsi="Arial" w:cs="Arial"/>
          <w:sz w:val="20"/>
          <w:szCs w:val="20"/>
        </w:rPr>
        <w:t xml:space="preserve"> ha conocido </w:t>
      </w:r>
      <w:r w:rsidRPr="00DF6B9E">
        <w:rPr>
          <w:rFonts w:ascii="Arial" w:hAnsi="Arial" w:cs="Arial"/>
          <w:sz w:val="20"/>
          <w:szCs w:val="20"/>
        </w:rPr>
        <w:t>las notas de don Álvaro y entonces, en algún momento él fue a la defensoría, presentó una denuncia y la defensoría nos hace un traslado. S</w:t>
      </w:r>
      <w:r>
        <w:rPr>
          <w:rFonts w:ascii="Arial" w:hAnsi="Arial" w:cs="Arial"/>
          <w:sz w:val="20"/>
          <w:szCs w:val="20"/>
        </w:rPr>
        <w:t>on dos preguntas específicas: 1. Si a don Álvaro se le han contestado sus gestiones y 2. Que le diéramos</w:t>
      </w:r>
      <w:r w:rsidRPr="00DF6B9E">
        <w:rPr>
          <w:rFonts w:ascii="Arial" w:hAnsi="Arial" w:cs="Arial"/>
          <w:sz w:val="20"/>
          <w:szCs w:val="20"/>
        </w:rPr>
        <w:t xml:space="preserve"> algunos datos genera</w:t>
      </w:r>
      <w:r>
        <w:rPr>
          <w:rFonts w:ascii="Arial" w:hAnsi="Arial" w:cs="Arial"/>
          <w:sz w:val="20"/>
          <w:szCs w:val="20"/>
        </w:rPr>
        <w:t>les del programa de PSA, entonces, se</w:t>
      </w:r>
      <w:r w:rsidRPr="00DF6B9E">
        <w:rPr>
          <w:rFonts w:ascii="Arial" w:hAnsi="Arial" w:cs="Arial"/>
          <w:sz w:val="20"/>
          <w:szCs w:val="20"/>
        </w:rPr>
        <w:t xml:space="preserve"> procedió a</w:t>
      </w:r>
      <w:r>
        <w:rPr>
          <w:rFonts w:ascii="Arial" w:hAnsi="Arial" w:cs="Arial"/>
          <w:sz w:val="20"/>
          <w:szCs w:val="20"/>
        </w:rPr>
        <w:t xml:space="preserve"> hacer un borrador para que don Franz le contestara a la Defensoría que e</w:t>
      </w:r>
      <w:r w:rsidRPr="00DF6B9E">
        <w:rPr>
          <w:rFonts w:ascii="Arial" w:hAnsi="Arial" w:cs="Arial"/>
          <w:sz w:val="20"/>
          <w:szCs w:val="20"/>
        </w:rPr>
        <w:t>fectivamente, todas las gestiones de don Álvaro fueron cont</w:t>
      </w:r>
      <w:r>
        <w:rPr>
          <w:rFonts w:ascii="Arial" w:hAnsi="Arial" w:cs="Arial"/>
          <w:sz w:val="20"/>
          <w:szCs w:val="20"/>
        </w:rPr>
        <w:t xml:space="preserve">estadas y fueron evacuadas, unas por la Junta y otras por el Ministro </w:t>
      </w:r>
      <w:r w:rsidRPr="00DF6B9E">
        <w:rPr>
          <w:rFonts w:ascii="Arial" w:hAnsi="Arial" w:cs="Arial"/>
          <w:sz w:val="20"/>
          <w:szCs w:val="20"/>
        </w:rPr>
        <w:t>directamente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C4C961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546B01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adjuntaron las notas de respuesta y </w:t>
      </w:r>
      <w:r w:rsidRPr="00DF6B9E">
        <w:rPr>
          <w:rFonts w:ascii="Arial" w:hAnsi="Arial" w:cs="Arial"/>
          <w:sz w:val="20"/>
          <w:szCs w:val="20"/>
        </w:rPr>
        <w:t>se hi</w:t>
      </w:r>
      <w:r>
        <w:rPr>
          <w:rFonts w:ascii="Arial" w:hAnsi="Arial" w:cs="Arial"/>
          <w:sz w:val="20"/>
          <w:szCs w:val="20"/>
        </w:rPr>
        <w:t xml:space="preserve">zo un pequeño resumen del tema por el </w:t>
      </w:r>
      <w:r w:rsidRPr="00DF6B9E">
        <w:rPr>
          <w:rFonts w:ascii="Arial" w:hAnsi="Arial" w:cs="Arial"/>
          <w:sz w:val="20"/>
          <w:szCs w:val="20"/>
        </w:rPr>
        <w:t xml:space="preserve">que preguntó la </w:t>
      </w:r>
      <w:r>
        <w:rPr>
          <w:rFonts w:ascii="Arial" w:hAnsi="Arial" w:cs="Arial"/>
          <w:sz w:val="20"/>
          <w:szCs w:val="20"/>
        </w:rPr>
        <w:t xml:space="preserve">defensoría, que era el programa y </w:t>
      </w:r>
      <w:r w:rsidRPr="00DF6B9E">
        <w:rPr>
          <w:rFonts w:ascii="Arial" w:hAnsi="Arial" w:cs="Arial"/>
          <w:sz w:val="20"/>
          <w:szCs w:val="20"/>
        </w:rPr>
        <w:t>cómo funcionaba</w:t>
      </w:r>
      <w:r>
        <w:rPr>
          <w:rFonts w:ascii="Arial" w:hAnsi="Arial" w:cs="Arial"/>
          <w:sz w:val="20"/>
          <w:szCs w:val="20"/>
        </w:rPr>
        <w:t>n las prioridades y en esos términos se contestó el oficio de la D</w:t>
      </w:r>
      <w:r w:rsidRPr="00DF6B9E">
        <w:rPr>
          <w:rFonts w:ascii="Arial" w:hAnsi="Arial" w:cs="Arial"/>
          <w:sz w:val="20"/>
          <w:szCs w:val="20"/>
        </w:rPr>
        <w:t>efensoría.</w:t>
      </w:r>
    </w:p>
    <w:p w14:paraId="579E1130" w14:textId="2B9C1F6B" w:rsidR="006E2BD6" w:rsidRPr="008177AD" w:rsidRDefault="00CC08A3" w:rsidP="008177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Gustavo Elizondo:</w:t>
      </w:r>
      <w:r>
        <w:rPr>
          <w:rFonts w:ascii="Arial" w:hAnsi="Arial" w:cs="Arial"/>
          <w:sz w:val="20"/>
          <w:szCs w:val="20"/>
        </w:rPr>
        <w:t xml:space="preserve"> Nada más decir yo a don Álvaro le </w:t>
      </w:r>
      <w:r w:rsidRPr="00DF6B9E">
        <w:rPr>
          <w:rFonts w:ascii="Arial" w:hAnsi="Arial" w:cs="Arial"/>
          <w:sz w:val="20"/>
          <w:szCs w:val="20"/>
        </w:rPr>
        <w:t xml:space="preserve">admiro la disponibilidad de tiempo que tiene, yo creo que </w:t>
      </w:r>
      <w:r>
        <w:rPr>
          <w:rFonts w:ascii="Arial" w:hAnsi="Arial" w:cs="Arial"/>
          <w:sz w:val="20"/>
          <w:szCs w:val="20"/>
        </w:rPr>
        <w:t>tiene</w:t>
      </w:r>
      <w:r w:rsidRPr="00DF6B9E">
        <w:rPr>
          <w:rFonts w:ascii="Arial" w:hAnsi="Arial" w:cs="Arial"/>
          <w:sz w:val="20"/>
          <w:szCs w:val="20"/>
        </w:rPr>
        <w:t xml:space="preserve"> tiempo completo con este caso y viendo el asunto se vuelve casi que majadería, porque es como una obsesión el tema y el tiempo de seguro le sobra, pero le quita tiempo </w:t>
      </w:r>
      <w:r>
        <w:rPr>
          <w:rFonts w:ascii="Arial" w:hAnsi="Arial" w:cs="Arial"/>
          <w:sz w:val="20"/>
          <w:szCs w:val="20"/>
        </w:rPr>
        <w:t xml:space="preserve">también a la administración y </w:t>
      </w:r>
      <w:r w:rsidRPr="00DF6B9E">
        <w:rPr>
          <w:rFonts w:ascii="Arial" w:hAnsi="Arial" w:cs="Arial"/>
          <w:sz w:val="20"/>
          <w:szCs w:val="20"/>
        </w:rPr>
        <w:t>cuánto hay que estar invirtie</w:t>
      </w:r>
      <w:r>
        <w:rPr>
          <w:rFonts w:ascii="Arial" w:hAnsi="Arial" w:cs="Arial"/>
          <w:sz w:val="20"/>
          <w:szCs w:val="20"/>
        </w:rPr>
        <w:t>ndo e</w:t>
      </w:r>
      <w:r w:rsidRPr="00DF6B9E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elaborar notas y todo lo demás en</w:t>
      </w:r>
      <w:r w:rsidRPr="00DF6B9E">
        <w:rPr>
          <w:rFonts w:ascii="Arial" w:hAnsi="Arial" w:cs="Arial"/>
          <w:sz w:val="20"/>
          <w:szCs w:val="20"/>
        </w:rPr>
        <w:t xml:space="preserve"> algo que ya es recurrente</w:t>
      </w:r>
      <w:r>
        <w:rPr>
          <w:rFonts w:ascii="Arial" w:hAnsi="Arial" w:cs="Arial"/>
          <w:sz w:val="20"/>
          <w:szCs w:val="20"/>
        </w:rPr>
        <w:t xml:space="preserve">. Hay que ver cómo nos blindamos para que </w:t>
      </w:r>
      <w:r w:rsidRPr="00DF6B9E">
        <w:rPr>
          <w:rFonts w:ascii="Arial" w:hAnsi="Arial" w:cs="Arial"/>
          <w:sz w:val="20"/>
          <w:szCs w:val="20"/>
        </w:rPr>
        <w:t>ya</w:t>
      </w:r>
      <w:r>
        <w:rPr>
          <w:rFonts w:ascii="Arial" w:hAnsi="Arial" w:cs="Arial"/>
          <w:sz w:val="20"/>
          <w:szCs w:val="20"/>
        </w:rPr>
        <w:t xml:space="preserve"> la majadería</w:t>
      </w:r>
      <w:r w:rsidRPr="00DF6B9E">
        <w:rPr>
          <w:rFonts w:ascii="Arial" w:hAnsi="Arial" w:cs="Arial"/>
          <w:sz w:val="20"/>
          <w:szCs w:val="20"/>
        </w:rPr>
        <w:t xml:space="preserve"> se pare. No sé si me entienden compañeros. Gracias.</w:t>
      </w:r>
    </w:p>
    <w:p w14:paraId="751FC806" w14:textId="66063A99" w:rsidR="00CC08A3" w:rsidRDefault="00CC08A3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B35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>: No sé si con respecto al oficio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Álvaro Solano del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07 de septiembre, don Ricardo quiere hacer un comentario porque están relacionados todos estos.</w:t>
      </w:r>
    </w:p>
    <w:p w14:paraId="1802E975" w14:textId="77777777" w:rsidR="006E2BD6" w:rsidRPr="00DF6B9E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4978CD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7F3A26">
        <w:rPr>
          <w:rFonts w:ascii="Arial" w:hAnsi="Arial" w:cs="Arial"/>
          <w:b/>
          <w:sz w:val="20"/>
          <w:szCs w:val="20"/>
        </w:rPr>
        <w:t>Ricardo Granados</w:t>
      </w:r>
      <w:r>
        <w:rPr>
          <w:rFonts w:ascii="Arial" w:hAnsi="Arial" w:cs="Arial"/>
          <w:sz w:val="20"/>
          <w:szCs w:val="20"/>
        </w:rPr>
        <w:t xml:space="preserve">: Sí, claro ahora </w:t>
      </w:r>
      <w:r w:rsidRPr="00DF6B9E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0</w:t>
      </w:r>
      <w:r w:rsidRPr="00DF6B9E">
        <w:rPr>
          <w:rFonts w:ascii="Arial" w:hAnsi="Arial" w:cs="Arial"/>
          <w:sz w:val="20"/>
          <w:szCs w:val="20"/>
        </w:rPr>
        <w:t>7 de sep</w:t>
      </w:r>
      <w:r>
        <w:rPr>
          <w:rFonts w:ascii="Arial" w:hAnsi="Arial" w:cs="Arial"/>
          <w:sz w:val="20"/>
          <w:szCs w:val="20"/>
        </w:rPr>
        <w:t xml:space="preserve">tiembre presentó nuevamente una carta, solo que esa </w:t>
      </w:r>
      <w:r w:rsidRPr="00DF6B9E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dirige directamente al ministro y en la carta lo que señala es</w:t>
      </w:r>
      <w:r w:rsidRPr="00DF6B9E">
        <w:rPr>
          <w:rFonts w:ascii="Arial" w:hAnsi="Arial" w:cs="Arial"/>
          <w:sz w:val="20"/>
          <w:szCs w:val="20"/>
        </w:rPr>
        <w:t xml:space="preserve"> un poco de preocupaciones </w:t>
      </w:r>
      <w:r>
        <w:rPr>
          <w:rFonts w:ascii="Arial" w:hAnsi="Arial" w:cs="Arial"/>
          <w:sz w:val="20"/>
          <w:szCs w:val="20"/>
        </w:rPr>
        <w:t xml:space="preserve">en torno al tema de la matriz y el tema </w:t>
      </w:r>
      <w:r w:rsidRPr="00DF6B9E">
        <w:rPr>
          <w:rFonts w:ascii="Arial" w:hAnsi="Arial" w:cs="Arial"/>
          <w:sz w:val="20"/>
          <w:szCs w:val="20"/>
        </w:rPr>
        <w:t xml:space="preserve">de los recursos de Hacienda para el programa de pago </w:t>
      </w:r>
      <w:r>
        <w:rPr>
          <w:rFonts w:ascii="Arial" w:hAnsi="Arial" w:cs="Arial"/>
          <w:sz w:val="20"/>
          <w:szCs w:val="20"/>
        </w:rPr>
        <w:t xml:space="preserve">por </w:t>
      </w:r>
      <w:r w:rsidRPr="00DF6B9E">
        <w:rPr>
          <w:rFonts w:ascii="Arial" w:hAnsi="Arial" w:cs="Arial"/>
          <w:sz w:val="20"/>
          <w:szCs w:val="20"/>
        </w:rPr>
        <w:t>servicios ambientales.</w:t>
      </w:r>
    </w:p>
    <w:p w14:paraId="6ED6CFCA" w14:textId="688E7BF7" w:rsidR="00C71708" w:rsidRPr="006E2BD6" w:rsidRDefault="00CC08A3" w:rsidP="006E2BD6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Un poco</w:t>
      </w:r>
      <w:r>
        <w:rPr>
          <w:rFonts w:ascii="Arial" w:hAnsi="Arial" w:cs="Arial"/>
          <w:sz w:val="20"/>
          <w:szCs w:val="20"/>
        </w:rPr>
        <w:t xml:space="preserve">, acusa el recibo que ya le dieron </w:t>
      </w:r>
      <w:r w:rsidRPr="00DF6B9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las notas anteriores y pues le preocupa un poco</w:t>
      </w:r>
      <w:r w:rsidRPr="00DF6B9E">
        <w:rPr>
          <w:rFonts w:ascii="Arial" w:hAnsi="Arial" w:cs="Arial"/>
          <w:sz w:val="20"/>
          <w:szCs w:val="20"/>
        </w:rPr>
        <w:t xml:space="preserve"> el tema de </w:t>
      </w:r>
      <w:r>
        <w:rPr>
          <w:rFonts w:ascii="Arial" w:hAnsi="Arial" w:cs="Arial"/>
          <w:sz w:val="20"/>
          <w:szCs w:val="20"/>
        </w:rPr>
        <w:t xml:space="preserve">tanto </w:t>
      </w:r>
      <w:r w:rsidRPr="00DF6B9E">
        <w:rPr>
          <w:rFonts w:ascii="Arial" w:hAnsi="Arial" w:cs="Arial"/>
          <w:sz w:val="20"/>
          <w:szCs w:val="20"/>
        </w:rPr>
        <w:t>puntaje para las muj</w:t>
      </w:r>
      <w:r>
        <w:rPr>
          <w:rFonts w:ascii="Arial" w:hAnsi="Arial" w:cs="Arial"/>
          <w:sz w:val="20"/>
          <w:szCs w:val="20"/>
        </w:rPr>
        <w:t>eres y propone que eso debe modificarse o por lo menos estudiarse y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bueno, ahí se </w:t>
      </w:r>
      <w:r w:rsidRPr="00DF6B9E">
        <w:rPr>
          <w:rFonts w:ascii="Arial" w:hAnsi="Arial" w:cs="Arial"/>
          <w:sz w:val="20"/>
          <w:szCs w:val="20"/>
        </w:rPr>
        <w:t>está en el proceso de elaboración, por lo menos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de un borrador para que </w:t>
      </w:r>
      <w:r>
        <w:rPr>
          <w:rFonts w:ascii="Arial" w:hAnsi="Arial" w:cs="Arial"/>
          <w:sz w:val="20"/>
          <w:szCs w:val="20"/>
        </w:rPr>
        <w:t xml:space="preserve">don </w:t>
      </w:r>
      <w:r w:rsidRPr="00DF6B9E">
        <w:rPr>
          <w:rFonts w:ascii="Arial" w:hAnsi="Arial" w:cs="Arial"/>
          <w:sz w:val="20"/>
          <w:szCs w:val="20"/>
        </w:rPr>
        <w:t>Fran</w:t>
      </w:r>
      <w:r>
        <w:rPr>
          <w:rFonts w:ascii="Arial" w:hAnsi="Arial" w:cs="Arial"/>
          <w:sz w:val="20"/>
          <w:szCs w:val="20"/>
        </w:rPr>
        <w:t>z lo vea y dar</w:t>
      </w:r>
      <w:r w:rsidRPr="00DF6B9E">
        <w:rPr>
          <w:rFonts w:ascii="Arial" w:hAnsi="Arial" w:cs="Arial"/>
          <w:sz w:val="20"/>
          <w:szCs w:val="20"/>
        </w:rPr>
        <w:t>le ahí alguna respuesta</w:t>
      </w:r>
      <w:r>
        <w:rPr>
          <w:rFonts w:ascii="Arial" w:hAnsi="Arial" w:cs="Arial"/>
          <w:sz w:val="20"/>
          <w:szCs w:val="20"/>
        </w:rPr>
        <w:t>.</w:t>
      </w:r>
    </w:p>
    <w:p w14:paraId="0A9D712F" w14:textId="41EE6E18" w:rsidR="00CC08A3" w:rsidRDefault="00CC08A3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3A26">
        <w:rPr>
          <w:rFonts w:ascii="Arial" w:hAnsi="Arial" w:cs="Arial"/>
          <w:b/>
          <w:sz w:val="20"/>
          <w:szCs w:val="20"/>
        </w:rPr>
        <w:t>Ricardo Granados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46E3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ese tema, tal vez sí hay que recordar que don Franz estuvo dispuesto a que ese tema por lo menos se revisara c</w:t>
      </w:r>
      <w:r w:rsidRPr="00DF6B9E">
        <w:rPr>
          <w:rFonts w:ascii="Arial" w:hAnsi="Arial" w:cs="Arial"/>
          <w:sz w:val="20"/>
          <w:szCs w:val="20"/>
        </w:rPr>
        <w:t>on la participación de la Jun</w:t>
      </w:r>
      <w:r>
        <w:rPr>
          <w:rFonts w:ascii="Arial" w:hAnsi="Arial" w:cs="Arial"/>
          <w:sz w:val="20"/>
          <w:szCs w:val="20"/>
        </w:rPr>
        <w:t>ta y eso va a estar pendiente para el PSA</w:t>
      </w:r>
      <w:r w:rsidRPr="00DF6B9E">
        <w:rPr>
          <w:rFonts w:ascii="Arial" w:hAnsi="Arial" w:cs="Arial"/>
          <w:sz w:val="20"/>
          <w:szCs w:val="20"/>
        </w:rPr>
        <w:t xml:space="preserve"> del año entrante, entonces no sé cuándo va a ocurrir, pero digamos que para los efectos de la nota se le va a hacer el bo</w:t>
      </w:r>
      <w:r>
        <w:rPr>
          <w:rFonts w:ascii="Arial" w:hAnsi="Arial" w:cs="Arial"/>
          <w:sz w:val="20"/>
          <w:szCs w:val="20"/>
        </w:rPr>
        <w:t>rrador respectivo, porque si hay una obligación de contestarle lo que él propone y pregunta.</w:t>
      </w:r>
    </w:p>
    <w:p w14:paraId="73027657" w14:textId="77777777" w:rsidR="00C71708" w:rsidRPr="00DF6B9E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BC302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B90AD6">
        <w:rPr>
          <w:rFonts w:ascii="Arial" w:hAnsi="Arial" w:cs="Arial"/>
          <w:b/>
          <w:sz w:val="20"/>
          <w:szCs w:val="20"/>
        </w:rPr>
        <w:t>Néstor Baltodano</w:t>
      </w:r>
      <w:r>
        <w:rPr>
          <w:rFonts w:ascii="Arial" w:hAnsi="Arial" w:cs="Arial"/>
          <w:sz w:val="20"/>
          <w:szCs w:val="20"/>
        </w:rPr>
        <w:t>: En realidad, me parece a mí que el tema ya lo comentó</w:t>
      </w:r>
      <w:r w:rsidRPr="00DF6B9E">
        <w:rPr>
          <w:rFonts w:ascii="Arial" w:hAnsi="Arial" w:cs="Arial"/>
          <w:sz w:val="20"/>
          <w:szCs w:val="20"/>
        </w:rPr>
        <w:t xml:space="preserve"> como ha dicho don Ricardo, positivame</w:t>
      </w:r>
      <w:r>
        <w:rPr>
          <w:rFonts w:ascii="Arial" w:hAnsi="Arial" w:cs="Arial"/>
          <w:sz w:val="20"/>
          <w:szCs w:val="20"/>
        </w:rPr>
        <w:t>nte el Ministro, o sea, lo que p</w:t>
      </w:r>
      <w:r w:rsidRPr="00DF6B9E">
        <w:rPr>
          <w:rFonts w:ascii="Arial" w:hAnsi="Arial" w:cs="Arial"/>
          <w:sz w:val="20"/>
          <w:szCs w:val="20"/>
        </w:rPr>
        <w:t xml:space="preserve">retende </w:t>
      </w:r>
      <w:r>
        <w:rPr>
          <w:rFonts w:ascii="Arial" w:hAnsi="Arial" w:cs="Arial"/>
          <w:sz w:val="20"/>
          <w:szCs w:val="20"/>
        </w:rPr>
        <w:t>o sugiere don Álvaro e</w:t>
      </w:r>
      <w:r w:rsidRPr="00DF6B9E">
        <w:rPr>
          <w:rFonts w:ascii="Arial" w:hAnsi="Arial" w:cs="Arial"/>
          <w:sz w:val="20"/>
          <w:szCs w:val="20"/>
        </w:rPr>
        <w:t xml:space="preserve">s una preocupación que nos atañe a todos, incluyendo al señor Ministro, </w:t>
      </w:r>
      <w:r>
        <w:rPr>
          <w:rFonts w:ascii="Arial" w:hAnsi="Arial" w:cs="Arial"/>
          <w:sz w:val="20"/>
          <w:szCs w:val="20"/>
        </w:rPr>
        <w:t xml:space="preserve">entonces yo creo que en eso no veo que Álvaro esté en una situación de indefensión como él dice. </w:t>
      </w:r>
      <w:r w:rsidRPr="00DF6B9E">
        <w:rPr>
          <w:rFonts w:ascii="Arial" w:hAnsi="Arial" w:cs="Arial"/>
          <w:sz w:val="20"/>
          <w:szCs w:val="20"/>
        </w:rPr>
        <w:t xml:space="preserve">Yo </w:t>
      </w:r>
      <w:r>
        <w:rPr>
          <w:rFonts w:ascii="Arial" w:hAnsi="Arial" w:cs="Arial"/>
          <w:sz w:val="20"/>
          <w:szCs w:val="20"/>
        </w:rPr>
        <w:t>creo que más bien hay q</w:t>
      </w:r>
      <w:r w:rsidRPr="00DF6B9E">
        <w:rPr>
          <w:rFonts w:ascii="Arial" w:hAnsi="Arial" w:cs="Arial"/>
          <w:sz w:val="20"/>
          <w:szCs w:val="20"/>
        </w:rPr>
        <w:t>ue ver lo positivo</w:t>
      </w:r>
      <w:r>
        <w:rPr>
          <w:rFonts w:ascii="Arial" w:hAnsi="Arial" w:cs="Arial"/>
          <w:sz w:val="20"/>
          <w:szCs w:val="20"/>
        </w:rPr>
        <w:t>.</w:t>
      </w:r>
    </w:p>
    <w:p w14:paraId="3F4500A3" w14:textId="72A2F153" w:rsidR="00CC08A3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 xml:space="preserve">El Ministro ha </w:t>
      </w:r>
      <w:r>
        <w:rPr>
          <w:rFonts w:ascii="Arial" w:hAnsi="Arial" w:cs="Arial"/>
          <w:sz w:val="20"/>
          <w:szCs w:val="20"/>
        </w:rPr>
        <w:t>atendido su preocupación y e</w:t>
      </w:r>
      <w:r w:rsidRPr="00DF6B9E">
        <w:rPr>
          <w:rFonts w:ascii="Arial" w:hAnsi="Arial" w:cs="Arial"/>
          <w:sz w:val="20"/>
          <w:szCs w:val="20"/>
        </w:rPr>
        <w:t>stá d</w:t>
      </w:r>
      <w:r>
        <w:rPr>
          <w:rFonts w:ascii="Arial" w:hAnsi="Arial" w:cs="Arial"/>
          <w:sz w:val="20"/>
          <w:szCs w:val="20"/>
        </w:rPr>
        <w:t xml:space="preserve">ispuesto a revisar el asunto y los temas que se le plantearon él los entiende, </w:t>
      </w:r>
      <w:r w:rsidRPr="00DF6B9E">
        <w:rPr>
          <w:rFonts w:ascii="Arial" w:hAnsi="Arial" w:cs="Arial"/>
          <w:sz w:val="20"/>
          <w:szCs w:val="20"/>
        </w:rPr>
        <w:t xml:space="preserve">las preocupaciones de don Álvaro </w:t>
      </w:r>
      <w:r>
        <w:rPr>
          <w:rFonts w:ascii="Arial" w:hAnsi="Arial" w:cs="Arial"/>
          <w:sz w:val="20"/>
          <w:szCs w:val="20"/>
        </w:rPr>
        <w:t xml:space="preserve">y las que son de alguna manera </w:t>
      </w:r>
      <w:r w:rsidR="00D031B9">
        <w:rPr>
          <w:rFonts w:ascii="Arial" w:hAnsi="Arial" w:cs="Arial"/>
          <w:sz w:val="20"/>
          <w:szCs w:val="20"/>
        </w:rPr>
        <w:t>más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o menos</w:t>
      </w:r>
      <w:r>
        <w:rPr>
          <w:rFonts w:ascii="Arial" w:hAnsi="Arial" w:cs="Arial"/>
          <w:sz w:val="20"/>
          <w:szCs w:val="20"/>
        </w:rPr>
        <w:t xml:space="preserve"> coincidentes con las</w:t>
      </w:r>
      <w:r w:rsidRPr="00DF6B9E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nosotros, referente al tema de la matriz.</w:t>
      </w:r>
    </w:p>
    <w:p w14:paraId="68BD5E54" w14:textId="5EDE1298" w:rsidR="008177AD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B90AD6">
        <w:rPr>
          <w:rFonts w:ascii="Arial" w:hAnsi="Arial" w:cs="Arial"/>
          <w:b/>
          <w:sz w:val="20"/>
          <w:szCs w:val="20"/>
        </w:rPr>
        <w:t>Néstor Baltodano</w:t>
      </w:r>
      <w:r>
        <w:rPr>
          <w:rFonts w:ascii="Arial" w:hAnsi="Arial" w:cs="Arial"/>
          <w:sz w:val="20"/>
          <w:szCs w:val="20"/>
        </w:rPr>
        <w:t>: L</w:t>
      </w:r>
      <w:r w:rsidRPr="00DF6B9E">
        <w:rPr>
          <w:rFonts w:ascii="Arial" w:hAnsi="Arial" w:cs="Arial"/>
          <w:sz w:val="20"/>
          <w:szCs w:val="20"/>
        </w:rPr>
        <w:t>a Oficina Nacional Fo</w:t>
      </w:r>
      <w:r>
        <w:rPr>
          <w:rFonts w:ascii="Arial" w:hAnsi="Arial" w:cs="Arial"/>
          <w:sz w:val="20"/>
          <w:szCs w:val="20"/>
        </w:rPr>
        <w:t>restal hace mucho tiempo viene manife</w:t>
      </w:r>
      <w:r w:rsidRPr="00DF6B9E">
        <w:rPr>
          <w:rFonts w:ascii="Arial" w:hAnsi="Arial" w:cs="Arial"/>
          <w:sz w:val="20"/>
          <w:szCs w:val="20"/>
        </w:rPr>
        <w:t>stando sus pr</w:t>
      </w:r>
      <w:r>
        <w:rPr>
          <w:rFonts w:ascii="Arial" w:hAnsi="Arial" w:cs="Arial"/>
          <w:sz w:val="20"/>
          <w:szCs w:val="20"/>
        </w:rPr>
        <w:t>eocupaciones por el tema de la matriz, entonces no sé si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debería contestársele</w:t>
      </w:r>
      <w:r w:rsidRPr="00DF6B9E">
        <w:rPr>
          <w:rFonts w:ascii="Arial" w:hAnsi="Arial" w:cs="Arial"/>
          <w:sz w:val="20"/>
          <w:szCs w:val="20"/>
        </w:rPr>
        <w:t xml:space="preserve"> más bien en ese sentido, en un sentido positivo de que </w:t>
      </w:r>
      <w:r>
        <w:rPr>
          <w:rFonts w:ascii="Arial" w:hAnsi="Arial" w:cs="Arial"/>
          <w:sz w:val="20"/>
          <w:szCs w:val="20"/>
        </w:rPr>
        <w:t>se comparten las preocupac</w:t>
      </w:r>
      <w:r w:rsidRPr="00DF6B9E">
        <w:rPr>
          <w:rFonts w:ascii="Arial" w:hAnsi="Arial" w:cs="Arial"/>
          <w:sz w:val="20"/>
          <w:szCs w:val="20"/>
        </w:rPr>
        <w:t xml:space="preserve">iones de él por parte </w:t>
      </w:r>
      <w:r>
        <w:rPr>
          <w:rFonts w:ascii="Arial" w:hAnsi="Arial" w:cs="Arial"/>
          <w:sz w:val="20"/>
          <w:szCs w:val="20"/>
        </w:rPr>
        <w:t xml:space="preserve">del señor Ministro y que </w:t>
      </w:r>
      <w:r w:rsidRPr="00DF6B9E">
        <w:rPr>
          <w:rFonts w:ascii="Arial" w:hAnsi="Arial" w:cs="Arial"/>
          <w:sz w:val="20"/>
          <w:szCs w:val="20"/>
        </w:rPr>
        <w:t xml:space="preserve">se va a revisar el asunto y que </w:t>
      </w:r>
      <w:r>
        <w:rPr>
          <w:rFonts w:ascii="Arial" w:hAnsi="Arial" w:cs="Arial"/>
          <w:sz w:val="20"/>
          <w:szCs w:val="20"/>
        </w:rPr>
        <w:t xml:space="preserve">espere a que haya </w:t>
      </w:r>
      <w:r w:rsidRPr="00DF6B9E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a respuesta y en eso trabajaremos.</w:t>
      </w:r>
    </w:p>
    <w:p w14:paraId="324672CC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2FF2FD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FA611C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CF6E8B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C66928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A9A63E" w14:textId="46BCFE7E" w:rsidR="00CC08A3" w:rsidRDefault="00CC08A3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27CC">
        <w:rPr>
          <w:rFonts w:ascii="Arial" w:hAnsi="Arial" w:cs="Arial"/>
          <w:b/>
          <w:sz w:val="20"/>
          <w:szCs w:val="20"/>
        </w:rPr>
        <w:t>Gustavo Elizondo</w:t>
      </w:r>
      <w:r>
        <w:rPr>
          <w:rFonts w:ascii="Arial" w:hAnsi="Arial" w:cs="Arial"/>
          <w:sz w:val="20"/>
          <w:szCs w:val="20"/>
        </w:rPr>
        <w:t>: Para aclarar en cuanto a lo que dice don Néstor</w:t>
      </w:r>
      <w:r w:rsidRPr="00DF6B9E">
        <w:rPr>
          <w:rFonts w:ascii="Arial" w:hAnsi="Arial" w:cs="Arial"/>
          <w:sz w:val="20"/>
          <w:szCs w:val="20"/>
        </w:rPr>
        <w:t xml:space="preserve"> estoy de acuerdo, sí, pero es que yo creo que ya se había contestado en ese sentido, porque yo, incluso al igual que us</w:t>
      </w:r>
      <w:r>
        <w:rPr>
          <w:rFonts w:ascii="Arial" w:hAnsi="Arial" w:cs="Arial"/>
          <w:sz w:val="20"/>
          <w:szCs w:val="20"/>
        </w:rPr>
        <w:t xml:space="preserve">tedes manifesté que a mí, en </w:t>
      </w:r>
      <w:r w:rsidRPr="00DF6B9E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a</w:t>
      </w:r>
      <w:r w:rsidRPr="00DF6B9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robación de la matriz</w:t>
      </w:r>
      <w:r w:rsidRPr="00DF6B9E">
        <w:rPr>
          <w:rFonts w:ascii="Arial" w:hAnsi="Arial" w:cs="Arial"/>
          <w:sz w:val="20"/>
          <w:szCs w:val="20"/>
        </w:rPr>
        <w:t xml:space="preserve"> me gustaría </w:t>
      </w:r>
      <w:r>
        <w:rPr>
          <w:rFonts w:ascii="Arial" w:hAnsi="Arial" w:cs="Arial"/>
          <w:sz w:val="20"/>
          <w:szCs w:val="20"/>
        </w:rPr>
        <w:t xml:space="preserve">en la próxima, </w:t>
      </w:r>
      <w:r w:rsidRPr="00DF6B9E">
        <w:rPr>
          <w:rFonts w:ascii="Arial" w:hAnsi="Arial" w:cs="Arial"/>
          <w:sz w:val="20"/>
          <w:szCs w:val="20"/>
        </w:rPr>
        <w:t>tener un poco más de presencia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para que cuando vengan reclamos de ese tipo </w:t>
      </w:r>
      <w:r>
        <w:rPr>
          <w:rFonts w:ascii="Arial" w:hAnsi="Arial" w:cs="Arial"/>
          <w:sz w:val="20"/>
          <w:szCs w:val="20"/>
        </w:rPr>
        <w:t xml:space="preserve">y todo lo demás, poder decir: “sí, yo voté esa matriz porque pensaba esto, esto y esto…”. </w:t>
      </w:r>
    </w:p>
    <w:p w14:paraId="5B7C153E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B4FBF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</w:t>
      </w:r>
      <w:r w:rsidRPr="00DF6B9E">
        <w:rPr>
          <w:rFonts w:ascii="Arial" w:hAnsi="Arial" w:cs="Arial"/>
          <w:sz w:val="20"/>
          <w:szCs w:val="20"/>
        </w:rPr>
        <w:t xml:space="preserve"> sucedido e</w:t>
      </w:r>
      <w:r>
        <w:rPr>
          <w:rFonts w:ascii="Arial" w:hAnsi="Arial" w:cs="Arial"/>
          <w:sz w:val="20"/>
          <w:szCs w:val="20"/>
        </w:rPr>
        <w:t>n e</w:t>
      </w:r>
      <w:r w:rsidRPr="00DF6B9E">
        <w:rPr>
          <w:rFonts w:ascii="Arial" w:hAnsi="Arial" w:cs="Arial"/>
          <w:sz w:val="20"/>
          <w:szCs w:val="20"/>
        </w:rPr>
        <w:t>l pasado que ya viene la matriz</w:t>
      </w:r>
      <w:r>
        <w:rPr>
          <w:rFonts w:ascii="Arial" w:hAnsi="Arial" w:cs="Arial"/>
          <w:sz w:val="20"/>
          <w:szCs w:val="20"/>
        </w:rPr>
        <w:t xml:space="preserve"> aprobada y nosotros </w:t>
      </w:r>
      <w:r w:rsidRPr="00DF6B9E">
        <w:rPr>
          <w:rFonts w:ascii="Arial" w:hAnsi="Arial" w:cs="Arial"/>
          <w:sz w:val="20"/>
          <w:szCs w:val="20"/>
        </w:rPr>
        <w:t xml:space="preserve">simplemente </w:t>
      </w:r>
      <w:r>
        <w:rPr>
          <w:rFonts w:ascii="Arial" w:hAnsi="Arial" w:cs="Arial"/>
          <w:sz w:val="20"/>
          <w:szCs w:val="20"/>
        </w:rPr>
        <w:t>le damos el visto bueno y uno no participa en l</w:t>
      </w:r>
      <w:r w:rsidRPr="00DF6B9E">
        <w:rPr>
          <w:rFonts w:ascii="Arial" w:hAnsi="Arial" w:cs="Arial"/>
          <w:sz w:val="20"/>
          <w:szCs w:val="20"/>
        </w:rPr>
        <w:t xml:space="preserve">a creación, en la elaboración, que yo sé que nosotros no somos técnicos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o del mismo MINAE que, por supuesto, </w:t>
      </w:r>
      <w:r w:rsidRPr="00DF6B9E">
        <w:rPr>
          <w:rFonts w:ascii="Arial" w:hAnsi="Arial" w:cs="Arial"/>
          <w:sz w:val="20"/>
          <w:szCs w:val="20"/>
        </w:rPr>
        <w:t>sabe</w:t>
      </w:r>
      <w:r>
        <w:rPr>
          <w:rFonts w:ascii="Arial" w:hAnsi="Arial" w:cs="Arial"/>
          <w:sz w:val="20"/>
          <w:szCs w:val="20"/>
        </w:rPr>
        <w:t>n</w:t>
      </w:r>
      <w:r w:rsidRPr="00DF6B9E">
        <w:rPr>
          <w:rFonts w:ascii="Arial" w:hAnsi="Arial" w:cs="Arial"/>
          <w:sz w:val="20"/>
          <w:szCs w:val="20"/>
        </w:rPr>
        <w:t xml:space="preserve"> más del asunto, pero </w:t>
      </w:r>
      <w:r>
        <w:rPr>
          <w:rFonts w:ascii="Arial" w:hAnsi="Arial" w:cs="Arial"/>
          <w:sz w:val="20"/>
          <w:szCs w:val="20"/>
        </w:rPr>
        <w:t>si, p</w:t>
      </w:r>
      <w:r w:rsidRPr="00DF6B9E">
        <w:rPr>
          <w:rFonts w:ascii="Arial" w:hAnsi="Arial" w:cs="Arial"/>
          <w:sz w:val="20"/>
          <w:szCs w:val="20"/>
        </w:rPr>
        <w:t>or lo menos, tener un poco de más de participación y en e</w:t>
      </w:r>
      <w:r>
        <w:rPr>
          <w:rFonts w:ascii="Arial" w:hAnsi="Arial" w:cs="Arial"/>
          <w:sz w:val="20"/>
          <w:szCs w:val="20"/>
        </w:rPr>
        <w:t xml:space="preserve">so sí estoy de acuerdo con don Néstor, pero </w:t>
      </w:r>
      <w:r w:rsidRPr="00DF6B9E">
        <w:rPr>
          <w:rFonts w:ascii="Arial" w:hAnsi="Arial" w:cs="Arial"/>
          <w:sz w:val="20"/>
          <w:szCs w:val="20"/>
        </w:rPr>
        <w:t>yo entiendo que la sesión anterior en otra nota, eso es lo que se le había contestado.</w:t>
      </w:r>
    </w:p>
    <w:p w14:paraId="0925B247" w14:textId="2EB738D7" w:rsidR="006E2BD6" w:rsidRDefault="00CC08A3" w:rsidP="008177AD">
      <w:pPr>
        <w:jc w:val="both"/>
        <w:rPr>
          <w:rFonts w:ascii="Arial" w:hAnsi="Arial" w:cs="Arial"/>
          <w:sz w:val="20"/>
          <w:szCs w:val="20"/>
        </w:rPr>
      </w:pPr>
      <w:r w:rsidRPr="00B82D47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 xml:space="preserve">: Nada </w:t>
      </w:r>
      <w:r w:rsidRPr="00DF6B9E">
        <w:rPr>
          <w:rFonts w:ascii="Arial" w:hAnsi="Arial" w:cs="Arial"/>
          <w:sz w:val="20"/>
          <w:szCs w:val="20"/>
        </w:rPr>
        <w:t>más para hacer del conocim</w:t>
      </w:r>
      <w:r>
        <w:rPr>
          <w:rFonts w:ascii="Arial" w:hAnsi="Arial" w:cs="Arial"/>
          <w:sz w:val="20"/>
          <w:szCs w:val="20"/>
        </w:rPr>
        <w:t>iento de los miembros de Junta Directiva, c</w:t>
      </w:r>
      <w:r w:rsidRPr="00DF6B9E">
        <w:rPr>
          <w:rFonts w:ascii="Arial" w:hAnsi="Arial" w:cs="Arial"/>
          <w:sz w:val="20"/>
          <w:szCs w:val="20"/>
        </w:rPr>
        <w:t>onsciente</w:t>
      </w:r>
      <w:r>
        <w:rPr>
          <w:rFonts w:ascii="Arial" w:hAnsi="Arial" w:cs="Arial"/>
          <w:sz w:val="20"/>
          <w:szCs w:val="20"/>
        </w:rPr>
        <w:t>s d</w:t>
      </w:r>
      <w:r w:rsidRPr="00DF6B9E">
        <w:rPr>
          <w:rFonts w:ascii="Arial" w:hAnsi="Arial" w:cs="Arial"/>
          <w:sz w:val="20"/>
          <w:szCs w:val="20"/>
        </w:rPr>
        <w:t>e lo que se comentó en la sesión ant</w:t>
      </w:r>
      <w:r>
        <w:rPr>
          <w:rFonts w:ascii="Arial" w:hAnsi="Arial" w:cs="Arial"/>
          <w:sz w:val="20"/>
          <w:szCs w:val="20"/>
        </w:rPr>
        <w:t>erior con respecto a la matriz, y</w:t>
      </w:r>
      <w:r w:rsidRPr="00DF6B9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giré un</w:t>
      </w:r>
      <w:r w:rsidRPr="00DF6B9E">
        <w:rPr>
          <w:rFonts w:ascii="Arial" w:hAnsi="Arial" w:cs="Arial"/>
          <w:sz w:val="20"/>
          <w:szCs w:val="20"/>
        </w:rPr>
        <w:t xml:space="preserve"> oficio a don Rafael</w:t>
      </w:r>
      <w:r>
        <w:rPr>
          <w:rFonts w:ascii="Arial" w:hAnsi="Arial" w:cs="Arial"/>
          <w:sz w:val="20"/>
          <w:szCs w:val="20"/>
        </w:rPr>
        <w:t xml:space="preserve"> Gutiérrez no como Viceministro, sino como director ejecutivo del </w:t>
      </w:r>
      <w:proofErr w:type="spellStart"/>
      <w:r>
        <w:rPr>
          <w:rFonts w:ascii="Arial" w:hAnsi="Arial" w:cs="Arial"/>
          <w:sz w:val="20"/>
          <w:szCs w:val="20"/>
        </w:rPr>
        <w:t>Sinac</w:t>
      </w:r>
      <w:proofErr w:type="spellEnd"/>
      <w:r>
        <w:rPr>
          <w:rFonts w:ascii="Arial" w:hAnsi="Arial" w:cs="Arial"/>
          <w:sz w:val="20"/>
          <w:szCs w:val="20"/>
        </w:rPr>
        <w:t xml:space="preserve">, en donde le manifiesto que nos presente, la tercera semana de noviembre a más tardar, una </w:t>
      </w:r>
      <w:r w:rsidRPr="00DF6B9E">
        <w:rPr>
          <w:rFonts w:ascii="Arial" w:hAnsi="Arial" w:cs="Arial"/>
          <w:sz w:val="20"/>
          <w:szCs w:val="20"/>
        </w:rPr>
        <w:t xml:space="preserve">revisión </w:t>
      </w:r>
      <w:r>
        <w:rPr>
          <w:rFonts w:ascii="Arial" w:hAnsi="Arial" w:cs="Arial"/>
          <w:sz w:val="20"/>
          <w:szCs w:val="20"/>
        </w:rPr>
        <w:t>o una actualización d</w:t>
      </w:r>
      <w:r w:rsidRPr="00DF6B9E">
        <w:rPr>
          <w:rFonts w:ascii="Arial" w:hAnsi="Arial" w:cs="Arial"/>
          <w:sz w:val="20"/>
          <w:szCs w:val="20"/>
        </w:rPr>
        <w:t>e la matriz, puesto que ya cumplió los 5 años y que eso es quinquenal.</w:t>
      </w:r>
    </w:p>
    <w:p w14:paraId="3A02EB4D" w14:textId="77777777" w:rsidR="006E2BD6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FE768" w14:textId="1D09B3C1" w:rsidR="00CC08A3" w:rsidRDefault="00CC08A3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La idea m</w:t>
      </w:r>
      <w:r>
        <w:rPr>
          <w:rFonts w:ascii="Arial" w:hAnsi="Arial" w:cs="Arial"/>
          <w:sz w:val="20"/>
          <w:szCs w:val="20"/>
        </w:rPr>
        <w:t xml:space="preserve">ía con ese oficio y ponerle </w:t>
      </w:r>
      <w:r w:rsidRPr="00DF6B9E">
        <w:rPr>
          <w:rFonts w:ascii="Arial" w:hAnsi="Arial" w:cs="Arial"/>
          <w:sz w:val="20"/>
          <w:szCs w:val="20"/>
        </w:rPr>
        <w:t>ese</w:t>
      </w:r>
      <w:r>
        <w:rPr>
          <w:rFonts w:ascii="Arial" w:hAnsi="Arial" w:cs="Arial"/>
          <w:sz w:val="20"/>
          <w:szCs w:val="20"/>
        </w:rPr>
        <w:t xml:space="preserve"> periodo, es</w:t>
      </w:r>
      <w:r w:rsidRPr="00DF6B9E">
        <w:rPr>
          <w:rFonts w:ascii="Arial" w:hAnsi="Arial" w:cs="Arial"/>
          <w:sz w:val="20"/>
          <w:szCs w:val="20"/>
        </w:rPr>
        <w:t xml:space="preserve"> que, una vez recibido de parte del </w:t>
      </w:r>
      <w:proofErr w:type="spellStart"/>
      <w:r w:rsidRPr="00DF6B9E">
        <w:rPr>
          <w:rFonts w:ascii="Arial" w:hAnsi="Arial" w:cs="Arial"/>
          <w:sz w:val="20"/>
          <w:szCs w:val="20"/>
        </w:rPr>
        <w:t>Sinac</w:t>
      </w:r>
      <w:proofErr w:type="spellEnd"/>
      <w:r w:rsidRPr="00DF6B9E">
        <w:rPr>
          <w:rFonts w:ascii="Arial" w:hAnsi="Arial" w:cs="Arial"/>
          <w:sz w:val="20"/>
          <w:szCs w:val="20"/>
        </w:rPr>
        <w:t>, que es quien punt</w:t>
      </w:r>
      <w:r>
        <w:rPr>
          <w:rFonts w:ascii="Arial" w:hAnsi="Arial" w:cs="Arial"/>
          <w:sz w:val="20"/>
          <w:szCs w:val="20"/>
        </w:rPr>
        <w:t xml:space="preserve">uó </w:t>
      </w:r>
      <w:r w:rsidRPr="00DF6B9E">
        <w:rPr>
          <w:rFonts w:ascii="Arial" w:hAnsi="Arial" w:cs="Arial"/>
          <w:sz w:val="20"/>
          <w:szCs w:val="20"/>
        </w:rPr>
        <w:t>por lo men</w:t>
      </w:r>
      <w:r>
        <w:rPr>
          <w:rFonts w:ascii="Arial" w:hAnsi="Arial" w:cs="Arial"/>
          <w:sz w:val="20"/>
          <w:szCs w:val="20"/>
        </w:rPr>
        <w:t xml:space="preserve">os las prioridades de 1 a 4, </w:t>
      </w:r>
      <w:r w:rsidRPr="00DF6B9E">
        <w:rPr>
          <w:rFonts w:ascii="Arial" w:hAnsi="Arial" w:cs="Arial"/>
          <w:sz w:val="20"/>
          <w:szCs w:val="20"/>
        </w:rPr>
        <w:t>tener eso como ins</w:t>
      </w:r>
      <w:r>
        <w:rPr>
          <w:rFonts w:ascii="Arial" w:hAnsi="Arial" w:cs="Arial"/>
          <w:sz w:val="20"/>
          <w:szCs w:val="20"/>
        </w:rPr>
        <w:t xml:space="preserve">umo para la sesión de diciembre y </w:t>
      </w:r>
      <w:r w:rsidRPr="00DF6B9E">
        <w:rPr>
          <w:rFonts w:ascii="Arial" w:hAnsi="Arial" w:cs="Arial"/>
          <w:sz w:val="20"/>
          <w:szCs w:val="20"/>
        </w:rPr>
        <w:t>tener muchos más elementos</w:t>
      </w:r>
      <w:r>
        <w:rPr>
          <w:rFonts w:ascii="Arial" w:hAnsi="Arial" w:cs="Arial"/>
          <w:sz w:val="20"/>
          <w:szCs w:val="20"/>
        </w:rPr>
        <w:t xml:space="preserve"> para que ustedes como Junta Directiva </w:t>
      </w:r>
      <w:r w:rsidRPr="00DF6B9E">
        <w:rPr>
          <w:rFonts w:ascii="Arial" w:hAnsi="Arial" w:cs="Arial"/>
          <w:sz w:val="20"/>
          <w:szCs w:val="20"/>
        </w:rPr>
        <w:t>hagan las valoraciones correspondi</w:t>
      </w:r>
      <w:r>
        <w:rPr>
          <w:rFonts w:ascii="Arial" w:hAnsi="Arial" w:cs="Arial"/>
          <w:sz w:val="20"/>
          <w:szCs w:val="20"/>
        </w:rPr>
        <w:t>entes con respecto a la matriz.</w:t>
      </w:r>
    </w:p>
    <w:p w14:paraId="1841B13B" w14:textId="77777777" w:rsidR="006E2BD6" w:rsidRPr="00DF6B9E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3D61BD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don Rafa, en calidad de D</w:t>
      </w:r>
      <w:r w:rsidRPr="00DF6B9E">
        <w:rPr>
          <w:rFonts w:ascii="Arial" w:hAnsi="Arial" w:cs="Arial"/>
          <w:sz w:val="20"/>
          <w:szCs w:val="20"/>
        </w:rPr>
        <w:t xml:space="preserve">irector Ejecutivo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Sinac</w:t>
      </w:r>
      <w:proofErr w:type="spellEnd"/>
      <w:r>
        <w:rPr>
          <w:rFonts w:ascii="Arial" w:hAnsi="Arial" w:cs="Arial"/>
          <w:sz w:val="20"/>
          <w:szCs w:val="20"/>
        </w:rPr>
        <w:t>, nos responda</w:t>
      </w:r>
      <w:r w:rsidRPr="00DF6B9E">
        <w:rPr>
          <w:rFonts w:ascii="Arial" w:hAnsi="Arial" w:cs="Arial"/>
          <w:sz w:val="20"/>
          <w:szCs w:val="20"/>
        </w:rPr>
        <w:t xml:space="preserve"> en tiempo y tengamos ese insumo para su discusión y revisió</w:t>
      </w:r>
      <w:r>
        <w:rPr>
          <w:rFonts w:ascii="Arial" w:hAnsi="Arial" w:cs="Arial"/>
          <w:sz w:val="20"/>
          <w:szCs w:val="20"/>
        </w:rPr>
        <w:t>n de la matriz. Gracias.</w:t>
      </w:r>
    </w:p>
    <w:p w14:paraId="7B30438A" w14:textId="078C92EE" w:rsidR="00C71708" w:rsidRDefault="00CC08A3" w:rsidP="006E2BD6">
      <w:pPr>
        <w:jc w:val="both"/>
        <w:rPr>
          <w:rFonts w:ascii="Arial" w:hAnsi="Arial" w:cs="Arial"/>
          <w:sz w:val="20"/>
          <w:szCs w:val="20"/>
        </w:rPr>
      </w:pPr>
      <w:r w:rsidRPr="009C42CC">
        <w:rPr>
          <w:rFonts w:ascii="Arial" w:hAnsi="Arial" w:cs="Arial"/>
          <w:b/>
          <w:sz w:val="20"/>
          <w:szCs w:val="20"/>
        </w:rPr>
        <w:t>Néstor Baltodano</w:t>
      </w:r>
      <w:r>
        <w:rPr>
          <w:rFonts w:ascii="Arial" w:hAnsi="Arial" w:cs="Arial"/>
          <w:sz w:val="20"/>
          <w:szCs w:val="20"/>
        </w:rPr>
        <w:t xml:space="preserve">: Le </w:t>
      </w:r>
      <w:r w:rsidRPr="00DF6B9E">
        <w:rPr>
          <w:rFonts w:ascii="Arial" w:hAnsi="Arial" w:cs="Arial"/>
          <w:sz w:val="20"/>
          <w:szCs w:val="20"/>
        </w:rPr>
        <w:t xml:space="preserve">agradezco mucho </w:t>
      </w:r>
      <w:r>
        <w:rPr>
          <w:rFonts w:ascii="Arial" w:hAnsi="Arial" w:cs="Arial"/>
          <w:sz w:val="20"/>
          <w:szCs w:val="20"/>
        </w:rPr>
        <w:t>Jorge</w:t>
      </w:r>
      <w:r w:rsidRPr="00DF6B9E">
        <w:rPr>
          <w:rFonts w:ascii="Arial" w:hAnsi="Arial" w:cs="Arial"/>
          <w:sz w:val="20"/>
          <w:szCs w:val="20"/>
        </w:rPr>
        <w:t xml:space="preserve"> lo que usted está haciendo, me parece muy bien, pero me parece que el tema es más amplio que eso</w:t>
      </w:r>
      <w:r>
        <w:rPr>
          <w:rFonts w:ascii="Arial" w:hAnsi="Arial" w:cs="Arial"/>
          <w:sz w:val="20"/>
          <w:szCs w:val="20"/>
        </w:rPr>
        <w:t>.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Quisiera traer a</w:t>
      </w:r>
      <w:r w:rsidRPr="00DF6B9E">
        <w:rPr>
          <w:rFonts w:ascii="Arial" w:hAnsi="Arial" w:cs="Arial"/>
          <w:sz w:val="20"/>
          <w:szCs w:val="20"/>
        </w:rPr>
        <w:t>l tapete el tema del a</w:t>
      </w:r>
      <w:r>
        <w:rPr>
          <w:rFonts w:ascii="Arial" w:hAnsi="Arial" w:cs="Arial"/>
          <w:sz w:val="20"/>
          <w:szCs w:val="20"/>
        </w:rPr>
        <w:t>rtículo 48 de la ley forestal. Y</w:t>
      </w:r>
      <w:r w:rsidRPr="00DF6B9E">
        <w:rPr>
          <w:rFonts w:ascii="Arial" w:hAnsi="Arial" w:cs="Arial"/>
          <w:sz w:val="20"/>
          <w:szCs w:val="20"/>
        </w:rPr>
        <w:t>o creo que la</w:t>
      </w:r>
      <w:r>
        <w:rPr>
          <w:rFonts w:ascii="Arial" w:hAnsi="Arial" w:cs="Arial"/>
          <w:sz w:val="20"/>
          <w:szCs w:val="20"/>
        </w:rPr>
        <w:t xml:space="preserve"> matriz es una responsabilidad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y su Junta Directiva</w:t>
      </w:r>
      <w:r w:rsidRPr="00DF6B9E">
        <w:rPr>
          <w:rFonts w:ascii="Arial" w:hAnsi="Arial" w:cs="Arial"/>
          <w:sz w:val="20"/>
          <w:szCs w:val="20"/>
        </w:rPr>
        <w:t xml:space="preserve"> y no del </w:t>
      </w:r>
      <w:proofErr w:type="spellStart"/>
      <w:r w:rsidRPr="00DF6B9E">
        <w:rPr>
          <w:rFonts w:ascii="Arial" w:hAnsi="Arial" w:cs="Arial"/>
          <w:sz w:val="20"/>
          <w:szCs w:val="20"/>
        </w:rPr>
        <w:t>Sinac</w:t>
      </w:r>
      <w:proofErr w:type="spellEnd"/>
      <w:r w:rsidRPr="00DF6B9E">
        <w:rPr>
          <w:rFonts w:ascii="Arial" w:hAnsi="Arial" w:cs="Arial"/>
          <w:sz w:val="20"/>
          <w:szCs w:val="20"/>
        </w:rPr>
        <w:t>.</w:t>
      </w:r>
    </w:p>
    <w:p w14:paraId="0BAA6255" w14:textId="059BF574" w:rsidR="00CC08A3" w:rsidRDefault="00CC08A3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un tema que se ha discutido aquí y </w:t>
      </w:r>
      <w:r w:rsidRPr="00DF6B9E">
        <w:rPr>
          <w:rFonts w:ascii="Arial" w:hAnsi="Arial" w:cs="Arial"/>
          <w:sz w:val="20"/>
          <w:szCs w:val="20"/>
        </w:rPr>
        <w:t xml:space="preserve">hay diferentes criterios, </w:t>
      </w:r>
      <w:r>
        <w:rPr>
          <w:rFonts w:ascii="Arial" w:hAnsi="Arial" w:cs="Arial"/>
          <w:sz w:val="20"/>
          <w:szCs w:val="20"/>
        </w:rPr>
        <w:t xml:space="preserve">pero eso es un tema de ley. </w:t>
      </w:r>
      <w:r w:rsidRPr="00DF6B9E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artículo </w:t>
      </w:r>
      <w:r w:rsidRPr="00DF6B9E">
        <w:rPr>
          <w:rFonts w:ascii="Arial" w:hAnsi="Arial" w:cs="Arial"/>
          <w:sz w:val="20"/>
          <w:szCs w:val="20"/>
        </w:rPr>
        <w:t xml:space="preserve">48 de la ley forestal es </w:t>
      </w:r>
      <w:r>
        <w:rPr>
          <w:rFonts w:ascii="Arial" w:hAnsi="Arial" w:cs="Arial"/>
          <w:sz w:val="20"/>
          <w:szCs w:val="20"/>
        </w:rPr>
        <w:t>de rango</w:t>
      </w:r>
      <w:r w:rsidRPr="00DF6B9E">
        <w:rPr>
          <w:rFonts w:ascii="Arial" w:hAnsi="Arial" w:cs="Arial"/>
          <w:sz w:val="20"/>
          <w:szCs w:val="20"/>
        </w:rPr>
        <w:t xml:space="preserve"> superior a cualquier reglamento o cualquier otra disposici</w:t>
      </w:r>
      <w:r>
        <w:rPr>
          <w:rFonts w:ascii="Arial" w:hAnsi="Arial" w:cs="Arial"/>
          <w:sz w:val="20"/>
          <w:szCs w:val="20"/>
        </w:rPr>
        <w:t>ón administrativa al respecto y ha</w:t>
      </w:r>
      <w:r w:rsidRPr="00DF6B9E">
        <w:rPr>
          <w:rFonts w:ascii="Arial" w:hAnsi="Arial" w:cs="Arial"/>
          <w:sz w:val="20"/>
          <w:szCs w:val="20"/>
        </w:rPr>
        <w:t xml:space="preserve">y un tema que quiero dejar presentado a nombre de </w:t>
      </w:r>
      <w:r>
        <w:rPr>
          <w:rFonts w:ascii="Arial" w:hAnsi="Arial" w:cs="Arial"/>
          <w:sz w:val="20"/>
          <w:szCs w:val="20"/>
        </w:rPr>
        <w:t>la ON</w:t>
      </w:r>
      <w:r w:rsidRPr="00DF6B9E">
        <w:rPr>
          <w:rFonts w:ascii="Arial" w:hAnsi="Arial" w:cs="Arial"/>
          <w:sz w:val="20"/>
          <w:szCs w:val="20"/>
        </w:rPr>
        <w:t>F.</w:t>
      </w:r>
    </w:p>
    <w:p w14:paraId="4B242168" w14:textId="77777777" w:rsidR="00C71708" w:rsidRPr="00DF6B9E" w:rsidRDefault="00C71708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8AFBF8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realidad, lo que ha pasado es</w:t>
      </w:r>
      <w:r w:rsidRPr="00DF6B9E">
        <w:rPr>
          <w:rFonts w:ascii="Arial" w:hAnsi="Arial" w:cs="Arial"/>
          <w:sz w:val="20"/>
          <w:szCs w:val="20"/>
        </w:rPr>
        <w:t xml:space="preserve"> que se</w:t>
      </w:r>
      <w:r>
        <w:rPr>
          <w:rFonts w:ascii="Arial" w:hAnsi="Arial" w:cs="Arial"/>
          <w:sz w:val="20"/>
          <w:szCs w:val="20"/>
        </w:rPr>
        <w:t xml:space="preserve"> ha cercenado las facultades y autoridad de</w:t>
      </w:r>
      <w:r w:rsidRPr="00DF6B9E">
        <w:rPr>
          <w:rFonts w:ascii="Arial" w:hAnsi="Arial" w:cs="Arial"/>
          <w:sz w:val="20"/>
          <w:szCs w:val="20"/>
        </w:rPr>
        <w:t xml:space="preserve"> la Junta Directiva </w:t>
      </w: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 xml:space="preserve">es un </w:t>
      </w:r>
      <w:r w:rsidRPr="00DF6B9E">
        <w:rPr>
          <w:rFonts w:ascii="Arial" w:hAnsi="Arial" w:cs="Arial"/>
          <w:sz w:val="20"/>
          <w:szCs w:val="20"/>
        </w:rPr>
        <w:t xml:space="preserve">tema que hemos traído a </w:t>
      </w:r>
      <w:r>
        <w:rPr>
          <w:rFonts w:ascii="Arial" w:hAnsi="Arial" w:cs="Arial"/>
          <w:sz w:val="20"/>
          <w:szCs w:val="20"/>
        </w:rPr>
        <w:t>colación y cre</w:t>
      </w:r>
      <w:r w:rsidRPr="00DF6B9E">
        <w:rPr>
          <w:rFonts w:ascii="Arial" w:hAnsi="Arial" w:cs="Arial"/>
          <w:sz w:val="20"/>
          <w:szCs w:val="20"/>
        </w:rPr>
        <w:t>o que v</w:t>
      </w:r>
      <w:r>
        <w:rPr>
          <w:rFonts w:ascii="Arial" w:hAnsi="Arial" w:cs="Arial"/>
          <w:sz w:val="20"/>
          <w:szCs w:val="20"/>
        </w:rPr>
        <w:t xml:space="preserve">ale la pena traerlo de nuevo y ver en </w:t>
      </w:r>
      <w:r w:rsidRPr="00DF6B9E"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>é instancia se va a decidir eso.</w:t>
      </w:r>
    </w:p>
    <w:p w14:paraId="48F12F90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 xml:space="preserve">rresponde a nosotros decidir la </w:t>
      </w:r>
      <w:r w:rsidRPr="00DF6B9E">
        <w:rPr>
          <w:rFonts w:ascii="Arial" w:hAnsi="Arial" w:cs="Arial"/>
          <w:sz w:val="20"/>
          <w:szCs w:val="20"/>
        </w:rPr>
        <w:t>matriz</w:t>
      </w:r>
      <w:r>
        <w:rPr>
          <w:rFonts w:ascii="Arial" w:hAnsi="Arial" w:cs="Arial"/>
          <w:sz w:val="20"/>
          <w:szCs w:val="20"/>
        </w:rPr>
        <w:t xml:space="preserve">, es un tema </w:t>
      </w:r>
      <w:r w:rsidRPr="00DF6B9E">
        <w:rPr>
          <w:rFonts w:ascii="Arial" w:hAnsi="Arial" w:cs="Arial"/>
          <w:sz w:val="20"/>
          <w:szCs w:val="20"/>
        </w:rPr>
        <w:t>un reglamento propio de esta J</w:t>
      </w:r>
      <w:r>
        <w:rPr>
          <w:rFonts w:ascii="Arial" w:hAnsi="Arial" w:cs="Arial"/>
          <w:sz w:val="20"/>
          <w:szCs w:val="20"/>
        </w:rPr>
        <w:t>unta Directiva, a criterio del suscrito y de la ONF. G</w:t>
      </w:r>
      <w:r w:rsidRPr="00DF6B9E">
        <w:rPr>
          <w:rFonts w:ascii="Arial" w:hAnsi="Arial" w:cs="Arial"/>
          <w:sz w:val="20"/>
          <w:szCs w:val="20"/>
        </w:rPr>
        <w:t>racias.</w:t>
      </w:r>
    </w:p>
    <w:p w14:paraId="67BA7250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Felipe Vega:</w:t>
      </w:r>
      <w:r>
        <w:rPr>
          <w:rFonts w:ascii="Arial" w:hAnsi="Arial" w:cs="Arial"/>
          <w:sz w:val="20"/>
          <w:szCs w:val="20"/>
        </w:rPr>
        <w:t xml:space="preserve"> Yo tengo una propuesta, </w:t>
      </w:r>
      <w:r w:rsidRPr="00DF6B9E">
        <w:rPr>
          <w:rFonts w:ascii="Arial" w:hAnsi="Arial" w:cs="Arial"/>
          <w:sz w:val="20"/>
          <w:szCs w:val="20"/>
        </w:rPr>
        <w:t>ya sali</w:t>
      </w:r>
      <w:r>
        <w:rPr>
          <w:rFonts w:ascii="Arial" w:hAnsi="Arial" w:cs="Arial"/>
          <w:sz w:val="20"/>
          <w:szCs w:val="20"/>
        </w:rPr>
        <w:t>éndome de este este tema, pero c</w:t>
      </w:r>
      <w:r w:rsidRPr="00DF6B9E">
        <w:rPr>
          <w:rFonts w:ascii="Arial" w:hAnsi="Arial" w:cs="Arial"/>
          <w:sz w:val="20"/>
          <w:szCs w:val="20"/>
        </w:rPr>
        <w:t>omo decí</w:t>
      </w:r>
      <w:r>
        <w:rPr>
          <w:rFonts w:ascii="Arial" w:hAnsi="Arial" w:cs="Arial"/>
          <w:sz w:val="20"/>
          <w:szCs w:val="20"/>
        </w:rPr>
        <w:t>a Gustavo, ahora, sí es bastante cansado este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asunto de Álvaro porque con él, se </w:t>
      </w:r>
      <w:r w:rsidRPr="00DF6B9E">
        <w:rPr>
          <w:rFonts w:ascii="Arial" w:hAnsi="Arial" w:cs="Arial"/>
          <w:sz w:val="20"/>
          <w:szCs w:val="20"/>
        </w:rPr>
        <w:t>le dicen los temas y</w:t>
      </w:r>
      <w:r>
        <w:rPr>
          <w:rFonts w:ascii="Arial" w:hAnsi="Arial" w:cs="Arial"/>
          <w:sz w:val="20"/>
          <w:szCs w:val="20"/>
        </w:rPr>
        <w:t xml:space="preserve"> él vuelve a repetirlo, lo saca y</w:t>
      </w:r>
      <w:r w:rsidRPr="00DF6B9E">
        <w:rPr>
          <w:rFonts w:ascii="Arial" w:hAnsi="Arial" w:cs="Arial"/>
          <w:sz w:val="20"/>
          <w:szCs w:val="20"/>
        </w:rPr>
        <w:t xml:space="preserve"> lo vuelve a repetir.</w:t>
      </w:r>
    </w:p>
    <w:p w14:paraId="76C06071" w14:textId="23EA712F" w:rsidR="00CC08A3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Pr="00DF6B9E">
        <w:rPr>
          <w:rFonts w:ascii="Arial" w:hAnsi="Arial" w:cs="Arial"/>
          <w:sz w:val="20"/>
          <w:szCs w:val="20"/>
        </w:rPr>
        <w:t>o he h</w:t>
      </w:r>
      <w:r>
        <w:rPr>
          <w:rFonts w:ascii="Arial" w:hAnsi="Arial" w:cs="Arial"/>
          <w:sz w:val="20"/>
          <w:szCs w:val="20"/>
        </w:rPr>
        <w:t>ablado con él muchísimas veces, la</w:t>
      </w:r>
      <w:r w:rsidRPr="00DF6B9E">
        <w:rPr>
          <w:rFonts w:ascii="Arial" w:hAnsi="Arial" w:cs="Arial"/>
          <w:sz w:val="20"/>
          <w:szCs w:val="20"/>
        </w:rPr>
        <w:t xml:space="preserve">mentablemente, </w:t>
      </w:r>
      <w:r>
        <w:rPr>
          <w:rFonts w:ascii="Arial" w:hAnsi="Arial" w:cs="Arial"/>
          <w:sz w:val="20"/>
          <w:szCs w:val="20"/>
        </w:rPr>
        <w:t>no se puede tratar, p</w:t>
      </w:r>
      <w:r w:rsidRPr="00DF6B9E">
        <w:rPr>
          <w:rFonts w:ascii="Arial" w:hAnsi="Arial" w:cs="Arial"/>
          <w:sz w:val="20"/>
          <w:szCs w:val="20"/>
        </w:rPr>
        <w:t>or lo</w:t>
      </w:r>
      <w:r>
        <w:rPr>
          <w:rFonts w:ascii="Arial" w:hAnsi="Arial" w:cs="Arial"/>
          <w:sz w:val="20"/>
          <w:szCs w:val="20"/>
        </w:rPr>
        <w:t xml:space="preserve"> menos yo no puedo, honestamente, yo no he podido t</w:t>
      </w:r>
      <w:r w:rsidRPr="00DF6B9E">
        <w:rPr>
          <w:rFonts w:ascii="Arial" w:hAnsi="Arial" w:cs="Arial"/>
          <w:sz w:val="20"/>
          <w:szCs w:val="20"/>
        </w:rPr>
        <w:t>ratar con él.</w:t>
      </w:r>
      <w:r>
        <w:rPr>
          <w:rFonts w:ascii="Arial" w:hAnsi="Arial" w:cs="Arial"/>
          <w:sz w:val="20"/>
          <w:szCs w:val="20"/>
        </w:rPr>
        <w:t xml:space="preserve"> Agarra la información que uno le da, </w:t>
      </w:r>
      <w:r w:rsidRPr="00DF6B9E">
        <w:rPr>
          <w:rFonts w:ascii="Arial" w:hAnsi="Arial" w:cs="Arial"/>
          <w:sz w:val="20"/>
          <w:szCs w:val="20"/>
        </w:rPr>
        <w:t xml:space="preserve">no voy a </w:t>
      </w:r>
      <w:r>
        <w:rPr>
          <w:rFonts w:ascii="Arial" w:hAnsi="Arial" w:cs="Arial"/>
          <w:sz w:val="20"/>
          <w:szCs w:val="20"/>
        </w:rPr>
        <w:t>decir que la tergiversada, pero quizás c</w:t>
      </w:r>
      <w:r w:rsidRPr="00DF6B9E">
        <w:rPr>
          <w:rFonts w:ascii="Arial" w:hAnsi="Arial" w:cs="Arial"/>
          <w:sz w:val="20"/>
          <w:szCs w:val="20"/>
        </w:rPr>
        <w:t>omo no la entiende, dice cosas que no son.</w:t>
      </w:r>
    </w:p>
    <w:p w14:paraId="68C4D3ED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40607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CAA42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69787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0D925" w14:textId="5D2FC552" w:rsidR="00CC08A3" w:rsidRDefault="00CC08A3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mí me parece que deberíamos tener un archivo de este caso, sobre estas actuaciones porque ya uno duda </w:t>
      </w:r>
      <w:r w:rsidRPr="00DF6B9E">
        <w:rPr>
          <w:rFonts w:ascii="Arial" w:hAnsi="Arial" w:cs="Arial"/>
          <w:sz w:val="20"/>
          <w:szCs w:val="20"/>
        </w:rPr>
        <w:t>de cuál es el fondo de esta</w:t>
      </w:r>
      <w:r>
        <w:rPr>
          <w:rFonts w:ascii="Arial" w:hAnsi="Arial" w:cs="Arial"/>
          <w:sz w:val="20"/>
          <w:szCs w:val="20"/>
        </w:rPr>
        <w:t xml:space="preserve"> situación. A mí sí me </w:t>
      </w:r>
      <w:r w:rsidRPr="00DF6B9E">
        <w:rPr>
          <w:rFonts w:ascii="Arial" w:hAnsi="Arial" w:cs="Arial"/>
          <w:sz w:val="20"/>
          <w:szCs w:val="20"/>
        </w:rPr>
        <w:t>gustaría sa</w:t>
      </w:r>
      <w:r>
        <w:rPr>
          <w:rFonts w:ascii="Arial" w:hAnsi="Arial" w:cs="Arial"/>
          <w:sz w:val="20"/>
          <w:szCs w:val="20"/>
        </w:rPr>
        <w:t xml:space="preserve">ber </w:t>
      </w:r>
      <w:r w:rsidRPr="00DF6B9E">
        <w:rPr>
          <w:rFonts w:ascii="Arial" w:hAnsi="Arial" w:cs="Arial"/>
          <w:sz w:val="20"/>
          <w:szCs w:val="20"/>
        </w:rPr>
        <w:t>quiénes so</w:t>
      </w:r>
      <w:r>
        <w:rPr>
          <w:rFonts w:ascii="Arial" w:hAnsi="Arial" w:cs="Arial"/>
          <w:sz w:val="20"/>
          <w:szCs w:val="20"/>
        </w:rPr>
        <w:t xml:space="preserve">n las personas que él responde o si es muy particular el asunto, me gustaría saberlo y tenerlo </w:t>
      </w:r>
      <w:r w:rsidRPr="00DF6B9E">
        <w:rPr>
          <w:rFonts w:ascii="Arial" w:hAnsi="Arial" w:cs="Arial"/>
          <w:sz w:val="20"/>
          <w:szCs w:val="20"/>
        </w:rPr>
        <w:t xml:space="preserve">por lo menos </w:t>
      </w:r>
      <w:r>
        <w:rPr>
          <w:rFonts w:ascii="Arial" w:hAnsi="Arial" w:cs="Arial"/>
          <w:sz w:val="20"/>
          <w:szCs w:val="20"/>
        </w:rPr>
        <w:t>en un expediente.</w:t>
      </w:r>
    </w:p>
    <w:p w14:paraId="0CB1CC3C" w14:textId="77777777" w:rsidR="008177AD" w:rsidRPr="00DF6B9E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7314A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 </w:t>
      </w:r>
      <w:r w:rsidRPr="00DF6B9E">
        <w:rPr>
          <w:rFonts w:ascii="Arial" w:hAnsi="Arial" w:cs="Arial"/>
          <w:sz w:val="20"/>
          <w:szCs w:val="20"/>
        </w:rPr>
        <w:t>otro es que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deberíamos establec</w:t>
      </w:r>
      <w:r>
        <w:rPr>
          <w:rFonts w:ascii="Arial" w:hAnsi="Arial" w:cs="Arial"/>
          <w:sz w:val="20"/>
          <w:szCs w:val="20"/>
        </w:rPr>
        <w:t xml:space="preserve">er algún mecanismo de filtrado </w:t>
      </w:r>
      <w:r w:rsidRPr="00DF6B9E">
        <w:rPr>
          <w:rFonts w:ascii="Arial" w:hAnsi="Arial" w:cs="Arial"/>
          <w:sz w:val="20"/>
          <w:szCs w:val="20"/>
        </w:rPr>
        <w:t>para que estas notas no estén llegando continuamen</w:t>
      </w:r>
      <w:r>
        <w:rPr>
          <w:rFonts w:ascii="Arial" w:hAnsi="Arial" w:cs="Arial"/>
          <w:sz w:val="20"/>
          <w:szCs w:val="20"/>
        </w:rPr>
        <w:t xml:space="preserve">te a la Junta Directiva porque lamentablemente en el sector hay </w:t>
      </w:r>
      <w:r w:rsidRPr="00DF6B9E">
        <w:rPr>
          <w:rFonts w:ascii="Arial" w:hAnsi="Arial" w:cs="Arial"/>
          <w:sz w:val="20"/>
          <w:szCs w:val="20"/>
        </w:rPr>
        <w:t>muchos ingenieros</w:t>
      </w:r>
      <w:r>
        <w:rPr>
          <w:rFonts w:ascii="Arial" w:hAnsi="Arial" w:cs="Arial"/>
          <w:sz w:val="20"/>
          <w:szCs w:val="20"/>
        </w:rPr>
        <w:t xml:space="preserve"> forestales que les gusta esto y cuando se dan cuenta de que </w:t>
      </w:r>
      <w:r w:rsidRPr="00DF6B9E">
        <w:rPr>
          <w:rFonts w:ascii="Arial" w:hAnsi="Arial" w:cs="Arial"/>
          <w:sz w:val="20"/>
          <w:szCs w:val="20"/>
        </w:rPr>
        <w:t xml:space="preserve">estas cosas se pueden hacer, van a comenzar a saturar </w:t>
      </w:r>
      <w:r>
        <w:rPr>
          <w:rFonts w:ascii="Arial" w:hAnsi="Arial" w:cs="Arial"/>
          <w:sz w:val="20"/>
          <w:szCs w:val="20"/>
        </w:rPr>
        <w:t>esta</w:t>
      </w:r>
      <w:r w:rsidRPr="00DF6B9E">
        <w:rPr>
          <w:rFonts w:ascii="Arial" w:hAnsi="Arial" w:cs="Arial"/>
          <w:sz w:val="20"/>
          <w:szCs w:val="20"/>
        </w:rPr>
        <w:t xml:space="preserve"> Junta directiva con car</w:t>
      </w:r>
      <w:r>
        <w:rPr>
          <w:rFonts w:ascii="Arial" w:hAnsi="Arial" w:cs="Arial"/>
          <w:sz w:val="20"/>
          <w:szCs w:val="20"/>
        </w:rPr>
        <w:t>tas de ese tipo, y eso y</w:t>
      </w:r>
      <w:r w:rsidRPr="00DF6B9E">
        <w:rPr>
          <w:rFonts w:ascii="Arial" w:hAnsi="Arial" w:cs="Arial"/>
          <w:sz w:val="20"/>
          <w:szCs w:val="20"/>
        </w:rPr>
        <w:t>o creo que no conviene.</w:t>
      </w:r>
    </w:p>
    <w:p w14:paraId="198ABD5A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Felipe Vega: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 xml:space="preserve">Es claro para mí, </w:t>
      </w:r>
      <w:r>
        <w:rPr>
          <w:rFonts w:ascii="Arial" w:hAnsi="Arial" w:cs="Arial"/>
          <w:sz w:val="20"/>
          <w:szCs w:val="20"/>
        </w:rPr>
        <w:t>que, si en la nota de Álvaro hay cosas que ya se l</w:t>
      </w:r>
      <w:r w:rsidRPr="00DF6B9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</w:t>
      </w:r>
      <w:r w:rsidRPr="00DF6B9E">
        <w:rPr>
          <w:rFonts w:ascii="Arial" w:hAnsi="Arial" w:cs="Arial"/>
          <w:sz w:val="20"/>
          <w:szCs w:val="20"/>
        </w:rPr>
        <w:t>clar</w:t>
      </w:r>
      <w:r>
        <w:rPr>
          <w:rFonts w:ascii="Arial" w:hAnsi="Arial" w:cs="Arial"/>
          <w:sz w:val="20"/>
          <w:szCs w:val="20"/>
        </w:rPr>
        <w:t>aron, yo creo que se le deb</w:t>
      </w:r>
      <w:r w:rsidRPr="00DF6B9E">
        <w:rPr>
          <w:rFonts w:ascii="Arial" w:hAnsi="Arial" w:cs="Arial"/>
          <w:sz w:val="20"/>
          <w:szCs w:val="20"/>
        </w:rPr>
        <w:t xml:space="preserve">e recalcar, decirle </w:t>
      </w:r>
      <w:r>
        <w:rPr>
          <w:rFonts w:ascii="Arial" w:hAnsi="Arial" w:cs="Arial"/>
          <w:sz w:val="20"/>
          <w:szCs w:val="20"/>
        </w:rPr>
        <w:t xml:space="preserve">que, por favor, no nos haga </w:t>
      </w:r>
      <w:r w:rsidRPr="00DF6B9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nvertir en cosas que ya se </w:t>
      </w:r>
      <w:r w:rsidRPr="00DF6B9E">
        <w:rPr>
          <w:rFonts w:ascii="Arial" w:hAnsi="Arial" w:cs="Arial"/>
          <w:sz w:val="20"/>
          <w:szCs w:val="20"/>
        </w:rPr>
        <w:t xml:space="preserve">las contestamos, </w:t>
      </w:r>
      <w:r>
        <w:rPr>
          <w:rFonts w:ascii="Arial" w:hAnsi="Arial" w:cs="Arial"/>
          <w:sz w:val="20"/>
          <w:szCs w:val="20"/>
        </w:rPr>
        <w:t>porque este es un juego muy raro.</w:t>
      </w:r>
    </w:p>
    <w:p w14:paraId="7A8ED486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muy complicada la situación </w:t>
      </w:r>
      <w:r w:rsidRPr="00DF6B9E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hasta se vuelve un poco tedioso</w:t>
      </w:r>
      <w:r w:rsidRPr="00DF6B9E">
        <w:rPr>
          <w:rFonts w:ascii="Arial" w:hAnsi="Arial" w:cs="Arial"/>
          <w:sz w:val="20"/>
          <w:szCs w:val="20"/>
        </w:rPr>
        <w:t>, muy cansado, honestamente.</w:t>
      </w:r>
    </w:p>
    <w:p w14:paraId="547C06AC" w14:textId="1842B90C" w:rsidR="00CC08A3" w:rsidRDefault="00CC08A3" w:rsidP="008177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 </w:t>
      </w:r>
      <w:r w:rsidRPr="00DF6B9E">
        <w:rPr>
          <w:rFonts w:ascii="Arial" w:hAnsi="Arial" w:cs="Arial"/>
          <w:sz w:val="20"/>
          <w:szCs w:val="20"/>
        </w:rPr>
        <w:t xml:space="preserve">creo que </w:t>
      </w:r>
      <w:r>
        <w:rPr>
          <w:rFonts w:ascii="Arial" w:hAnsi="Arial" w:cs="Arial"/>
          <w:sz w:val="20"/>
          <w:szCs w:val="20"/>
        </w:rPr>
        <w:t xml:space="preserve">hay </w:t>
      </w:r>
      <w:r w:rsidRPr="00DF6B9E">
        <w:rPr>
          <w:rFonts w:ascii="Arial" w:hAnsi="Arial" w:cs="Arial"/>
          <w:sz w:val="20"/>
          <w:szCs w:val="20"/>
        </w:rPr>
        <w:t xml:space="preserve">muchos aquí, tratando de trabajar </w:t>
      </w:r>
      <w:r>
        <w:rPr>
          <w:rFonts w:ascii="Arial" w:hAnsi="Arial" w:cs="Arial"/>
          <w:sz w:val="20"/>
          <w:szCs w:val="20"/>
        </w:rPr>
        <w:t>en pro</w:t>
      </w:r>
      <w:r w:rsidRPr="00DF6B9E">
        <w:rPr>
          <w:rFonts w:ascii="Arial" w:hAnsi="Arial" w:cs="Arial"/>
          <w:sz w:val="20"/>
          <w:szCs w:val="20"/>
        </w:rPr>
        <w:t xml:space="preserve"> del sector y otros pensando </w:t>
      </w:r>
      <w:r>
        <w:rPr>
          <w:rFonts w:ascii="Arial" w:hAnsi="Arial" w:cs="Arial"/>
          <w:sz w:val="20"/>
          <w:szCs w:val="20"/>
        </w:rPr>
        <w:t>en cómo resolver sus problemas y</w:t>
      </w:r>
      <w:r w:rsidRPr="00DF6B9E">
        <w:rPr>
          <w:rFonts w:ascii="Arial" w:hAnsi="Arial" w:cs="Arial"/>
          <w:sz w:val="20"/>
          <w:szCs w:val="20"/>
        </w:rPr>
        <w:t xml:space="preserve"> está bien, yo cr</w:t>
      </w:r>
      <w:r>
        <w:rPr>
          <w:rFonts w:ascii="Arial" w:hAnsi="Arial" w:cs="Arial"/>
          <w:sz w:val="20"/>
          <w:szCs w:val="20"/>
        </w:rPr>
        <w:t>eo que de eso se trata la cosa, p</w:t>
      </w:r>
      <w:r w:rsidRPr="00DF6B9E">
        <w:rPr>
          <w:rFonts w:ascii="Arial" w:hAnsi="Arial" w:cs="Arial"/>
          <w:sz w:val="20"/>
          <w:szCs w:val="20"/>
        </w:rPr>
        <w:t xml:space="preserve">ero no es como para llegar </w:t>
      </w:r>
      <w:r>
        <w:rPr>
          <w:rFonts w:ascii="Arial" w:hAnsi="Arial" w:cs="Arial"/>
          <w:sz w:val="20"/>
          <w:szCs w:val="20"/>
        </w:rPr>
        <w:t xml:space="preserve">y </w:t>
      </w:r>
      <w:r w:rsidRPr="00DF6B9E">
        <w:rPr>
          <w:rFonts w:ascii="Arial" w:hAnsi="Arial" w:cs="Arial"/>
          <w:sz w:val="20"/>
          <w:szCs w:val="20"/>
        </w:rPr>
        <w:t>comenza</w:t>
      </w:r>
      <w:r>
        <w:rPr>
          <w:rFonts w:ascii="Arial" w:hAnsi="Arial" w:cs="Arial"/>
          <w:sz w:val="20"/>
          <w:szCs w:val="20"/>
        </w:rPr>
        <w:t>r el tema y dejarlo, y comenzar</w:t>
      </w:r>
      <w:r w:rsidRPr="00DF6B9E">
        <w:rPr>
          <w:rFonts w:ascii="Arial" w:hAnsi="Arial" w:cs="Arial"/>
          <w:sz w:val="20"/>
          <w:szCs w:val="20"/>
        </w:rPr>
        <w:t xml:space="preserve"> a meter una cuña por acá y otr</w:t>
      </w:r>
      <w:r>
        <w:rPr>
          <w:rFonts w:ascii="Arial" w:hAnsi="Arial" w:cs="Arial"/>
          <w:sz w:val="20"/>
          <w:szCs w:val="20"/>
        </w:rPr>
        <w:t xml:space="preserve">a. Me parece que, </w:t>
      </w:r>
      <w:r w:rsidRPr="00DF6B9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 son</w:t>
      </w:r>
      <w:r w:rsidR="008177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los mecanismos adecuados y </w:t>
      </w:r>
      <w:r w:rsidRPr="00DF6B9E">
        <w:rPr>
          <w:rFonts w:ascii="Arial" w:hAnsi="Arial" w:cs="Arial"/>
          <w:sz w:val="20"/>
          <w:szCs w:val="20"/>
        </w:rPr>
        <w:t>sí deberíamos ver có</w:t>
      </w:r>
      <w:r>
        <w:rPr>
          <w:rFonts w:ascii="Arial" w:hAnsi="Arial" w:cs="Arial"/>
          <w:sz w:val="20"/>
          <w:szCs w:val="20"/>
        </w:rPr>
        <w:t>mo revisamos eso, porque si no e</w:t>
      </w:r>
      <w:r w:rsidRPr="00DF6B9E">
        <w:rPr>
          <w:rFonts w:ascii="Arial" w:hAnsi="Arial" w:cs="Arial"/>
          <w:sz w:val="20"/>
          <w:szCs w:val="20"/>
        </w:rPr>
        <w:t xml:space="preserve">n los próximos meses se nos va a saturar </w:t>
      </w:r>
      <w:r>
        <w:rPr>
          <w:rFonts w:ascii="Arial" w:hAnsi="Arial" w:cs="Arial"/>
          <w:sz w:val="20"/>
          <w:szCs w:val="20"/>
        </w:rPr>
        <w:t>de este tipo de cartas y</w:t>
      </w:r>
      <w:r w:rsidRPr="00DF6B9E">
        <w:rPr>
          <w:rFonts w:ascii="Arial" w:hAnsi="Arial" w:cs="Arial"/>
          <w:sz w:val="20"/>
          <w:szCs w:val="20"/>
        </w:rPr>
        <w:t xml:space="preserve"> la J</w:t>
      </w:r>
      <w:r>
        <w:rPr>
          <w:rFonts w:ascii="Arial" w:hAnsi="Arial" w:cs="Arial"/>
          <w:sz w:val="20"/>
          <w:szCs w:val="20"/>
        </w:rPr>
        <w:t>unta directiva, respondiendo las misma</w:t>
      </w:r>
      <w:r w:rsidRPr="00DF6B9E">
        <w:rPr>
          <w:rFonts w:ascii="Arial" w:hAnsi="Arial" w:cs="Arial"/>
          <w:sz w:val="20"/>
          <w:szCs w:val="20"/>
        </w:rPr>
        <w:t>s situaciones y sacando tiempo para esto.</w:t>
      </w:r>
    </w:p>
    <w:p w14:paraId="2BDD9457" w14:textId="77777777" w:rsidR="006E2BD6" w:rsidRPr="00DF6B9E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18E733" w14:textId="77777777" w:rsidR="00CC08A3" w:rsidRPr="00DF6B9E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7D1DF0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 xml:space="preserve">: </w:t>
      </w:r>
      <w:r w:rsidRPr="00DF6B9E">
        <w:rPr>
          <w:rFonts w:ascii="Arial" w:hAnsi="Arial" w:cs="Arial"/>
          <w:sz w:val="20"/>
          <w:szCs w:val="20"/>
        </w:rPr>
        <w:t xml:space="preserve">Señores, no sé si les parece, en el borrador de respuesta </w:t>
      </w:r>
      <w:r>
        <w:rPr>
          <w:rFonts w:ascii="Arial" w:hAnsi="Arial" w:cs="Arial"/>
          <w:sz w:val="20"/>
          <w:szCs w:val="20"/>
        </w:rPr>
        <w:t>que</w:t>
      </w:r>
      <w:r w:rsidRPr="00DF6B9E">
        <w:rPr>
          <w:rFonts w:ascii="Arial" w:hAnsi="Arial" w:cs="Arial"/>
          <w:sz w:val="20"/>
          <w:szCs w:val="20"/>
        </w:rPr>
        <w:t xml:space="preserve"> nos solicit</w:t>
      </w:r>
      <w:r>
        <w:rPr>
          <w:rFonts w:ascii="Arial" w:hAnsi="Arial" w:cs="Arial"/>
          <w:sz w:val="20"/>
          <w:szCs w:val="20"/>
        </w:rPr>
        <w:t>ó don Franz p</w:t>
      </w:r>
      <w:r w:rsidRPr="00DF6B9E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 xml:space="preserve">a dar respuesta a ese oficio, reflejar en </w:t>
      </w:r>
      <w:r w:rsidRPr="00DF6B9E">
        <w:rPr>
          <w:rFonts w:ascii="Arial" w:hAnsi="Arial" w:cs="Arial"/>
          <w:sz w:val="20"/>
          <w:szCs w:val="20"/>
        </w:rPr>
        <w:t>mucho lo que ustedes han comenta</w:t>
      </w:r>
      <w:r>
        <w:rPr>
          <w:rFonts w:ascii="Arial" w:hAnsi="Arial" w:cs="Arial"/>
          <w:sz w:val="20"/>
          <w:szCs w:val="20"/>
        </w:rPr>
        <w:t>do acá para para que sea do</w:t>
      </w:r>
      <w:r w:rsidRPr="00DF6B9E">
        <w:rPr>
          <w:rFonts w:ascii="Arial" w:hAnsi="Arial" w:cs="Arial"/>
          <w:sz w:val="20"/>
          <w:szCs w:val="20"/>
        </w:rPr>
        <w:t xml:space="preserve">n Franz el que </w:t>
      </w:r>
      <w:r>
        <w:rPr>
          <w:rFonts w:ascii="Arial" w:hAnsi="Arial" w:cs="Arial"/>
          <w:sz w:val="20"/>
          <w:szCs w:val="20"/>
        </w:rPr>
        <w:t>suscriba</w:t>
      </w:r>
      <w:r w:rsidRPr="00DF6B9E">
        <w:rPr>
          <w:rFonts w:ascii="Arial" w:hAnsi="Arial" w:cs="Arial"/>
          <w:sz w:val="20"/>
          <w:szCs w:val="20"/>
        </w:rPr>
        <w:t xml:space="preserve"> la respuesta entonces, </w:t>
      </w:r>
      <w:r>
        <w:rPr>
          <w:rFonts w:ascii="Arial" w:hAnsi="Arial" w:cs="Arial"/>
          <w:sz w:val="20"/>
          <w:szCs w:val="20"/>
        </w:rPr>
        <w:t>proced</w:t>
      </w:r>
      <w:r w:rsidRPr="00DF6B9E">
        <w:rPr>
          <w:rFonts w:ascii="Arial" w:hAnsi="Arial" w:cs="Arial"/>
          <w:sz w:val="20"/>
          <w:szCs w:val="20"/>
        </w:rPr>
        <w:t>eríamos de esa forma, si les parece.</w:t>
      </w:r>
    </w:p>
    <w:p w14:paraId="4DE781BB" w14:textId="42E3DE77" w:rsidR="00C71708" w:rsidRPr="006E2BD6" w:rsidRDefault="00CC08A3" w:rsidP="006E2B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unanimidad se acuerda:</w:t>
      </w:r>
    </w:p>
    <w:p w14:paraId="68E026BD" w14:textId="4568B2E2" w:rsidR="00CC08A3" w:rsidRDefault="00CC08A3" w:rsidP="00C717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12241">
        <w:rPr>
          <w:rFonts w:ascii="Arial" w:hAnsi="Arial" w:cs="Arial"/>
          <w:b/>
          <w:sz w:val="20"/>
          <w:szCs w:val="20"/>
        </w:rPr>
        <w:t>ACUERDO</w:t>
      </w:r>
      <w:r>
        <w:rPr>
          <w:rFonts w:ascii="Arial" w:hAnsi="Arial" w:cs="Arial"/>
          <w:b/>
          <w:sz w:val="20"/>
          <w:szCs w:val="20"/>
        </w:rPr>
        <w:t xml:space="preserve"> OCTAVO</w:t>
      </w:r>
      <w:r>
        <w:rPr>
          <w:rFonts w:ascii="Arial" w:hAnsi="Arial" w:cs="Arial"/>
          <w:sz w:val="20"/>
          <w:szCs w:val="20"/>
        </w:rPr>
        <w:t xml:space="preserve">. Se instruye a la administración para que prepare y envíe para valoración del señor Ministro, un borrador de respuesta a la nota presentada por el señor Álvaro Solano, con base en los elementos expuestos por la Junta Directiva. </w:t>
      </w:r>
      <w:r w:rsidRPr="00001203">
        <w:rPr>
          <w:rFonts w:ascii="Arial" w:hAnsi="Arial" w:cs="Arial"/>
          <w:b/>
          <w:sz w:val="20"/>
          <w:szCs w:val="20"/>
        </w:rPr>
        <w:t>ACUERDO FIRME.</w:t>
      </w:r>
    </w:p>
    <w:p w14:paraId="5CA35AAC" w14:textId="77777777" w:rsidR="00C71708" w:rsidRPr="00001203" w:rsidRDefault="00C71708" w:rsidP="00C717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3B1E89" w14:textId="2FE9BEB2" w:rsidR="00CC08A3" w:rsidRPr="005B3BD2" w:rsidRDefault="00CC08A3" w:rsidP="00CC08A3">
      <w:pPr>
        <w:jc w:val="both"/>
        <w:rPr>
          <w:rFonts w:ascii="Arial" w:hAnsi="Arial" w:cs="Arial"/>
          <w:sz w:val="20"/>
          <w:szCs w:val="20"/>
        </w:rPr>
      </w:pPr>
      <w:r w:rsidRPr="005B3BD2">
        <w:rPr>
          <w:rFonts w:ascii="Arial" w:hAnsi="Arial" w:cs="Arial"/>
          <w:b/>
          <w:sz w:val="20"/>
          <w:szCs w:val="20"/>
        </w:rPr>
        <w:t>ACUERDO NOVENO</w:t>
      </w:r>
      <w:r w:rsidRPr="005B3BD2">
        <w:rPr>
          <w:rFonts w:ascii="Arial" w:hAnsi="Arial" w:cs="Arial"/>
          <w:sz w:val="20"/>
          <w:szCs w:val="20"/>
        </w:rPr>
        <w:t>. La Junta Directiva da por conocida y recibida la siguiente correspondencia:</w:t>
      </w:r>
    </w:p>
    <w:p w14:paraId="490F73F7" w14:textId="1EC8C050" w:rsidR="00CC08A3" w:rsidRDefault="00CC08A3" w:rsidP="00CC08A3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B3BD2">
        <w:rPr>
          <w:rFonts w:ascii="Arial" w:hAnsi="Arial" w:cs="Arial"/>
          <w:sz w:val="20"/>
          <w:szCs w:val="20"/>
        </w:rPr>
        <w:t xml:space="preserve">Oficio 09503-2022-DHR de la Defensoría de los Habitantes relacionados con denuncia del señor Álvaro Solano </w:t>
      </w:r>
    </w:p>
    <w:p w14:paraId="16868931" w14:textId="77777777" w:rsidR="008177AD" w:rsidRPr="005B3BD2" w:rsidRDefault="008177AD" w:rsidP="008177AD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0E0B0DB" w14:textId="4249E542" w:rsidR="00CC08A3" w:rsidRDefault="00CC08A3" w:rsidP="00CC08A3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B3BD2">
        <w:rPr>
          <w:rFonts w:ascii="Arial" w:hAnsi="Arial" w:cs="Arial"/>
          <w:sz w:val="20"/>
          <w:szCs w:val="20"/>
        </w:rPr>
        <w:t>Oficio DG-OF-144-2021 en respuesta a 09503-2022-DHR de la Defensoría de los Habitantes</w:t>
      </w:r>
    </w:p>
    <w:p w14:paraId="27ECE141" w14:textId="66527DC2" w:rsidR="008177AD" w:rsidRPr="005B3BD2" w:rsidRDefault="008177AD" w:rsidP="008177AD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6EDB180" w14:textId="77777777" w:rsidR="00CC08A3" w:rsidRPr="005B3BD2" w:rsidRDefault="00CC08A3" w:rsidP="00CC08A3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B3BD2">
        <w:rPr>
          <w:rFonts w:ascii="Arial" w:hAnsi="Arial" w:cs="Arial"/>
          <w:sz w:val="20"/>
          <w:szCs w:val="20"/>
        </w:rPr>
        <w:t xml:space="preserve">Oficio Sr. Alvaro Solano fecha 07 de septiembre. </w:t>
      </w:r>
      <w:r w:rsidRPr="005B3BD2">
        <w:rPr>
          <w:rFonts w:ascii="Arial" w:hAnsi="Arial" w:cs="Arial"/>
          <w:b/>
          <w:sz w:val="20"/>
          <w:szCs w:val="20"/>
        </w:rPr>
        <w:t>ACUERDO FIRME.</w:t>
      </w:r>
    </w:p>
    <w:p w14:paraId="17BF63BA" w14:textId="05AF78FC" w:rsidR="00CC08A3" w:rsidRDefault="00CC08A3" w:rsidP="00CC08A3">
      <w:pPr>
        <w:jc w:val="both"/>
        <w:rPr>
          <w:rFonts w:ascii="Arial" w:hAnsi="Arial" w:cs="Arial"/>
          <w:sz w:val="20"/>
          <w:szCs w:val="20"/>
        </w:rPr>
      </w:pPr>
    </w:p>
    <w:p w14:paraId="37C1188A" w14:textId="05D73A6E" w:rsidR="008177AD" w:rsidRDefault="008177AD" w:rsidP="00CC08A3">
      <w:pPr>
        <w:jc w:val="both"/>
        <w:rPr>
          <w:rFonts w:ascii="Arial" w:hAnsi="Arial" w:cs="Arial"/>
          <w:sz w:val="20"/>
          <w:szCs w:val="20"/>
        </w:rPr>
      </w:pPr>
    </w:p>
    <w:p w14:paraId="2CE94EB3" w14:textId="77777777" w:rsidR="008177AD" w:rsidRDefault="008177AD" w:rsidP="00CC08A3">
      <w:pPr>
        <w:jc w:val="both"/>
        <w:rPr>
          <w:rFonts w:ascii="Arial" w:hAnsi="Arial" w:cs="Arial"/>
          <w:sz w:val="20"/>
          <w:szCs w:val="20"/>
        </w:rPr>
      </w:pPr>
    </w:p>
    <w:p w14:paraId="0F87D476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1F4BB373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6C4E4785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241E4E28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24B365C1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46DF84A7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3E152564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0894D430" w14:textId="77777777" w:rsidR="008177AD" w:rsidRDefault="008177AD" w:rsidP="00E214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7240C740" w14:textId="4C483136" w:rsidR="00AA3544" w:rsidRPr="00620918" w:rsidRDefault="00620918" w:rsidP="00E214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ARTÍCULO N°9</w:t>
      </w:r>
      <w:r w:rsidR="00E214CC" w:rsidRPr="00620918">
        <w:rPr>
          <w:rStyle w:val="normaltextrun"/>
          <w:rFonts w:ascii="Arial" w:hAnsi="Arial" w:cs="Arial"/>
          <w:b/>
          <w:sz w:val="20"/>
          <w:szCs w:val="20"/>
        </w:rPr>
        <w:t xml:space="preserve">. </w:t>
      </w:r>
      <w:r w:rsidRPr="00620918">
        <w:rPr>
          <w:rFonts w:ascii="Arial" w:hAnsi="Arial" w:cs="Arial"/>
          <w:b/>
          <w:sz w:val="20"/>
          <w:szCs w:val="20"/>
          <w:u w:val="single"/>
        </w:rPr>
        <w:t>PUNTOS VARIOS</w:t>
      </w:r>
    </w:p>
    <w:p w14:paraId="155A2138" w14:textId="4F329587" w:rsidR="00C82504" w:rsidRDefault="00C82504" w:rsidP="007F0DE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629F2D7D" w14:textId="77777777" w:rsidR="008177AD" w:rsidRPr="00620918" w:rsidRDefault="008177AD" w:rsidP="007F0DE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1E362C22" w14:textId="62B0AE3D" w:rsidR="00E419D6" w:rsidRDefault="00620918" w:rsidP="005C6198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Style w:val="normaltextrun"/>
          <w:rFonts w:ascii="Arial" w:hAnsi="Arial" w:cs="Arial"/>
          <w:b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INFORME VISITA A CAMURO SOBRE PROYECTOS DE BAMBÚ</w:t>
      </w:r>
    </w:p>
    <w:p w14:paraId="2F193ECA" w14:textId="29385CE0" w:rsidR="005C6198" w:rsidRDefault="005C6198" w:rsidP="005C6198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sz w:val="20"/>
          <w:szCs w:val="20"/>
        </w:rPr>
      </w:pPr>
    </w:p>
    <w:p w14:paraId="27083585" w14:textId="742BCBB3" w:rsidR="008177AD" w:rsidRDefault="00AB54A7" w:rsidP="008177AD">
      <w:pPr>
        <w:jc w:val="both"/>
        <w:rPr>
          <w:rFonts w:ascii="Arial" w:hAnsi="Arial" w:cs="Arial"/>
          <w:sz w:val="20"/>
          <w:szCs w:val="20"/>
        </w:rPr>
      </w:pPr>
      <w:r w:rsidRPr="00AF2295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>: Continuaríamos e</w:t>
      </w:r>
      <w:r w:rsidRPr="00DF6B9E">
        <w:rPr>
          <w:rFonts w:ascii="Arial" w:hAnsi="Arial" w:cs="Arial"/>
          <w:sz w:val="20"/>
          <w:szCs w:val="20"/>
        </w:rPr>
        <w:t xml:space="preserve">ntonces, con el punto vario que </w:t>
      </w:r>
      <w:r>
        <w:rPr>
          <w:rFonts w:ascii="Arial" w:hAnsi="Arial" w:cs="Arial"/>
          <w:sz w:val="20"/>
          <w:szCs w:val="20"/>
        </w:rPr>
        <w:t xml:space="preserve">es el informe de la visita, a </w:t>
      </w:r>
      <w:proofErr w:type="spellStart"/>
      <w:r>
        <w:rPr>
          <w:rFonts w:ascii="Arial" w:hAnsi="Arial" w:cs="Arial"/>
          <w:sz w:val="20"/>
          <w:szCs w:val="20"/>
        </w:rPr>
        <w:t>Ca</w:t>
      </w:r>
      <w:r w:rsidRPr="00DF6B9E">
        <w:rPr>
          <w:rFonts w:ascii="Arial" w:hAnsi="Arial" w:cs="Arial"/>
          <w:sz w:val="20"/>
          <w:szCs w:val="20"/>
        </w:rPr>
        <w:t>mur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de los proyectos de Bambú que efectuó Don Felipe con </w:t>
      </w:r>
      <w:r w:rsidRPr="00DF6B9E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compañero Christian Baltodano. </w:t>
      </w:r>
      <w:r w:rsidRPr="00DF6B9E">
        <w:rPr>
          <w:rFonts w:ascii="Arial" w:hAnsi="Arial" w:cs="Arial"/>
          <w:sz w:val="20"/>
          <w:szCs w:val="20"/>
        </w:rPr>
        <w:t>Don Felipe adelante.</w:t>
      </w:r>
    </w:p>
    <w:p w14:paraId="0503DDCC" w14:textId="00F9F5FA" w:rsidR="00AB54A7" w:rsidRDefault="00AB54A7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295">
        <w:rPr>
          <w:rFonts w:ascii="Arial" w:hAnsi="Arial" w:cs="Arial"/>
          <w:b/>
          <w:sz w:val="20"/>
          <w:szCs w:val="20"/>
        </w:rPr>
        <w:t xml:space="preserve">Felipe Vega: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Sí, efectivamente, bueno, ya no recuerdo la fecha, pero si fui con</w:t>
      </w:r>
      <w:r>
        <w:rPr>
          <w:rFonts w:ascii="Arial" w:hAnsi="Arial" w:cs="Arial"/>
          <w:sz w:val="20"/>
          <w:szCs w:val="20"/>
        </w:rPr>
        <w:t xml:space="preserve"> Cristian Baltodano fuimos hasta </w:t>
      </w:r>
      <w:proofErr w:type="spellStart"/>
      <w:r>
        <w:rPr>
          <w:rFonts w:ascii="Arial" w:hAnsi="Arial" w:cs="Arial"/>
          <w:sz w:val="20"/>
          <w:szCs w:val="20"/>
        </w:rPr>
        <w:t>Ca</w:t>
      </w:r>
      <w:r w:rsidRPr="00DF6B9E">
        <w:rPr>
          <w:rFonts w:ascii="Arial" w:hAnsi="Arial" w:cs="Arial"/>
          <w:sz w:val="20"/>
          <w:szCs w:val="20"/>
        </w:rPr>
        <w:t>muro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Es una comunidad muy adentro de Guápiles, para ver los temas de los créditos y</w:t>
      </w:r>
      <w:r w:rsidRPr="00DF6B9E">
        <w:rPr>
          <w:rFonts w:ascii="Arial" w:hAnsi="Arial" w:cs="Arial"/>
          <w:sz w:val="20"/>
          <w:szCs w:val="20"/>
        </w:rPr>
        <w:t xml:space="preserve"> los arreglos de crédito que</w:t>
      </w:r>
      <w:r>
        <w:rPr>
          <w:rFonts w:ascii="Arial" w:hAnsi="Arial" w:cs="Arial"/>
          <w:sz w:val="20"/>
          <w:szCs w:val="20"/>
        </w:rPr>
        <w:t xml:space="preserve"> esta Junta directiva había d</w:t>
      </w:r>
      <w:r w:rsidRPr="00DF6B9E">
        <w:rPr>
          <w:rFonts w:ascii="Arial" w:hAnsi="Arial" w:cs="Arial"/>
          <w:sz w:val="20"/>
          <w:szCs w:val="20"/>
        </w:rPr>
        <w:t>eterminado para ellos.</w:t>
      </w:r>
    </w:p>
    <w:p w14:paraId="105E3650" w14:textId="77777777" w:rsidR="008177AD" w:rsidRPr="004E2823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6083A6" w14:textId="77777777" w:rsidR="00AB54A7" w:rsidRPr="00DF6B9E" w:rsidRDefault="00AB54A7" w:rsidP="00AB54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gente son gente bastante pobre, s</w:t>
      </w:r>
      <w:r w:rsidRPr="00DF6B9E">
        <w:rPr>
          <w:rFonts w:ascii="Arial" w:hAnsi="Arial" w:cs="Arial"/>
          <w:sz w:val="20"/>
          <w:szCs w:val="20"/>
        </w:rPr>
        <w:t xml:space="preserve">on beneficiarios, creo que </w:t>
      </w:r>
      <w:r>
        <w:rPr>
          <w:rFonts w:ascii="Arial" w:hAnsi="Arial" w:cs="Arial"/>
          <w:sz w:val="20"/>
          <w:szCs w:val="20"/>
        </w:rPr>
        <w:t>del IDA</w:t>
      </w:r>
      <w:r w:rsidRPr="00DF6B9E">
        <w:rPr>
          <w:rFonts w:ascii="Arial" w:hAnsi="Arial" w:cs="Arial"/>
          <w:sz w:val="20"/>
          <w:szCs w:val="20"/>
        </w:rPr>
        <w:t xml:space="preserve"> o algo así, tiene</w:t>
      </w:r>
      <w:r>
        <w:rPr>
          <w:rFonts w:ascii="Arial" w:hAnsi="Arial" w:cs="Arial"/>
          <w:sz w:val="20"/>
          <w:szCs w:val="20"/>
        </w:rPr>
        <w:t>n todo</w:t>
      </w:r>
      <w:r w:rsidRPr="00DF6B9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unas finqu</w:t>
      </w:r>
      <w:r>
        <w:rPr>
          <w:rFonts w:ascii="Arial" w:hAnsi="Arial" w:cs="Arial"/>
          <w:sz w:val="20"/>
          <w:szCs w:val="20"/>
        </w:rPr>
        <w:t>itas pequeñitas de 5 hectáreas y llegó alguien, digamos algún “</w:t>
      </w:r>
      <w:proofErr w:type="spellStart"/>
      <w:r>
        <w:rPr>
          <w:rFonts w:ascii="Arial" w:hAnsi="Arial" w:cs="Arial"/>
          <w:sz w:val="20"/>
          <w:szCs w:val="20"/>
        </w:rPr>
        <w:t>vivazo</w:t>
      </w:r>
      <w:proofErr w:type="spellEnd"/>
      <w:r>
        <w:rPr>
          <w:rFonts w:ascii="Arial" w:hAnsi="Arial" w:cs="Arial"/>
          <w:sz w:val="20"/>
          <w:szCs w:val="20"/>
        </w:rPr>
        <w:t>” de esos que andan ahí y lo</w:t>
      </w:r>
      <w:r w:rsidRPr="00DF6B9E">
        <w:rPr>
          <w:rFonts w:ascii="Arial" w:hAnsi="Arial" w:cs="Arial"/>
          <w:sz w:val="20"/>
          <w:szCs w:val="20"/>
        </w:rPr>
        <w:t>s embaucó en el desarrollo</w:t>
      </w:r>
      <w:r>
        <w:rPr>
          <w:rFonts w:ascii="Arial" w:hAnsi="Arial" w:cs="Arial"/>
          <w:sz w:val="20"/>
          <w:szCs w:val="20"/>
        </w:rPr>
        <w:t xml:space="preserve"> de proyectos de bambú presentándolos como la iniciativa c</w:t>
      </w:r>
      <w:r w:rsidRPr="00DF6B9E">
        <w:rPr>
          <w:rFonts w:ascii="Arial" w:hAnsi="Arial" w:cs="Arial"/>
          <w:sz w:val="20"/>
          <w:szCs w:val="20"/>
        </w:rPr>
        <w:t>asi que</w:t>
      </w:r>
      <w:r>
        <w:rPr>
          <w:rFonts w:ascii="Arial" w:hAnsi="Arial" w:cs="Arial"/>
          <w:sz w:val="20"/>
          <w:szCs w:val="20"/>
        </w:rPr>
        <w:t xml:space="preserve"> para salir de pobre.</w:t>
      </w:r>
    </w:p>
    <w:p w14:paraId="11A7350C" w14:textId="77777777" w:rsidR="00AB54A7" w:rsidRPr="00DF6B9E" w:rsidRDefault="00AB54A7" w:rsidP="00AB54A7">
      <w:pPr>
        <w:jc w:val="both"/>
        <w:rPr>
          <w:rFonts w:ascii="Arial" w:hAnsi="Arial" w:cs="Arial"/>
          <w:sz w:val="20"/>
          <w:szCs w:val="20"/>
        </w:rPr>
      </w:pPr>
      <w:r w:rsidRPr="00AF2295">
        <w:rPr>
          <w:rFonts w:ascii="Arial" w:hAnsi="Arial" w:cs="Arial"/>
          <w:b/>
          <w:sz w:val="20"/>
          <w:szCs w:val="20"/>
        </w:rPr>
        <w:t xml:space="preserve">Felipe Vega: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En esa situación,</w:t>
      </w:r>
      <w:r>
        <w:rPr>
          <w:rFonts w:ascii="Arial" w:hAnsi="Arial" w:cs="Arial"/>
          <w:sz w:val="20"/>
          <w:szCs w:val="20"/>
        </w:rPr>
        <w:t xml:space="preserve"> de una u otra manera intermedió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, por cuanto la persona que </w:t>
      </w:r>
      <w:r w:rsidRPr="00DF6B9E">
        <w:rPr>
          <w:rFonts w:ascii="Arial" w:hAnsi="Arial" w:cs="Arial"/>
          <w:sz w:val="20"/>
          <w:szCs w:val="20"/>
        </w:rPr>
        <w:t>llegó ahí a proponer el</w:t>
      </w:r>
      <w:r>
        <w:rPr>
          <w:rFonts w:ascii="Arial" w:hAnsi="Arial" w:cs="Arial"/>
          <w:sz w:val="20"/>
          <w:szCs w:val="20"/>
        </w:rPr>
        <w:t xml:space="preserve"> negocio, </w:t>
      </w:r>
      <w:r w:rsidRPr="00DF6B9E">
        <w:rPr>
          <w:rFonts w:ascii="Arial" w:hAnsi="Arial" w:cs="Arial"/>
          <w:sz w:val="20"/>
          <w:szCs w:val="20"/>
        </w:rPr>
        <w:t>prácticamente le</w:t>
      </w:r>
      <w:r>
        <w:rPr>
          <w:rFonts w:ascii="Arial" w:hAnsi="Arial" w:cs="Arial"/>
          <w:sz w:val="20"/>
          <w:szCs w:val="20"/>
        </w:rPr>
        <w:t>s</w:t>
      </w:r>
      <w:r w:rsidRPr="00DF6B9E">
        <w:rPr>
          <w:rFonts w:ascii="Arial" w:hAnsi="Arial" w:cs="Arial"/>
          <w:sz w:val="20"/>
          <w:szCs w:val="20"/>
        </w:rPr>
        <w:t xml:space="preserve"> dijo que él contaba con</w:t>
      </w:r>
      <w:r>
        <w:rPr>
          <w:rFonts w:ascii="Arial" w:hAnsi="Arial" w:cs="Arial"/>
          <w:sz w:val="20"/>
          <w:szCs w:val="20"/>
        </w:rPr>
        <w:t xml:space="preserve"> una carta de crédito en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y que ahí</w:t>
      </w:r>
      <w:r w:rsidRPr="00DF6B9E">
        <w:rPr>
          <w:rFonts w:ascii="Arial" w:hAnsi="Arial" w:cs="Arial"/>
          <w:sz w:val="20"/>
          <w:szCs w:val="20"/>
        </w:rPr>
        <w:t xml:space="preserve"> te</w:t>
      </w:r>
      <w:r>
        <w:rPr>
          <w:rFonts w:ascii="Arial" w:hAnsi="Arial" w:cs="Arial"/>
          <w:sz w:val="20"/>
          <w:szCs w:val="20"/>
        </w:rPr>
        <w:t>nía las condiciones, etcétera</w:t>
      </w:r>
      <w:r w:rsidRPr="00DF6B9E">
        <w:rPr>
          <w:rFonts w:ascii="Arial" w:hAnsi="Arial" w:cs="Arial"/>
          <w:sz w:val="20"/>
          <w:szCs w:val="20"/>
        </w:rPr>
        <w:t>.</w:t>
      </w:r>
    </w:p>
    <w:p w14:paraId="56AADA9C" w14:textId="6906F7F5" w:rsidR="00AB54A7" w:rsidRPr="00DF6B9E" w:rsidRDefault="00AB54A7" w:rsidP="00AB54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 </w:t>
      </w:r>
      <w:r w:rsidRPr="00DF6B9E">
        <w:rPr>
          <w:rFonts w:ascii="Arial" w:hAnsi="Arial" w:cs="Arial"/>
          <w:sz w:val="20"/>
          <w:szCs w:val="20"/>
        </w:rPr>
        <w:t>no voy a juzgar a nadie ni nada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porque es muy común que aparezc</w:t>
      </w:r>
      <w:r>
        <w:rPr>
          <w:rFonts w:ascii="Arial" w:hAnsi="Arial" w:cs="Arial"/>
          <w:sz w:val="20"/>
          <w:szCs w:val="20"/>
        </w:rPr>
        <w:t xml:space="preserve">an muchos estafadores y </w:t>
      </w:r>
      <w:r w:rsidRPr="00DF6B9E">
        <w:rPr>
          <w:rFonts w:ascii="Arial" w:hAnsi="Arial" w:cs="Arial"/>
          <w:sz w:val="20"/>
          <w:szCs w:val="20"/>
        </w:rPr>
        <w:t>engañan</w:t>
      </w:r>
      <w:r>
        <w:rPr>
          <w:rFonts w:ascii="Arial" w:hAnsi="Arial" w:cs="Arial"/>
          <w:sz w:val="20"/>
          <w:szCs w:val="20"/>
        </w:rPr>
        <w:t xml:space="preserve"> a cualquiera, p</w:t>
      </w:r>
      <w:r w:rsidRPr="00DF6B9E">
        <w:rPr>
          <w:rFonts w:ascii="Arial" w:hAnsi="Arial" w:cs="Arial"/>
          <w:sz w:val="20"/>
          <w:szCs w:val="20"/>
        </w:rPr>
        <w:t>ero sí es</w:t>
      </w:r>
      <w:r>
        <w:rPr>
          <w:rFonts w:ascii="Arial" w:hAnsi="Arial" w:cs="Arial"/>
          <w:sz w:val="20"/>
          <w:szCs w:val="20"/>
        </w:rPr>
        <w:t xml:space="preserve"> un hecho de que el hombre pues engañó, p</w:t>
      </w:r>
      <w:r w:rsidRPr="00DF6B9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un lado, a los productores </w:t>
      </w:r>
      <w:r w:rsidR="00D031B9">
        <w:rPr>
          <w:rFonts w:ascii="Arial" w:hAnsi="Arial" w:cs="Arial"/>
          <w:sz w:val="20"/>
          <w:szCs w:val="20"/>
        </w:rPr>
        <w:t>y,</w:t>
      </w:r>
      <w:r>
        <w:rPr>
          <w:rFonts w:ascii="Arial" w:hAnsi="Arial" w:cs="Arial"/>
          <w:sz w:val="20"/>
          <w:szCs w:val="20"/>
        </w:rPr>
        <w:t xml:space="preserve"> p</w:t>
      </w:r>
      <w:r w:rsidRPr="00DF6B9E">
        <w:rPr>
          <w:rFonts w:ascii="Arial" w:hAnsi="Arial" w:cs="Arial"/>
          <w:sz w:val="20"/>
          <w:szCs w:val="20"/>
        </w:rPr>
        <w:t xml:space="preserve">or otro lado, también a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>, d</w:t>
      </w:r>
      <w:r w:rsidRPr="00DF6B9E">
        <w:rPr>
          <w:rFonts w:ascii="Arial" w:hAnsi="Arial" w:cs="Arial"/>
          <w:sz w:val="20"/>
          <w:szCs w:val="20"/>
        </w:rPr>
        <w:t xml:space="preserve">iciéndoles que era un proyecto </w:t>
      </w:r>
      <w:r>
        <w:rPr>
          <w:rFonts w:ascii="Arial" w:hAnsi="Arial" w:cs="Arial"/>
          <w:sz w:val="20"/>
          <w:szCs w:val="20"/>
        </w:rPr>
        <w:t>que</w:t>
      </w:r>
      <w:r w:rsidRPr="00DF6B9E">
        <w:rPr>
          <w:rFonts w:ascii="Arial" w:hAnsi="Arial" w:cs="Arial"/>
          <w:sz w:val="20"/>
          <w:szCs w:val="20"/>
        </w:rPr>
        <w:t xml:space="preserve"> era viable, etcé</w:t>
      </w:r>
      <w:r>
        <w:rPr>
          <w:rFonts w:ascii="Arial" w:hAnsi="Arial" w:cs="Arial"/>
          <w:sz w:val="20"/>
          <w:szCs w:val="20"/>
        </w:rPr>
        <w:t xml:space="preserve">tera, etcétera y </w:t>
      </w:r>
      <w:r w:rsidRPr="00DF6B9E">
        <w:rPr>
          <w:rFonts w:ascii="Arial" w:hAnsi="Arial" w:cs="Arial"/>
          <w:sz w:val="20"/>
          <w:szCs w:val="20"/>
        </w:rPr>
        <w:t>se complicó la cosa.</w:t>
      </w:r>
    </w:p>
    <w:p w14:paraId="7391854A" w14:textId="61D74E53" w:rsidR="00AB54A7" w:rsidRDefault="00AB54A7" w:rsidP="008177AD">
      <w:pPr>
        <w:jc w:val="both"/>
        <w:rPr>
          <w:rFonts w:ascii="Arial" w:hAnsi="Arial" w:cs="Arial"/>
          <w:sz w:val="20"/>
          <w:szCs w:val="20"/>
        </w:rPr>
      </w:pPr>
      <w:r w:rsidRPr="00AF2295">
        <w:rPr>
          <w:rFonts w:ascii="Arial" w:hAnsi="Arial" w:cs="Arial"/>
          <w:b/>
          <w:sz w:val="20"/>
          <w:szCs w:val="20"/>
        </w:rPr>
        <w:t xml:space="preserve">Felipe Vega: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Ellos, </w:t>
      </w:r>
      <w:r w:rsidRPr="00DF6B9E">
        <w:rPr>
          <w:rFonts w:ascii="Arial" w:hAnsi="Arial" w:cs="Arial"/>
          <w:sz w:val="20"/>
          <w:szCs w:val="20"/>
        </w:rPr>
        <w:t xml:space="preserve">ya ustedes vieron que la vez pasada pidieron </w:t>
      </w:r>
      <w:r>
        <w:rPr>
          <w:rFonts w:ascii="Arial" w:hAnsi="Arial" w:cs="Arial"/>
          <w:sz w:val="20"/>
          <w:szCs w:val="20"/>
        </w:rPr>
        <w:t>un arreglo</w:t>
      </w:r>
      <w:r w:rsidRPr="00DF6B9E">
        <w:rPr>
          <w:rFonts w:ascii="Arial" w:hAnsi="Arial" w:cs="Arial"/>
          <w:sz w:val="20"/>
          <w:szCs w:val="20"/>
        </w:rPr>
        <w:t xml:space="preserve"> de pago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conforme la legislación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no puede c</w:t>
      </w:r>
      <w:r w:rsidRPr="00DF6B9E">
        <w:rPr>
          <w:rFonts w:ascii="Arial" w:hAnsi="Arial" w:cs="Arial"/>
          <w:sz w:val="20"/>
          <w:szCs w:val="20"/>
        </w:rPr>
        <w:t xml:space="preserve">ondonar </w:t>
      </w:r>
      <w:r>
        <w:rPr>
          <w:rFonts w:ascii="Arial" w:hAnsi="Arial" w:cs="Arial"/>
          <w:sz w:val="20"/>
          <w:szCs w:val="20"/>
        </w:rPr>
        <w:t>y, el día que fuimos ahí con Christian Baltodano, a</w:t>
      </w:r>
      <w:r w:rsidRPr="00DF6B9E">
        <w:rPr>
          <w:rFonts w:ascii="Arial" w:hAnsi="Arial" w:cs="Arial"/>
          <w:sz w:val="20"/>
          <w:szCs w:val="20"/>
        </w:rPr>
        <w:t xml:space="preserve">mbos </w:t>
      </w:r>
      <w:r>
        <w:rPr>
          <w:rFonts w:ascii="Arial" w:hAnsi="Arial" w:cs="Arial"/>
          <w:sz w:val="20"/>
          <w:szCs w:val="20"/>
        </w:rPr>
        <w:t>fuimos</w:t>
      </w:r>
      <w:r w:rsidRPr="00DF6B9E">
        <w:rPr>
          <w:rFonts w:ascii="Arial" w:hAnsi="Arial" w:cs="Arial"/>
          <w:sz w:val="20"/>
          <w:szCs w:val="20"/>
        </w:rPr>
        <w:t xml:space="preserve"> muy contundentes, </w:t>
      </w:r>
      <w:r>
        <w:rPr>
          <w:rFonts w:ascii="Arial" w:hAnsi="Arial" w:cs="Arial"/>
          <w:sz w:val="20"/>
          <w:szCs w:val="20"/>
        </w:rPr>
        <w:t>en q</w:t>
      </w:r>
      <w:r w:rsidRPr="00DF6B9E">
        <w:rPr>
          <w:rFonts w:ascii="Arial" w:hAnsi="Arial" w:cs="Arial"/>
          <w:sz w:val="20"/>
          <w:szCs w:val="20"/>
        </w:rPr>
        <w:t>ue efectivamente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no puede condonar y que tenían que</w:t>
      </w:r>
      <w:r w:rsidR="008177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cambiar la ley y, </w:t>
      </w:r>
      <w:r w:rsidRPr="00DF6B9E">
        <w:rPr>
          <w:rFonts w:ascii="Arial" w:hAnsi="Arial" w:cs="Arial"/>
          <w:sz w:val="20"/>
          <w:szCs w:val="20"/>
        </w:rPr>
        <w:t>aunq</w:t>
      </w:r>
      <w:r>
        <w:rPr>
          <w:rFonts w:ascii="Arial" w:hAnsi="Arial" w:cs="Arial"/>
          <w:sz w:val="20"/>
          <w:szCs w:val="20"/>
        </w:rPr>
        <w:t xml:space="preserve">ue había un representante ahí </w:t>
      </w:r>
      <w:r w:rsidRPr="00DF6B9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el Frente Amplio, un asesor de ellos que </w:t>
      </w:r>
      <w:r w:rsidRPr="00DF6B9E">
        <w:rPr>
          <w:rFonts w:ascii="Arial" w:hAnsi="Arial" w:cs="Arial"/>
          <w:sz w:val="20"/>
          <w:szCs w:val="20"/>
        </w:rPr>
        <w:t>estaba diciendo que estaban desarrol</w:t>
      </w:r>
      <w:r>
        <w:rPr>
          <w:rFonts w:ascii="Arial" w:hAnsi="Arial" w:cs="Arial"/>
          <w:sz w:val="20"/>
          <w:szCs w:val="20"/>
        </w:rPr>
        <w:t>lando un proyecto en ese campo,</w:t>
      </w:r>
      <w:r w:rsidRPr="00DF6B9E">
        <w:rPr>
          <w:rFonts w:ascii="Arial" w:hAnsi="Arial" w:cs="Arial"/>
          <w:sz w:val="20"/>
          <w:szCs w:val="20"/>
        </w:rPr>
        <w:t xml:space="preserve"> no solamente para esto, sino para para otras a</w:t>
      </w:r>
      <w:r>
        <w:rPr>
          <w:rFonts w:ascii="Arial" w:hAnsi="Arial" w:cs="Arial"/>
          <w:sz w:val="20"/>
          <w:szCs w:val="20"/>
        </w:rPr>
        <w:t>ctividades de la parte agropecuaria, e</w:t>
      </w:r>
      <w:r w:rsidRPr="00DF6B9E">
        <w:rPr>
          <w:rFonts w:ascii="Arial" w:hAnsi="Arial" w:cs="Arial"/>
          <w:sz w:val="20"/>
          <w:szCs w:val="20"/>
        </w:rPr>
        <w:t>ra un hecho de que ellos ya incluso lo veían muy difícil de que eso pasara.</w:t>
      </w:r>
    </w:p>
    <w:p w14:paraId="37E5CFEB" w14:textId="77777777" w:rsidR="006E2BD6" w:rsidRPr="00DF6B9E" w:rsidRDefault="006E2BD6" w:rsidP="006E2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6EE224" w14:textId="56981828" w:rsidR="00C71708" w:rsidRPr="006E2BD6" w:rsidRDefault="00AB54A7" w:rsidP="006E2B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Entonces lo que quedaba era analizar qué opciones hay. </w:t>
      </w:r>
      <w:r w:rsidRPr="00DF6B9E">
        <w:rPr>
          <w:rFonts w:ascii="Arial" w:hAnsi="Arial" w:cs="Arial"/>
          <w:sz w:val="20"/>
          <w:szCs w:val="20"/>
        </w:rPr>
        <w:t>Hay</w:t>
      </w:r>
      <w:r>
        <w:rPr>
          <w:rFonts w:ascii="Arial" w:hAnsi="Arial" w:cs="Arial"/>
          <w:sz w:val="20"/>
          <w:szCs w:val="20"/>
        </w:rPr>
        <w:t xml:space="preserve"> gente que por lo que entiendo, está</w:t>
      </w:r>
      <w:r w:rsidRPr="00DF6B9E">
        <w:rPr>
          <w:rFonts w:ascii="Arial" w:hAnsi="Arial" w:cs="Arial"/>
          <w:sz w:val="20"/>
          <w:szCs w:val="20"/>
        </w:rPr>
        <w:t>n a punto de perder la finc</w:t>
      </w:r>
      <w:r>
        <w:rPr>
          <w:rFonts w:ascii="Arial" w:hAnsi="Arial" w:cs="Arial"/>
          <w:sz w:val="20"/>
          <w:szCs w:val="20"/>
        </w:rPr>
        <w:t xml:space="preserve">a y hay </w:t>
      </w:r>
      <w:r w:rsidRPr="00DF6B9E">
        <w:rPr>
          <w:rFonts w:ascii="Arial" w:hAnsi="Arial" w:cs="Arial"/>
          <w:sz w:val="20"/>
          <w:szCs w:val="20"/>
        </w:rPr>
        <w:t xml:space="preserve">casos que incluso </w:t>
      </w:r>
      <w:r>
        <w:rPr>
          <w:rFonts w:ascii="Arial" w:hAnsi="Arial" w:cs="Arial"/>
          <w:sz w:val="20"/>
          <w:szCs w:val="20"/>
        </w:rPr>
        <w:t>uno</w:t>
      </w:r>
      <w:r w:rsidRPr="00DF6B9E">
        <w:rPr>
          <w:rFonts w:ascii="Arial" w:hAnsi="Arial" w:cs="Arial"/>
          <w:sz w:val="20"/>
          <w:szCs w:val="20"/>
        </w:rPr>
        <w:t xml:space="preserve"> siente que se aprovechan de la oportunidad </w:t>
      </w:r>
      <w:r>
        <w:rPr>
          <w:rFonts w:ascii="Arial" w:hAnsi="Arial" w:cs="Arial"/>
          <w:sz w:val="20"/>
          <w:szCs w:val="20"/>
        </w:rPr>
        <w:t>y terminan d</w:t>
      </w:r>
      <w:r w:rsidRPr="00DF6B9E">
        <w:rPr>
          <w:rFonts w:ascii="Arial" w:hAnsi="Arial" w:cs="Arial"/>
          <w:sz w:val="20"/>
          <w:szCs w:val="20"/>
        </w:rPr>
        <w:t>ejando el proyecto perderse y no les interesa, pero hay otros qu</w:t>
      </w:r>
      <w:r>
        <w:rPr>
          <w:rFonts w:ascii="Arial" w:hAnsi="Arial" w:cs="Arial"/>
          <w:sz w:val="20"/>
          <w:szCs w:val="20"/>
        </w:rPr>
        <w:t>e l</w:t>
      </w:r>
      <w:r w:rsidRPr="00DF6B9E">
        <w:rPr>
          <w:rFonts w:ascii="Arial" w:hAnsi="Arial" w:cs="Arial"/>
          <w:sz w:val="20"/>
          <w:szCs w:val="20"/>
        </w:rPr>
        <w:t>o tienen bien bonito y que tienen la expectativa</w:t>
      </w:r>
      <w:r>
        <w:rPr>
          <w:rFonts w:ascii="Arial" w:hAnsi="Arial" w:cs="Arial"/>
          <w:sz w:val="20"/>
          <w:szCs w:val="20"/>
        </w:rPr>
        <w:t xml:space="preserve"> de desarrollarlo, sin embargo, t</w:t>
      </w:r>
      <w:r w:rsidRPr="00DF6B9E">
        <w:rPr>
          <w:rFonts w:ascii="Arial" w:hAnsi="Arial" w:cs="Arial"/>
          <w:sz w:val="20"/>
          <w:szCs w:val="20"/>
        </w:rPr>
        <w:t>odo el cuento que les dijeron del mercado y todo eso no es tan cierto.</w:t>
      </w:r>
    </w:p>
    <w:p w14:paraId="35338078" w14:textId="3E8335F2" w:rsidR="00C71708" w:rsidRPr="00DF6B9E" w:rsidRDefault="00AB54A7" w:rsidP="00C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295">
        <w:rPr>
          <w:rFonts w:ascii="Arial" w:hAnsi="Arial" w:cs="Arial"/>
          <w:b/>
          <w:sz w:val="20"/>
          <w:szCs w:val="20"/>
        </w:rPr>
        <w:t xml:space="preserve">Felipe Vega: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 </w:t>
      </w:r>
      <w:r w:rsidRPr="00DF6B9E">
        <w:rPr>
          <w:rFonts w:ascii="Arial" w:hAnsi="Arial" w:cs="Arial"/>
          <w:sz w:val="20"/>
          <w:szCs w:val="20"/>
        </w:rPr>
        <w:t>sensibilicé</w:t>
      </w:r>
      <w:r>
        <w:rPr>
          <w:rFonts w:ascii="Arial" w:hAnsi="Arial" w:cs="Arial"/>
          <w:sz w:val="20"/>
          <w:szCs w:val="20"/>
        </w:rPr>
        <w:t xml:space="preserve"> un poco por la situación, h</w:t>
      </w:r>
      <w:r w:rsidRPr="00DF6B9E">
        <w:rPr>
          <w:rFonts w:ascii="Arial" w:hAnsi="Arial" w:cs="Arial"/>
          <w:sz w:val="20"/>
          <w:szCs w:val="20"/>
        </w:rPr>
        <w:t>ay que analizar las cosas con mucha objeti</w:t>
      </w:r>
      <w:r>
        <w:rPr>
          <w:rFonts w:ascii="Arial" w:hAnsi="Arial" w:cs="Arial"/>
          <w:sz w:val="20"/>
          <w:szCs w:val="20"/>
        </w:rPr>
        <w:t>vidad y me parec</w:t>
      </w:r>
      <w:r w:rsidRPr="00DF6B9E">
        <w:rPr>
          <w:rFonts w:ascii="Arial" w:hAnsi="Arial" w:cs="Arial"/>
          <w:sz w:val="20"/>
          <w:szCs w:val="20"/>
        </w:rPr>
        <w:t xml:space="preserve">e que hay que buscar la manera para que </w:t>
      </w:r>
      <w:r>
        <w:rPr>
          <w:rFonts w:ascii="Arial" w:hAnsi="Arial" w:cs="Arial"/>
          <w:sz w:val="20"/>
          <w:szCs w:val="20"/>
        </w:rPr>
        <w:t xml:space="preserve">a esa gente se le pueda dar una salida y que </w:t>
      </w:r>
      <w:r w:rsidRPr="00DF6B9E">
        <w:rPr>
          <w:rFonts w:ascii="Arial" w:hAnsi="Arial" w:cs="Arial"/>
          <w:sz w:val="20"/>
          <w:szCs w:val="20"/>
        </w:rPr>
        <w:t>estos proyectos s</w:t>
      </w:r>
      <w:r>
        <w:rPr>
          <w:rFonts w:ascii="Arial" w:hAnsi="Arial" w:cs="Arial"/>
          <w:sz w:val="20"/>
          <w:szCs w:val="20"/>
        </w:rPr>
        <w:t>e puedan de una u otra manera levantar</w:t>
      </w:r>
      <w:r w:rsidRPr="00DF6B9E">
        <w:rPr>
          <w:rFonts w:ascii="Arial" w:hAnsi="Arial" w:cs="Arial"/>
          <w:sz w:val="20"/>
          <w:szCs w:val="20"/>
        </w:rPr>
        <w:t>, porque a la gente si le está costando mucho</w:t>
      </w:r>
      <w:r>
        <w:rPr>
          <w:rFonts w:ascii="Arial" w:hAnsi="Arial" w:cs="Arial"/>
          <w:sz w:val="20"/>
          <w:szCs w:val="20"/>
        </w:rPr>
        <w:t xml:space="preserve"> pagar el arreglo de pago, v</w:t>
      </w:r>
      <w:r w:rsidRPr="00DF6B9E">
        <w:rPr>
          <w:rFonts w:ascii="Arial" w:hAnsi="Arial" w:cs="Arial"/>
          <w:sz w:val="20"/>
          <w:szCs w:val="20"/>
        </w:rPr>
        <w:t xml:space="preserve">alga la redundancia, que </w:t>
      </w:r>
      <w:r>
        <w:rPr>
          <w:rFonts w:ascii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estableció. Y</w:t>
      </w:r>
      <w:r w:rsidRPr="00DF6B9E">
        <w:rPr>
          <w:rFonts w:ascii="Arial" w:hAnsi="Arial" w:cs="Arial"/>
          <w:sz w:val="20"/>
          <w:szCs w:val="20"/>
        </w:rPr>
        <w:t>o sé que se le dieron las co</w:t>
      </w:r>
      <w:r>
        <w:rPr>
          <w:rFonts w:ascii="Arial" w:hAnsi="Arial" w:cs="Arial"/>
          <w:sz w:val="20"/>
          <w:szCs w:val="20"/>
        </w:rPr>
        <w:t>ndiciones más favorables, pero la gente tan pobre que no le alcanza.</w:t>
      </w:r>
    </w:p>
    <w:p w14:paraId="429A9920" w14:textId="3FF12F73" w:rsidR="008177AD" w:rsidRDefault="008177AD" w:rsidP="00AB54A7">
      <w:pPr>
        <w:jc w:val="both"/>
        <w:rPr>
          <w:rFonts w:ascii="Arial" w:hAnsi="Arial" w:cs="Arial"/>
          <w:b/>
          <w:sz w:val="20"/>
          <w:szCs w:val="20"/>
        </w:rPr>
      </w:pPr>
    </w:p>
    <w:p w14:paraId="22B62BEA" w14:textId="77777777" w:rsidR="008177AD" w:rsidRDefault="008177AD" w:rsidP="00AB54A7">
      <w:pPr>
        <w:jc w:val="both"/>
        <w:rPr>
          <w:rFonts w:ascii="Arial" w:hAnsi="Arial" w:cs="Arial"/>
          <w:b/>
          <w:sz w:val="20"/>
          <w:szCs w:val="20"/>
        </w:rPr>
      </w:pPr>
    </w:p>
    <w:p w14:paraId="448588A2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DA5D84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BA22EA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2C7418" w14:textId="77777777" w:rsidR="008177AD" w:rsidRDefault="008177AD" w:rsidP="0081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33AB71" w14:textId="7B6E7476" w:rsidR="00AB54A7" w:rsidRDefault="00AB54A7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295">
        <w:rPr>
          <w:rFonts w:ascii="Arial" w:hAnsi="Arial" w:cs="Arial"/>
          <w:b/>
          <w:sz w:val="20"/>
          <w:szCs w:val="20"/>
        </w:rPr>
        <w:t xml:space="preserve">Felipe Vega: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Yo quería desarrollar eso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porqu</w:t>
      </w:r>
      <w:r>
        <w:rPr>
          <w:rFonts w:ascii="Arial" w:hAnsi="Arial" w:cs="Arial"/>
          <w:sz w:val="20"/>
          <w:szCs w:val="20"/>
        </w:rPr>
        <w:t>e nosotros teníamos un contacto que era un tico-</w:t>
      </w:r>
      <w:r w:rsidRPr="00DF6B9E">
        <w:rPr>
          <w:rFonts w:ascii="Arial" w:hAnsi="Arial" w:cs="Arial"/>
          <w:sz w:val="20"/>
          <w:szCs w:val="20"/>
        </w:rPr>
        <w:t xml:space="preserve">norteamericano que la vez pasada estaba muy interesado </w:t>
      </w:r>
      <w:r>
        <w:rPr>
          <w:rFonts w:ascii="Arial" w:hAnsi="Arial" w:cs="Arial"/>
          <w:sz w:val="20"/>
          <w:szCs w:val="20"/>
        </w:rPr>
        <w:t xml:space="preserve">en </w:t>
      </w:r>
      <w:r w:rsidRPr="00DF6B9E">
        <w:rPr>
          <w:rFonts w:ascii="Arial" w:hAnsi="Arial" w:cs="Arial"/>
          <w:sz w:val="20"/>
          <w:szCs w:val="20"/>
        </w:rPr>
        <w:t>desarrollar un</w:t>
      </w:r>
      <w:r>
        <w:rPr>
          <w:rFonts w:ascii="Arial" w:hAnsi="Arial" w:cs="Arial"/>
          <w:sz w:val="20"/>
          <w:szCs w:val="20"/>
        </w:rPr>
        <w:t xml:space="preserve"> negocio de pérgolas para el mercado americano. L</w:t>
      </w:r>
      <w:r w:rsidRPr="00DF6B9E">
        <w:rPr>
          <w:rFonts w:ascii="Arial" w:hAnsi="Arial" w:cs="Arial"/>
          <w:sz w:val="20"/>
          <w:szCs w:val="20"/>
        </w:rPr>
        <w:t>ógicamente cuando ya</w:t>
      </w:r>
      <w:r>
        <w:rPr>
          <w:rFonts w:ascii="Arial" w:hAnsi="Arial" w:cs="Arial"/>
          <w:sz w:val="20"/>
          <w:szCs w:val="20"/>
        </w:rPr>
        <w:t xml:space="preserve"> hablamos del mercado americano, e</w:t>
      </w:r>
      <w:r w:rsidRPr="00DF6B9E">
        <w:rPr>
          <w:rFonts w:ascii="Arial" w:hAnsi="Arial" w:cs="Arial"/>
          <w:sz w:val="20"/>
          <w:szCs w:val="20"/>
        </w:rPr>
        <w:t xml:space="preserve">s un </w:t>
      </w:r>
      <w:r>
        <w:rPr>
          <w:rFonts w:ascii="Arial" w:hAnsi="Arial" w:cs="Arial"/>
          <w:sz w:val="20"/>
          <w:szCs w:val="20"/>
        </w:rPr>
        <w:t>mercado de volumen y que podría buscar alguna solución. T</w:t>
      </w:r>
      <w:r w:rsidRPr="00DF6B9E">
        <w:rPr>
          <w:rFonts w:ascii="Arial" w:hAnsi="Arial" w:cs="Arial"/>
          <w:sz w:val="20"/>
          <w:szCs w:val="20"/>
        </w:rPr>
        <w:t xml:space="preserve">ratar de ver </w:t>
      </w:r>
      <w:r>
        <w:rPr>
          <w:rFonts w:ascii="Arial" w:hAnsi="Arial" w:cs="Arial"/>
          <w:sz w:val="20"/>
          <w:szCs w:val="20"/>
        </w:rPr>
        <w:t xml:space="preserve">si se puede abrir en ese campo con el tema las pérgolas, </w:t>
      </w:r>
      <w:r w:rsidRPr="00DF6B9E">
        <w:rPr>
          <w:rFonts w:ascii="Arial" w:hAnsi="Arial" w:cs="Arial"/>
          <w:sz w:val="20"/>
          <w:szCs w:val="20"/>
        </w:rPr>
        <w:t>algunos otros sistemas que se pueden desarrollar.</w:t>
      </w:r>
    </w:p>
    <w:p w14:paraId="5776D877" w14:textId="77777777" w:rsidR="008177AD" w:rsidRPr="00DF6B9E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819FA" w14:textId="28829308" w:rsidR="008177AD" w:rsidRDefault="00AB54A7" w:rsidP="008177AD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Estoy hablando con la gente del proyecto Bambú de la Universidad Nacional, con Marilyn.</w:t>
      </w:r>
      <w:r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 xml:space="preserve">Ella me dijo que </w:t>
      </w:r>
      <w:r>
        <w:rPr>
          <w:rFonts w:ascii="Arial" w:hAnsi="Arial" w:cs="Arial"/>
          <w:sz w:val="20"/>
          <w:szCs w:val="20"/>
        </w:rPr>
        <w:t>sí le</w:t>
      </w:r>
      <w:r w:rsidRPr="00DF6B9E">
        <w:rPr>
          <w:rFonts w:ascii="Arial" w:hAnsi="Arial" w:cs="Arial"/>
          <w:sz w:val="20"/>
          <w:szCs w:val="20"/>
        </w:rPr>
        <w:t>s ha ido muy bien y que tienen algunas opciones ahí, que podrían servirle a esta gente, incluso ella ya fue por a</w:t>
      </w:r>
      <w:r>
        <w:rPr>
          <w:rFonts w:ascii="Arial" w:hAnsi="Arial" w:cs="Arial"/>
          <w:sz w:val="20"/>
          <w:szCs w:val="20"/>
        </w:rPr>
        <w:t>llá y</w:t>
      </w:r>
      <w:r w:rsidRPr="00DF6B9E">
        <w:rPr>
          <w:rFonts w:ascii="Arial" w:hAnsi="Arial" w:cs="Arial"/>
          <w:sz w:val="20"/>
          <w:szCs w:val="20"/>
        </w:rPr>
        <w:t xml:space="preserve"> estuvo analizando algunas opciones.</w:t>
      </w:r>
    </w:p>
    <w:p w14:paraId="3D1D2594" w14:textId="75796009" w:rsidR="00AB54A7" w:rsidRDefault="00AB54A7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DF6B9E">
        <w:rPr>
          <w:rFonts w:ascii="Arial" w:hAnsi="Arial" w:cs="Arial"/>
          <w:sz w:val="20"/>
          <w:szCs w:val="20"/>
        </w:rPr>
        <w:t xml:space="preserve">intención que tenemos </w:t>
      </w:r>
      <w:r>
        <w:rPr>
          <w:rFonts w:ascii="Arial" w:hAnsi="Arial" w:cs="Arial"/>
          <w:sz w:val="20"/>
          <w:szCs w:val="20"/>
        </w:rPr>
        <w:t>es</w:t>
      </w:r>
      <w:r w:rsidRPr="00DF6B9E">
        <w:rPr>
          <w:rFonts w:ascii="Arial" w:hAnsi="Arial" w:cs="Arial"/>
          <w:sz w:val="20"/>
          <w:szCs w:val="20"/>
        </w:rPr>
        <w:t xml:space="preserve"> presentarle</w:t>
      </w:r>
      <w:r>
        <w:rPr>
          <w:rFonts w:ascii="Arial" w:hAnsi="Arial" w:cs="Arial"/>
          <w:sz w:val="20"/>
          <w:szCs w:val="20"/>
        </w:rPr>
        <w:t xml:space="preserve"> a esta Junta Directiva u</w:t>
      </w:r>
      <w:r w:rsidRPr="00DF6B9E">
        <w:rPr>
          <w:rFonts w:ascii="Arial" w:hAnsi="Arial" w:cs="Arial"/>
          <w:sz w:val="20"/>
          <w:szCs w:val="20"/>
        </w:rPr>
        <w:t>na propuesta para ver d</w:t>
      </w:r>
      <w:r>
        <w:rPr>
          <w:rFonts w:ascii="Arial" w:hAnsi="Arial" w:cs="Arial"/>
          <w:sz w:val="20"/>
          <w:szCs w:val="20"/>
        </w:rPr>
        <w:t>e qué manera pudiéramos ayudarle a mucha de esa gente que no dejó p</w:t>
      </w:r>
      <w:r w:rsidRPr="00DF6B9E">
        <w:rPr>
          <w:rFonts w:ascii="Arial" w:hAnsi="Arial" w:cs="Arial"/>
          <w:sz w:val="20"/>
          <w:szCs w:val="20"/>
        </w:rPr>
        <w:t>erder el proyecto y que todavía lo tienen y que están batalland</w:t>
      </w:r>
      <w:r>
        <w:rPr>
          <w:rFonts w:ascii="Arial" w:hAnsi="Arial" w:cs="Arial"/>
          <w:sz w:val="20"/>
          <w:szCs w:val="20"/>
        </w:rPr>
        <w:t>o y que le está costando pagar, para ver cómo se levanta esto.</w:t>
      </w:r>
    </w:p>
    <w:p w14:paraId="4C663FC4" w14:textId="77777777" w:rsidR="008177AD" w:rsidRPr="00DF6B9E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376760" w14:textId="77777777" w:rsidR="00AB54A7" w:rsidRDefault="00AB54A7" w:rsidP="00AB54A7">
      <w:pPr>
        <w:jc w:val="both"/>
        <w:rPr>
          <w:rFonts w:ascii="Arial" w:hAnsi="Arial" w:cs="Arial"/>
          <w:sz w:val="20"/>
          <w:szCs w:val="20"/>
        </w:rPr>
      </w:pPr>
      <w:r w:rsidRPr="00DF6B9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 acordé u</w:t>
      </w:r>
      <w:r w:rsidRPr="00DF6B9E">
        <w:rPr>
          <w:rFonts w:ascii="Arial" w:hAnsi="Arial" w:cs="Arial"/>
          <w:sz w:val="20"/>
          <w:szCs w:val="20"/>
        </w:rPr>
        <w:t>na reunión con la</w:t>
      </w:r>
      <w:r>
        <w:rPr>
          <w:rFonts w:ascii="Arial" w:hAnsi="Arial" w:cs="Arial"/>
          <w:sz w:val="20"/>
          <w:szCs w:val="20"/>
        </w:rPr>
        <w:t xml:space="preserve"> gente bambú este martes a las 3 de la tarde p</w:t>
      </w:r>
      <w:r w:rsidRPr="00DF6B9E">
        <w:rPr>
          <w:rFonts w:ascii="Arial" w:hAnsi="Arial" w:cs="Arial"/>
          <w:sz w:val="20"/>
          <w:szCs w:val="20"/>
        </w:rPr>
        <w:t xml:space="preserve">ara analizar las opciones que hay y plantearlo </w:t>
      </w:r>
      <w:r>
        <w:rPr>
          <w:rFonts w:ascii="Arial" w:hAnsi="Arial" w:cs="Arial"/>
          <w:sz w:val="20"/>
          <w:szCs w:val="20"/>
        </w:rPr>
        <w:t xml:space="preserve">a </w:t>
      </w:r>
      <w:r w:rsidRPr="00DF6B9E">
        <w:rPr>
          <w:rFonts w:ascii="Arial" w:hAnsi="Arial" w:cs="Arial"/>
          <w:sz w:val="20"/>
          <w:szCs w:val="20"/>
        </w:rPr>
        <w:t>esta Junta Directiva</w:t>
      </w:r>
      <w:r>
        <w:rPr>
          <w:rFonts w:ascii="Arial" w:hAnsi="Arial" w:cs="Arial"/>
          <w:sz w:val="20"/>
          <w:szCs w:val="20"/>
        </w:rPr>
        <w:t xml:space="preserve">. Eso es lo que quería </w:t>
      </w:r>
      <w:r w:rsidRPr="00DF6B9E">
        <w:rPr>
          <w:rFonts w:ascii="Arial" w:hAnsi="Arial" w:cs="Arial"/>
          <w:sz w:val="20"/>
          <w:szCs w:val="20"/>
        </w:rPr>
        <w:t>comen</w:t>
      </w:r>
      <w:r>
        <w:rPr>
          <w:rFonts w:ascii="Arial" w:hAnsi="Arial" w:cs="Arial"/>
          <w:sz w:val="20"/>
          <w:szCs w:val="20"/>
        </w:rPr>
        <w:t xml:space="preserve">tarles de manera muy general y espero tener esa propuesta lista para noviembre, </w:t>
      </w:r>
      <w:r w:rsidRPr="00DF6B9E">
        <w:rPr>
          <w:rFonts w:ascii="Arial" w:hAnsi="Arial" w:cs="Arial"/>
          <w:sz w:val="20"/>
          <w:szCs w:val="20"/>
        </w:rPr>
        <w:t>para poder ver cómo le podemo</w:t>
      </w:r>
      <w:r>
        <w:rPr>
          <w:rFonts w:ascii="Arial" w:hAnsi="Arial" w:cs="Arial"/>
          <w:sz w:val="20"/>
          <w:szCs w:val="20"/>
        </w:rPr>
        <w:t>s ayudar a esta gente, l</w:t>
      </w:r>
      <w:r w:rsidRPr="00DF6B9E">
        <w:rPr>
          <w:rFonts w:ascii="Arial" w:hAnsi="Arial" w:cs="Arial"/>
          <w:sz w:val="20"/>
          <w:szCs w:val="20"/>
        </w:rPr>
        <w:t xml:space="preserve">ógicamente cumpliendo </w:t>
      </w:r>
      <w:r>
        <w:rPr>
          <w:rFonts w:ascii="Arial" w:hAnsi="Arial" w:cs="Arial"/>
          <w:sz w:val="20"/>
          <w:szCs w:val="20"/>
        </w:rPr>
        <w:t>con la normativa.</w:t>
      </w:r>
    </w:p>
    <w:p w14:paraId="428581BA" w14:textId="77777777" w:rsidR="00AB54A7" w:rsidRPr="00DF6B9E" w:rsidRDefault="00AB54A7" w:rsidP="00AB54A7">
      <w:pPr>
        <w:jc w:val="both"/>
        <w:rPr>
          <w:rFonts w:ascii="Arial" w:hAnsi="Arial" w:cs="Arial"/>
          <w:sz w:val="20"/>
          <w:szCs w:val="20"/>
        </w:rPr>
      </w:pPr>
      <w:r w:rsidRPr="00151115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 xml:space="preserve">: Gracias don Felipe. Imagino que lo que procede es esperar el informe de esa reunión para que, entonces en la </w:t>
      </w:r>
      <w:r w:rsidRPr="00DF6B9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esión de n</w:t>
      </w:r>
      <w:r w:rsidRPr="00DF6B9E">
        <w:rPr>
          <w:rFonts w:ascii="Arial" w:hAnsi="Arial" w:cs="Arial"/>
          <w:sz w:val="20"/>
          <w:szCs w:val="20"/>
        </w:rPr>
        <w:t xml:space="preserve">oviembre o de diciembre, </w:t>
      </w:r>
      <w:r>
        <w:rPr>
          <w:rFonts w:ascii="Arial" w:hAnsi="Arial" w:cs="Arial"/>
          <w:sz w:val="20"/>
          <w:szCs w:val="20"/>
        </w:rPr>
        <w:t>ustedes va</w:t>
      </w:r>
      <w:r w:rsidRPr="00DF6B9E">
        <w:rPr>
          <w:rFonts w:ascii="Arial" w:hAnsi="Arial" w:cs="Arial"/>
          <w:sz w:val="20"/>
          <w:szCs w:val="20"/>
        </w:rPr>
        <w:t>loren alguna propuesta como la que menciona Don Fel</w:t>
      </w:r>
      <w:r>
        <w:rPr>
          <w:rFonts w:ascii="Arial" w:hAnsi="Arial" w:cs="Arial"/>
          <w:sz w:val="20"/>
          <w:szCs w:val="20"/>
        </w:rPr>
        <w:t>ipe van a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elaborar</w:t>
      </w:r>
      <w:r w:rsidRPr="00DF6B9E">
        <w:rPr>
          <w:rFonts w:ascii="Arial" w:hAnsi="Arial" w:cs="Arial"/>
          <w:sz w:val="20"/>
          <w:szCs w:val="20"/>
        </w:rPr>
        <w:t>.</w:t>
      </w:r>
    </w:p>
    <w:p w14:paraId="4BA3C6D1" w14:textId="63C8B906" w:rsidR="006E2BD6" w:rsidRPr="008177AD" w:rsidRDefault="00AB54A7" w:rsidP="008177AD">
      <w:pPr>
        <w:jc w:val="both"/>
        <w:rPr>
          <w:rFonts w:ascii="Arial" w:hAnsi="Arial" w:cs="Arial"/>
          <w:sz w:val="20"/>
          <w:szCs w:val="20"/>
        </w:rPr>
      </w:pPr>
      <w:r w:rsidRPr="00151115">
        <w:rPr>
          <w:rFonts w:ascii="Arial" w:hAnsi="Arial" w:cs="Arial"/>
          <w:b/>
          <w:sz w:val="20"/>
          <w:szCs w:val="20"/>
        </w:rPr>
        <w:t>Gustavo Elizondo</w:t>
      </w:r>
      <w:r>
        <w:rPr>
          <w:rFonts w:ascii="Arial" w:hAnsi="Arial" w:cs="Arial"/>
          <w:sz w:val="20"/>
          <w:szCs w:val="20"/>
        </w:rPr>
        <w:t>: M</w:t>
      </w:r>
      <w:r w:rsidRPr="00DF6B9E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s bien, yo quiero agradecerle a don Felipe, por su actitud tan loable, no es cualquiera que </w:t>
      </w:r>
      <w:r w:rsidRPr="00DF6B9E">
        <w:rPr>
          <w:rFonts w:ascii="Arial" w:hAnsi="Arial" w:cs="Arial"/>
          <w:sz w:val="20"/>
          <w:szCs w:val="20"/>
        </w:rPr>
        <w:t xml:space="preserve">saca todo este tiempo que le ha tocado sacar para ir a atender ese tema y ahora </w:t>
      </w:r>
      <w:r>
        <w:rPr>
          <w:rFonts w:ascii="Arial" w:hAnsi="Arial" w:cs="Arial"/>
          <w:sz w:val="20"/>
          <w:szCs w:val="20"/>
        </w:rPr>
        <w:t xml:space="preserve">con estos nuevos contactos. Cuando </w:t>
      </w:r>
      <w:r w:rsidRPr="00DF6B9E">
        <w:rPr>
          <w:rFonts w:ascii="Arial" w:hAnsi="Arial" w:cs="Arial"/>
          <w:sz w:val="20"/>
          <w:szCs w:val="20"/>
        </w:rPr>
        <w:t>hay</w:t>
      </w:r>
      <w:r>
        <w:rPr>
          <w:rFonts w:ascii="Arial" w:hAnsi="Arial" w:cs="Arial"/>
          <w:sz w:val="20"/>
          <w:szCs w:val="20"/>
        </w:rPr>
        <w:t xml:space="preserve"> buenas intenciones las cosas se</w:t>
      </w:r>
      <w:r w:rsidRPr="00DF6B9E">
        <w:rPr>
          <w:rFonts w:ascii="Arial" w:hAnsi="Arial" w:cs="Arial"/>
          <w:sz w:val="20"/>
          <w:szCs w:val="20"/>
        </w:rPr>
        <w:t xml:space="preserve"> logran, yo creo que habrá algunos que </w:t>
      </w:r>
      <w:r>
        <w:rPr>
          <w:rFonts w:ascii="Arial" w:hAnsi="Arial" w:cs="Arial"/>
          <w:sz w:val="20"/>
          <w:szCs w:val="20"/>
        </w:rPr>
        <w:t xml:space="preserve">como dice don </w:t>
      </w:r>
      <w:r w:rsidRPr="00DF6B9E">
        <w:rPr>
          <w:rFonts w:ascii="Arial" w:hAnsi="Arial" w:cs="Arial"/>
          <w:sz w:val="20"/>
          <w:szCs w:val="20"/>
        </w:rPr>
        <w:t xml:space="preserve">Felipe están colgados ahí viendo a ver cómo sacan provecho, pero si hay gente que en realidad </w:t>
      </w:r>
      <w:r>
        <w:rPr>
          <w:rFonts w:ascii="Arial" w:hAnsi="Arial" w:cs="Arial"/>
          <w:sz w:val="20"/>
          <w:szCs w:val="20"/>
        </w:rPr>
        <w:t xml:space="preserve">si ocupa </w:t>
      </w:r>
      <w:r w:rsidRPr="00DF6B9E">
        <w:rPr>
          <w:rFonts w:ascii="Arial" w:hAnsi="Arial" w:cs="Arial"/>
          <w:sz w:val="20"/>
          <w:szCs w:val="20"/>
        </w:rPr>
        <w:t>y más bien agradece</w:t>
      </w:r>
      <w:r>
        <w:rPr>
          <w:rFonts w:ascii="Arial" w:hAnsi="Arial" w:cs="Arial"/>
          <w:sz w:val="20"/>
          <w:szCs w:val="20"/>
        </w:rPr>
        <w:t>r a Felipe que e</w:t>
      </w:r>
      <w:r w:rsidRPr="00DF6B9E">
        <w:rPr>
          <w:rFonts w:ascii="Arial" w:hAnsi="Arial" w:cs="Arial"/>
          <w:sz w:val="20"/>
          <w:szCs w:val="20"/>
        </w:rPr>
        <w:t xml:space="preserve">n nombre de la Junta Directiva, está asumiendo </w:t>
      </w:r>
      <w:r>
        <w:rPr>
          <w:rFonts w:ascii="Arial" w:hAnsi="Arial" w:cs="Arial"/>
          <w:sz w:val="20"/>
          <w:szCs w:val="20"/>
        </w:rPr>
        <w:t xml:space="preserve">esa función y ojalá salgan las cosas y logren asumir </w:t>
      </w:r>
      <w:r w:rsidRPr="00DF6B9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sas cuotas que se le asignaron en el arreglo de pago.</w:t>
      </w:r>
    </w:p>
    <w:p w14:paraId="50CE3264" w14:textId="650F0BFA" w:rsidR="005C6198" w:rsidRDefault="00AB54A7" w:rsidP="006E2B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12241">
        <w:rPr>
          <w:rFonts w:ascii="Arial" w:hAnsi="Arial" w:cs="Arial"/>
          <w:b/>
          <w:sz w:val="20"/>
          <w:szCs w:val="20"/>
        </w:rPr>
        <w:t>ACUERDO</w:t>
      </w:r>
      <w:r>
        <w:rPr>
          <w:rFonts w:ascii="Arial" w:hAnsi="Arial" w:cs="Arial"/>
          <w:b/>
          <w:sz w:val="20"/>
          <w:szCs w:val="20"/>
        </w:rPr>
        <w:t xml:space="preserve"> DÉCIMO</w:t>
      </w:r>
      <w:r>
        <w:rPr>
          <w:rFonts w:ascii="Arial" w:hAnsi="Arial" w:cs="Arial"/>
          <w:sz w:val="20"/>
          <w:szCs w:val="20"/>
        </w:rPr>
        <w:t xml:space="preserve">. La Junta Directiva da por conocido y recibido el informe presentado por el señor Felipe Vega, con respecto a la visita a </w:t>
      </w:r>
      <w:proofErr w:type="spellStart"/>
      <w:r>
        <w:rPr>
          <w:rFonts w:ascii="Arial" w:hAnsi="Arial" w:cs="Arial"/>
          <w:sz w:val="20"/>
          <w:szCs w:val="20"/>
        </w:rPr>
        <w:t>Camuro</w:t>
      </w:r>
      <w:proofErr w:type="spellEnd"/>
      <w:r>
        <w:rPr>
          <w:rFonts w:ascii="Arial" w:hAnsi="Arial" w:cs="Arial"/>
          <w:sz w:val="20"/>
          <w:szCs w:val="20"/>
        </w:rPr>
        <w:t xml:space="preserve"> para ver la situación de los proyectos de bambú y esperará la presentación de la propuesta de solución que está elaborando la ONF para analizarla y tomar una decisión al respecto. </w:t>
      </w:r>
      <w:r w:rsidRPr="00001203">
        <w:rPr>
          <w:rFonts w:ascii="Arial" w:hAnsi="Arial" w:cs="Arial"/>
          <w:b/>
          <w:sz w:val="20"/>
          <w:szCs w:val="20"/>
        </w:rPr>
        <w:t>ACUERDO FIRME.</w:t>
      </w:r>
    </w:p>
    <w:p w14:paraId="0D4B5DAD" w14:textId="77777777" w:rsidR="006E2BD6" w:rsidRPr="00AB54A7" w:rsidRDefault="006E2BD6" w:rsidP="006E2BD6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408D6CB1" w14:textId="24E03524" w:rsidR="00134683" w:rsidRDefault="00620918" w:rsidP="005C6198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Style w:val="normaltextrun"/>
          <w:rFonts w:ascii="Arial" w:hAnsi="Arial" w:cs="Arial"/>
          <w:b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INFORME RESULTADOS DE LA AUDITORÍA A LOS ESTADOS FINANCI</w:t>
      </w:r>
      <w:r w:rsidR="005C6198">
        <w:rPr>
          <w:rStyle w:val="normaltextrun"/>
          <w:rFonts w:ascii="Arial" w:hAnsi="Arial" w:cs="Arial"/>
          <w:b/>
          <w:sz w:val="20"/>
          <w:szCs w:val="20"/>
        </w:rPr>
        <w:t>EROS DEL FONAFIFO, PERIODO 2021</w:t>
      </w:r>
    </w:p>
    <w:p w14:paraId="1E1FF015" w14:textId="41529270" w:rsidR="005C6198" w:rsidRDefault="005C6198" w:rsidP="005C6198">
      <w:pPr>
        <w:pStyle w:val="Prrafodelista"/>
        <w:rPr>
          <w:rStyle w:val="normaltextrun"/>
          <w:rFonts w:ascii="Arial" w:hAnsi="Arial" w:cs="Arial"/>
          <w:b/>
          <w:sz w:val="20"/>
          <w:szCs w:val="20"/>
        </w:rPr>
      </w:pPr>
    </w:p>
    <w:p w14:paraId="4C326288" w14:textId="4A90719E" w:rsidR="005C6198" w:rsidRDefault="00F76A42" w:rsidP="006E2BD6">
      <w:pPr>
        <w:jc w:val="both"/>
        <w:rPr>
          <w:rFonts w:ascii="Arial" w:hAnsi="Arial" w:cs="Arial"/>
          <w:sz w:val="20"/>
          <w:szCs w:val="20"/>
        </w:rPr>
      </w:pPr>
      <w:r w:rsidRPr="004A6E35">
        <w:rPr>
          <w:rFonts w:ascii="Arial" w:hAnsi="Arial" w:cs="Arial"/>
          <w:b/>
          <w:sz w:val="20"/>
          <w:szCs w:val="20"/>
        </w:rPr>
        <w:t>Jorge Mario Rodríguez:</w:t>
      </w:r>
      <w:r>
        <w:rPr>
          <w:rFonts w:ascii="Arial" w:hAnsi="Arial" w:cs="Arial"/>
          <w:sz w:val="20"/>
          <w:szCs w:val="20"/>
        </w:rPr>
        <w:t xml:space="preserve"> Comentarles que el día de hoy recib</w:t>
      </w:r>
      <w:r w:rsidRPr="00DF6B9E">
        <w:rPr>
          <w:rFonts w:ascii="Arial" w:hAnsi="Arial" w:cs="Arial"/>
          <w:sz w:val="20"/>
          <w:szCs w:val="20"/>
        </w:rPr>
        <w:t xml:space="preserve">imos los informes de auditoría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y</w:t>
      </w:r>
      <w:r w:rsidRPr="00DF6B9E">
        <w:rPr>
          <w:rFonts w:ascii="Arial" w:hAnsi="Arial" w:cs="Arial"/>
          <w:sz w:val="20"/>
          <w:szCs w:val="20"/>
        </w:rPr>
        <w:t xml:space="preserve"> mañana se los vamos a remitir a todos, pero manifestarles que, </w:t>
      </w:r>
      <w:r>
        <w:rPr>
          <w:rFonts w:ascii="Arial" w:hAnsi="Arial" w:cs="Arial"/>
          <w:sz w:val="20"/>
          <w:szCs w:val="20"/>
        </w:rPr>
        <w:t>se</w:t>
      </w:r>
      <w:r w:rsidRPr="00DF6B9E">
        <w:rPr>
          <w:rFonts w:ascii="Arial" w:hAnsi="Arial" w:cs="Arial"/>
          <w:sz w:val="20"/>
          <w:szCs w:val="20"/>
        </w:rPr>
        <w:t xml:space="preserve"> encontraron algunos hallazgos, pero la misma auditoría dice que ya los hallazgos </w:t>
      </w:r>
      <w:r>
        <w:rPr>
          <w:rFonts w:ascii="Arial" w:hAnsi="Arial" w:cs="Arial"/>
          <w:sz w:val="20"/>
          <w:szCs w:val="20"/>
        </w:rPr>
        <w:t>que ellos encontraron en la re</w:t>
      </w:r>
      <w:r w:rsidRPr="00DF6B9E">
        <w:rPr>
          <w:rFonts w:ascii="Arial" w:hAnsi="Arial" w:cs="Arial"/>
          <w:sz w:val="20"/>
          <w:szCs w:val="20"/>
        </w:rPr>
        <w:t>visión que hicieron ya se subsan</w:t>
      </w:r>
      <w:r>
        <w:rPr>
          <w:rFonts w:ascii="Arial" w:hAnsi="Arial" w:cs="Arial"/>
          <w:sz w:val="20"/>
          <w:szCs w:val="20"/>
        </w:rPr>
        <w:t>aron y que los informes de auditoría están</w:t>
      </w:r>
      <w:r w:rsidRPr="00DF6B9E">
        <w:rPr>
          <w:rFonts w:ascii="Arial" w:hAnsi="Arial" w:cs="Arial"/>
          <w:sz w:val="20"/>
          <w:szCs w:val="20"/>
        </w:rPr>
        <w:t xml:space="preserve"> sin salved</w:t>
      </w:r>
      <w:r>
        <w:rPr>
          <w:rFonts w:ascii="Arial" w:hAnsi="Arial" w:cs="Arial"/>
          <w:sz w:val="20"/>
          <w:szCs w:val="20"/>
        </w:rPr>
        <w:t>ades, entonces eso también nos alienta, t</w:t>
      </w:r>
      <w:r w:rsidRPr="00DF6B9E">
        <w:rPr>
          <w:rFonts w:ascii="Arial" w:hAnsi="Arial" w:cs="Arial"/>
          <w:sz w:val="20"/>
          <w:szCs w:val="20"/>
        </w:rPr>
        <w:t>ratamos de que</w:t>
      </w:r>
      <w:r>
        <w:rPr>
          <w:rFonts w:ascii="Arial" w:hAnsi="Arial" w:cs="Arial"/>
          <w:sz w:val="20"/>
          <w:szCs w:val="20"/>
        </w:rPr>
        <w:t xml:space="preserve"> las cosas</w:t>
      </w:r>
      <w:r w:rsidRPr="00DF6B9E">
        <w:rPr>
          <w:rFonts w:ascii="Arial" w:hAnsi="Arial" w:cs="Arial"/>
          <w:sz w:val="20"/>
          <w:szCs w:val="20"/>
        </w:rPr>
        <w:t xml:space="preserve"> se hagan de la mejor forma y una muestra más de</w:t>
      </w:r>
      <w:r w:rsidR="006E2BD6">
        <w:rPr>
          <w:rFonts w:ascii="Arial" w:hAnsi="Arial" w:cs="Arial"/>
          <w:sz w:val="20"/>
          <w:szCs w:val="20"/>
        </w:rPr>
        <w:t xml:space="preserve"> </w:t>
      </w:r>
      <w:r w:rsidRPr="00DF6B9E">
        <w:rPr>
          <w:rFonts w:ascii="Arial" w:hAnsi="Arial" w:cs="Arial"/>
          <w:sz w:val="20"/>
          <w:szCs w:val="20"/>
        </w:rPr>
        <w:t>eso es que el informe de los auditore</w:t>
      </w:r>
      <w:r>
        <w:rPr>
          <w:rFonts w:ascii="Arial" w:hAnsi="Arial" w:cs="Arial"/>
          <w:sz w:val="20"/>
          <w:szCs w:val="20"/>
        </w:rPr>
        <w:t xml:space="preserve">s sale </w:t>
      </w:r>
      <w:r w:rsidRPr="00DF6B9E">
        <w:rPr>
          <w:rFonts w:ascii="Arial" w:hAnsi="Arial" w:cs="Arial"/>
          <w:sz w:val="20"/>
          <w:szCs w:val="20"/>
        </w:rPr>
        <w:t>muy bien, así</w:t>
      </w:r>
      <w:r>
        <w:rPr>
          <w:rFonts w:ascii="Arial" w:hAnsi="Arial" w:cs="Arial"/>
          <w:sz w:val="20"/>
          <w:szCs w:val="20"/>
        </w:rPr>
        <w:t xml:space="preserve"> es que quería informarles eso e </w:t>
      </w:r>
      <w:r w:rsidRPr="00DF6B9E">
        <w:rPr>
          <w:rFonts w:ascii="Arial" w:hAnsi="Arial" w:cs="Arial"/>
          <w:sz w:val="20"/>
          <w:szCs w:val="20"/>
        </w:rPr>
        <w:t>indicar</w:t>
      </w:r>
      <w:r>
        <w:rPr>
          <w:rFonts w:ascii="Arial" w:hAnsi="Arial" w:cs="Arial"/>
          <w:sz w:val="20"/>
          <w:szCs w:val="20"/>
        </w:rPr>
        <w:t>les que mañana procedemos a remi</w:t>
      </w:r>
      <w:r w:rsidRPr="00DF6B9E">
        <w:rPr>
          <w:rFonts w:ascii="Arial" w:hAnsi="Arial" w:cs="Arial"/>
          <w:sz w:val="20"/>
          <w:szCs w:val="20"/>
        </w:rPr>
        <w:t>tirles a todos ustedes los informes en toda su extensión.</w:t>
      </w:r>
    </w:p>
    <w:p w14:paraId="2EBE6613" w14:textId="344F6E80" w:rsidR="00C71708" w:rsidRDefault="00C71708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664F011C" w14:textId="7FEA7C7D" w:rsidR="008177AD" w:rsidRDefault="008177AD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61B6C823" w14:textId="3C28C2F4" w:rsidR="008177AD" w:rsidRDefault="008177AD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02CBD520" w14:textId="60BBCEDE" w:rsidR="008177AD" w:rsidRDefault="008177AD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1FFBF4DE" w14:textId="1FEDA771" w:rsidR="008177AD" w:rsidRDefault="008177AD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7B3D55C4" w14:textId="7B10377C" w:rsidR="008177AD" w:rsidRDefault="008177AD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382D96D8" w14:textId="4800AD9E" w:rsidR="008177AD" w:rsidRDefault="008177AD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5D11555F" w14:textId="7D050895" w:rsidR="008177AD" w:rsidRDefault="008177AD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45272B9F" w14:textId="77777777" w:rsidR="008177AD" w:rsidRPr="00F76A42" w:rsidRDefault="008177AD" w:rsidP="00C7170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0DE3B359" w14:textId="06B2D096" w:rsidR="00134683" w:rsidRDefault="00620918" w:rsidP="005C6198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Style w:val="normaltextrun"/>
          <w:rFonts w:ascii="Arial" w:hAnsi="Arial" w:cs="Arial"/>
          <w:b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RECORDATORIO PRESENTACIÓN DECLARACIÓN JURADA NICSP 20</w:t>
      </w:r>
    </w:p>
    <w:p w14:paraId="14F8B5BB" w14:textId="5C103B23" w:rsidR="005C6198" w:rsidRDefault="005C6198" w:rsidP="005C6198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sz w:val="20"/>
          <w:szCs w:val="20"/>
        </w:rPr>
      </w:pPr>
    </w:p>
    <w:p w14:paraId="632F407C" w14:textId="124040F8" w:rsidR="008177AD" w:rsidRPr="008177AD" w:rsidRDefault="000E6757" w:rsidP="008177AD">
      <w:pPr>
        <w:jc w:val="both"/>
        <w:rPr>
          <w:rFonts w:ascii="Arial" w:hAnsi="Arial" w:cs="Arial"/>
          <w:sz w:val="20"/>
          <w:szCs w:val="20"/>
        </w:rPr>
      </w:pPr>
      <w:r w:rsidRPr="004A6E35">
        <w:rPr>
          <w:rFonts w:ascii="Arial" w:hAnsi="Arial" w:cs="Arial"/>
          <w:b/>
          <w:sz w:val="20"/>
          <w:szCs w:val="20"/>
        </w:rPr>
        <w:t>Johanna Gamboa</w:t>
      </w:r>
      <w:r>
        <w:rPr>
          <w:rFonts w:ascii="Arial" w:hAnsi="Arial" w:cs="Arial"/>
          <w:sz w:val="20"/>
          <w:szCs w:val="20"/>
        </w:rPr>
        <w:t xml:space="preserve">: Antes de dar por finalizada la sesión, igual también </w:t>
      </w:r>
      <w:r w:rsidRPr="00DF6B9E">
        <w:rPr>
          <w:rFonts w:ascii="Arial" w:hAnsi="Arial" w:cs="Arial"/>
          <w:sz w:val="20"/>
          <w:szCs w:val="20"/>
        </w:rPr>
        <w:t>mañana le</w:t>
      </w:r>
      <w:r>
        <w:rPr>
          <w:rFonts w:ascii="Arial" w:hAnsi="Arial" w:cs="Arial"/>
          <w:sz w:val="20"/>
          <w:szCs w:val="20"/>
        </w:rPr>
        <w:t>s</w:t>
      </w:r>
      <w:r w:rsidRPr="00DF6B9E">
        <w:rPr>
          <w:rFonts w:ascii="Arial" w:hAnsi="Arial" w:cs="Arial"/>
          <w:sz w:val="20"/>
          <w:szCs w:val="20"/>
        </w:rPr>
        <w:t xml:space="preserve"> estaré remitie</w:t>
      </w:r>
      <w:r>
        <w:rPr>
          <w:rFonts w:ascii="Arial" w:hAnsi="Arial" w:cs="Arial"/>
          <w:sz w:val="20"/>
          <w:szCs w:val="20"/>
        </w:rPr>
        <w:t>ndo a cada uno el formato de</w:t>
      </w:r>
      <w:r w:rsidRPr="00DF6B9E">
        <w:rPr>
          <w:rFonts w:ascii="Arial" w:hAnsi="Arial" w:cs="Arial"/>
          <w:sz w:val="20"/>
          <w:szCs w:val="20"/>
        </w:rPr>
        <w:t xml:space="preserve"> decla</w:t>
      </w:r>
      <w:r>
        <w:rPr>
          <w:rFonts w:ascii="Arial" w:hAnsi="Arial" w:cs="Arial"/>
          <w:sz w:val="20"/>
          <w:szCs w:val="20"/>
        </w:rPr>
        <w:t>ración jurada para lo de la NICSP 20 que es</w:t>
      </w:r>
      <w:r w:rsidRPr="00DF6B9E">
        <w:rPr>
          <w:rFonts w:ascii="Arial" w:hAnsi="Arial" w:cs="Arial"/>
          <w:sz w:val="20"/>
          <w:szCs w:val="20"/>
        </w:rPr>
        <w:t xml:space="preserve"> lo de la información a revelar sobre partes relacionadas, entonces ya corresponde este año, la declaración del 2022 y tenemos que tenerla a más tardar el 15 de noviembre, entonces ahí se las voy a estar </w:t>
      </w:r>
      <w:r>
        <w:rPr>
          <w:rFonts w:ascii="Arial" w:hAnsi="Arial" w:cs="Arial"/>
          <w:sz w:val="20"/>
          <w:szCs w:val="20"/>
        </w:rPr>
        <w:t>r</w:t>
      </w:r>
      <w:r w:rsidRPr="00DF6B9E">
        <w:rPr>
          <w:rFonts w:ascii="Arial" w:hAnsi="Arial" w:cs="Arial"/>
          <w:sz w:val="20"/>
          <w:szCs w:val="20"/>
        </w:rPr>
        <w:t>emitiendo mañana para ver si me colabo</w:t>
      </w:r>
      <w:r>
        <w:rPr>
          <w:rFonts w:ascii="Arial" w:hAnsi="Arial" w:cs="Arial"/>
          <w:sz w:val="20"/>
          <w:szCs w:val="20"/>
        </w:rPr>
        <w:t xml:space="preserve">ran con eso a más tardar el 15 y se puede firmar en digital o </w:t>
      </w:r>
      <w:r w:rsidRPr="00DF6B9E">
        <w:rPr>
          <w:rFonts w:ascii="Arial" w:hAnsi="Arial" w:cs="Arial"/>
          <w:sz w:val="20"/>
          <w:szCs w:val="20"/>
        </w:rPr>
        <w:t>en físico, pero no s</w:t>
      </w:r>
      <w:r>
        <w:rPr>
          <w:rFonts w:ascii="Arial" w:hAnsi="Arial" w:cs="Arial"/>
          <w:sz w:val="20"/>
          <w:szCs w:val="20"/>
        </w:rPr>
        <w:t xml:space="preserve">e puede enviar escaneada, o sea, si </w:t>
      </w:r>
      <w:r w:rsidRPr="00DF6B9E">
        <w:rPr>
          <w:rFonts w:ascii="Arial" w:hAnsi="Arial" w:cs="Arial"/>
          <w:sz w:val="20"/>
          <w:szCs w:val="20"/>
        </w:rPr>
        <w:t>tienen algún inconveniente con la firma digital, sería entonces coordinar pa</w:t>
      </w:r>
      <w:r>
        <w:rPr>
          <w:rFonts w:ascii="Arial" w:hAnsi="Arial" w:cs="Arial"/>
          <w:sz w:val="20"/>
          <w:szCs w:val="20"/>
        </w:rPr>
        <w:t>ra poder recogerla y que sea en físico.</w:t>
      </w:r>
      <w:bookmarkStart w:id="0" w:name="_GoBack"/>
      <w:bookmarkEnd w:id="0"/>
    </w:p>
    <w:p w14:paraId="4DDB6F4C" w14:textId="26C9C810" w:rsidR="00BF5A84" w:rsidRDefault="00BF5A84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Gustavo</w:t>
      </w:r>
      <w:r w:rsidRPr="00871252">
        <w:rPr>
          <w:rFonts w:ascii="Arial" w:hAnsi="Arial" w:cs="Arial"/>
          <w:b/>
          <w:sz w:val="20"/>
          <w:szCs w:val="20"/>
        </w:rPr>
        <w:t xml:space="preserve"> Elizondo</w:t>
      </w:r>
      <w:r>
        <w:rPr>
          <w:rFonts w:ascii="Arial" w:hAnsi="Arial" w:cs="Arial"/>
          <w:sz w:val="20"/>
          <w:szCs w:val="20"/>
        </w:rPr>
        <w:t xml:space="preserve">: Con esa certificación, recordar que </w:t>
      </w:r>
      <w:r w:rsidRPr="00DF6B9E">
        <w:rPr>
          <w:rFonts w:ascii="Arial" w:hAnsi="Arial" w:cs="Arial"/>
          <w:sz w:val="20"/>
          <w:szCs w:val="20"/>
        </w:rPr>
        <w:t>el año pas</w:t>
      </w:r>
      <w:r>
        <w:rPr>
          <w:rFonts w:ascii="Arial" w:hAnsi="Arial" w:cs="Arial"/>
          <w:sz w:val="20"/>
          <w:szCs w:val="20"/>
        </w:rPr>
        <w:t>ado ya se había presentado un</w:t>
      </w:r>
      <w:r w:rsidRPr="00DF6B9E">
        <w:rPr>
          <w:rFonts w:ascii="Arial" w:hAnsi="Arial" w:cs="Arial"/>
          <w:sz w:val="20"/>
          <w:szCs w:val="20"/>
        </w:rPr>
        <w:t>a objeción ahí que</w:t>
      </w:r>
      <w:r>
        <w:rPr>
          <w:rFonts w:ascii="Arial" w:hAnsi="Arial" w:cs="Arial"/>
          <w:sz w:val="20"/>
          <w:szCs w:val="20"/>
        </w:rPr>
        <w:t>, en la redacción que decía que uno</w:t>
      </w:r>
      <w:r w:rsidRPr="00DF6B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aseguraba, o daba </w:t>
      </w:r>
      <w:r w:rsidRPr="00DF6B9E">
        <w:rPr>
          <w:rFonts w:ascii="Arial" w:hAnsi="Arial" w:cs="Arial"/>
          <w:sz w:val="20"/>
          <w:szCs w:val="20"/>
        </w:rPr>
        <w:t>fe de que no tenía ningún parentesco con nadie que tuviera</w:t>
      </w:r>
      <w:r>
        <w:rPr>
          <w:rFonts w:ascii="Arial" w:hAnsi="Arial" w:cs="Arial"/>
          <w:sz w:val="20"/>
          <w:szCs w:val="20"/>
        </w:rPr>
        <w:t xml:space="preserve"> relación, y eso yo lo</w:t>
      </w:r>
      <w:r w:rsidRPr="00DF6B9E">
        <w:rPr>
          <w:rFonts w:ascii="Arial" w:hAnsi="Arial" w:cs="Arial"/>
          <w:sz w:val="20"/>
          <w:szCs w:val="20"/>
        </w:rPr>
        <w:t xml:space="preserve"> dije </w:t>
      </w:r>
      <w:r>
        <w:rPr>
          <w:rFonts w:ascii="Arial" w:hAnsi="Arial" w:cs="Arial"/>
          <w:sz w:val="20"/>
          <w:szCs w:val="20"/>
        </w:rPr>
        <w:t>ese día</w:t>
      </w:r>
      <w:r w:rsidRPr="00DF6B9E">
        <w:rPr>
          <w:rFonts w:ascii="Arial" w:hAnsi="Arial" w:cs="Arial"/>
          <w:sz w:val="20"/>
          <w:szCs w:val="20"/>
        </w:rPr>
        <w:t xml:space="preserve">, yo no puedo comprobar porque yo no conozco la nómina de gente que está beneficiada </w:t>
      </w:r>
      <w:r>
        <w:rPr>
          <w:rFonts w:ascii="Arial" w:hAnsi="Arial" w:cs="Arial"/>
          <w:sz w:val="20"/>
          <w:szCs w:val="20"/>
        </w:rPr>
        <w:t>por PSA, e</w:t>
      </w:r>
      <w:r w:rsidRPr="00DF6B9E">
        <w:rPr>
          <w:rFonts w:ascii="Arial" w:hAnsi="Arial" w:cs="Arial"/>
          <w:sz w:val="20"/>
          <w:szCs w:val="20"/>
        </w:rPr>
        <w:t>ntonces que venga con esa observación, yo creo que sería la misma que a</w:t>
      </w:r>
      <w:r>
        <w:rPr>
          <w:rFonts w:ascii="Arial" w:hAnsi="Arial" w:cs="Arial"/>
          <w:sz w:val="20"/>
          <w:szCs w:val="20"/>
        </w:rPr>
        <w:t>l final firmamos el año pasado.</w:t>
      </w:r>
    </w:p>
    <w:p w14:paraId="260CE0AF" w14:textId="57146F5E" w:rsidR="008177AD" w:rsidRDefault="008177AD" w:rsidP="00817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1422A" w14:textId="77777777" w:rsidR="008177AD" w:rsidRPr="000E6757" w:rsidRDefault="008177AD" w:rsidP="008177AD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40A3884A" w14:textId="7A637334" w:rsidR="00387462" w:rsidRPr="00620918" w:rsidRDefault="00620918" w:rsidP="005C6198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Style w:val="normaltextrun"/>
          <w:rFonts w:ascii="Arial" w:hAnsi="Arial" w:cs="Arial"/>
          <w:b/>
          <w:sz w:val="20"/>
          <w:szCs w:val="20"/>
        </w:rPr>
      </w:pPr>
      <w:r w:rsidRPr="00620918">
        <w:rPr>
          <w:rStyle w:val="normaltextrun"/>
          <w:rFonts w:ascii="Arial" w:hAnsi="Arial" w:cs="Arial"/>
          <w:b/>
          <w:sz w:val="20"/>
          <w:szCs w:val="20"/>
        </w:rPr>
        <w:t>SOLICITUD INFORME DE EFECTOS EN ZONA SUR POR HURACÁN JULIA</w:t>
      </w:r>
    </w:p>
    <w:p w14:paraId="595A2C7F" w14:textId="3C806FAD" w:rsidR="00F06E0F" w:rsidRDefault="00F06E0F" w:rsidP="006B733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p w14:paraId="34A83590" w14:textId="77777777" w:rsidR="00BF5A84" w:rsidRPr="00DF6B9E" w:rsidRDefault="00BF5A84" w:rsidP="00BF5A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Gustavo</w:t>
      </w:r>
      <w:r w:rsidRPr="00871252">
        <w:rPr>
          <w:rFonts w:ascii="Arial" w:hAnsi="Arial" w:cs="Arial"/>
          <w:b/>
          <w:sz w:val="20"/>
          <w:szCs w:val="20"/>
        </w:rPr>
        <w:t xml:space="preserve"> Elizondo</w:t>
      </w:r>
      <w:r>
        <w:rPr>
          <w:rFonts w:ascii="Arial" w:hAnsi="Arial" w:cs="Arial"/>
          <w:sz w:val="20"/>
          <w:szCs w:val="20"/>
        </w:rPr>
        <w:t>: Lo otro es que, yo sé que está</w:t>
      </w:r>
      <w:r w:rsidRPr="00DF6B9E">
        <w:rPr>
          <w:rFonts w:ascii="Arial" w:hAnsi="Arial" w:cs="Arial"/>
          <w:sz w:val="20"/>
          <w:szCs w:val="20"/>
        </w:rPr>
        <w:t xml:space="preserve"> muy reciente, pero en algún momento </w:t>
      </w:r>
      <w:r>
        <w:rPr>
          <w:rFonts w:ascii="Arial" w:hAnsi="Arial" w:cs="Arial"/>
          <w:sz w:val="20"/>
          <w:szCs w:val="20"/>
        </w:rPr>
        <w:t>don Jorge,</w:t>
      </w:r>
      <w:r w:rsidRPr="00DF6B9E">
        <w:rPr>
          <w:rFonts w:ascii="Arial" w:hAnsi="Arial" w:cs="Arial"/>
          <w:sz w:val="20"/>
          <w:szCs w:val="20"/>
        </w:rPr>
        <w:t xml:space="preserve"> que nos puedan entregar un informe de cómo estuvieron los efectos en el sur.</w:t>
      </w:r>
    </w:p>
    <w:p w14:paraId="6A0361B8" w14:textId="77777777" w:rsidR="008177AD" w:rsidRDefault="00BF5A84" w:rsidP="00BF5A84">
      <w:pPr>
        <w:jc w:val="both"/>
        <w:rPr>
          <w:rFonts w:ascii="Arial" w:hAnsi="Arial" w:cs="Arial"/>
          <w:sz w:val="20"/>
          <w:szCs w:val="20"/>
        </w:rPr>
      </w:pPr>
      <w:r w:rsidRPr="00291BAF">
        <w:rPr>
          <w:rFonts w:ascii="Arial" w:hAnsi="Arial" w:cs="Arial"/>
          <w:b/>
          <w:sz w:val="20"/>
          <w:szCs w:val="20"/>
        </w:rPr>
        <w:t>Jorge Mario Rodríguez</w:t>
      </w:r>
      <w:r>
        <w:rPr>
          <w:rFonts w:ascii="Arial" w:hAnsi="Arial" w:cs="Arial"/>
          <w:sz w:val="20"/>
          <w:szCs w:val="20"/>
        </w:rPr>
        <w:t>: E</w:t>
      </w:r>
      <w:r w:rsidRPr="00DF6B9E">
        <w:rPr>
          <w:rFonts w:ascii="Arial" w:hAnsi="Arial" w:cs="Arial"/>
          <w:sz w:val="20"/>
          <w:szCs w:val="20"/>
        </w:rPr>
        <w:t xml:space="preserve">fectivamente nosotros monitoreamos con todas las oficinas regionales, </w:t>
      </w:r>
      <w:r>
        <w:rPr>
          <w:rFonts w:ascii="Arial" w:hAnsi="Arial" w:cs="Arial"/>
          <w:sz w:val="20"/>
          <w:szCs w:val="20"/>
        </w:rPr>
        <w:t>c</w:t>
      </w:r>
      <w:r w:rsidRPr="00DF6B9E">
        <w:rPr>
          <w:rFonts w:ascii="Arial" w:hAnsi="Arial" w:cs="Arial"/>
          <w:sz w:val="20"/>
          <w:szCs w:val="20"/>
        </w:rPr>
        <w:t>uál es el efecto, partic</w:t>
      </w:r>
      <w:r>
        <w:rPr>
          <w:rFonts w:ascii="Arial" w:hAnsi="Arial" w:cs="Arial"/>
          <w:sz w:val="20"/>
          <w:szCs w:val="20"/>
        </w:rPr>
        <w:t xml:space="preserve">ularmente Palmar, que es donde </w:t>
      </w:r>
      <w:r w:rsidRPr="00DF6B9E">
        <w:rPr>
          <w:rFonts w:ascii="Arial" w:hAnsi="Arial" w:cs="Arial"/>
          <w:sz w:val="20"/>
          <w:szCs w:val="20"/>
        </w:rPr>
        <w:t>el efecto fue mayor, lo que me dice la compañera Gabriela Cabezas</w:t>
      </w:r>
      <w:r>
        <w:rPr>
          <w:rFonts w:ascii="Arial" w:hAnsi="Arial" w:cs="Arial"/>
          <w:sz w:val="20"/>
          <w:szCs w:val="20"/>
        </w:rPr>
        <w:t xml:space="preserve"> es que no han reportado daños severos en proyectos. </w:t>
      </w:r>
    </w:p>
    <w:p w14:paraId="341BA5A3" w14:textId="39541701" w:rsidR="00BF5A84" w:rsidRPr="00DF6B9E" w:rsidRDefault="00BF5A84" w:rsidP="00BF5A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DF6B9E">
        <w:rPr>
          <w:rFonts w:ascii="Arial" w:hAnsi="Arial" w:cs="Arial"/>
          <w:sz w:val="20"/>
          <w:szCs w:val="20"/>
        </w:rPr>
        <w:t>enía</w:t>
      </w:r>
      <w:r>
        <w:rPr>
          <w:rFonts w:ascii="Arial" w:hAnsi="Arial" w:cs="Arial"/>
          <w:sz w:val="20"/>
          <w:szCs w:val="20"/>
        </w:rPr>
        <w:t xml:space="preserve">n </w:t>
      </w:r>
      <w:r w:rsidRPr="00DF6B9E">
        <w:rPr>
          <w:rFonts w:ascii="Arial" w:hAnsi="Arial" w:cs="Arial"/>
          <w:sz w:val="20"/>
          <w:szCs w:val="20"/>
        </w:rPr>
        <w:t>una duda sobr</w:t>
      </w:r>
      <w:r>
        <w:rPr>
          <w:rFonts w:ascii="Arial" w:hAnsi="Arial" w:cs="Arial"/>
          <w:sz w:val="20"/>
          <w:szCs w:val="20"/>
        </w:rPr>
        <w:t xml:space="preserve">e un proyecto agroforestal o </w:t>
      </w:r>
      <w:r w:rsidRPr="00DF6B9E">
        <w:rPr>
          <w:rFonts w:ascii="Arial" w:hAnsi="Arial" w:cs="Arial"/>
          <w:sz w:val="20"/>
          <w:szCs w:val="20"/>
        </w:rPr>
        <w:t>un SAF en territorio indígena, pe</w:t>
      </w:r>
      <w:r>
        <w:rPr>
          <w:rFonts w:ascii="Arial" w:hAnsi="Arial" w:cs="Arial"/>
          <w:sz w:val="20"/>
          <w:szCs w:val="20"/>
        </w:rPr>
        <w:t>ro que ella había hablado con el re</w:t>
      </w:r>
      <w:r w:rsidRPr="00DF6B9E">
        <w:rPr>
          <w:rFonts w:ascii="Arial" w:hAnsi="Arial" w:cs="Arial"/>
          <w:sz w:val="20"/>
          <w:szCs w:val="20"/>
        </w:rPr>
        <w:t>gente</w:t>
      </w:r>
      <w:r>
        <w:rPr>
          <w:rFonts w:ascii="Arial" w:hAnsi="Arial" w:cs="Arial"/>
          <w:sz w:val="20"/>
          <w:szCs w:val="20"/>
        </w:rPr>
        <w:t xml:space="preserve"> y dijo</w:t>
      </w:r>
      <w:r w:rsidRPr="00DF6B9E">
        <w:rPr>
          <w:rFonts w:ascii="Arial" w:hAnsi="Arial" w:cs="Arial"/>
          <w:sz w:val="20"/>
          <w:szCs w:val="20"/>
        </w:rPr>
        <w:t xml:space="preserve"> que no, que estaba muy bien, </w:t>
      </w:r>
      <w:r>
        <w:rPr>
          <w:rFonts w:ascii="Arial" w:hAnsi="Arial" w:cs="Arial"/>
          <w:sz w:val="20"/>
          <w:szCs w:val="20"/>
        </w:rPr>
        <w:t>y</w:t>
      </w:r>
      <w:r w:rsidRPr="00DF6B9E">
        <w:rPr>
          <w:rFonts w:ascii="Arial" w:hAnsi="Arial" w:cs="Arial"/>
          <w:sz w:val="20"/>
          <w:szCs w:val="20"/>
        </w:rPr>
        <w:t xml:space="preserve"> que ella particularmente tiene programada una gira en esta semana o </w:t>
      </w:r>
      <w:r>
        <w:rPr>
          <w:rFonts w:ascii="Arial" w:hAnsi="Arial" w:cs="Arial"/>
          <w:sz w:val="20"/>
          <w:szCs w:val="20"/>
        </w:rPr>
        <w:t>la otra nada más pa</w:t>
      </w:r>
      <w:r w:rsidRPr="00DF6B9E">
        <w:rPr>
          <w:rFonts w:ascii="Arial" w:hAnsi="Arial" w:cs="Arial"/>
          <w:sz w:val="20"/>
          <w:szCs w:val="20"/>
        </w:rPr>
        <w:t>ra corroborar eso, pero en</w:t>
      </w:r>
      <w:r>
        <w:rPr>
          <w:rFonts w:ascii="Arial" w:hAnsi="Arial" w:cs="Arial"/>
          <w:sz w:val="20"/>
          <w:szCs w:val="20"/>
        </w:rPr>
        <w:t xml:space="preserve"> términos generales, el re</w:t>
      </w:r>
      <w:r w:rsidRPr="00DF6B9E">
        <w:rPr>
          <w:rFonts w:ascii="Arial" w:hAnsi="Arial" w:cs="Arial"/>
          <w:sz w:val="20"/>
          <w:szCs w:val="20"/>
        </w:rPr>
        <w:t xml:space="preserve">porte que hemos tenido, </w:t>
      </w:r>
      <w:r>
        <w:rPr>
          <w:rFonts w:ascii="Arial" w:hAnsi="Arial" w:cs="Arial"/>
          <w:sz w:val="20"/>
          <w:szCs w:val="20"/>
        </w:rPr>
        <w:t xml:space="preserve">solicitado a las oficinas regionales, </w:t>
      </w:r>
      <w:r w:rsidRPr="00DF6B9E">
        <w:rPr>
          <w:rFonts w:ascii="Arial" w:hAnsi="Arial" w:cs="Arial"/>
          <w:sz w:val="20"/>
          <w:szCs w:val="20"/>
        </w:rPr>
        <w:t>es que por lo menos con conocimiento</w:t>
      </w:r>
      <w:r>
        <w:rPr>
          <w:rFonts w:ascii="Arial" w:hAnsi="Arial" w:cs="Arial"/>
          <w:sz w:val="20"/>
          <w:szCs w:val="20"/>
        </w:rPr>
        <w:t>,</w:t>
      </w:r>
      <w:r w:rsidRPr="00DF6B9E">
        <w:rPr>
          <w:rFonts w:ascii="Arial" w:hAnsi="Arial" w:cs="Arial"/>
          <w:sz w:val="20"/>
          <w:szCs w:val="20"/>
        </w:rPr>
        <w:t xml:space="preserve"> no tenemos </w:t>
      </w:r>
      <w:r>
        <w:rPr>
          <w:rFonts w:ascii="Arial" w:hAnsi="Arial" w:cs="Arial"/>
          <w:sz w:val="20"/>
          <w:szCs w:val="20"/>
        </w:rPr>
        <w:t>efectos negativos con respecto al huracán Julia</w:t>
      </w:r>
      <w:r w:rsidRPr="00DF6B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en </w:t>
      </w:r>
      <w:r w:rsidRPr="00DF6B9E">
        <w:rPr>
          <w:rFonts w:ascii="Arial" w:hAnsi="Arial" w:cs="Arial"/>
          <w:sz w:val="20"/>
          <w:szCs w:val="20"/>
        </w:rPr>
        <w:t>proye</w:t>
      </w:r>
      <w:r>
        <w:rPr>
          <w:rFonts w:ascii="Arial" w:hAnsi="Arial" w:cs="Arial"/>
          <w:sz w:val="20"/>
          <w:szCs w:val="20"/>
        </w:rPr>
        <w:t xml:space="preserve">ctos </w:t>
      </w:r>
      <w:r w:rsidRPr="00DF6B9E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pago por servicios ambientales, </w:t>
      </w:r>
      <w:r w:rsidRPr="00DF6B9E">
        <w:rPr>
          <w:rFonts w:ascii="Arial" w:hAnsi="Arial" w:cs="Arial"/>
          <w:sz w:val="20"/>
          <w:szCs w:val="20"/>
        </w:rPr>
        <w:t>obviamente si tenemos alguna información adicional, pues la haremos de su conocimiento.</w:t>
      </w:r>
    </w:p>
    <w:p w14:paraId="207D0892" w14:textId="77777777" w:rsidR="00C71708" w:rsidRDefault="00C71708" w:rsidP="00FC42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591078" w14:textId="77777777" w:rsidR="00C71708" w:rsidRDefault="00C71708" w:rsidP="00FC42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806D63" w14:textId="77777777" w:rsidR="00C71708" w:rsidRDefault="00C71708" w:rsidP="00FC42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C5FFD8" w14:textId="01D9C5A8" w:rsidR="00FC4254" w:rsidRDefault="00FC4254" w:rsidP="00FC42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6B60">
        <w:rPr>
          <w:rFonts w:ascii="Arial" w:hAnsi="Arial" w:cs="Arial"/>
          <w:b/>
          <w:sz w:val="20"/>
          <w:szCs w:val="20"/>
        </w:rPr>
        <w:t>Sin más asuntos</w:t>
      </w:r>
      <w:r>
        <w:rPr>
          <w:rFonts w:ascii="Arial" w:hAnsi="Arial" w:cs="Arial"/>
          <w:b/>
          <w:sz w:val="20"/>
          <w:szCs w:val="20"/>
        </w:rPr>
        <w:t xml:space="preserve"> que tratar</w:t>
      </w:r>
      <w:r w:rsidRPr="00086B60">
        <w:rPr>
          <w:rFonts w:ascii="Arial" w:hAnsi="Arial" w:cs="Arial"/>
          <w:b/>
          <w:sz w:val="20"/>
          <w:szCs w:val="20"/>
        </w:rPr>
        <w:t xml:space="preserve"> se l</w:t>
      </w:r>
      <w:r>
        <w:rPr>
          <w:rFonts w:ascii="Arial" w:hAnsi="Arial" w:cs="Arial"/>
          <w:b/>
          <w:sz w:val="20"/>
          <w:szCs w:val="20"/>
        </w:rPr>
        <w:t>evanta la sesión al ser las 7:00</w:t>
      </w:r>
      <w:r w:rsidRPr="00086B60">
        <w:rPr>
          <w:rFonts w:ascii="Arial" w:hAnsi="Arial" w:cs="Arial"/>
          <w:b/>
          <w:sz w:val="20"/>
          <w:szCs w:val="20"/>
        </w:rPr>
        <w:t xml:space="preserve"> p.m.</w:t>
      </w:r>
    </w:p>
    <w:p w14:paraId="47F4FA2E" w14:textId="77777777" w:rsidR="00FC4254" w:rsidRDefault="00FC4254" w:rsidP="00FC42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2E822B" w14:textId="77777777" w:rsidR="00FC4254" w:rsidRPr="00086B60" w:rsidRDefault="00FC4254" w:rsidP="00FC42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445BBA" w14:textId="77777777" w:rsidR="00FC4254" w:rsidRDefault="00FC4254" w:rsidP="00FC4254">
      <w:pPr>
        <w:rPr>
          <w:sz w:val="20"/>
          <w:szCs w:val="20"/>
        </w:rPr>
      </w:pPr>
    </w:p>
    <w:p w14:paraId="75FF85F6" w14:textId="0157FCF7" w:rsidR="00FC4254" w:rsidRPr="00E56FC8" w:rsidRDefault="00FC4254" w:rsidP="00FC4254">
      <w:pPr>
        <w:rPr>
          <w:sz w:val="20"/>
          <w:szCs w:val="20"/>
        </w:rPr>
      </w:pPr>
    </w:p>
    <w:p w14:paraId="66C32580" w14:textId="26E76B19" w:rsidR="00FC4254" w:rsidRDefault="00FC4254" w:rsidP="00FC42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MAURICIO CHACÓN NAVARRO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FELIPE VEGA MONGE</w:t>
      </w:r>
    </w:p>
    <w:p w14:paraId="67829882" w14:textId="7B1D1CD1" w:rsidR="00FC4254" w:rsidRDefault="00FC4254" w:rsidP="00FC4254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VICEPRESIDENTE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SECRETARIO</w:t>
      </w:r>
    </w:p>
    <w:p w14:paraId="18219A7B" w14:textId="77777777" w:rsidR="00FC4254" w:rsidRDefault="00FC4254" w:rsidP="00FC4254"/>
    <w:p w14:paraId="23AE2D44" w14:textId="77777777" w:rsidR="00BF5A84" w:rsidRPr="00DF6B9E" w:rsidRDefault="00BF5A84" w:rsidP="00BF5A84">
      <w:pPr>
        <w:jc w:val="both"/>
        <w:rPr>
          <w:rFonts w:ascii="Arial" w:hAnsi="Arial" w:cs="Arial"/>
          <w:sz w:val="20"/>
          <w:szCs w:val="20"/>
        </w:rPr>
      </w:pPr>
    </w:p>
    <w:p w14:paraId="2649072E" w14:textId="6045003C" w:rsidR="000E6757" w:rsidRPr="00620918" w:rsidRDefault="000E6757" w:rsidP="006B733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sectPr w:rsidR="000E6757" w:rsidRPr="006209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136"/>
    <w:multiLevelType w:val="hybridMultilevel"/>
    <w:tmpl w:val="7E9A7C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A2D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41A3E"/>
    <w:multiLevelType w:val="hybridMultilevel"/>
    <w:tmpl w:val="C7A82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2DA"/>
    <w:multiLevelType w:val="multilevel"/>
    <w:tmpl w:val="F0AEF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BD4"/>
    <w:multiLevelType w:val="multilevel"/>
    <w:tmpl w:val="75B03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D2133"/>
    <w:multiLevelType w:val="hybridMultilevel"/>
    <w:tmpl w:val="F30474B0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2D1360"/>
    <w:multiLevelType w:val="hybridMultilevel"/>
    <w:tmpl w:val="DE96E1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E3C24"/>
    <w:multiLevelType w:val="hybridMultilevel"/>
    <w:tmpl w:val="06264FC6"/>
    <w:lvl w:ilvl="0" w:tplc="0D08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08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0D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0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7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C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67A"/>
    <w:multiLevelType w:val="multilevel"/>
    <w:tmpl w:val="EC2881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1CB"/>
    <w:multiLevelType w:val="multilevel"/>
    <w:tmpl w:val="4A249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D9606"/>
    <w:multiLevelType w:val="hybridMultilevel"/>
    <w:tmpl w:val="97D4346E"/>
    <w:lvl w:ilvl="0" w:tplc="BCFA5A80">
      <w:start w:val="3"/>
      <w:numFmt w:val="decimal"/>
      <w:lvlText w:val="%1."/>
      <w:lvlJc w:val="left"/>
      <w:pPr>
        <w:ind w:left="720" w:hanging="360"/>
      </w:pPr>
    </w:lvl>
    <w:lvl w:ilvl="1" w:tplc="4568F9E8">
      <w:start w:val="1"/>
      <w:numFmt w:val="lowerLetter"/>
      <w:lvlText w:val="%2."/>
      <w:lvlJc w:val="left"/>
      <w:pPr>
        <w:ind w:left="1440" w:hanging="360"/>
      </w:pPr>
    </w:lvl>
    <w:lvl w:ilvl="2" w:tplc="EDBA7766">
      <w:start w:val="1"/>
      <w:numFmt w:val="lowerRoman"/>
      <w:lvlText w:val="%3."/>
      <w:lvlJc w:val="right"/>
      <w:pPr>
        <w:ind w:left="2160" w:hanging="180"/>
      </w:pPr>
    </w:lvl>
    <w:lvl w:ilvl="3" w:tplc="0B2273E4">
      <w:start w:val="1"/>
      <w:numFmt w:val="decimal"/>
      <w:lvlText w:val="%4."/>
      <w:lvlJc w:val="left"/>
      <w:pPr>
        <w:ind w:left="2880" w:hanging="360"/>
      </w:pPr>
    </w:lvl>
    <w:lvl w:ilvl="4" w:tplc="8C2CD706">
      <w:start w:val="1"/>
      <w:numFmt w:val="lowerLetter"/>
      <w:lvlText w:val="%5."/>
      <w:lvlJc w:val="left"/>
      <w:pPr>
        <w:ind w:left="3600" w:hanging="360"/>
      </w:pPr>
    </w:lvl>
    <w:lvl w:ilvl="5" w:tplc="B27CB1D8">
      <w:start w:val="1"/>
      <w:numFmt w:val="lowerRoman"/>
      <w:lvlText w:val="%6."/>
      <w:lvlJc w:val="right"/>
      <w:pPr>
        <w:ind w:left="4320" w:hanging="180"/>
      </w:pPr>
    </w:lvl>
    <w:lvl w:ilvl="6" w:tplc="456CA50E">
      <w:start w:val="1"/>
      <w:numFmt w:val="decimal"/>
      <w:lvlText w:val="%7."/>
      <w:lvlJc w:val="left"/>
      <w:pPr>
        <w:ind w:left="5040" w:hanging="360"/>
      </w:pPr>
    </w:lvl>
    <w:lvl w:ilvl="7" w:tplc="7902CEB6">
      <w:start w:val="1"/>
      <w:numFmt w:val="lowerLetter"/>
      <w:lvlText w:val="%8."/>
      <w:lvlJc w:val="left"/>
      <w:pPr>
        <w:ind w:left="5760" w:hanging="360"/>
      </w:pPr>
    </w:lvl>
    <w:lvl w:ilvl="8" w:tplc="BB44C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94A71"/>
    <w:multiLevelType w:val="hybridMultilevel"/>
    <w:tmpl w:val="50DC9E8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7FC8"/>
    <w:multiLevelType w:val="multilevel"/>
    <w:tmpl w:val="C344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1155B"/>
    <w:multiLevelType w:val="multilevel"/>
    <w:tmpl w:val="F18E5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72F29"/>
    <w:multiLevelType w:val="hybridMultilevel"/>
    <w:tmpl w:val="ECEEF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05AA"/>
    <w:multiLevelType w:val="multilevel"/>
    <w:tmpl w:val="0A28E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A6BE3"/>
    <w:multiLevelType w:val="multilevel"/>
    <w:tmpl w:val="7C100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60337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A5CB30"/>
    <w:multiLevelType w:val="hybridMultilevel"/>
    <w:tmpl w:val="65CE1714"/>
    <w:lvl w:ilvl="0" w:tplc="B0761E1E">
      <w:start w:val="3"/>
      <w:numFmt w:val="decimal"/>
      <w:lvlText w:val="%1."/>
      <w:lvlJc w:val="left"/>
      <w:pPr>
        <w:ind w:left="720" w:hanging="360"/>
      </w:pPr>
    </w:lvl>
    <w:lvl w:ilvl="1" w:tplc="BDCA8AFA">
      <w:start w:val="1"/>
      <w:numFmt w:val="lowerLetter"/>
      <w:lvlText w:val="%2."/>
      <w:lvlJc w:val="left"/>
      <w:pPr>
        <w:ind w:left="1440" w:hanging="360"/>
      </w:pPr>
    </w:lvl>
    <w:lvl w:ilvl="2" w:tplc="21668992">
      <w:start w:val="1"/>
      <w:numFmt w:val="lowerRoman"/>
      <w:lvlText w:val="%3."/>
      <w:lvlJc w:val="right"/>
      <w:pPr>
        <w:ind w:left="2160" w:hanging="180"/>
      </w:pPr>
    </w:lvl>
    <w:lvl w:ilvl="3" w:tplc="43F81692">
      <w:start w:val="1"/>
      <w:numFmt w:val="decimal"/>
      <w:lvlText w:val="%4."/>
      <w:lvlJc w:val="left"/>
      <w:pPr>
        <w:ind w:left="2880" w:hanging="360"/>
      </w:pPr>
    </w:lvl>
    <w:lvl w:ilvl="4" w:tplc="1DEEA05A">
      <w:start w:val="1"/>
      <w:numFmt w:val="lowerLetter"/>
      <w:lvlText w:val="%5."/>
      <w:lvlJc w:val="left"/>
      <w:pPr>
        <w:ind w:left="3600" w:hanging="360"/>
      </w:pPr>
    </w:lvl>
    <w:lvl w:ilvl="5" w:tplc="46AEE566">
      <w:start w:val="1"/>
      <w:numFmt w:val="lowerRoman"/>
      <w:lvlText w:val="%6."/>
      <w:lvlJc w:val="right"/>
      <w:pPr>
        <w:ind w:left="4320" w:hanging="180"/>
      </w:pPr>
    </w:lvl>
    <w:lvl w:ilvl="6" w:tplc="2430D066">
      <w:start w:val="1"/>
      <w:numFmt w:val="decimal"/>
      <w:lvlText w:val="%7."/>
      <w:lvlJc w:val="left"/>
      <w:pPr>
        <w:ind w:left="5040" w:hanging="360"/>
      </w:pPr>
    </w:lvl>
    <w:lvl w:ilvl="7" w:tplc="89A02300">
      <w:start w:val="1"/>
      <w:numFmt w:val="lowerLetter"/>
      <w:lvlText w:val="%8."/>
      <w:lvlJc w:val="left"/>
      <w:pPr>
        <w:ind w:left="5760" w:hanging="360"/>
      </w:pPr>
    </w:lvl>
    <w:lvl w:ilvl="8" w:tplc="3A3EBA9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24E47"/>
    <w:multiLevelType w:val="hybridMultilevel"/>
    <w:tmpl w:val="97680C88"/>
    <w:lvl w:ilvl="0" w:tplc="F91A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09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C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C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C9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4A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42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5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E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64A20"/>
    <w:multiLevelType w:val="multilevel"/>
    <w:tmpl w:val="05B89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1067A"/>
    <w:multiLevelType w:val="multilevel"/>
    <w:tmpl w:val="3AD8D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07934AE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EC70EB"/>
    <w:multiLevelType w:val="multilevel"/>
    <w:tmpl w:val="84D44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9055C"/>
    <w:multiLevelType w:val="multilevel"/>
    <w:tmpl w:val="DBFCF0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25"/>
  </w:num>
  <w:num w:numId="5">
    <w:abstractNumId w:val="8"/>
  </w:num>
  <w:num w:numId="6">
    <w:abstractNumId w:val="3"/>
  </w:num>
  <w:num w:numId="7">
    <w:abstractNumId w:val="10"/>
  </w:num>
  <w:num w:numId="8">
    <w:abstractNumId w:val="16"/>
  </w:num>
  <w:num w:numId="9">
    <w:abstractNumId w:val="24"/>
  </w:num>
  <w:num w:numId="10">
    <w:abstractNumId w:val="13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21"/>
  </w:num>
  <w:num w:numId="16">
    <w:abstractNumId w:val="1"/>
  </w:num>
  <w:num w:numId="17">
    <w:abstractNumId w:val="23"/>
  </w:num>
  <w:num w:numId="18">
    <w:abstractNumId w:val="2"/>
  </w:num>
  <w:num w:numId="19">
    <w:abstractNumId w:val="15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20"/>
  </w:num>
  <w:num w:numId="25">
    <w:abstractNumId w:val="6"/>
  </w:num>
  <w:num w:numId="26">
    <w:abstractNumId w:val="12"/>
  </w:num>
  <w:num w:numId="2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07192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2CB0"/>
    <w:rsid w:val="000555B8"/>
    <w:rsid w:val="000574F0"/>
    <w:rsid w:val="000616E0"/>
    <w:rsid w:val="00061C88"/>
    <w:rsid w:val="00062949"/>
    <w:rsid w:val="00063711"/>
    <w:rsid w:val="00064990"/>
    <w:rsid w:val="00064F28"/>
    <w:rsid w:val="000670FB"/>
    <w:rsid w:val="0007071E"/>
    <w:rsid w:val="000753BF"/>
    <w:rsid w:val="000805B2"/>
    <w:rsid w:val="000902CF"/>
    <w:rsid w:val="00091085"/>
    <w:rsid w:val="00092012"/>
    <w:rsid w:val="00092A55"/>
    <w:rsid w:val="000975DB"/>
    <w:rsid w:val="000A76D8"/>
    <w:rsid w:val="000B0BB9"/>
    <w:rsid w:val="000B107B"/>
    <w:rsid w:val="000B553A"/>
    <w:rsid w:val="000C307F"/>
    <w:rsid w:val="000C6617"/>
    <w:rsid w:val="000C7735"/>
    <w:rsid w:val="000C7E78"/>
    <w:rsid w:val="000D038B"/>
    <w:rsid w:val="000D16CC"/>
    <w:rsid w:val="000E0BE9"/>
    <w:rsid w:val="000E3B9D"/>
    <w:rsid w:val="000E5B06"/>
    <w:rsid w:val="000E6757"/>
    <w:rsid w:val="000E7CF1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0D9D"/>
    <w:rsid w:val="0013304F"/>
    <w:rsid w:val="0013318A"/>
    <w:rsid w:val="00134683"/>
    <w:rsid w:val="00141978"/>
    <w:rsid w:val="001449CD"/>
    <w:rsid w:val="00150891"/>
    <w:rsid w:val="00155CD2"/>
    <w:rsid w:val="00156939"/>
    <w:rsid w:val="00173598"/>
    <w:rsid w:val="00177254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E6E71"/>
    <w:rsid w:val="001F16A7"/>
    <w:rsid w:val="001F494B"/>
    <w:rsid w:val="00200990"/>
    <w:rsid w:val="002027CF"/>
    <w:rsid w:val="002074A1"/>
    <w:rsid w:val="002126AB"/>
    <w:rsid w:val="002139C4"/>
    <w:rsid w:val="00217C85"/>
    <w:rsid w:val="00222A51"/>
    <w:rsid w:val="002235E2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E5A7A"/>
    <w:rsid w:val="002F34AC"/>
    <w:rsid w:val="002F7421"/>
    <w:rsid w:val="0030149D"/>
    <w:rsid w:val="00310EAC"/>
    <w:rsid w:val="003113D8"/>
    <w:rsid w:val="003145DC"/>
    <w:rsid w:val="00315A60"/>
    <w:rsid w:val="00322E93"/>
    <w:rsid w:val="00324E00"/>
    <w:rsid w:val="0032754F"/>
    <w:rsid w:val="003333CD"/>
    <w:rsid w:val="003336FC"/>
    <w:rsid w:val="00335E36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6721A"/>
    <w:rsid w:val="003701E3"/>
    <w:rsid w:val="00371736"/>
    <w:rsid w:val="00372C37"/>
    <w:rsid w:val="00373A77"/>
    <w:rsid w:val="00374A3C"/>
    <w:rsid w:val="003763D9"/>
    <w:rsid w:val="003812C8"/>
    <w:rsid w:val="00387462"/>
    <w:rsid w:val="003904B2"/>
    <w:rsid w:val="00390548"/>
    <w:rsid w:val="00394CB5"/>
    <w:rsid w:val="00396B2A"/>
    <w:rsid w:val="003A1354"/>
    <w:rsid w:val="003A144C"/>
    <w:rsid w:val="003A3D16"/>
    <w:rsid w:val="003A5CAC"/>
    <w:rsid w:val="003B17F8"/>
    <w:rsid w:val="003B2AFB"/>
    <w:rsid w:val="003B749F"/>
    <w:rsid w:val="003C4CC3"/>
    <w:rsid w:val="003C67A9"/>
    <w:rsid w:val="003D2879"/>
    <w:rsid w:val="003D552B"/>
    <w:rsid w:val="003D72F1"/>
    <w:rsid w:val="003E2DC4"/>
    <w:rsid w:val="003E2E68"/>
    <w:rsid w:val="003E5504"/>
    <w:rsid w:val="003F0916"/>
    <w:rsid w:val="003F5222"/>
    <w:rsid w:val="003F5812"/>
    <w:rsid w:val="003F744B"/>
    <w:rsid w:val="00401EBD"/>
    <w:rsid w:val="00406023"/>
    <w:rsid w:val="004068EC"/>
    <w:rsid w:val="00411158"/>
    <w:rsid w:val="004132D3"/>
    <w:rsid w:val="00413424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8511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0BD"/>
    <w:rsid w:val="004F2F5F"/>
    <w:rsid w:val="004F6759"/>
    <w:rsid w:val="004F6B55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3882"/>
    <w:rsid w:val="005551A4"/>
    <w:rsid w:val="00557F60"/>
    <w:rsid w:val="00560342"/>
    <w:rsid w:val="00561503"/>
    <w:rsid w:val="00561FA4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0F31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C6198"/>
    <w:rsid w:val="005D1605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372"/>
    <w:rsid w:val="00615F8A"/>
    <w:rsid w:val="0062066E"/>
    <w:rsid w:val="00620918"/>
    <w:rsid w:val="00625F2F"/>
    <w:rsid w:val="00636BEC"/>
    <w:rsid w:val="006407F9"/>
    <w:rsid w:val="006418FD"/>
    <w:rsid w:val="00642F01"/>
    <w:rsid w:val="0064315F"/>
    <w:rsid w:val="00643568"/>
    <w:rsid w:val="00644B15"/>
    <w:rsid w:val="00645128"/>
    <w:rsid w:val="00645955"/>
    <w:rsid w:val="00647D53"/>
    <w:rsid w:val="00654046"/>
    <w:rsid w:val="00654E3A"/>
    <w:rsid w:val="00655176"/>
    <w:rsid w:val="006576BE"/>
    <w:rsid w:val="0066218E"/>
    <w:rsid w:val="00663111"/>
    <w:rsid w:val="006654AF"/>
    <w:rsid w:val="00666F78"/>
    <w:rsid w:val="00671B41"/>
    <w:rsid w:val="00672E8D"/>
    <w:rsid w:val="0067680E"/>
    <w:rsid w:val="0067789C"/>
    <w:rsid w:val="00680585"/>
    <w:rsid w:val="006809B7"/>
    <w:rsid w:val="00682B92"/>
    <w:rsid w:val="00682C25"/>
    <w:rsid w:val="00691EEB"/>
    <w:rsid w:val="0069397D"/>
    <w:rsid w:val="006A0097"/>
    <w:rsid w:val="006A042C"/>
    <w:rsid w:val="006A3FE2"/>
    <w:rsid w:val="006A524F"/>
    <w:rsid w:val="006A546E"/>
    <w:rsid w:val="006B02B3"/>
    <w:rsid w:val="006B1B46"/>
    <w:rsid w:val="006B7330"/>
    <w:rsid w:val="006C5573"/>
    <w:rsid w:val="006D3CB8"/>
    <w:rsid w:val="006D4A8E"/>
    <w:rsid w:val="006E2BD6"/>
    <w:rsid w:val="006E3C84"/>
    <w:rsid w:val="006E5C02"/>
    <w:rsid w:val="006F0103"/>
    <w:rsid w:val="006F099F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5B94"/>
    <w:rsid w:val="0073661D"/>
    <w:rsid w:val="00736DA0"/>
    <w:rsid w:val="00736E2E"/>
    <w:rsid w:val="00740805"/>
    <w:rsid w:val="00745195"/>
    <w:rsid w:val="00745C3D"/>
    <w:rsid w:val="00750954"/>
    <w:rsid w:val="0075328B"/>
    <w:rsid w:val="007554DF"/>
    <w:rsid w:val="00761454"/>
    <w:rsid w:val="00764EA6"/>
    <w:rsid w:val="00767C24"/>
    <w:rsid w:val="00770987"/>
    <w:rsid w:val="0078354E"/>
    <w:rsid w:val="00784D73"/>
    <w:rsid w:val="00787029"/>
    <w:rsid w:val="00792146"/>
    <w:rsid w:val="007A57F7"/>
    <w:rsid w:val="007A5967"/>
    <w:rsid w:val="007B020F"/>
    <w:rsid w:val="007C04ED"/>
    <w:rsid w:val="007C0D40"/>
    <w:rsid w:val="007C582B"/>
    <w:rsid w:val="007C65BE"/>
    <w:rsid w:val="007C7DDC"/>
    <w:rsid w:val="007D0189"/>
    <w:rsid w:val="007D4554"/>
    <w:rsid w:val="007D6C2F"/>
    <w:rsid w:val="007D7651"/>
    <w:rsid w:val="007E2662"/>
    <w:rsid w:val="007F0DEB"/>
    <w:rsid w:val="007F27D2"/>
    <w:rsid w:val="007F29AB"/>
    <w:rsid w:val="00803C9F"/>
    <w:rsid w:val="00805E10"/>
    <w:rsid w:val="00807325"/>
    <w:rsid w:val="00810BAB"/>
    <w:rsid w:val="008122EA"/>
    <w:rsid w:val="008177AD"/>
    <w:rsid w:val="00824AE0"/>
    <w:rsid w:val="0082723F"/>
    <w:rsid w:val="00832972"/>
    <w:rsid w:val="00834008"/>
    <w:rsid w:val="008402E3"/>
    <w:rsid w:val="008421BA"/>
    <w:rsid w:val="00844258"/>
    <w:rsid w:val="008444D5"/>
    <w:rsid w:val="00851461"/>
    <w:rsid w:val="0085152B"/>
    <w:rsid w:val="00851727"/>
    <w:rsid w:val="00851AB9"/>
    <w:rsid w:val="0085563A"/>
    <w:rsid w:val="00861E09"/>
    <w:rsid w:val="00865D0C"/>
    <w:rsid w:val="008679AA"/>
    <w:rsid w:val="00873247"/>
    <w:rsid w:val="00874AC0"/>
    <w:rsid w:val="00875CB2"/>
    <w:rsid w:val="008825B5"/>
    <w:rsid w:val="0088274A"/>
    <w:rsid w:val="008853ED"/>
    <w:rsid w:val="00886C51"/>
    <w:rsid w:val="008963A8"/>
    <w:rsid w:val="008A1D30"/>
    <w:rsid w:val="008A4B50"/>
    <w:rsid w:val="008B0F06"/>
    <w:rsid w:val="008B12EF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00C3C"/>
    <w:rsid w:val="00917803"/>
    <w:rsid w:val="00924BDE"/>
    <w:rsid w:val="00925381"/>
    <w:rsid w:val="009267D9"/>
    <w:rsid w:val="009326D5"/>
    <w:rsid w:val="00935E09"/>
    <w:rsid w:val="00940413"/>
    <w:rsid w:val="0094041B"/>
    <w:rsid w:val="00945271"/>
    <w:rsid w:val="0095034A"/>
    <w:rsid w:val="0095267D"/>
    <w:rsid w:val="00961D58"/>
    <w:rsid w:val="00962306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97DFD"/>
    <w:rsid w:val="009A7D5E"/>
    <w:rsid w:val="009AC037"/>
    <w:rsid w:val="009B0A66"/>
    <w:rsid w:val="009B262F"/>
    <w:rsid w:val="009B55F8"/>
    <w:rsid w:val="009B6BCE"/>
    <w:rsid w:val="009C1ABA"/>
    <w:rsid w:val="009C44A9"/>
    <w:rsid w:val="009C659B"/>
    <w:rsid w:val="009C6DEF"/>
    <w:rsid w:val="009D6128"/>
    <w:rsid w:val="009D6B0B"/>
    <w:rsid w:val="009E1045"/>
    <w:rsid w:val="009E62E0"/>
    <w:rsid w:val="009E708E"/>
    <w:rsid w:val="009E71CF"/>
    <w:rsid w:val="009F2F7A"/>
    <w:rsid w:val="00A025E3"/>
    <w:rsid w:val="00A02FA8"/>
    <w:rsid w:val="00A13BB7"/>
    <w:rsid w:val="00A1454F"/>
    <w:rsid w:val="00A215EE"/>
    <w:rsid w:val="00A23ED2"/>
    <w:rsid w:val="00A33166"/>
    <w:rsid w:val="00A35D53"/>
    <w:rsid w:val="00A35EEE"/>
    <w:rsid w:val="00A40544"/>
    <w:rsid w:val="00A42172"/>
    <w:rsid w:val="00A46480"/>
    <w:rsid w:val="00A52F17"/>
    <w:rsid w:val="00A549F6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A22"/>
    <w:rsid w:val="00AB2F24"/>
    <w:rsid w:val="00AB3408"/>
    <w:rsid w:val="00AB394C"/>
    <w:rsid w:val="00AB54A7"/>
    <w:rsid w:val="00AC0932"/>
    <w:rsid w:val="00AC6B1E"/>
    <w:rsid w:val="00AC7D4C"/>
    <w:rsid w:val="00AD3B45"/>
    <w:rsid w:val="00AD531B"/>
    <w:rsid w:val="00AD6D59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0B28"/>
    <w:rsid w:val="00B22F51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541A"/>
    <w:rsid w:val="00BA61C4"/>
    <w:rsid w:val="00BA79F9"/>
    <w:rsid w:val="00BB7E51"/>
    <w:rsid w:val="00BB7E9B"/>
    <w:rsid w:val="00BC6224"/>
    <w:rsid w:val="00BD209D"/>
    <w:rsid w:val="00BD2609"/>
    <w:rsid w:val="00BD3EFF"/>
    <w:rsid w:val="00BE0C42"/>
    <w:rsid w:val="00BE5A03"/>
    <w:rsid w:val="00BF0C98"/>
    <w:rsid w:val="00BF51BD"/>
    <w:rsid w:val="00BF52F0"/>
    <w:rsid w:val="00BF5A84"/>
    <w:rsid w:val="00C04EF4"/>
    <w:rsid w:val="00C138AD"/>
    <w:rsid w:val="00C1496A"/>
    <w:rsid w:val="00C17868"/>
    <w:rsid w:val="00C41ECE"/>
    <w:rsid w:val="00C53001"/>
    <w:rsid w:val="00C541B5"/>
    <w:rsid w:val="00C5634E"/>
    <w:rsid w:val="00C567AB"/>
    <w:rsid w:val="00C57522"/>
    <w:rsid w:val="00C71708"/>
    <w:rsid w:val="00C73365"/>
    <w:rsid w:val="00C81ACF"/>
    <w:rsid w:val="00C8229E"/>
    <w:rsid w:val="00C82504"/>
    <w:rsid w:val="00C901DF"/>
    <w:rsid w:val="00C96DE6"/>
    <w:rsid w:val="00C97085"/>
    <w:rsid w:val="00CA1085"/>
    <w:rsid w:val="00CA1133"/>
    <w:rsid w:val="00CA5991"/>
    <w:rsid w:val="00CB171B"/>
    <w:rsid w:val="00CB6636"/>
    <w:rsid w:val="00CC0255"/>
    <w:rsid w:val="00CC08A3"/>
    <w:rsid w:val="00CE3330"/>
    <w:rsid w:val="00CE3758"/>
    <w:rsid w:val="00CF39FB"/>
    <w:rsid w:val="00CF5179"/>
    <w:rsid w:val="00CF6E0C"/>
    <w:rsid w:val="00D031B9"/>
    <w:rsid w:val="00D032D1"/>
    <w:rsid w:val="00D12702"/>
    <w:rsid w:val="00D1294F"/>
    <w:rsid w:val="00D169D0"/>
    <w:rsid w:val="00D255D2"/>
    <w:rsid w:val="00D27B41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49"/>
    <w:rsid w:val="00D810C2"/>
    <w:rsid w:val="00D8178D"/>
    <w:rsid w:val="00D84C23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7630"/>
    <w:rsid w:val="00E214CC"/>
    <w:rsid w:val="00E23F56"/>
    <w:rsid w:val="00E26F1B"/>
    <w:rsid w:val="00E3007C"/>
    <w:rsid w:val="00E30890"/>
    <w:rsid w:val="00E419D6"/>
    <w:rsid w:val="00E4778B"/>
    <w:rsid w:val="00E5053A"/>
    <w:rsid w:val="00E579E7"/>
    <w:rsid w:val="00E7553E"/>
    <w:rsid w:val="00E77EF6"/>
    <w:rsid w:val="00E8308D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084A"/>
    <w:rsid w:val="00EB098E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030A9"/>
    <w:rsid w:val="00F06E0F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1913"/>
    <w:rsid w:val="00F33167"/>
    <w:rsid w:val="00F34C93"/>
    <w:rsid w:val="00F360C2"/>
    <w:rsid w:val="00F36501"/>
    <w:rsid w:val="00F45761"/>
    <w:rsid w:val="00F46F2F"/>
    <w:rsid w:val="00F53557"/>
    <w:rsid w:val="00F53A3F"/>
    <w:rsid w:val="00F54B3F"/>
    <w:rsid w:val="00F57A99"/>
    <w:rsid w:val="00F600B7"/>
    <w:rsid w:val="00F615B2"/>
    <w:rsid w:val="00F636F6"/>
    <w:rsid w:val="00F65879"/>
    <w:rsid w:val="00F66883"/>
    <w:rsid w:val="00F66C65"/>
    <w:rsid w:val="00F724BE"/>
    <w:rsid w:val="00F74918"/>
    <w:rsid w:val="00F76A42"/>
    <w:rsid w:val="00F83204"/>
    <w:rsid w:val="00F87E2B"/>
    <w:rsid w:val="00F960CE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254"/>
    <w:rsid w:val="00FC44A8"/>
    <w:rsid w:val="00FC53DA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81CD56"/>
    <w:rsid w:val="02FEBA63"/>
    <w:rsid w:val="04199A8E"/>
    <w:rsid w:val="04CD98AB"/>
    <w:rsid w:val="04D8B8D8"/>
    <w:rsid w:val="074B22B1"/>
    <w:rsid w:val="0768361C"/>
    <w:rsid w:val="08F57C1C"/>
    <w:rsid w:val="099B9CC1"/>
    <w:rsid w:val="09F02F39"/>
    <w:rsid w:val="0BE2385D"/>
    <w:rsid w:val="0C326EFF"/>
    <w:rsid w:val="0DA944D7"/>
    <w:rsid w:val="0DCB0F36"/>
    <w:rsid w:val="0E0ED39C"/>
    <w:rsid w:val="0F472801"/>
    <w:rsid w:val="0F664A1D"/>
    <w:rsid w:val="10C58E47"/>
    <w:rsid w:val="180F2C36"/>
    <w:rsid w:val="184A50CD"/>
    <w:rsid w:val="1AFAEA4E"/>
    <w:rsid w:val="1C0D5507"/>
    <w:rsid w:val="1CBDCF0A"/>
    <w:rsid w:val="1DD70F98"/>
    <w:rsid w:val="1F653951"/>
    <w:rsid w:val="22DB0629"/>
    <w:rsid w:val="282EC6CF"/>
    <w:rsid w:val="2B981783"/>
    <w:rsid w:val="2C0B4C40"/>
    <w:rsid w:val="2DDF8CBA"/>
    <w:rsid w:val="2EC4E2D0"/>
    <w:rsid w:val="31731BAE"/>
    <w:rsid w:val="39FCD9F7"/>
    <w:rsid w:val="3A52CE99"/>
    <w:rsid w:val="3D946BFE"/>
    <w:rsid w:val="3ED04B1A"/>
    <w:rsid w:val="406C1B7B"/>
    <w:rsid w:val="40DA2069"/>
    <w:rsid w:val="43A3BC3D"/>
    <w:rsid w:val="44443584"/>
    <w:rsid w:val="4769D2D1"/>
    <w:rsid w:val="4785399B"/>
    <w:rsid w:val="483EBD47"/>
    <w:rsid w:val="496367FD"/>
    <w:rsid w:val="49A366D0"/>
    <w:rsid w:val="49DA8DA8"/>
    <w:rsid w:val="4B8BF2A4"/>
    <w:rsid w:val="4C8F143B"/>
    <w:rsid w:val="4D66FF6A"/>
    <w:rsid w:val="4D9825E5"/>
    <w:rsid w:val="4FF04A5B"/>
    <w:rsid w:val="5363C4FE"/>
    <w:rsid w:val="53E2EB3B"/>
    <w:rsid w:val="550601CF"/>
    <w:rsid w:val="5557112E"/>
    <w:rsid w:val="585CCE97"/>
    <w:rsid w:val="592A1D80"/>
    <w:rsid w:val="5936CCC9"/>
    <w:rsid w:val="59A66376"/>
    <w:rsid w:val="5A1AA05A"/>
    <w:rsid w:val="5A66E176"/>
    <w:rsid w:val="5AC9DC74"/>
    <w:rsid w:val="5B03BC21"/>
    <w:rsid w:val="5E3B5CE3"/>
    <w:rsid w:val="5E913442"/>
    <w:rsid w:val="5F9EBD2B"/>
    <w:rsid w:val="601214EF"/>
    <w:rsid w:val="60A64A54"/>
    <w:rsid w:val="60D48728"/>
    <w:rsid w:val="642B2B70"/>
    <w:rsid w:val="6643BF88"/>
    <w:rsid w:val="66E1AEA1"/>
    <w:rsid w:val="6909C4F8"/>
    <w:rsid w:val="6E83F7DC"/>
    <w:rsid w:val="6EF651B4"/>
    <w:rsid w:val="6F308885"/>
    <w:rsid w:val="70CC58E6"/>
    <w:rsid w:val="718FD328"/>
    <w:rsid w:val="72682947"/>
    <w:rsid w:val="72A50E34"/>
    <w:rsid w:val="75CD7964"/>
    <w:rsid w:val="75E23B3D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202-58E8-4B16-A3CD-12A03971E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9857</Words>
  <Characters>54215</Characters>
  <Application>Microsoft Office Word</Application>
  <DocSecurity>0</DocSecurity>
  <Lines>451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20</cp:revision>
  <cp:lastPrinted>2022-10-12T21:47:00Z</cp:lastPrinted>
  <dcterms:created xsi:type="dcterms:W3CDTF">2022-11-04T14:51:00Z</dcterms:created>
  <dcterms:modified xsi:type="dcterms:W3CDTF">2022-12-21T15:57:00Z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