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340" w:rsidRPr="001E0340" w:rsidRDefault="001E0340" w:rsidP="001E0340">
      <w:pPr>
        <w:spacing w:after="0" w:line="240" w:lineRule="auto"/>
        <w:jc w:val="center"/>
        <w:rPr>
          <w:rFonts w:ascii="Arial" w:eastAsia="Arial" w:hAnsi="Arial" w:cs="Arial"/>
          <w:b/>
          <w:bCs/>
          <w:sz w:val="20"/>
          <w:szCs w:val="20"/>
          <w:lang w:val="es" w:eastAsia="es-CR"/>
        </w:rPr>
      </w:pPr>
      <w:bookmarkStart w:id="0" w:name="_GoBack"/>
      <w:r w:rsidRPr="001E0340">
        <w:rPr>
          <w:rFonts w:ascii="Arial" w:eastAsia="Arial" w:hAnsi="Arial" w:cs="Arial"/>
          <w:b/>
          <w:bCs/>
          <w:sz w:val="20"/>
          <w:szCs w:val="20"/>
          <w:lang w:val="es" w:eastAsia="es-CR"/>
        </w:rPr>
        <w:t>ACTA EXTRAORDINARIA 01-2021</w:t>
      </w:r>
    </w:p>
    <w:bookmarkEnd w:id="0"/>
    <w:p w:rsidR="001E0340" w:rsidRPr="001E0340" w:rsidRDefault="001E0340" w:rsidP="001E0340">
      <w:pPr>
        <w:spacing w:after="0" w:line="240" w:lineRule="auto"/>
        <w:jc w:val="center"/>
        <w:rPr>
          <w:rFonts w:ascii="Arial" w:eastAsia="Arial" w:hAnsi="Arial" w:cs="Arial"/>
          <w:b/>
          <w:bCs/>
          <w:sz w:val="20"/>
          <w:szCs w:val="20"/>
          <w:lang w:val="es" w:eastAsia="es-CR"/>
        </w:rPr>
      </w:pPr>
      <w:r w:rsidRPr="001E0340">
        <w:rPr>
          <w:rFonts w:ascii="Arial" w:eastAsia="Arial" w:hAnsi="Arial" w:cs="Arial"/>
          <w:b/>
          <w:bCs/>
          <w:sz w:val="20"/>
          <w:szCs w:val="20"/>
          <w:lang w:val="es" w:eastAsia="es-CR"/>
        </w:rPr>
        <w:t>SESIÓN EXTRAORDINARIA JUNTA DIRECTIVA</w:t>
      </w:r>
    </w:p>
    <w:p w:rsidR="001E0340" w:rsidRPr="001E0340" w:rsidRDefault="001E0340" w:rsidP="001E0340">
      <w:pPr>
        <w:spacing w:after="0" w:line="240" w:lineRule="auto"/>
        <w:jc w:val="center"/>
        <w:rPr>
          <w:rFonts w:ascii="Arial" w:eastAsia="Arial" w:hAnsi="Arial" w:cs="Arial"/>
          <w:b/>
          <w:bCs/>
          <w:sz w:val="20"/>
          <w:szCs w:val="20"/>
          <w:lang w:val="es" w:eastAsia="es-CR"/>
        </w:rPr>
      </w:pPr>
      <w:r w:rsidRPr="001E0340">
        <w:rPr>
          <w:rFonts w:ascii="Arial" w:eastAsia="Arial" w:hAnsi="Arial" w:cs="Arial"/>
          <w:b/>
          <w:bCs/>
          <w:sz w:val="20"/>
          <w:szCs w:val="20"/>
          <w:lang w:val="es" w:eastAsia="es-CR"/>
        </w:rPr>
        <w:t>FONDO NACIONAL DE FINANCIAMIENTO FORESTAL</w:t>
      </w:r>
    </w:p>
    <w:p w:rsidR="001E0340" w:rsidRPr="001E0340" w:rsidRDefault="001E0340" w:rsidP="001E0340">
      <w:pPr>
        <w:autoSpaceDE w:val="0"/>
        <w:autoSpaceDN w:val="0"/>
        <w:adjustRightInd w:val="0"/>
        <w:spacing w:after="0" w:line="240" w:lineRule="auto"/>
        <w:jc w:val="both"/>
        <w:rPr>
          <w:rFonts w:ascii="Arial" w:eastAsia="Arial" w:hAnsi="Arial" w:cs="Arial"/>
          <w:bCs/>
          <w:sz w:val="20"/>
          <w:szCs w:val="20"/>
          <w:lang w:val="es-ES" w:eastAsia="es-CR"/>
        </w:rPr>
      </w:pPr>
    </w:p>
    <w:p w:rsidR="001E0340" w:rsidRPr="001E0340" w:rsidRDefault="001E0340" w:rsidP="001E0340">
      <w:pPr>
        <w:autoSpaceDE w:val="0"/>
        <w:autoSpaceDN w:val="0"/>
        <w:adjustRightInd w:val="0"/>
        <w:spacing w:after="0" w:line="240" w:lineRule="auto"/>
        <w:jc w:val="both"/>
        <w:rPr>
          <w:rFonts w:ascii="Arial" w:eastAsia="Arial" w:hAnsi="Arial" w:cs="Arial"/>
          <w:sz w:val="20"/>
          <w:szCs w:val="20"/>
          <w:lang w:val="es-ES" w:eastAsia="es-CR"/>
        </w:rPr>
      </w:pPr>
      <w:r w:rsidRPr="001E0340">
        <w:rPr>
          <w:rFonts w:ascii="Arial" w:eastAsia="Arial" w:hAnsi="Arial" w:cs="Arial"/>
          <w:sz w:val="20"/>
          <w:szCs w:val="20"/>
          <w:lang w:val="es-ES" w:eastAsia="es-CR"/>
        </w:rPr>
        <w:t xml:space="preserve">Sesión extraordinaria de la Junta Directiva del Fondo Nacional de Financiamiento Forestal, celebrada el jueves 25 de marzo de dos mil </w:t>
      </w:r>
      <w:proofErr w:type="spellStart"/>
      <w:r w:rsidRPr="001E0340">
        <w:rPr>
          <w:rFonts w:ascii="Arial" w:eastAsia="Arial" w:hAnsi="Arial" w:cs="Arial"/>
          <w:sz w:val="20"/>
          <w:szCs w:val="20"/>
          <w:lang w:val="es-ES" w:eastAsia="es-CR"/>
        </w:rPr>
        <w:t>veinti</w:t>
      </w:r>
      <w:proofErr w:type="spellEnd"/>
      <w:r w:rsidRPr="001E0340">
        <w:rPr>
          <w:rFonts w:ascii="Arial" w:eastAsia="Arial" w:hAnsi="Arial" w:cs="Arial"/>
          <w:sz w:val="20"/>
          <w:szCs w:val="20"/>
          <w:lang w:val="es-ES" w:eastAsia="es-CR"/>
        </w:rPr>
        <w:t xml:space="preserve"> uno a las 09:00 a.m., en presencia virtual.</w:t>
      </w:r>
    </w:p>
    <w:p w:rsidR="001E0340" w:rsidRPr="001E0340" w:rsidRDefault="001E0340" w:rsidP="001E0340">
      <w:pPr>
        <w:autoSpaceDE w:val="0"/>
        <w:autoSpaceDN w:val="0"/>
        <w:adjustRightInd w:val="0"/>
        <w:spacing w:after="0" w:line="240" w:lineRule="auto"/>
        <w:jc w:val="both"/>
        <w:rPr>
          <w:rFonts w:ascii="Arial" w:eastAsia="Arial" w:hAnsi="Arial" w:cs="Arial"/>
          <w:b/>
          <w:bCs/>
          <w:sz w:val="20"/>
          <w:szCs w:val="20"/>
          <w:lang w:val="es-ES" w:eastAsia="es-CR"/>
        </w:rPr>
      </w:pPr>
    </w:p>
    <w:p w:rsidR="001E0340" w:rsidRPr="001E0340" w:rsidRDefault="001E0340" w:rsidP="001E0340">
      <w:pPr>
        <w:autoSpaceDE w:val="0"/>
        <w:autoSpaceDN w:val="0"/>
        <w:adjustRightInd w:val="0"/>
        <w:spacing w:after="0" w:line="240" w:lineRule="auto"/>
        <w:jc w:val="both"/>
        <w:rPr>
          <w:rFonts w:ascii="Arial" w:eastAsia="Arial" w:hAnsi="Arial" w:cs="Arial"/>
          <w:sz w:val="20"/>
          <w:szCs w:val="20"/>
          <w:lang w:val="es-ES" w:eastAsia="es-CR"/>
        </w:rPr>
      </w:pPr>
      <w:r w:rsidRPr="001E0340">
        <w:rPr>
          <w:rFonts w:ascii="Arial" w:eastAsia="Arial" w:hAnsi="Arial" w:cs="Arial"/>
          <w:b/>
          <w:bCs/>
          <w:sz w:val="20"/>
          <w:szCs w:val="20"/>
          <w:lang w:val="es-ES" w:eastAsia="es-CR"/>
        </w:rPr>
        <w:t xml:space="preserve">SR. FRANKLIN PANIAGUA ALFARO </w:t>
      </w:r>
      <w:r w:rsidRPr="001E0340">
        <w:rPr>
          <w:rFonts w:ascii="Arial" w:eastAsia="Arial" w:hAnsi="Arial" w:cs="Arial"/>
          <w:b/>
          <w:bCs/>
          <w:sz w:val="20"/>
          <w:szCs w:val="20"/>
          <w:lang w:val="es-ES" w:eastAsia="es-CR"/>
        </w:rPr>
        <w:tab/>
      </w:r>
      <w:r w:rsidRPr="001E0340">
        <w:rPr>
          <w:rFonts w:ascii="Arial" w:eastAsia="Arial" w:hAnsi="Arial" w:cs="Arial"/>
          <w:b/>
          <w:bCs/>
          <w:sz w:val="20"/>
          <w:szCs w:val="20"/>
          <w:lang w:val="es-ES" w:eastAsia="es-CR"/>
        </w:rPr>
        <w:tab/>
        <w:t>PRESIDENTE SUPLENTE</w:t>
      </w:r>
    </w:p>
    <w:p w:rsidR="001E0340" w:rsidRPr="001E0340" w:rsidRDefault="001E0340" w:rsidP="001E0340">
      <w:pPr>
        <w:autoSpaceDE w:val="0"/>
        <w:autoSpaceDN w:val="0"/>
        <w:adjustRightInd w:val="0"/>
        <w:spacing w:after="0" w:line="240" w:lineRule="auto"/>
        <w:jc w:val="both"/>
        <w:rPr>
          <w:rFonts w:ascii="Arial" w:eastAsia="Arial" w:hAnsi="Arial" w:cs="Arial"/>
          <w:sz w:val="20"/>
          <w:szCs w:val="20"/>
          <w:lang w:val="es-ES" w:eastAsia="es-CR"/>
        </w:rPr>
      </w:pPr>
      <w:r w:rsidRPr="001E0340">
        <w:rPr>
          <w:rFonts w:ascii="Arial" w:eastAsia="Arial" w:hAnsi="Arial" w:cs="Arial"/>
          <w:b/>
          <w:bCs/>
          <w:sz w:val="20"/>
          <w:szCs w:val="20"/>
          <w:lang w:val="es-ES" w:eastAsia="es-CR"/>
        </w:rPr>
        <w:t>SR. MAURICIO CHACÓN NAVARRO</w:t>
      </w:r>
      <w:r w:rsidRPr="001E0340">
        <w:rPr>
          <w:rFonts w:ascii="Arial" w:eastAsia="Arial" w:hAnsi="Arial" w:cs="Arial"/>
          <w:b/>
          <w:bCs/>
          <w:sz w:val="20"/>
          <w:szCs w:val="20"/>
          <w:lang w:val="es-ES" w:eastAsia="es-CR"/>
        </w:rPr>
        <w:tab/>
        <w:t xml:space="preserve"> </w:t>
      </w:r>
      <w:r w:rsidRPr="001E0340">
        <w:rPr>
          <w:rFonts w:ascii="Arial" w:eastAsia="Arial" w:hAnsi="Arial" w:cs="Arial"/>
          <w:b/>
          <w:bCs/>
          <w:sz w:val="20"/>
          <w:szCs w:val="20"/>
          <w:lang w:val="es-ES" w:eastAsia="es-CR"/>
        </w:rPr>
        <w:tab/>
        <w:t xml:space="preserve">VICEPRESIDENTE </w:t>
      </w:r>
    </w:p>
    <w:p w:rsidR="001E0340" w:rsidRPr="001E0340" w:rsidRDefault="001E0340" w:rsidP="001E0340">
      <w:pPr>
        <w:autoSpaceDE w:val="0"/>
        <w:autoSpaceDN w:val="0"/>
        <w:adjustRightInd w:val="0"/>
        <w:spacing w:after="0" w:line="240" w:lineRule="auto"/>
        <w:jc w:val="both"/>
        <w:rPr>
          <w:rFonts w:ascii="Arial" w:eastAsia="Arial" w:hAnsi="Arial" w:cs="Arial"/>
          <w:sz w:val="20"/>
          <w:szCs w:val="20"/>
          <w:lang w:val="es-ES" w:eastAsia="es-CR"/>
        </w:rPr>
      </w:pPr>
      <w:r w:rsidRPr="001E0340">
        <w:rPr>
          <w:rFonts w:ascii="Arial" w:eastAsia="Arial" w:hAnsi="Arial" w:cs="Arial"/>
          <w:b/>
          <w:bCs/>
          <w:sz w:val="20"/>
          <w:szCs w:val="20"/>
          <w:lang w:val="es-ES" w:eastAsia="es-CR"/>
        </w:rPr>
        <w:t xml:space="preserve">SR. </w:t>
      </w:r>
      <w:r w:rsidRPr="001E0340">
        <w:rPr>
          <w:rFonts w:ascii="Arial" w:eastAsia="Batang" w:hAnsi="Arial" w:cs="Arial"/>
          <w:b/>
          <w:sz w:val="20"/>
          <w:szCs w:val="20"/>
          <w:lang w:val="es-ES" w:eastAsia="es-CR"/>
        </w:rPr>
        <w:t>FELIPE VEGA MONGE</w:t>
      </w:r>
      <w:r w:rsidRPr="001E0340">
        <w:rPr>
          <w:rFonts w:ascii="Arial" w:eastAsia="Arial" w:hAnsi="Arial" w:cs="Arial"/>
          <w:b/>
          <w:bCs/>
          <w:sz w:val="20"/>
          <w:szCs w:val="20"/>
          <w:lang w:val="es-ES" w:eastAsia="es-CR"/>
        </w:rPr>
        <w:tab/>
      </w:r>
      <w:r w:rsidRPr="001E0340">
        <w:rPr>
          <w:rFonts w:ascii="Arial" w:eastAsia="Arial" w:hAnsi="Arial" w:cs="Arial"/>
          <w:b/>
          <w:bCs/>
          <w:sz w:val="20"/>
          <w:szCs w:val="20"/>
          <w:lang w:val="es-ES" w:eastAsia="es-CR"/>
        </w:rPr>
        <w:tab/>
      </w:r>
      <w:r w:rsidRPr="001E0340">
        <w:rPr>
          <w:rFonts w:ascii="Arial" w:eastAsia="Arial" w:hAnsi="Arial" w:cs="Arial"/>
          <w:b/>
          <w:bCs/>
          <w:sz w:val="20"/>
          <w:szCs w:val="20"/>
          <w:lang w:val="es-ES" w:eastAsia="es-CR"/>
        </w:rPr>
        <w:tab/>
        <w:t xml:space="preserve">SECRETARIO </w:t>
      </w:r>
    </w:p>
    <w:p w:rsidR="001E0340" w:rsidRPr="001E0340" w:rsidRDefault="001E0340" w:rsidP="001E0340">
      <w:pPr>
        <w:autoSpaceDE w:val="0"/>
        <w:autoSpaceDN w:val="0"/>
        <w:adjustRightInd w:val="0"/>
        <w:spacing w:after="0" w:line="240" w:lineRule="auto"/>
        <w:jc w:val="both"/>
        <w:rPr>
          <w:rFonts w:ascii="Arial" w:eastAsia="Arial" w:hAnsi="Arial" w:cs="Arial"/>
          <w:b/>
          <w:bCs/>
          <w:sz w:val="20"/>
          <w:szCs w:val="20"/>
          <w:lang w:val="es-ES" w:eastAsia="es-CR"/>
        </w:rPr>
      </w:pPr>
      <w:r w:rsidRPr="001E0340">
        <w:rPr>
          <w:rFonts w:ascii="Arial" w:eastAsia="Arial" w:hAnsi="Arial" w:cs="Arial"/>
          <w:b/>
          <w:bCs/>
          <w:sz w:val="20"/>
          <w:szCs w:val="20"/>
          <w:lang w:val="es-ES" w:eastAsia="es-CR"/>
        </w:rPr>
        <w:t xml:space="preserve">SR. GUSTAVO ELIZONDO FALLAS </w:t>
      </w:r>
      <w:r w:rsidRPr="001E0340">
        <w:rPr>
          <w:rFonts w:ascii="Arial" w:eastAsia="Arial" w:hAnsi="Arial" w:cs="Arial"/>
          <w:b/>
          <w:bCs/>
          <w:sz w:val="20"/>
          <w:szCs w:val="20"/>
          <w:lang w:val="es-ES" w:eastAsia="es-CR"/>
        </w:rPr>
        <w:tab/>
      </w:r>
      <w:r w:rsidRPr="001E0340">
        <w:rPr>
          <w:rFonts w:ascii="Arial" w:eastAsia="Arial" w:hAnsi="Arial" w:cs="Arial"/>
          <w:b/>
          <w:bCs/>
          <w:sz w:val="20"/>
          <w:szCs w:val="20"/>
          <w:lang w:val="es-ES" w:eastAsia="es-CR"/>
        </w:rPr>
        <w:tab/>
        <w:t>TESORERO</w:t>
      </w:r>
    </w:p>
    <w:p w:rsidR="001E0340" w:rsidRPr="001E0340" w:rsidRDefault="001E0340" w:rsidP="001E0340">
      <w:pPr>
        <w:autoSpaceDE w:val="0"/>
        <w:autoSpaceDN w:val="0"/>
        <w:adjustRightInd w:val="0"/>
        <w:spacing w:after="0" w:line="240" w:lineRule="auto"/>
        <w:jc w:val="both"/>
        <w:rPr>
          <w:rFonts w:ascii="Arial" w:eastAsia="Arial" w:hAnsi="Arial" w:cs="Arial"/>
          <w:sz w:val="20"/>
          <w:szCs w:val="20"/>
          <w:lang w:val="es-ES" w:eastAsia="es-CR"/>
        </w:rPr>
      </w:pPr>
      <w:r w:rsidRPr="001E0340">
        <w:rPr>
          <w:rFonts w:ascii="Arial" w:eastAsia="Arial" w:hAnsi="Arial" w:cs="Arial"/>
          <w:b/>
          <w:bCs/>
          <w:sz w:val="20"/>
          <w:szCs w:val="20"/>
          <w:lang w:val="es-ES" w:eastAsia="es-CR"/>
        </w:rPr>
        <w:t>SR. NÉSTOR BALTODANO VARGAS</w:t>
      </w:r>
      <w:r w:rsidRPr="001E0340">
        <w:rPr>
          <w:rFonts w:ascii="Arial" w:eastAsia="Arial" w:hAnsi="Arial" w:cs="Arial"/>
          <w:b/>
          <w:bCs/>
          <w:sz w:val="20"/>
          <w:szCs w:val="20"/>
          <w:lang w:val="es-ES" w:eastAsia="es-CR"/>
        </w:rPr>
        <w:tab/>
      </w:r>
      <w:r w:rsidRPr="001E0340">
        <w:rPr>
          <w:rFonts w:ascii="Arial" w:eastAsia="Arial" w:hAnsi="Arial" w:cs="Arial"/>
          <w:b/>
          <w:bCs/>
          <w:sz w:val="20"/>
          <w:szCs w:val="20"/>
          <w:lang w:val="es-ES" w:eastAsia="es-CR"/>
        </w:rPr>
        <w:tab/>
        <w:t>VOCAL</w:t>
      </w:r>
    </w:p>
    <w:p w:rsidR="001E0340" w:rsidRPr="001E0340" w:rsidRDefault="001E0340" w:rsidP="001E0340">
      <w:pPr>
        <w:autoSpaceDE w:val="0"/>
        <w:autoSpaceDN w:val="0"/>
        <w:adjustRightInd w:val="0"/>
        <w:spacing w:after="0" w:line="240" w:lineRule="auto"/>
        <w:jc w:val="both"/>
        <w:rPr>
          <w:rFonts w:ascii="Arial" w:eastAsia="Arial" w:hAnsi="Arial" w:cs="Arial"/>
          <w:sz w:val="20"/>
          <w:szCs w:val="20"/>
          <w:lang w:val="es-ES" w:eastAsia="es-CR"/>
        </w:rPr>
      </w:pPr>
    </w:p>
    <w:p w:rsidR="001E0340" w:rsidRPr="001E0340" w:rsidRDefault="001E0340" w:rsidP="001E0340">
      <w:pPr>
        <w:autoSpaceDE w:val="0"/>
        <w:autoSpaceDN w:val="0"/>
        <w:adjustRightInd w:val="0"/>
        <w:spacing w:after="0" w:line="240" w:lineRule="auto"/>
        <w:jc w:val="both"/>
        <w:rPr>
          <w:rFonts w:ascii="Arial" w:eastAsia="Arial" w:hAnsi="Arial" w:cs="Arial"/>
          <w:sz w:val="20"/>
          <w:szCs w:val="20"/>
          <w:lang w:val="es-ES" w:eastAsia="es-CR"/>
        </w:rPr>
      </w:pPr>
      <w:r w:rsidRPr="001E0340">
        <w:rPr>
          <w:rFonts w:ascii="Arial" w:eastAsia="Arial" w:hAnsi="Arial" w:cs="Arial"/>
          <w:sz w:val="20"/>
          <w:szCs w:val="20"/>
          <w:lang w:val="es-ES" w:eastAsia="es-CR"/>
        </w:rPr>
        <w:t>Participan los señores Jorge Mario Rodríguez Zúñiga-Director General, Ricardo Granados Calderón- Director Legal de Fonafifo y la Sra. Johanna Gamboa Corrales- Secretaria de actas.</w:t>
      </w:r>
    </w:p>
    <w:p w:rsidR="001E0340" w:rsidRPr="001E0340" w:rsidRDefault="001E0340" w:rsidP="001E0340">
      <w:pPr>
        <w:autoSpaceDE w:val="0"/>
        <w:autoSpaceDN w:val="0"/>
        <w:adjustRightInd w:val="0"/>
        <w:spacing w:after="0" w:line="240" w:lineRule="auto"/>
        <w:jc w:val="both"/>
        <w:rPr>
          <w:rFonts w:ascii="Arial" w:eastAsia="Arial" w:hAnsi="Arial" w:cs="Arial"/>
          <w:sz w:val="20"/>
          <w:szCs w:val="20"/>
          <w:lang w:val="es-ES" w:eastAsia="es-CR"/>
        </w:rPr>
      </w:pPr>
      <w:r w:rsidRPr="001E0340">
        <w:rPr>
          <w:rFonts w:ascii="Arial" w:eastAsia="Arial" w:hAnsi="Arial" w:cs="Arial"/>
          <w:sz w:val="20"/>
          <w:szCs w:val="20"/>
          <w:lang w:val="es-ES" w:eastAsia="es-CR"/>
        </w:rPr>
        <w:t xml:space="preserve"> </w:t>
      </w:r>
    </w:p>
    <w:p w:rsidR="00E2332F" w:rsidRDefault="001E0340" w:rsidP="001E0340">
      <w:pPr>
        <w:rPr>
          <w:rFonts w:ascii="Arial" w:eastAsia="Arial" w:hAnsi="Arial" w:cs="Arial"/>
          <w:sz w:val="20"/>
          <w:szCs w:val="20"/>
          <w:lang w:val="es" w:eastAsia="es-CR"/>
        </w:rPr>
      </w:pPr>
      <w:r w:rsidRPr="001E0340">
        <w:rPr>
          <w:rFonts w:ascii="Arial" w:eastAsia="Arial" w:hAnsi="Arial" w:cs="Arial"/>
          <w:sz w:val="20"/>
          <w:szCs w:val="20"/>
          <w:lang w:val="es" w:eastAsia="es-CR"/>
        </w:rPr>
        <w:t>Ausentes con justificación: Miembro titular, Andrea Meza Murillo</w:t>
      </w:r>
      <w:r>
        <w:rPr>
          <w:rFonts w:ascii="Arial" w:eastAsia="Arial" w:hAnsi="Arial" w:cs="Arial"/>
          <w:sz w:val="20"/>
          <w:szCs w:val="20"/>
          <w:lang w:val="es" w:eastAsia="es-CR"/>
        </w:rPr>
        <w:t>.</w:t>
      </w:r>
    </w:p>
    <w:p w:rsidR="001E0340" w:rsidRDefault="001E0340" w:rsidP="001E0340">
      <w:pPr>
        <w:rPr>
          <w:rFonts w:ascii="Arial" w:eastAsia="Arial" w:hAnsi="Arial" w:cs="Arial"/>
          <w:b/>
          <w:sz w:val="20"/>
          <w:szCs w:val="20"/>
          <w:u w:val="single"/>
          <w:lang w:val="es" w:eastAsia="es-CR"/>
        </w:rPr>
      </w:pPr>
      <w:r w:rsidRPr="001E0340">
        <w:rPr>
          <w:rFonts w:ascii="Arial" w:eastAsia="Arial" w:hAnsi="Arial" w:cs="Arial"/>
          <w:b/>
          <w:sz w:val="20"/>
          <w:szCs w:val="20"/>
          <w:u w:val="single"/>
          <w:lang w:val="es" w:eastAsia="es-CR"/>
        </w:rPr>
        <w:t>ACUERDO</w:t>
      </w:r>
      <w:r>
        <w:rPr>
          <w:rFonts w:ascii="Arial" w:eastAsia="Arial" w:hAnsi="Arial" w:cs="Arial"/>
          <w:b/>
          <w:sz w:val="20"/>
          <w:szCs w:val="20"/>
          <w:u w:val="single"/>
          <w:lang w:val="es" w:eastAsia="es-CR"/>
        </w:rPr>
        <w:t>S TOMADOS EN LA SESIÓ</w:t>
      </w:r>
      <w:r w:rsidRPr="001E0340">
        <w:rPr>
          <w:rFonts w:ascii="Arial" w:eastAsia="Arial" w:hAnsi="Arial" w:cs="Arial"/>
          <w:b/>
          <w:sz w:val="20"/>
          <w:szCs w:val="20"/>
          <w:u w:val="single"/>
          <w:lang w:val="es" w:eastAsia="es-CR"/>
        </w:rPr>
        <w:t>N:</w:t>
      </w:r>
    </w:p>
    <w:p w:rsidR="001E0340" w:rsidRPr="001E0340" w:rsidRDefault="001E0340" w:rsidP="001E0340">
      <w:pPr>
        <w:spacing w:after="0"/>
        <w:jc w:val="both"/>
        <w:rPr>
          <w:rFonts w:ascii="Arial" w:eastAsia="Arial" w:hAnsi="Arial" w:cs="Arial"/>
          <w:b/>
          <w:sz w:val="20"/>
          <w:szCs w:val="20"/>
          <w:lang w:val="es" w:eastAsia="es-CR"/>
        </w:rPr>
      </w:pPr>
      <w:r w:rsidRPr="001E0340">
        <w:rPr>
          <w:rFonts w:ascii="Arial" w:eastAsia="Arial" w:hAnsi="Arial" w:cs="Arial"/>
          <w:b/>
          <w:sz w:val="20"/>
          <w:szCs w:val="20"/>
          <w:lang w:val="es" w:eastAsia="es-CR"/>
        </w:rPr>
        <w:t>ACUERDO PRIMERO</w:t>
      </w:r>
      <w:r w:rsidRPr="001E0340">
        <w:rPr>
          <w:rFonts w:ascii="Arial" w:eastAsia="Arial" w:hAnsi="Arial" w:cs="Arial"/>
          <w:sz w:val="20"/>
          <w:szCs w:val="20"/>
          <w:lang w:val="es" w:eastAsia="es-CR"/>
        </w:rPr>
        <w:t>. Se aprueba bajo los condicionamientos y precauciones expresadas en el acuerdo segundo de esta sesión, la solicitud de ajuste al presupuesto solicitada por el Ministerio de Ambiente y Energía en atención a la regla tributaria impuesta por el Ministerio de Hacienda que establece un presupuesto extraordinario por la suma de ₡2.998 millones</w:t>
      </w:r>
      <w:r w:rsidRPr="001E0340" w:rsidDel="002F49E9">
        <w:rPr>
          <w:rFonts w:ascii="Arial" w:eastAsia="Arial" w:hAnsi="Arial" w:cs="Arial"/>
          <w:color w:val="FF0000"/>
          <w:sz w:val="20"/>
          <w:szCs w:val="20"/>
          <w:lang w:val="es" w:eastAsia="es-CR"/>
        </w:rPr>
        <w:t xml:space="preserve"> </w:t>
      </w:r>
      <w:r w:rsidRPr="001E0340">
        <w:rPr>
          <w:rFonts w:ascii="Arial" w:eastAsia="Arial" w:hAnsi="Arial" w:cs="Arial"/>
          <w:sz w:val="20"/>
          <w:szCs w:val="20"/>
          <w:lang w:val="es" w:eastAsia="es-CR"/>
        </w:rPr>
        <w:t xml:space="preserve">para el ejercicio económico del año 2021. </w:t>
      </w:r>
      <w:r w:rsidRPr="001E0340">
        <w:rPr>
          <w:rFonts w:ascii="Arial" w:eastAsia="Arial" w:hAnsi="Arial" w:cs="Arial"/>
          <w:b/>
          <w:sz w:val="20"/>
          <w:szCs w:val="20"/>
          <w:lang w:val="es" w:eastAsia="es-CR"/>
        </w:rPr>
        <w:t xml:space="preserve">ACUERDO FIRME. </w:t>
      </w:r>
    </w:p>
    <w:p w:rsidR="001E0340" w:rsidRPr="001E0340" w:rsidRDefault="001E0340" w:rsidP="001E0340">
      <w:pPr>
        <w:spacing w:after="0"/>
        <w:jc w:val="both"/>
        <w:rPr>
          <w:rFonts w:ascii="Arial" w:eastAsia="Arial" w:hAnsi="Arial" w:cs="Arial"/>
          <w:b/>
          <w:sz w:val="20"/>
          <w:szCs w:val="20"/>
          <w:lang w:val="es" w:eastAsia="es-CR"/>
        </w:rPr>
      </w:pPr>
    </w:p>
    <w:p w:rsidR="001E0340" w:rsidRPr="001E0340" w:rsidRDefault="001E0340" w:rsidP="001E0340">
      <w:pPr>
        <w:spacing w:after="0"/>
        <w:jc w:val="both"/>
        <w:rPr>
          <w:rFonts w:ascii="Arial" w:eastAsia="Arial" w:hAnsi="Arial" w:cs="Arial"/>
          <w:sz w:val="20"/>
          <w:szCs w:val="20"/>
          <w:lang w:val="es" w:eastAsia="es-CR"/>
        </w:rPr>
      </w:pPr>
      <w:r w:rsidRPr="001E0340">
        <w:rPr>
          <w:rFonts w:ascii="Arial" w:eastAsia="Arial" w:hAnsi="Arial" w:cs="Arial"/>
          <w:b/>
          <w:sz w:val="20"/>
          <w:szCs w:val="20"/>
          <w:lang w:val="es" w:eastAsia="es-CR"/>
        </w:rPr>
        <w:t>ACUERDO SEGUNDO</w:t>
      </w:r>
      <w:r w:rsidRPr="001E0340">
        <w:rPr>
          <w:rFonts w:ascii="Arial" w:eastAsia="Arial" w:hAnsi="Arial" w:cs="Arial"/>
          <w:sz w:val="20"/>
          <w:szCs w:val="20"/>
          <w:lang w:val="es" w:eastAsia="es-CR"/>
        </w:rPr>
        <w:t xml:space="preserve">. Comunicar al Ministro de Hacienda que la aprobación del presupuesto extraordinario para el año 2021, indicado en el acuerdo anterior, es insuficiente para el cumplimiento de las obligaciones de los contratos de pago por servicios ambientales suscritos con propietarios de bosques y </w:t>
      </w:r>
      <w:proofErr w:type="spellStart"/>
      <w:r w:rsidRPr="001E0340">
        <w:rPr>
          <w:rFonts w:ascii="Arial" w:eastAsia="Arial" w:hAnsi="Arial" w:cs="Arial"/>
          <w:sz w:val="20"/>
          <w:szCs w:val="20"/>
          <w:lang w:val="es" w:eastAsia="es-CR"/>
        </w:rPr>
        <w:t>reforestadores</w:t>
      </w:r>
      <w:proofErr w:type="spellEnd"/>
      <w:r w:rsidRPr="001E0340">
        <w:rPr>
          <w:rFonts w:ascii="Arial" w:eastAsia="Arial" w:hAnsi="Arial" w:cs="Arial"/>
          <w:sz w:val="20"/>
          <w:szCs w:val="20"/>
          <w:lang w:val="es" w:eastAsia="es-CR"/>
        </w:rPr>
        <w:t xml:space="preserve">, antes del año 2021. </w:t>
      </w:r>
    </w:p>
    <w:p w:rsidR="001E0340" w:rsidRPr="001E0340" w:rsidRDefault="001E0340" w:rsidP="001E0340">
      <w:pPr>
        <w:spacing w:after="0"/>
        <w:jc w:val="both"/>
        <w:rPr>
          <w:rFonts w:ascii="Arial" w:eastAsia="Arial" w:hAnsi="Arial" w:cs="Arial"/>
          <w:sz w:val="20"/>
          <w:szCs w:val="20"/>
          <w:lang w:val="es" w:eastAsia="es-CR"/>
        </w:rPr>
      </w:pPr>
    </w:p>
    <w:p w:rsidR="001E0340" w:rsidRPr="001E0340" w:rsidRDefault="001E0340" w:rsidP="001E0340">
      <w:pPr>
        <w:spacing w:after="0"/>
        <w:jc w:val="both"/>
        <w:rPr>
          <w:rFonts w:ascii="Arial" w:eastAsia="Arial" w:hAnsi="Arial" w:cs="Arial"/>
          <w:sz w:val="20"/>
          <w:szCs w:val="20"/>
          <w:lang w:val="es" w:eastAsia="es-CR"/>
        </w:rPr>
      </w:pPr>
      <w:r w:rsidRPr="001E0340">
        <w:rPr>
          <w:rFonts w:ascii="Arial" w:eastAsia="Arial" w:hAnsi="Arial" w:cs="Arial"/>
          <w:sz w:val="20"/>
          <w:szCs w:val="20"/>
          <w:lang w:val="es" w:eastAsia="es-CR"/>
        </w:rPr>
        <w:t xml:space="preserve">En virtud de lo cual se le solicita  al Ministerio de Hacienda a que proceda a la </w:t>
      </w:r>
      <w:proofErr w:type="spellStart"/>
      <w:r w:rsidRPr="001E0340">
        <w:rPr>
          <w:rFonts w:ascii="Arial" w:eastAsia="Arial" w:hAnsi="Arial" w:cs="Arial"/>
          <w:sz w:val="20"/>
          <w:szCs w:val="20"/>
          <w:lang w:val="es" w:eastAsia="es-CR"/>
        </w:rPr>
        <w:t>presupuestación</w:t>
      </w:r>
      <w:proofErr w:type="spellEnd"/>
      <w:r w:rsidRPr="001E0340">
        <w:rPr>
          <w:rFonts w:ascii="Arial" w:eastAsia="Arial" w:hAnsi="Arial" w:cs="Arial"/>
          <w:sz w:val="20"/>
          <w:szCs w:val="20"/>
          <w:lang w:val="es" w:eastAsia="es-CR"/>
        </w:rPr>
        <w:t xml:space="preserve"> del total de los recursos necesarios para cumplir al menos con las obligaciones vigentes, dado que el impuesto a los hidrocarburos que dispuso el legislador en la ley 7575 y 8131, no solo está vigente sino que está siendo efectivamente recaudado y que la institución trasladó al Fondo General de Hacienda el monto de ¢ 6.084.267.690,68 para así atender los compromisos de pago de los contratos de pago por servicios ambientales con los productores.</w:t>
      </w:r>
    </w:p>
    <w:p w:rsidR="001E0340" w:rsidRPr="001E0340" w:rsidRDefault="001E0340" w:rsidP="001E0340">
      <w:pPr>
        <w:spacing w:after="0"/>
        <w:jc w:val="both"/>
        <w:rPr>
          <w:rFonts w:ascii="Arial" w:eastAsia="Arial" w:hAnsi="Arial" w:cs="Arial"/>
          <w:sz w:val="20"/>
          <w:szCs w:val="20"/>
          <w:lang w:val="es" w:eastAsia="es-CR"/>
        </w:rPr>
      </w:pPr>
    </w:p>
    <w:p w:rsidR="001E0340" w:rsidRPr="001E0340" w:rsidRDefault="001E0340" w:rsidP="001E0340">
      <w:pPr>
        <w:spacing w:after="0"/>
        <w:jc w:val="both"/>
        <w:rPr>
          <w:rFonts w:ascii="Arial" w:eastAsia="Arial" w:hAnsi="Arial" w:cs="Arial"/>
          <w:sz w:val="20"/>
          <w:szCs w:val="20"/>
          <w:lang w:val="es" w:eastAsia="es-CR"/>
        </w:rPr>
      </w:pPr>
      <w:r w:rsidRPr="001E0340">
        <w:rPr>
          <w:rFonts w:ascii="Arial" w:eastAsia="Arial" w:hAnsi="Arial" w:cs="Arial"/>
          <w:sz w:val="20"/>
          <w:szCs w:val="20"/>
          <w:lang w:val="es" w:eastAsia="es-CR"/>
        </w:rPr>
        <w:t xml:space="preserve">Los efectos para los productores, en especial en este momento de crisis económica, serían incalculables y además sería un retroceso y contradicción con los esfuerzos de conservación de Costa Rica que afectaría el Plan Nacional de </w:t>
      </w:r>
      <w:r w:rsidRPr="001E0340">
        <w:rPr>
          <w:rFonts w:ascii="Arial" w:eastAsia="Arial" w:hAnsi="Arial" w:cs="Arial"/>
          <w:sz w:val="20"/>
          <w:szCs w:val="20"/>
          <w:lang w:val="es" w:eastAsia="es-CR"/>
        </w:rPr>
        <w:t>Desarrollo, el</w:t>
      </w:r>
      <w:r w:rsidRPr="001E0340">
        <w:rPr>
          <w:rFonts w:ascii="Arial" w:eastAsia="Arial" w:hAnsi="Arial" w:cs="Arial"/>
          <w:sz w:val="20"/>
          <w:szCs w:val="20"/>
          <w:lang w:val="es" w:eastAsia="es-CR"/>
        </w:rPr>
        <w:t xml:space="preserve"> Plan de </w:t>
      </w:r>
      <w:proofErr w:type="spellStart"/>
      <w:r w:rsidRPr="001E0340">
        <w:rPr>
          <w:rFonts w:ascii="Arial" w:eastAsia="Arial" w:hAnsi="Arial" w:cs="Arial"/>
          <w:sz w:val="20"/>
          <w:szCs w:val="20"/>
          <w:lang w:val="es" w:eastAsia="es-CR"/>
        </w:rPr>
        <w:t>Descarbonización</w:t>
      </w:r>
      <w:proofErr w:type="spellEnd"/>
      <w:r w:rsidRPr="001E0340">
        <w:rPr>
          <w:rFonts w:ascii="Arial" w:eastAsia="Arial" w:hAnsi="Arial" w:cs="Arial"/>
          <w:sz w:val="20"/>
          <w:szCs w:val="20"/>
          <w:lang w:val="es" w:eastAsia="es-CR"/>
        </w:rPr>
        <w:t xml:space="preserve"> y los compromisos internacionales que el país ha asumido y suscrito.  La Junta Directiva de Fonafifo se exime de toda responsabilidad ante posibles demandas judiciales por incumplimiento de pago de los citados contratos. </w:t>
      </w:r>
      <w:r w:rsidRPr="001E0340">
        <w:rPr>
          <w:rFonts w:ascii="Arial" w:eastAsia="Arial" w:hAnsi="Arial" w:cs="Arial"/>
          <w:b/>
          <w:sz w:val="20"/>
          <w:szCs w:val="20"/>
          <w:lang w:val="es" w:eastAsia="es-CR"/>
        </w:rPr>
        <w:t xml:space="preserve">ACUERDO FIRME. </w:t>
      </w:r>
    </w:p>
    <w:p w:rsidR="001E0340" w:rsidRPr="001E0340" w:rsidRDefault="001E0340" w:rsidP="001E0340">
      <w:pPr>
        <w:spacing w:after="0"/>
        <w:jc w:val="both"/>
        <w:rPr>
          <w:rFonts w:ascii="Arial" w:eastAsia="Arial" w:hAnsi="Arial" w:cs="Arial"/>
          <w:b/>
          <w:sz w:val="20"/>
          <w:szCs w:val="20"/>
          <w:lang w:val="es" w:eastAsia="es-CR"/>
        </w:rPr>
      </w:pPr>
    </w:p>
    <w:p w:rsidR="001E0340" w:rsidRPr="001E0340" w:rsidRDefault="001E0340" w:rsidP="001E0340">
      <w:pPr>
        <w:spacing w:after="0" w:line="240" w:lineRule="auto"/>
        <w:jc w:val="both"/>
        <w:rPr>
          <w:rFonts w:ascii="Arial" w:eastAsia="Arial" w:hAnsi="Arial" w:cs="Arial"/>
          <w:b/>
          <w:sz w:val="20"/>
          <w:szCs w:val="20"/>
          <w:lang w:val="es-ES_tradnl" w:eastAsia="es-CR"/>
        </w:rPr>
      </w:pPr>
      <w:r w:rsidRPr="001E0340">
        <w:rPr>
          <w:rFonts w:ascii="Arial" w:eastAsia="Arial" w:hAnsi="Arial" w:cs="Arial"/>
          <w:b/>
          <w:sz w:val="20"/>
          <w:szCs w:val="20"/>
          <w:lang w:val="es-ES_tradnl" w:eastAsia="es-CR"/>
        </w:rPr>
        <w:t>Sin más asuntos por tratar se levanta la sesión a las 10:19 a.m.</w:t>
      </w:r>
    </w:p>
    <w:tbl>
      <w:tblPr>
        <w:tblpPr w:leftFromText="180" w:rightFromText="180" w:vertAnchor="text" w:horzAnchor="margin" w:tblpY="189"/>
        <w:tblW w:w="8704" w:type="dxa"/>
        <w:tblLayout w:type="fixed"/>
        <w:tblCellMar>
          <w:left w:w="70" w:type="dxa"/>
          <w:right w:w="70" w:type="dxa"/>
        </w:tblCellMar>
        <w:tblLook w:val="0000" w:firstRow="0" w:lastRow="0" w:firstColumn="0" w:lastColumn="0" w:noHBand="0" w:noVBand="0"/>
      </w:tblPr>
      <w:tblGrid>
        <w:gridCol w:w="4964"/>
        <w:gridCol w:w="3740"/>
      </w:tblGrid>
      <w:tr w:rsidR="001E0340" w:rsidRPr="001E0340" w:rsidTr="0074129E">
        <w:trPr>
          <w:trHeight w:val="851"/>
        </w:trPr>
        <w:tc>
          <w:tcPr>
            <w:tcW w:w="4964" w:type="dxa"/>
          </w:tcPr>
          <w:p w:rsidR="001E0340" w:rsidRPr="001E0340" w:rsidRDefault="001E0340" w:rsidP="001E0340">
            <w:pPr>
              <w:spacing w:after="0" w:line="240" w:lineRule="auto"/>
              <w:jc w:val="both"/>
              <w:rPr>
                <w:rFonts w:ascii="Arial" w:eastAsia="Batang" w:hAnsi="Arial" w:cs="Arial"/>
                <w:b/>
                <w:sz w:val="20"/>
                <w:szCs w:val="20"/>
                <w:lang w:val="es" w:eastAsia="es-CR"/>
              </w:rPr>
            </w:pPr>
          </w:p>
          <w:p w:rsidR="001E0340" w:rsidRPr="001E0340" w:rsidRDefault="001E0340" w:rsidP="001E0340">
            <w:pPr>
              <w:spacing w:after="0" w:line="240" w:lineRule="auto"/>
              <w:jc w:val="both"/>
              <w:rPr>
                <w:rFonts w:ascii="Arial" w:eastAsia="Batang" w:hAnsi="Arial" w:cs="Arial"/>
                <w:b/>
                <w:sz w:val="20"/>
                <w:szCs w:val="20"/>
                <w:lang w:val="es" w:eastAsia="es-CR"/>
              </w:rPr>
            </w:pPr>
            <w:r w:rsidRPr="001E0340">
              <w:rPr>
                <w:rFonts w:ascii="Arial" w:eastAsia="Batang" w:hAnsi="Arial" w:cs="Arial"/>
                <w:b/>
                <w:sz w:val="20"/>
                <w:szCs w:val="20"/>
                <w:lang w:val="es" w:eastAsia="es-CR"/>
              </w:rPr>
              <w:t>SR.  FRANKLIN PANIAGUA ALFARO</w:t>
            </w:r>
          </w:p>
          <w:p w:rsidR="001E0340" w:rsidRPr="001E0340" w:rsidRDefault="001E0340" w:rsidP="001E0340">
            <w:pPr>
              <w:spacing w:after="0" w:line="240" w:lineRule="auto"/>
              <w:jc w:val="both"/>
              <w:rPr>
                <w:rFonts w:ascii="Arial" w:eastAsia="Batang" w:hAnsi="Arial" w:cs="Arial"/>
                <w:b/>
                <w:sz w:val="20"/>
                <w:szCs w:val="20"/>
                <w:lang w:val="es" w:eastAsia="es-CR"/>
              </w:rPr>
            </w:pPr>
            <w:r w:rsidRPr="001E0340">
              <w:rPr>
                <w:rFonts w:ascii="Arial" w:eastAsia="Batang" w:hAnsi="Arial" w:cs="Arial"/>
                <w:b/>
                <w:sz w:val="20"/>
                <w:szCs w:val="20"/>
                <w:lang w:val="es" w:eastAsia="es-CR"/>
              </w:rPr>
              <w:t xml:space="preserve"> PRESIDENTE SUPLENTE</w:t>
            </w:r>
            <w:r w:rsidRPr="001E0340">
              <w:rPr>
                <w:rFonts w:ascii="Arial" w:eastAsia="Batang" w:hAnsi="Arial" w:cs="Arial"/>
                <w:b/>
                <w:sz w:val="20"/>
                <w:szCs w:val="20"/>
                <w:lang w:val="es" w:eastAsia="es-CR"/>
              </w:rPr>
              <w:tab/>
            </w:r>
          </w:p>
        </w:tc>
        <w:tc>
          <w:tcPr>
            <w:tcW w:w="3740" w:type="dxa"/>
          </w:tcPr>
          <w:p w:rsidR="001E0340" w:rsidRPr="001E0340" w:rsidRDefault="001E0340" w:rsidP="001E0340">
            <w:pPr>
              <w:spacing w:after="0" w:line="240" w:lineRule="auto"/>
              <w:jc w:val="both"/>
              <w:rPr>
                <w:rFonts w:ascii="Arial" w:eastAsia="Batang" w:hAnsi="Arial" w:cs="Arial"/>
                <w:b/>
                <w:sz w:val="20"/>
                <w:szCs w:val="20"/>
                <w:lang w:val="es" w:eastAsia="es-CR"/>
              </w:rPr>
            </w:pPr>
          </w:p>
          <w:p w:rsidR="001E0340" w:rsidRPr="001E0340" w:rsidRDefault="001E0340" w:rsidP="001E0340">
            <w:pPr>
              <w:spacing w:after="0" w:line="240" w:lineRule="auto"/>
              <w:jc w:val="both"/>
              <w:rPr>
                <w:rFonts w:ascii="Arial" w:eastAsia="Batang" w:hAnsi="Arial" w:cs="Arial"/>
                <w:b/>
                <w:sz w:val="20"/>
                <w:szCs w:val="20"/>
                <w:lang w:val="es" w:eastAsia="es-CR"/>
              </w:rPr>
            </w:pPr>
            <w:r w:rsidRPr="001E0340">
              <w:rPr>
                <w:rFonts w:ascii="Arial" w:eastAsia="Batang" w:hAnsi="Arial" w:cs="Arial"/>
                <w:b/>
                <w:sz w:val="20"/>
                <w:szCs w:val="20"/>
                <w:lang w:val="es" w:eastAsia="es-CR"/>
              </w:rPr>
              <w:t>SR. FELIPE VEGA MONGE</w:t>
            </w:r>
          </w:p>
          <w:p w:rsidR="001E0340" w:rsidRPr="001E0340" w:rsidRDefault="001E0340" w:rsidP="001E0340">
            <w:pPr>
              <w:spacing w:after="0" w:line="240" w:lineRule="auto"/>
              <w:jc w:val="both"/>
              <w:rPr>
                <w:rFonts w:ascii="Arial" w:eastAsia="Batang" w:hAnsi="Arial" w:cs="Arial"/>
                <w:b/>
                <w:sz w:val="20"/>
                <w:szCs w:val="20"/>
                <w:lang w:val="es" w:eastAsia="es-CR"/>
              </w:rPr>
            </w:pPr>
            <w:r w:rsidRPr="001E0340">
              <w:rPr>
                <w:rFonts w:ascii="Arial" w:eastAsia="Batang" w:hAnsi="Arial" w:cs="Arial"/>
                <w:b/>
                <w:sz w:val="20"/>
                <w:szCs w:val="20"/>
                <w:lang w:val="es" w:eastAsia="es-CR"/>
              </w:rPr>
              <w:t xml:space="preserve">SECRETARIO </w:t>
            </w:r>
          </w:p>
        </w:tc>
      </w:tr>
    </w:tbl>
    <w:p w:rsidR="001E0340" w:rsidRPr="001E0340" w:rsidRDefault="001E0340" w:rsidP="001E0340">
      <w:pPr>
        <w:spacing w:after="0"/>
        <w:jc w:val="both"/>
        <w:rPr>
          <w:rFonts w:ascii="Arial" w:eastAsia="Arial" w:hAnsi="Arial" w:cs="Arial"/>
          <w:sz w:val="20"/>
          <w:szCs w:val="20"/>
          <w:lang w:val="es" w:eastAsia="es-CR"/>
        </w:rPr>
      </w:pPr>
    </w:p>
    <w:sectPr w:rsidR="001E0340" w:rsidRPr="001E0340" w:rsidSect="004A02D6">
      <w:headerReference w:type="default" r:id="rId8"/>
      <w:footerReference w:type="default" r:id="rId9"/>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DF4" w:rsidRDefault="003B0DF4" w:rsidP="008F51EC">
      <w:pPr>
        <w:spacing w:after="0" w:line="240" w:lineRule="auto"/>
      </w:pPr>
      <w:r>
        <w:separator/>
      </w:r>
    </w:p>
  </w:endnote>
  <w:endnote w:type="continuationSeparator" w:id="0">
    <w:p w:rsidR="003B0DF4" w:rsidRDefault="003B0DF4"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eastAsia="es-CR"/>
      </w:rPr>
      <mc:AlternateContent>
        <mc:Choice Requires="wps">
          <w:drawing>
            <wp:anchor distT="0" distB="0" distL="114300" distR="114300" simplePos="0" relativeHeight="251675136" behindDoc="0" locked="0" layoutInCell="1" allowOverlap="1" wp14:anchorId="3036DB20" wp14:editId="43812448">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w:pict>
            <v:line w14:anchorId="78C25274"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rsidR="00CC6817" w:rsidRDefault="00CC6817">
    <w:pPr>
      <w:pStyle w:val="Piedepgina"/>
    </w:pPr>
  </w:p>
  <w:p w:rsidR="00CC6817" w:rsidRDefault="00CC68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DF4" w:rsidRDefault="003B0DF4" w:rsidP="008F51EC">
      <w:pPr>
        <w:spacing w:after="0" w:line="240" w:lineRule="auto"/>
      </w:pPr>
      <w:r>
        <w:separator/>
      </w:r>
    </w:p>
  </w:footnote>
  <w:footnote w:type="continuationSeparator" w:id="0">
    <w:p w:rsidR="003B0DF4" w:rsidRDefault="003B0DF4" w:rsidP="008F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346" w:rsidRPr="00611396" w:rsidRDefault="005F7550" w:rsidP="00FF2346">
    <w:pPr>
      <w:spacing w:after="0" w:line="240" w:lineRule="auto"/>
      <w:jc w:val="center"/>
      <w:rPr>
        <w:b/>
        <w:sz w:val="36"/>
        <w:szCs w:val="36"/>
      </w:rPr>
    </w:pPr>
    <w:r w:rsidRPr="00611396">
      <w:rPr>
        <w:b/>
        <w:noProof/>
        <w:sz w:val="36"/>
        <w:szCs w:val="36"/>
        <w:lang w:eastAsia="es-CR"/>
      </w:rPr>
      <w:drawing>
        <wp:anchor distT="0" distB="0" distL="114300" distR="114300" simplePos="0" relativeHeight="251657728" behindDoc="0" locked="0" layoutInCell="1" allowOverlap="1" wp14:anchorId="52952504" wp14:editId="3EB9ECAF">
          <wp:simplePos x="0" y="0"/>
          <wp:positionH relativeFrom="column">
            <wp:posOffset>4711065</wp:posOffset>
          </wp:positionH>
          <wp:positionV relativeFrom="paragraph">
            <wp:posOffset>-156845</wp:posOffset>
          </wp:positionV>
          <wp:extent cx="1422854" cy="63817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854" cy="638175"/>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noProof/>
        <w:color w:val="006600"/>
        <w:sz w:val="36"/>
        <w:szCs w:val="36"/>
        <w:lang w:eastAsia="es-CR"/>
      </w:rPr>
      <w:drawing>
        <wp:anchor distT="0" distB="0" distL="114300" distR="114300" simplePos="0" relativeHeight="251666944" behindDoc="1" locked="0" layoutInCell="1" allowOverlap="1" wp14:anchorId="5657ACB9" wp14:editId="7C8A0DD8">
          <wp:simplePos x="0" y="0"/>
          <wp:positionH relativeFrom="column">
            <wp:posOffset>-679553</wp:posOffset>
          </wp:positionH>
          <wp:positionV relativeFrom="paragraph">
            <wp:posOffset>-313690</wp:posOffset>
          </wp:positionV>
          <wp:extent cx="1638300" cy="111097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a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300" cy="1110976"/>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rsidR="00FF2346" w:rsidRPr="00611396" w:rsidRDefault="00FF2346" w:rsidP="00FF2346">
    <w:pPr>
      <w:spacing w:after="0" w:line="240" w:lineRule="auto"/>
      <w:jc w:val="center"/>
      <w:rPr>
        <w:b/>
        <w:sz w:val="36"/>
        <w:szCs w:val="36"/>
      </w:rPr>
    </w:pPr>
    <w:r w:rsidRPr="00611396">
      <w:rPr>
        <w:b/>
        <w:noProof/>
        <w:color w:val="008000"/>
        <w:lang w:eastAsia="es-CR"/>
      </w:rPr>
      <mc:AlternateContent>
        <mc:Choice Requires="wps">
          <w:drawing>
            <wp:anchor distT="0" distB="0" distL="114300" distR="114300" simplePos="0" relativeHeight="251648512" behindDoc="0" locked="0" layoutInCell="1" allowOverlap="1" wp14:anchorId="7E2C2D53" wp14:editId="7FD3C8AD">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B0DEF"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rsidR="009F6FA2" w:rsidRPr="00FF2346" w:rsidRDefault="009F6FA2" w:rsidP="00FF234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4" w15:restartNumberingAfterBreak="0">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9" w15:restartNumberingAfterBreak="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B5378D5"/>
    <w:multiLevelType w:val="hybridMultilevel"/>
    <w:tmpl w:val="C8340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20" w15:restartNumberingAfterBreak="0">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4A1CB3"/>
    <w:multiLevelType w:val="hybridMultilevel"/>
    <w:tmpl w:val="879E3AE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8" w15:restartNumberingAfterBreak="0">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29" w15:restartNumberingAfterBreak="0">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1" w15:restartNumberingAfterBreak="0">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6" w15:restartNumberingAfterBreak="0">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0"/>
  </w:num>
  <w:num w:numId="4">
    <w:abstractNumId w:val="33"/>
  </w:num>
  <w:num w:numId="5">
    <w:abstractNumId w:val="27"/>
  </w:num>
  <w:num w:numId="6">
    <w:abstractNumId w:val="5"/>
  </w:num>
  <w:num w:numId="7">
    <w:abstractNumId w:val="26"/>
  </w:num>
  <w:num w:numId="8">
    <w:abstractNumId w:val="23"/>
  </w:num>
  <w:num w:numId="9">
    <w:abstractNumId w:val="22"/>
  </w:num>
  <w:num w:numId="10">
    <w:abstractNumId w:val="29"/>
  </w:num>
  <w:num w:numId="11">
    <w:abstractNumId w:val="36"/>
  </w:num>
  <w:num w:numId="12">
    <w:abstractNumId w:val="8"/>
  </w:num>
  <w:num w:numId="13">
    <w:abstractNumId w:val="41"/>
  </w:num>
  <w:num w:numId="14">
    <w:abstractNumId w:val="10"/>
  </w:num>
  <w:num w:numId="15">
    <w:abstractNumId w:val="31"/>
  </w:num>
  <w:num w:numId="16">
    <w:abstractNumId w:val="19"/>
  </w:num>
  <w:num w:numId="17">
    <w:abstractNumId w:val="3"/>
  </w:num>
  <w:num w:numId="18">
    <w:abstractNumId w:val="25"/>
  </w:num>
  <w:num w:numId="19">
    <w:abstractNumId w:val="6"/>
  </w:num>
  <w:num w:numId="20">
    <w:abstractNumId w:val="38"/>
  </w:num>
  <w:num w:numId="21">
    <w:abstractNumId w:val="20"/>
  </w:num>
  <w:num w:numId="22">
    <w:abstractNumId w:val="40"/>
  </w:num>
  <w:num w:numId="23">
    <w:abstractNumId w:val="44"/>
  </w:num>
  <w:num w:numId="24">
    <w:abstractNumId w:val="17"/>
  </w:num>
  <w:num w:numId="25">
    <w:abstractNumId w:val="18"/>
  </w:num>
  <w:num w:numId="26">
    <w:abstractNumId w:val="9"/>
  </w:num>
  <w:num w:numId="27">
    <w:abstractNumId w:val="2"/>
  </w:num>
  <w:num w:numId="28">
    <w:abstractNumId w:val="15"/>
  </w:num>
  <w:num w:numId="29">
    <w:abstractNumId w:val="0"/>
  </w:num>
  <w:num w:numId="30">
    <w:abstractNumId w:val="1"/>
  </w:num>
  <w:num w:numId="31">
    <w:abstractNumId w:val="42"/>
  </w:num>
  <w:num w:numId="32">
    <w:abstractNumId w:val="4"/>
  </w:num>
  <w:num w:numId="33">
    <w:abstractNumId w:val="43"/>
  </w:num>
  <w:num w:numId="34">
    <w:abstractNumId w:val="12"/>
  </w:num>
  <w:num w:numId="35">
    <w:abstractNumId w:val="21"/>
  </w:num>
  <w:num w:numId="36">
    <w:abstractNumId w:val="13"/>
  </w:num>
  <w:num w:numId="37">
    <w:abstractNumId w:val="37"/>
  </w:num>
  <w:num w:numId="38">
    <w:abstractNumId w:val="39"/>
  </w:num>
  <w:num w:numId="39">
    <w:abstractNumId w:val="14"/>
  </w:num>
  <w:num w:numId="40">
    <w:abstractNumId w:val="32"/>
  </w:num>
  <w:num w:numId="41">
    <w:abstractNumId w:val="34"/>
  </w:num>
  <w:num w:numId="42">
    <w:abstractNumId w:val="35"/>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40BC0"/>
    <w:rsid w:val="000537FC"/>
    <w:rsid w:val="000642D3"/>
    <w:rsid w:val="00066F9C"/>
    <w:rsid w:val="000B5066"/>
    <w:rsid w:val="00154997"/>
    <w:rsid w:val="001A2256"/>
    <w:rsid w:val="001D0830"/>
    <w:rsid w:val="001D36E2"/>
    <w:rsid w:val="001E0340"/>
    <w:rsid w:val="001F16F4"/>
    <w:rsid w:val="00247051"/>
    <w:rsid w:val="00296986"/>
    <w:rsid w:val="002A0FE4"/>
    <w:rsid w:val="003479D5"/>
    <w:rsid w:val="003B0DF4"/>
    <w:rsid w:val="003D05C9"/>
    <w:rsid w:val="003D2DB1"/>
    <w:rsid w:val="003E5F60"/>
    <w:rsid w:val="00425596"/>
    <w:rsid w:val="00446307"/>
    <w:rsid w:val="004957BA"/>
    <w:rsid w:val="004A02D6"/>
    <w:rsid w:val="004A22BE"/>
    <w:rsid w:val="004D4295"/>
    <w:rsid w:val="004F5DE8"/>
    <w:rsid w:val="00514C3A"/>
    <w:rsid w:val="00537550"/>
    <w:rsid w:val="00541FE9"/>
    <w:rsid w:val="00584A1B"/>
    <w:rsid w:val="005B0428"/>
    <w:rsid w:val="005D0FF3"/>
    <w:rsid w:val="005F7550"/>
    <w:rsid w:val="00611396"/>
    <w:rsid w:val="006318FA"/>
    <w:rsid w:val="00651E03"/>
    <w:rsid w:val="006543AD"/>
    <w:rsid w:val="00671234"/>
    <w:rsid w:val="0068204B"/>
    <w:rsid w:val="006A1742"/>
    <w:rsid w:val="006B2638"/>
    <w:rsid w:val="006E79CF"/>
    <w:rsid w:val="007766AF"/>
    <w:rsid w:val="007B0877"/>
    <w:rsid w:val="007F29CD"/>
    <w:rsid w:val="0086272C"/>
    <w:rsid w:val="008D6D27"/>
    <w:rsid w:val="008F51EC"/>
    <w:rsid w:val="009148FB"/>
    <w:rsid w:val="00922F82"/>
    <w:rsid w:val="00956941"/>
    <w:rsid w:val="0097172C"/>
    <w:rsid w:val="00975E8A"/>
    <w:rsid w:val="00990F5A"/>
    <w:rsid w:val="009952EA"/>
    <w:rsid w:val="009B0E83"/>
    <w:rsid w:val="009B4B61"/>
    <w:rsid w:val="009D2FF0"/>
    <w:rsid w:val="009E01E4"/>
    <w:rsid w:val="009E56B3"/>
    <w:rsid w:val="009F3C00"/>
    <w:rsid w:val="009F6FA2"/>
    <w:rsid w:val="009F726F"/>
    <w:rsid w:val="00A05BD4"/>
    <w:rsid w:val="00A1456A"/>
    <w:rsid w:val="00A31578"/>
    <w:rsid w:val="00A6766B"/>
    <w:rsid w:val="00A74FA1"/>
    <w:rsid w:val="00A854A8"/>
    <w:rsid w:val="00AC3EED"/>
    <w:rsid w:val="00B62508"/>
    <w:rsid w:val="00B8612E"/>
    <w:rsid w:val="00B937CB"/>
    <w:rsid w:val="00C1312D"/>
    <w:rsid w:val="00C137DD"/>
    <w:rsid w:val="00C432FF"/>
    <w:rsid w:val="00C4332A"/>
    <w:rsid w:val="00C67836"/>
    <w:rsid w:val="00C8666B"/>
    <w:rsid w:val="00CC6817"/>
    <w:rsid w:val="00CE629E"/>
    <w:rsid w:val="00D32B80"/>
    <w:rsid w:val="00D62A54"/>
    <w:rsid w:val="00D672F5"/>
    <w:rsid w:val="00D76FB7"/>
    <w:rsid w:val="00D96165"/>
    <w:rsid w:val="00DC6F38"/>
    <w:rsid w:val="00E022F0"/>
    <w:rsid w:val="00E03915"/>
    <w:rsid w:val="00E2332F"/>
    <w:rsid w:val="00E24411"/>
    <w:rsid w:val="00E2585E"/>
    <w:rsid w:val="00E54EDB"/>
    <w:rsid w:val="00E82110"/>
    <w:rsid w:val="00E91B9E"/>
    <w:rsid w:val="00EA53FD"/>
    <w:rsid w:val="00ED3EA8"/>
    <w:rsid w:val="00F0486D"/>
    <w:rsid w:val="00F12D4A"/>
    <w:rsid w:val="00F75D7D"/>
    <w:rsid w:val="00F95A6B"/>
    <w:rsid w:val="00FB7218"/>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E8EB5"/>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785A3-EC47-4107-A7A7-E1ECC5EF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2323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Johanna Gamboa</cp:lastModifiedBy>
  <cp:revision>2</cp:revision>
  <cp:lastPrinted>2020-06-16T20:00:00Z</cp:lastPrinted>
  <dcterms:created xsi:type="dcterms:W3CDTF">2021-04-14T15:47:00Z</dcterms:created>
  <dcterms:modified xsi:type="dcterms:W3CDTF">2021-04-14T15:47:00Z</dcterms:modified>
</cp:coreProperties>
</file>