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CF0F" w14:textId="77777777" w:rsidR="007C3269" w:rsidRPr="00516770" w:rsidRDefault="007C3269" w:rsidP="007C3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11</w:t>
      </w:r>
      <w:r w:rsidRPr="00516770">
        <w:rPr>
          <w:rFonts w:ascii="Arial" w:hAnsi="Arial" w:cs="Arial"/>
          <w:b/>
          <w:bCs/>
          <w:sz w:val="20"/>
          <w:szCs w:val="20"/>
        </w:rPr>
        <w:t>-2021</w:t>
      </w:r>
    </w:p>
    <w:p w14:paraId="66254D43" w14:textId="77777777" w:rsidR="007C3269" w:rsidRPr="00516770" w:rsidRDefault="007C3269" w:rsidP="007C3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4011E2E0" w14:textId="77777777" w:rsidR="007C3269" w:rsidRPr="00516770" w:rsidRDefault="007C3269" w:rsidP="007C3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0939758F" w14:textId="77777777" w:rsidR="007C3269" w:rsidRPr="00516770" w:rsidRDefault="007C3269" w:rsidP="007C3269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C5F9BAE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 xml:space="preserve">orestal, celebrada el miércoles 08 de diciembre </w:t>
      </w:r>
      <w:r w:rsidRPr="00516770">
        <w:rPr>
          <w:color w:val="auto"/>
          <w:sz w:val="20"/>
          <w:szCs w:val="20"/>
        </w:rPr>
        <w:t>de dos mil veinti uno a las 09:00 a.m., en presencia virtual.</w:t>
      </w:r>
    </w:p>
    <w:p w14:paraId="7AE44CE8" w14:textId="77777777" w:rsidR="007C3269" w:rsidRPr="00516770" w:rsidRDefault="007C3269" w:rsidP="007C3269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367534C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FRANKLIN PANIAGUA ALFARO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PRESIDENTE SUPLENTE</w:t>
      </w:r>
    </w:p>
    <w:p w14:paraId="4DF35D8E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MAURICIO CHACÓN NAVARRO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VICEPRESIDENTE </w:t>
      </w:r>
    </w:p>
    <w:p w14:paraId="0C58ED5A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4A96443A" w14:textId="77777777" w:rsidR="007C3269" w:rsidRPr="00417EF1" w:rsidRDefault="007C3269" w:rsidP="007C3269">
      <w:pPr>
        <w:pStyle w:val="Default"/>
        <w:jc w:val="both"/>
        <w:rPr>
          <w:b/>
          <w:bCs/>
          <w:color w:val="auto"/>
          <w:sz w:val="20"/>
          <w:szCs w:val="20"/>
          <w:lang w:val="en-US"/>
        </w:rPr>
      </w:pPr>
      <w:r w:rsidRPr="00417EF1">
        <w:rPr>
          <w:b/>
          <w:bCs/>
          <w:color w:val="auto"/>
          <w:sz w:val="20"/>
          <w:szCs w:val="20"/>
          <w:lang w:val="en-US"/>
        </w:rPr>
        <w:t xml:space="preserve">SR. JOHNNY MENDEZ GAMBOA </w:t>
      </w:r>
      <w:r w:rsidRPr="00417EF1">
        <w:rPr>
          <w:b/>
          <w:bCs/>
          <w:color w:val="auto"/>
          <w:sz w:val="20"/>
          <w:szCs w:val="20"/>
          <w:lang w:val="en-US"/>
        </w:rPr>
        <w:tab/>
      </w:r>
      <w:r w:rsidRPr="00417EF1">
        <w:rPr>
          <w:b/>
          <w:bCs/>
          <w:color w:val="auto"/>
          <w:sz w:val="20"/>
          <w:szCs w:val="20"/>
          <w:lang w:val="en-US"/>
        </w:rPr>
        <w:tab/>
        <w:t>VOCAL SUPLENTE</w:t>
      </w:r>
    </w:p>
    <w:p w14:paraId="01C43732" w14:textId="77777777" w:rsidR="007C3269" w:rsidRPr="00516770" w:rsidRDefault="007C3269" w:rsidP="007C3269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GUSTAVO ELIZONDO FALLAS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</w:p>
    <w:p w14:paraId="5F862FA3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</w:p>
    <w:p w14:paraId="39DE5C14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Participan los señores Jorge Mario Rodríguez Zúñiga-Director General, Ricardo Granados Calderón- Director Legal de Fonafifo y la Sra. Johanna Gamboa Corrales- Secretaria de actas.</w:t>
      </w:r>
    </w:p>
    <w:p w14:paraId="227F5045" w14:textId="77777777" w:rsidR="007C3269" w:rsidRPr="00516770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 </w:t>
      </w:r>
    </w:p>
    <w:p w14:paraId="09373B37" w14:textId="77777777" w:rsidR="007C3269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Ausentes con justificación: Miembros titulares, Andrea Meza Murill</w:t>
      </w:r>
      <w:r>
        <w:rPr>
          <w:color w:val="auto"/>
          <w:sz w:val="20"/>
          <w:szCs w:val="20"/>
        </w:rPr>
        <w:t>o y Néstor Baltodano Vargas.</w:t>
      </w:r>
    </w:p>
    <w:p w14:paraId="26E75FC9" w14:textId="77777777" w:rsidR="007C3269" w:rsidRDefault="007C3269" w:rsidP="007C3269">
      <w:pPr>
        <w:pStyle w:val="Default"/>
        <w:jc w:val="both"/>
        <w:rPr>
          <w:color w:val="auto"/>
          <w:sz w:val="20"/>
          <w:szCs w:val="20"/>
        </w:rPr>
      </w:pPr>
    </w:p>
    <w:p w14:paraId="15525B58" w14:textId="77777777" w:rsidR="007C3269" w:rsidRPr="00E101C7" w:rsidRDefault="007C3269" w:rsidP="007C3269">
      <w:pPr>
        <w:pStyle w:val="Default"/>
        <w:jc w:val="both"/>
        <w:rPr>
          <w:color w:val="auto"/>
          <w:sz w:val="20"/>
          <w:szCs w:val="20"/>
        </w:rPr>
      </w:pPr>
      <w:r w:rsidRPr="00E101C7">
        <w:rPr>
          <w:color w:val="auto"/>
          <w:sz w:val="20"/>
          <w:szCs w:val="20"/>
        </w:rPr>
        <w:t xml:space="preserve">Invitados: </w:t>
      </w:r>
      <w:r>
        <w:rPr>
          <w:color w:val="auto"/>
          <w:sz w:val="20"/>
          <w:szCs w:val="20"/>
        </w:rPr>
        <w:t xml:space="preserve">El señor Gilmar Navarrete para </w:t>
      </w:r>
      <w:r w:rsidRPr="004C7700">
        <w:rPr>
          <w:color w:val="auto"/>
          <w:sz w:val="20"/>
          <w:szCs w:val="20"/>
        </w:rPr>
        <w:t xml:space="preserve">actualización </w:t>
      </w:r>
      <w:r>
        <w:rPr>
          <w:color w:val="auto"/>
          <w:sz w:val="20"/>
          <w:szCs w:val="20"/>
        </w:rPr>
        <w:t>PSA</w:t>
      </w:r>
      <w:r w:rsidRPr="004C7700">
        <w:rPr>
          <w:color w:val="auto"/>
          <w:sz w:val="20"/>
          <w:szCs w:val="20"/>
        </w:rPr>
        <w:t xml:space="preserve"> 2021</w:t>
      </w:r>
      <w:r>
        <w:rPr>
          <w:color w:val="auto"/>
          <w:sz w:val="20"/>
          <w:szCs w:val="20"/>
        </w:rPr>
        <w:t>.</w:t>
      </w:r>
    </w:p>
    <w:p w14:paraId="1386F0B9" w14:textId="77777777" w:rsidR="007C3269" w:rsidRPr="00516770" w:rsidRDefault="007C3269" w:rsidP="007C3269">
      <w:pPr>
        <w:pStyle w:val="Default"/>
        <w:jc w:val="both"/>
        <w:textAlignment w:val="baseline"/>
        <w:rPr>
          <w:color w:val="auto"/>
          <w:sz w:val="20"/>
          <w:szCs w:val="20"/>
        </w:rPr>
      </w:pPr>
    </w:p>
    <w:p w14:paraId="0067D536" w14:textId="77777777" w:rsidR="007C3269" w:rsidRPr="007C3269" w:rsidRDefault="007C3269" w:rsidP="007C3269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3269">
        <w:rPr>
          <w:rFonts w:ascii="Arial" w:hAnsi="Arial" w:cs="Arial"/>
          <w:b/>
          <w:sz w:val="20"/>
          <w:szCs w:val="20"/>
          <w:u w:val="single"/>
        </w:rPr>
        <w:t>ACUERDO</w:t>
      </w:r>
      <w:r w:rsidRPr="007C3269">
        <w:rPr>
          <w:rFonts w:ascii="Arial" w:hAnsi="Arial" w:cs="Arial"/>
          <w:b/>
          <w:sz w:val="20"/>
          <w:szCs w:val="20"/>
          <w:u w:val="single"/>
        </w:rPr>
        <w:t>S TOMADOS EN LA SESIÓN:</w:t>
      </w:r>
    </w:p>
    <w:p w14:paraId="6D5C1CD2" w14:textId="77777777" w:rsidR="007C3269" w:rsidRDefault="007C3269" w:rsidP="007C3269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3ACDB410" w14:textId="5C52BB84" w:rsidR="007C3269" w:rsidRPr="00516770" w:rsidRDefault="007C3269" w:rsidP="007C3269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</w:t>
      </w:r>
      <w:r w:rsidRPr="00516770">
        <w:rPr>
          <w:rFonts w:ascii="Arial" w:hAnsi="Arial" w:cs="Arial"/>
          <w:b/>
          <w:sz w:val="20"/>
          <w:szCs w:val="20"/>
        </w:rPr>
        <w:t xml:space="preserve"> PRIMERO</w:t>
      </w:r>
      <w:r>
        <w:rPr>
          <w:rFonts w:ascii="Arial" w:hAnsi="Arial" w:cs="Arial"/>
          <w:sz w:val="20"/>
          <w:szCs w:val="20"/>
        </w:rPr>
        <w:t>. Se aprueba la agenda N°11</w:t>
      </w:r>
      <w:r w:rsidRPr="00516770">
        <w:rPr>
          <w:rFonts w:ascii="Arial" w:hAnsi="Arial" w:cs="Arial"/>
          <w:sz w:val="20"/>
          <w:szCs w:val="20"/>
        </w:rPr>
        <w:t xml:space="preserve">-2021. </w:t>
      </w:r>
      <w:r w:rsidRPr="00516770">
        <w:rPr>
          <w:rFonts w:ascii="Arial" w:hAnsi="Arial" w:cs="Arial"/>
          <w:b/>
          <w:sz w:val="20"/>
          <w:szCs w:val="20"/>
        </w:rPr>
        <w:t>ACUERDO FIRME</w:t>
      </w:r>
      <w:r w:rsidRPr="00516770">
        <w:rPr>
          <w:rFonts w:ascii="Arial" w:hAnsi="Arial" w:cs="Arial"/>
          <w:sz w:val="20"/>
          <w:szCs w:val="20"/>
        </w:rPr>
        <w:t>.</w:t>
      </w:r>
    </w:p>
    <w:p w14:paraId="48FFBA1F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0818EE7" w14:textId="09E59E8A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ACUERDO SEGUNDO. </w:t>
      </w:r>
      <w:r>
        <w:rPr>
          <w:rFonts w:ascii="Arial" w:hAnsi="Arial" w:cs="Arial"/>
          <w:sz w:val="20"/>
          <w:szCs w:val="20"/>
          <w:lang w:val="es-ES_tradnl"/>
        </w:rPr>
        <w:t>Se aprueba el Acta N°10</w:t>
      </w:r>
      <w:r w:rsidRPr="00DC226D">
        <w:rPr>
          <w:rFonts w:ascii="Arial" w:hAnsi="Arial" w:cs="Arial"/>
          <w:sz w:val="20"/>
          <w:szCs w:val="20"/>
          <w:lang w:val="es-ES_tradnl"/>
        </w:rPr>
        <w:t>-2021</w:t>
      </w:r>
      <w:r>
        <w:rPr>
          <w:rFonts w:ascii="Arial" w:hAnsi="Arial" w:cs="Arial"/>
          <w:sz w:val="20"/>
          <w:szCs w:val="20"/>
          <w:lang w:val="es-ES_tradnl"/>
        </w:rPr>
        <w:t>, con la abstención de los señores Gustavo Elizondo y Johnny Méndez por no haber estado presentes en esa sesión.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0553D32B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BD8C247" w14:textId="77777777" w:rsidR="007C3269" w:rsidRPr="00C92FF2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2FF2">
        <w:rPr>
          <w:rFonts w:ascii="Arial" w:hAnsi="Arial" w:cs="Arial"/>
          <w:b/>
          <w:sz w:val="20"/>
          <w:szCs w:val="20"/>
        </w:rPr>
        <w:t>ACUERDO TERCERO</w:t>
      </w:r>
      <w:r>
        <w:rPr>
          <w:rFonts w:ascii="Arial" w:hAnsi="Arial" w:cs="Arial"/>
          <w:sz w:val="20"/>
          <w:szCs w:val="20"/>
        </w:rPr>
        <w:t xml:space="preserve">. La Junta Directiva da por conocida y recibida la presentación de avance proyectos PSA 2021, realizada por el señor Gilmar Navarrete. </w:t>
      </w:r>
      <w:r w:rsidRPr="00C92FF2">
        <w:rPr>
          <w:rFonts w:ascii="Arial" w:hAnsi="Arial" w:cs="Arial"/>
          <w:b/>
          <w:sz w:val="20"/>
          <w:szCs w:val="20"/>
        </w:rPr>
        <w:t>ACUERDO FIRME.</w:t>
      </w:r>
    </w:p>
    <w:p w14:paraId="0D121613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14:paraId="45A22931" w14:textId="20CA5455" w:rsidR="007C3269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37F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ACUERDO CUARTO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 La Junta Directiva aprueba las siguientes fechas para la recepc</w:t>
      </w:r>
      <w:r>
        <w:rPr>
          <w:rFonts w:ascii="Arial" w:hAnsi="Arial" w:cs="Arial"/>
          <w:sz w:val="20"/>
          <w:szCs w:val="20"/>
        </w:rPr>
        <w:t>ión de solicitudes de PSA e instruye a la administración para que realice la divulgación correspondiente:</w:t>
      </w:r>
    </w:p>
    <w:p w14:paraId="79132014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C292F4" w14:textId="77777777" w:rsidR="007C3269" w:rsidRDefault="007C3269" w:rsidP="007C3269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6E18">
        <w:rPr>
          <w:rFonts w:ascii="Arial" w:hAnsi="Arial" w:cs="Arial"/>
          <w:sz w:val="20"/>
          <w:szCs w:val="20"/>
        </w:rPr>
        <w:t xml:space="preserve">Apertura del Sistema de citas </w:t>
      </w:r>
      <w:r w:rsidRPr="00656E18">
        <w:rPr>
          <w:rFonts w:ascii="Arial" w:hAnsi="Arial" w:cs="Arial"/>
          <w:b/>
          <w:bCs/>
          <w:sz w:val="20"/>
          <w:szCs w:val="20"/>
        </w:rPr>
        <w:t>18 de enero del 2022</w:t>
      </w:r>
      <w:r w:rsidRPr="00656E18">
        <w:rPr>
          <w:rFonts w:ascii="Arial" w:hAnsi="Arial" w:cs="Arial"/>
          <w:sz w:val="20"/>
          <w:szCs w:val="20"/>
        </w:rPr>
        <w:t xml:space="preserve">. </w:t>
      </w:r>
    </w:p>
    <w:p w14:paraId="5C8C85DD" w14:textId="77777777" w:rsidR="007C3269" w:rsidRPr="00656E18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8466E" w14:textId="77777777" w:rsidR="007C3269" w:rsidRPr="00656E18" w:rsidRDefault="007C3269" w:rsidP="007C3269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6E18">
        <w:rPr>
          <w:rFonts w:ascii="Arial" w:hAnsi="Arial" w:cs="Arial"/>
          <w:sz w:val="20"/>
          <w:szCs w:val="20"/>
        </w:rPr>
        <w:t>Recepción de documentos de Protección, Regeneración y Manejo de Bosque:</w:t>
      </w:r>
    </w:p>
    <w:p w14:paraId="70B2A6F3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6E18">
        <w:rPr>
          <w:rFonts w:ascii="Arial" w:hAnsi="Arial" w:cs="Arial"/>
          <w:sz w:val="20"/>
          <w:szCs w:val="20"/>
        </w:rPr>
        <w:t xml:space="preserve">Del </w:t>
      </w:r>
      <w:r w:rsidRPr="00656E18">
        <w:rPr>
          <w:rFonts w:ascii="Arial" w:hAnsi="Arial" w:cs="Arial"/>
          <w:b/>
          <w:bCs/>
          <w:sz w:val="20"/>
          <w:szCs w:val="20"/>
        </w:rPr>
        <w:t>25 de enero al 11 de marzo del 2022</w:t>
      </w:r>
      <w:r w:rsidRPr="00656E18">
        <w:rPr>
          <w:rFonts w:ascii="Arial" w:hAnsi="Arial" w:cs="Arial"/>
          <w:sz w:val="20"/>
          <w:szCs w:val="20"/>
        </w:rPr>
        <w:t>. Las citas de estas actividades se programarán hasta el día 07 de marzo.</w:t>
      </w:r>
    </w:p>
    <w:p w14:paraId="10BBB2F0" w14:textId="77777777" w:rsidR="007C3269" w:rsidRPr="00656E18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CC6201" w14:textId="77777777" w:rsidR="007C3269" w:rsidRPr="00656E18" w:rsidRDefault="007C3269" w:rsidP="007C3269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6E18">
        <w:rPr>
          <w:rFonts w:ascii="Arial" w:hAnsi="Arial" w:cs="Arial"/>
          <w:sz w:val="20"/>
          <w:szCs w:val="20"/>
        </w:rPr>
        <w:t>Recepción de documentos de Reforestación y Sistemas Agroforestales:</w:t>
      </w:r>
    </w:p>
    <w:p w14:paraId="3AD87869" w14:textId="77777777" w:rsidR="007C3269" w:rsidRPr="00394546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6E18">
        <w:rPr>
          <w:rFonts w:ascii="Arial" w:hAnsi="Arial" w:cs="Arial"/>
          <w:sz w:val="20"/>
          <w:szCs w:val="20"/>
        </w:rPr>
        <w:t xml:space="preserve">Del </w:t>
      </w:r>
      <w:r w:rsidRPr="00656E18">
        <w:rPr>
          <w:rFonts w:ascii="Arial" w:hAnsi="Arial" w:cs="Arial"/>
          <w:b/>
          <w:bCs/>
          <w:sz w:val="20"/>
          <w:szCs w:val="20"/>
        </w:rPr>
        <w:t>25 de enero al 29 de abril del 2022</w:t>
      </w:r>
      <w:r w:rsidRPr="00656E18">
        <w:rPr>
          <w:rFonts w:ascii="Arial" w:hAnsi="Arial" w:cs="Arial"/>
          <w:sz w:val="20"/>
          <w:szCs w:val="20"/>
        </w:rPr>
        <w:t xml:space="preserve">. Las citas de estas actividades se programarán hasta el día 25 de abril. </w:t>
      </w:r>
      <w:r w:rsidRPr="00AB72B3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08863C77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9028E4" w14:textId="13178642" w:rsidR="007C3269" w:rsidRPr="005F1C5B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1C5B">
        <w:rPr>
          <w:rFonts w:ascii="Arial" w:hAnsi="Arial" w:cs="Arial"/>
          <w:b/>
          <w:sz w:val="20"/>
          <w:szCs w:val="20"/>
        </w:rPr>
        <w:t>ACUERDO QUINTO</w:t>
      </w:r>
      <w:r w:rsidRPr="005F1C5B">
        <w:rPr>
          <w:rFonts w:ascii="Arial" w:hAnsi="Arial" w:cs="Arial"/>
          <w:sz w:val="20"/>
          <w:szCs w:val="20"/>
        </w:rPr>
        <w:t>. La Junta Directiva da por conocido y recibido el informe de la situación presupuestaria con el</w:t>
      </w:r>
      <w:r w:rsidRPr="005F1C5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Ministerio de</w:t>
      </w:r>
      <w:r w:rsidRPr="005F1C5B">
        <w:rPr>
          <w:rFonts w:ascii="Arial" w:hAnsi="Arial" w:cs="Arial"/>
          <w:sz w:val="20"/>
          <w:szCs w:val="20"/>
        </w:rPr>
        <w:t xml:space="preserve"> Hacienda</w:t>
      </w:r>
      <w:r w:rsidRPr="005F1C5B">
        <w:rPr>
          <w:rFonts w:ascii="Arial" w:hAnsi="Arial" w:cs="Arial"/>
          <w:b/>
          <w:sz w:val="20"/>
          <w:szCs w:val="20"/>
        </w:rPr>
        <w:t xml:space="preserve">, </w:t>
      </w:r>
      <w:r w:rsidRPr="005F1C5B">
        <w:rPr>
          <w:rFonts w:ascii="Arial" w:hAnsi="Arial" w:cs="Arial"/>
          <w:sz w:val="20"/>
          <w:szCs w:val="20"/>
        </w:rPr>
        <w:t xml:space="preserve">presentado por la señora Zoila Rodríguez. </w:t>
      </w:r>
      <w:r w:rsidRPr="005F1C5B">
        <w:rPr>
          <w:rFonts w:ascii="Arial" w:hAnsi="Arial" w:cs="Arial"/>
          <w:b/>
          <w:sz w:val="20"/>
          <w:szCs w:val="20"/>
        </w:rPr>
        <w:t>ACUERDO FIRME.</w:t>
      </w:r>
    </w:p>
    <w:p w14:paraId="7D6B292C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7D7703" w14:textId="4303A203" w:rsidR="007C3269" w:rsidRPr="00E65C93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1C5B">
        <w:rPr>
          <w:rFonts w:ascii="Arial" w:hAnsi="Arial" w:cs="Arial"/>
          <w:b/>
          <w:sz w:val="20"/>
          <w:szCs w:val="20"/>
        </w:rPr>
        <w:t>ACUERDO</w:t>
      </w:r>
      <w:r>
        <w:rPr>
          <w:rFonts w:ascii="Arial" w:hAnsi="Arial" w:cs="Arial"/>
          <w:b/>
          <w:sz w:val="20"/>
          <w:szCs w:val="20"/>
        </w:rPr>
        <w:t xml:space="preserve"> SEX</w:t>
      </w:r>
      <w:r w:rsidRPr="005F1C5B">
        <w:rPr>
          <w:rFonts w:ascii="Arial" w:hAnsi="Arial" w:cs="Arial"/>
          <w:b/>
          <w:sz w:val="20"/>
          <w:szCs w:val="20"/>
        </w:rPr>
        <w:t>TO</w:t>
      </w:r>
      <w:r w:rsidRPr="005F1C5B">
        <w:rPr>
          <w:rFonts w:ascii="Arial" w:hAnsi="Arial" w:cs="Arial"/>
          <w:sz w:val="20"/>
          <w:szCs w:val="20"/>
        </w:rPr>
        <w:t xml:space="preserve">. </w:t>
      </w:r>
      <w:r w:rsidRPr="00E65C93">
        <w:rPr>
          <w:rFonts w:ascii="Arial" w:hAnsi="Arial" w:cs="Arial"/>
          <w:sz w:val="20"/>
          <w:szCs w:val="20"/>
        </w:rPr>
        <w:t>La Junta Directiva da por conocido y recibido el informe de los logros obtenidos para el fortalecimiento del sector forestal en la COP 26, Glasgow, presentado por el señor Jorge Mario Rodríguez</w:t>
      </w:r>
      <w:r w:rsidRPr="005F1C5B">
        <w:rPr>
          <w:rFonts w:ascii="Arial" w:hAnsi="Arial" w:cs="Arial"/>
          <w:sz w:val="20"/>
          <w:szCs w:val="20"/>
        </w:rPr>
        <w:t xml:space="preserve">. </w:t>
      </w:r>
      <w:r w:rsidRPr="005F1C5B">
        <w:rPr>
          <w:rFonts w:ascii="Arial" w:hAnsi="Arial" w:cs="Arial"/>
          <w:b/>
          <w:sz w:val="20"/>
          <w:szCs w:val="20"/>
        </w:rPr>
        <w:t>ACUERDO FIRME.</w:t>
      </w:r>
    </w:p>
    <w:p w14:paraId="71436EEE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4B932A" w14:textId="64D8EE86" w:rsidR="007C3269" w:rsidRPr="00994593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D41BA">
        <w:rPr>
          <w:rFonts w:ascii="Arial" w:hAnsi="Arial" w:cs="Arial"/>
          <w:b/>
          <w:bCs/>
          <w:sz w:val="20"/>
          <w:szCs w:val="20"/>
        </w:rPr>
        <w:t>ACUERDO SÉTIMO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F1BC0">
        <w:rPr>
          <w:rFonts w:ascii="Arial" w:hAnsi="Arial" w:cs="Arial"/>
          <w:bCs/>
          <w:sz w:val="20"/>
          <w:szCs w:val="20"/>
        </w:rPr>
        <w:t xml:space="preserve">La Junta Directiva instruye a la administración para que envíe a la Asamblea Legislativa, el </w:t>
      </w:r>
      <w:r w:rsidRPr="001F1BC0">
        <w:rPr>
          <w:rFonts w:ascii="Arial" w:hAnsi="Arial" w:cs="Arial"/>
          <w:sz w:val="20"/>
          <w:szCs w:val="20"/>
        </w:rPr>
        <w:t xml:space="preserve">criterio de Fonafifo </w:t>
      </w:r>
      <w:r w:rsidRPr="001F1BC0">
        <w:rPr>
          <w:rFonts w:ascii="Arial" w:hAnsi="Arial" w:cs="Arial"/>
          <w:bCs/>
          <w:sz w:val="20"/>
          <w:szCs w:val="20"/>
        </w:rPr>
        <w:t xml:space="preserve">con respecto </w:t>
      </w:r>
      <w:r w:rsidRPr="001F1BC0">
        <w:rPr>
          <w:rFonts w:ascii="Arial" w:hAnsi="Arial" w:cs="Arial"/>
          <w:sz w:val="20"/>
          <w:szCs w:val="20"/>
        </w:rPr>
        <w:t xml:space="preserve">al texto base del expediente 21.847: “Creación de las Comisiones Institucionales de Accesibilidad y Discapacidad (CIAD)”, con base en lo planteado. </w:t>
      </w:r>
      <w:r w:rsidRPr="001F1BC0">
        <w:rPr>
          <w:rFonts w:ascii="Arial" w:hAnsi="Arial" w:cs="Arial"/>
          <w:b/>
          <w:sz w:val="20"/>
          <w:szCs w:val="20"/>
        </w:rPr>
        <w:t>ACUERDO FIRME.</w:t>
      </w:r>
    </w:p>
    <w:p w14:paraId="499B45FE" w14:textId="77777777" w:rsidR="007C3269" w:rsidRDefault="007C3269" w:rsidP="007C3269">
      <w:pPr>
        <w:tabs>
          <w:tab w:val="left" w:pos="0"/>
          <w:tab w:val="left" w:pos="230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459B3BB" w14:textId="771DB450" w:rsidR="007C3269" w:rsidRPr="00F84C88" w:rsidRDefault="007C3269" w:rsidP="007C3269">
      <w:pPr>
        <w:tabs>
          <w:tab w:val="left" w:pos="0"/>
          <w:tab w:val="left" w:pos="2304"/>
        </w:tabs>
        <w:jc w:val="both"/>
        <w:rPr>
          <w:rFonts w:ascii="Arial" w:hAnsi="Arial" w:cs="Arial"/>
          <w:sz w:val="20"/>
          <w:szCs w:val="20"/>
        </w:rPr>
      </w:pPr>
      <w:r w:rsidRPr="00C30F94">
        <w:rPr>
          <w:rFonts w:ascii="Arial" w:hAnsi="Arial" w:cs="Arial"/>
          <w:b/>
          <w:bCs/>
          <w:sz w:val="20"/>
          <w:szCs w:val="20"/>
        </w:rPr>
        <w:t xml:space="preserve">ACUERDO OCTAVO. </w:t>
      </w:r>
      <w:r w:rsidRPr="00C30F94">
        <w:rPr>
          <w:rFonts w:ascii="Arial" w:eastAsia="Questrial" w:hAnsi="Arial" w:cs="Arial"/>
          <w:sz w:val="20"/>
          <w:szCs w:val="20"/>
        </w:rPr>
        <w:t xml:space="preserve">Se instruye a la administración para que proceda a la firma del acuerdo de colaboración entre INS y FONAFIFO para la exploración de potenciales fuentes de financiamiento y se informe periódicamente a la Junta Directiva sobre los avances. </w:t>
      </w:r>
      <w:r w:rsidRPr="00C30F94">
        <w:rPr>
          <w:rFonts w:ascii="Arial" w:eastAsia="Questrial" w:hAnsi="Arial" w:cs="Arial"/>
          <w:b/>
          <w:sz w:val="20"/>
          <w:szCs w:val="20"/>
        </w:rPr>
        <w:t>ACUERDO FIRME</w:t>
      </w:r>
      <w:r w:rsidRPr="00C30F94">
        <w:rPr>
          <w:rFonts w:ascii="Arial" w:eastAsia="Questrial" w:hAnsi="Arial" w:cs="Arial"/>
          <w:sz w:val="20"/>
          <w:szCs w:val="20"/>
        </w:rPr>
        <w:t>.</w:t>
      </w:r>
    </w:p>
    <w:p w14:paraId="60510857" w14:textId="7474C926" w:rsidR="007C3269" w:rsidRPr="003B30E1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D41BA">
        <w:rPr>
          <w:rFonts w:ascii="Arial" w:hAnsi="Arial" w:cs="Arial"/>
          <w:b/>
          <w:bCs/>
          <w:sz w:val="20"/>
          <w:szCs w:val="20"/>
        </w:rPr>
        <w:t xml:space="preserve">ACUERDO </w:t>
      </w:r>
      <w:r>
        <w:rPr>
          <w:rFonts w:ascii="Arial" w:hAnsi="Arial" w:cs="Arial"/>
          <w:b/>
          <w:bCs/>
          <w:sz w:val="20"/>
          <w:szCs w:val="20"/>
        </w:rPr>
        <w:t>NOVEN</w:t>
      </w:r>
      <w:r w:rsidRPr="003D41BA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F1BC0">
        <w:rPr>
          <w:rFonts w:ascii="Arial" w:hAnsi="Arial" w:cs="Arial"/>
          <w:bCs/>
          <w:sz w:val="20"/>
          <w:szCs w:val="20"/>
        </w:rPr>
        <w:t xml:space="preserve">La Junta Directiva instruye a la administración para que envíe a la Asamblea Legislativa, </w:t>
      </w:r>
      <w:r>
        <w:rPr>
          <w:rFonts w:ascii="Arial" w:hAnsi="Arial" w:cs="Arial"/>
          <w:bCs/>
          <w:sz w:val="20"/>
          <w:szCs w:val="20"/>
        </w:rPr>
        <w:t>la respuesta</w:t>
      </w:r>
      <w:r w:rsidRPr="001F1BC0">
        <w:rPr>
          <w:rFonts w:ascii="Arial" w:hAnsi="Arial" w:cs="Arial"/>
          <w:sz w:val="20"/>
          <w:szCs w:val="20"/>
        </w:rPr>
        <w:t xml:space="preserve"> de Fonafifo </w:t>
      </w:r>
      <w:r>
        <w:rPr>
          <w:rFonts w:ascii="Arial" w:hAnsi="Arial" w:cs="Arial"/>
          <w:bCs/>
          <w:sz w:val="20"/>
          <w:szCs w:val="20"/>
        </w:rPr>
        <w:t>al o</w:t>
      </w:r>
      <w:r w:rsidRPr="0065010B">
        <w:rPr>
          <w:rFonts w:ascii="ArialNarrow-Bold" w:hAnsi="ArialNarrow-Bold" w:cs="ArialNarrow-Bold"/>
          <w:bCs/>
          <w:sz w:val="20"/>
          <w:szCs w:val="20"/>
        </w:rPr>
        <w:t>ficio AL-PVR-11-OFI-126-2021 sobre los efectos, consecuencias y afectaciones que la aplicación práctica de la regla fiscal ha tenido en los servicios que presta la institución</w:t>
      </w:r>
      <w:r>
        <w:rPr>
          <w:rFonts w:ascii="ArialNarrow-Bold" w:hAnsi="ArialNarrow-Bold" w:cs="ArialNarrow-Bold"/>
          <w:bCs/>
          <w:sz w:val="20"/>
          <w:szCs w:val="20"/>
        </w:rPr>
        <w:t xml:space="preserve">. </w:t>
      </w:r>
      <w:r w:rsidRPr="001F1BC0">
        <w:rPr>
          <w:rFonts w:ascii="Arial" w:hAnsi="Arial" w:cs="Arial"/>
          <w:b/>
          <w:sz w:val="20"/>
          <w:szCs w:val="20"/>
        </w:rPr>
        <w:t>ACUERDO FIRME.</w:t>
      </w:r>
    </w:p>
    <w:p w14:paraId="74D4CB8C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B9D1AA" w14:textId="15D3AE5C" w:rsidR="007C3269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2652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DÉCIMO</w:t>
      </w:r>
      <w:r>
        <w:rPr>
          <w:rFonts w:ascii="Arial" w:hAnsi="Arial" w:cs="Arial"/>
          <w:sz w:val="20"/>
          <w:szCs w:val="20"/>
        </w:rPr>
        <w:t>. La Junta Directiva da por conocida y recibida la siguiente correspondencia:</w:t>
      </w:r>
    </w:p>
    <w:p w14:paraId="36AD3B5A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AC84F" w14:textId="77777777" w:rsidR="007C3269" w:rsidRPr="0065010B" w:rsidRDefault="007C3269" w:rsidP="007C326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>Acuerdo de colaboración INS-Fonafifo</w:t>
      </w:r>
    </w:p>
    <w:p w14:paraId="347345A8" w14:textId="77777777" w:rsidR="007C3269" w:rsidRPr="0065010B" w:rsidRDefault="007C3269" w:rsidP="007C3269">
      <w:pPr>
        <w:pStyle w:val="Prrafodelista"/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45441865" w14:textId="77777777" w:rsidR="007C3269" w:rsidRDefault="007C3269" w:rsidP="007C326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>Minuta reunión 17 de</w:t>
      </w:r>
      <w:r>
        <w:rPr>
          <w:rFonts w:ascii="Arial" w:hAnsi="Arial" w:cs="Arial"/>
          <w:sz w:val="20"/>
          <w:szCs w:val="20"/>
        </w:rPr>
        <w:t xml:space="preserve"> noviembre</w:t>
      </w:r>
    </w:p>
    <w:p w14:paraId="6068B6C7" w14:textId="77777777" w:rsidR="007C3269" w:rsidRPr="00102652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38D333" w14:textId="77777777" w:rsidR="007C3269" w:rsidRPr="0065010B" w:rsidRDefault="007C3269" w:rsidP="007C3269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>Oficio DAF-DA-OF-270-2021 análisis del texto base del Expediente 21.847: “Creación de las Comisiones Institucionales de Accesibilidad y Discapacidad (CIAD)”.</w:t>
      </w:r>
    </w:p>
    <w:p w14:paraId="1B0B1C61" w14:textId="77777777" w:rsidR="007C3269" w:rsidRPr="0065010B" w:rsidRDefault="007C3269" w:rsidP="007C3269">
      <w:pPr>
        <w:pStyle w:val="Default"/>
        <w:jc w:val="both"/>
        <w:rPr>
          <w:sz w:val="20"/>
          <w:szCs w:val="20"/>
        </w:rPr>
      </w:pPr>
    </w:p>
    <w:p w14:paraId="144C6858" w14:textId="77777777" w:rsidR="007C3269" w:rsidRPr="0065010B" w:rsidRDefault="007C3269" w:rsidP="007C3269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 xml:space="preserve">Oficio DGT-1216-2021 </w:t>
      </w:r>
      <w:r w:rsidRPr="0065010B">
        <w:rPr>
          <w:rFonts w:ascii="ArialNarrow-Bold" w:hAnsi="ArialNarrow-Bold" w:cs="ArialNarrow-Bold"/>
          <w:bCs/>
          <w:sz w:val="20"/>
          <w:szCs w:val="20"/>
        </w:rPr>
        <w:t>aclaración criterios vertidos en oficios DGT-1145-2020 y DGT-624-2021, sobre el tratamiento fiscal del incentivo forestal pagado al amparo de la Ley N° 7575, Ley Forestal.</w:t>
      </w:r>
    </w:p>
    <w:p w14:paraId="524BA6CC" w14:textId="77777777" w:rsidR="007C3269" w:rsidRPr="0065010B" w:rsidRDefault="007C3269" w:rsidP="007C32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  <w:sz w:val="20"/>
          <w:szCs w:val="20"/>
        </w:rPr>
      </w:pPr>
    </w:p>
    <w:p w14:paraId="3B4ACE1B" w14:textId="77777777" w:rsidR="007C3269" w:rsidRPr="0065010B" w:rsidRDefault="007C3269" w:rsidP="007C3269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Cs/>
          <w:sz w:val="20"/>
          <w:szCs w:val="20"/>
        </w:rPr>
      </w:pPr>
      <w:r w:rsidRPr="0065010B">
        <w:rPr>
          <w:rFonts w:ascii="ArialNarrow-Bold" w:hAnsi="ArialNarrow-Bold" w:cs="ArialNarrow-Bold"/>
          <w:bCs/>
          <w:sz w:val="20"/>
          <w:szCs w:val="20"/>
        </w:rPr>
        <w:t>Oficio AL-PVR-11-OFI-126-2021 consulta sobre los efectos, consecuencias y afectaciones que la aplicación práctica de la regla fiscal ha tenido en los servicios que presta la institución</w:t>
      </w:r>
    </w:p>
    <w:p w14:paraId="3FD1AE29" w14:textId="77777777" w:rsidR="007C3269" w:rsidRPr="0065010B" w:rsidRDefault="007C3269" w:rsidP="007C3269">
      <w:pPr>
        <w:pStyle w:val="Prrafodelista"/>
        <w:rPr>
          <w:rFonts w:ascii="ArialNarrow-Bold" w:hAnsi="ArialNarrow-Bold" w:cs="ArialNarrow-Bold"/>
          <w:bCs/>
          <w:sz w:val="20"/>
          <w:szCs w:val="20"/>
        </w:rPr>
      </w:pPr>
    </w:p>
    <w:p w14:paraId="6A133841" w14:textId="77777777" w:rsidR="007C3269" w:rsidRPr="0065010B" w:rsidRDefault="007C3269" w:rsidP="007C3269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 xml:space="preserve">Oficio AI-089-2021, legalización de cierre y apertura de los Libros de Actas de la Junta Directiva del Fonafifo </w:t>
      </w:r>
    </w:p>
    <w:p w14:paraId="7E61FBE3" w14:textId="77777777" w:rsidR="007C3269" w:rsidRPr="0065010B" w:rsidRDefault="007C3269" w:rsidP="007C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093159" w14:textId="77777777" w:rsidR="007C3269" w:rsidRPr="00225331" w:rsidRDefault="007C3269" w:rsidP="007C3269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10B">
        <w:rPr>
          <w:rFonts w:ascii="Arial" w:hAnsi="Arial" w:cs="Arial"/>
          <w:sz w:val="20"/>
          <w:szCs w:val="20"/>
        </w:rPr>
        <w:t>Oficio DAF-DFC-OF-507-2021 enviado a Subtesorero Nacional relacionado con la espera de la asignación de recursos para pago de contratos PSA</w:t>
      </w:r>
      <w:r>
        <w:rPr>
          <w:rFonts w:ascii="Arial" w:hAnsi="Arial" w:cs="Arial"/>
          <w:sz w:val="20"/>
          <w:szCs w:val="20"/>
        </w:rPr>
        <w:t xml:space="preserve">. </w:t>
      </w:r>
      <w:r w:rsidRPr="00102652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63858F34" w14:textId="77777777" w:rsidR="007C3269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B6DCCD" w14:textId="6EFFB9BE" w:rsidR="007C3269" w:rsidRPr="0097612A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 DÉCIMO PRIMERO</w:t>
      </w:r>
      <w:r w:rsidRPr="004A0FE3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04A0FE3">
        <w:rPr>
          <w:rStyle w:val="normaltextrun"/>
          <w:rFonts w:ascii="Arial" w:hAnsi="Arial" w:cs="Arial"/>
          <w:sz w:val="20"/>
          <w:szCs w:val="20"/>
        </w:rPr>
        <w:t xml:space="preserve"> 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</w:t>
      </w:r>
    </w:p>
    <w:p w14:paraId="41418A86" w14:textId="77777777" w:rsidR="007C3269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6C1FA8" w14:textId="77777777" w:rsidR="007C3269" w:rsidRPr="00417EF1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17EF1">
        <w:rPr>
          <w:rFonts w:ascii="Arial" w:hAnsi="Arial" w:cs="Arial"/>
          <w:sz w:val="20"/>
          <w:szCs w:val="20"/>
          <w:lang w:val="en-US"/>
        </w:rPr>
        <w:t>PROTEAK FORESTAL S.A.</w:t>
      </w:r>
      <w:r w:rsidRPr="00417EF1">
        <w:rPr>
          <w:rFonts w:ascii="Arial" w:hAnsi="Arial" w:cs="Arial"/>
          <w:sz w:val="20"/>
          <w:szCs w:val="20"/>
          <w:lang w:val="en-US"/>
        </w:rPr>
        <w:tab/>
      </w:r>
      <w:r w:rsidRPr="00417EF1">
        <w:rPr>
          <w:rFonts w:ascii="Arial" w:hAnsi="Arial" w:cs="Arial"/>
          <w:sz w:val="20"/>
          <w:szCs w:val="20"/>
          <w:lang w:val="en-US"/>
        </w:rPr>
        <w:tab/>
        <w:t>SC-01-20-0393-2008</w:t>
      </w:r>
    </w:p>
    <w:p w14:paraId="710735DD" w14:textId="55501D51" w:rsidR="007C3269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7FC">
        <w:rPr>
          <w:rFonts w:ascii="Arial" w:hAnsi="Arial" w:cs="Arial"/>
          <w:sz w:val="20"/>
          <w:szCs w:val="20"/>
        </w:rPr>
        <w:t>INVERSIONES CORA BOCHOF S.A.</w:t>
      </w:r>
      <w:r w:rsidRPr="00CD37FC">
        <w:rPr>
          <w:rFonts w:ascii="Arial" w:hAnsi="Arial" w:cs="Arial"/>
          <w:sz w:val="20"/>
          <w:szCs w:val="20"/>
        </w:rPr>
        <w:tab/>
        <w:t>SJ-02-22-0133-2013</w:t>
      </w:r>
      <w:r>
        <w:rPr>
          <w:rFonts w:ascii="Arial" w:hAnsi="Arial" w:cs="Arial"/>
          <w:sz w:val="20"/>
          <w:szCs w:val="20"/>
        </w:rPr>
        <w:t xml:space="preserve">. </w:t>
      </w:r>
      <w:r w:rsidRPr="00CD37FC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7D819360" w14:textId="77777777" w:rsidR="007C3269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AA4437" w14:textId="77777777" w:rsidR="007C3269" w:rsidRDefault="007C3269" w:rsidP="007C3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ACUERDO DÉCIMO SEGUNDO. </w:t>
      </w:r>
      <w:r w:rsidRPr="0066626A">
        <w:rPr>
          <w:rFonts w:ascii="Arial" w:hAnsi="Arial" w:cs="Arial"/>
          <w:sz w:val="20"/>
          <w:szCs w:val="20"/>
        </w:rPr>
        <w:t>La Junta Directiva da por conocido y recibido el informe sobre el proyecto aprobado por la ITTO: Proyecto PD 849/17 Rev.2 (f) “Incremento de la competitividad de la reforestación comercial en Costa Rica”, presentado por el Ing. Jorge Mario Rodríguez</w:t>
      </w:r>
      <w:r>
        <w:rPr>
          <w:rFonts w:ascii="Arial" w:hAnsi="Arial" w:cs="Arial"/>
          <w:b/>
          <w:sz w:val="20"/>
          <w:szCs w:val="20"/>
        </w:rPr>
        <w:t>. ACUERDO FIRME.</w:t>
      </w:r>
    </w:p>
    <w:p w14:paraId="6B07BF3B" w14:textId="77777777" w:rsidR="007C3269" w:rsidRPr="00FB7057" w:rsidRDefault="007C3269" w:rsidP="007C3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976461" w14:textId="53A8B883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</w:t>
      </w:r>
      <w:r w:rsidRPr="00263C14">
        <w:rPr>
          <w:rFonts w:ascii="Arial" w:hAnsi="Arial" w:cs="Arial"/>
          <w:b/>
          <w:sz w:val="20"/>
          <w:szCs w:val="20"/>
          <w:lang w:val="es-ES_tradnl"/>
        </w:rPr>
        <w:t>sesión a las 10:46 a.m.</w:t>
      </w:r>
    </w:p>
    <w:p w14:paraId="3AF2B115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9955EC4" w14:textId="4F3497DE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p w14:paraId="22618482" w14:textId="77777777" w:rsidR="007C3269" w:rsidRPr="001A240C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2253A02" w14:textId="77777777" w:rsidR="007C3269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240C">
        <w:rPr>
          <w:rFonts w:ascii="Arial" w:hAnsi="Arial" w:cs="Arial"/>
          <w:b/>
          <w:sz w:val="20"/>
          <w:szCs w:val="20"/>
        </w:rPr>
        <w:t>SR.  FRANKLIN PANIAGUA ALFARO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392F1CD8" w14:textId="77777777" w:rsidR="007C3269" w:rsidRPr="001A240C" w:rsidRDefault="007C3269" w:rsidP="007C3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SUPLENTE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SECRETARIO </w:t>
      </w:r>
    </w:p>
    <w:p w14:paraId="0ACE5C82" w14:textId="7616759E" w:rsidR="00E2332F" w:rsidRPr="00FB7218" w:rsidRDefault="00E2332F" w:rsidP="00FB7218"/>
    <w:sectPr w:rsidR="00E2332F" w:rsidRPr="00FB7218" w:rsidSect="004A02D6">
      <w:headerReference w:type="default" r:id="rId11"/>
      <w:footerReference w:type="default" r:id="rId12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5C85" w14:textId="77777777" w:rsidR="00A854A8" w:rsidRDefault="00A854A8" w:rsidP="008F51EC">
      <w:pPr>
        <w:spacing w:after="0" w:line="240" w:lineRule="auto"/>
      </w:pPr>
      <w:r>
        <w:separator/>
      </w:r>
    </w:p>
  </w:endnote>
  <w:endnote w:type="continuationSeparator" w:id="0">
    <w:p w14:paraId="0ACE5C86" w14:textId="77777777" w:rsidR="00A854A8" w:rsidRDefault="00A854A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Questrial">
    <w:altName w:val="Times New Roman"/>
    <w:charset w:val="00"/>
    <w:family w:val="auto"/>
    <w:pitch w:val="default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11640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C83" w14:textId="77777777" w:rsidR="00A854A8" w:rsidRDefault="00A854A8" w:rsidP="008F51EC">
      <w:pPr>
        <w:spacing w:after="0" w:line="240" w:lineRule="auto"/>
      </w:pPr>
      <w:r>
        <w:separator/>
      </w:r>
    </w:p>
  </w:footnote>
  <w:footnote w:type="continuationSeparator" w:id="0">
    <w:p w14:paraId="0ACE5C84" w14:textId="77777777" w:rsidR="00A854A8" w:rsidRDefault="00A854A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22A2D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A09"/>
    <w:multiLevelType w:val="hybridMultilevel"/>
    <w:tmpl w:val="F90E4C0A"/>
    <w:lvl w:ilvl="0" w:tplc="8916A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EA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4B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24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F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C2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68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250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A3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3028E"/>
    <w:multiLevelType w:val="hybridMultilevel"/>
    <w:tmpl w:val="71D80008"/>
    <w:lvl w:ilvl="0" w:tplc="9D3C7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4E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9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C6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CF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49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2F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4B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E8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</w:num>
  <w:num w:numId="4">
    <w:abstractNumId w:val="36"/>
  </w:num>
  <w:num w:numId="5">
    <w:abstractNumId w:val="29"/>
  </w:num>
  <w:num w:numId="6">
    <w:abstractNumId w:val="5"/>
  </w:num>
  <w:num w:numId="7">
    <w:abstractNumId w:val="28"/>
  </w:num>
  <w:num w:numId="8">
    <w:abstractNumId w:val="25"/>
  </w:num>
  <w:num w:numId="9">
    <w:abstractNumId w:val="24"/>
  </w:num>
  <w:num w:numId="10">
    <w:abstractNumId w:val="31"/>
  </w:num>
  <w:num w:numId="11">
    <w:abstractNumId w:val="39"/>
  </w:num>
  <w:num w:numId="12">
    <w:abstractNumId w:val="8"/>
  </w:num>
  <w:num w:numId="13">
    <w:abstractNumId w:val="45"/>
  </w:num>
  <w:num w:numId="14">
    <w:abstractNumId w:val="10"/>
  </w:num>
  <w:num w:numId="15">
    <w:abstractNumId w:val="33"/>
  </w:num>
  <w:num w:numId="16">
    <w:abstractNumId w:val="20"/>
  </w:num>
  <w:num w:numId="17">
    <w:abstractNumId w:val="3"/>
  </w:num>
  <w:num w:numId="18">
    <w:abstractNumId w:val="27"/>
  </w:num>
  <w:num w:numId="19">
    <w:abstractNumId w:val="6"/>
  </w:num>
  <w:num w:numId="20">
    <w:abstractNumId w:val="41"/>
  </w:num>
  <w:num w:numId="21">
    <w:abstractNumId w:val="21"/>
  </w:num>
  <w:num w:numId="22">
    <w:abstractNumId w:val="44"/>
  </w:num>
  <w:num w:numId="23">
    <w:abstractNumId w:val="48"/>
  </w:num>
  <w:num w:numId="24">
    <w:abstractNumId w:val="18"/>
  </w:num>
  <w:num w:numId="25">
    <w:abstractNumId w:val="19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6"/>
  </w:num>
  <w:num w:numId="32">
    <w:abstractNumId w:val="4"/>
  </w:num>
  <w:num w:numId="33">
    <w:abstractNumId w:val="47"/>
  </w:num>
  <w:num w:numId="34">
    <w:abstractNumId w:val="12"/>
  </w:num>
  <w:num w:numId="35">
    <w:abstractNumId w:val="22"/>
  </w:num>
  <w:num w:numId="36">
    <w:abstractNumId w:val="13"/>
  </w:num>
  <w:num w:numId="37">
    <w:abstractNumId w:val="40"/>
  </w:num>
  <w:num w:numId="38">
    <w:abstractNumId w:val="43"/>
  </w:num>
  <w:num w:numId="39">
    <w:abstractNumId w:val="14"/>
  </w:num>
  <w:num w:numId="40">
    <w:abstractNumId w:val="35"/>
  </w:num>
  <w:num w:numId="41">
    <w:abstractNumId w:val="37"/>
  </w:num>
  <w:num w:numId="42">
    <w:abstractNumId w:val="38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6"/>
  </w:num>
  <w:num w:numId="46">
    <w:abstractNumId w:val="42"/>
  </w:num>
  <w:num w:numId="47">
    <w:abstractNumId w:val="16"/>
  </w:num>
  <w:num w:numId="48">
    <w:abstractNumId w:val="3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C3269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2433-6B64-4CA9-A826-CD542950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330BF-31C9-4D57-B1F8-8B938D642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F2A79-7176-491C-ABB3-D745E2E4E3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8055ada9-1057-42b2-89c8-d710ae1872c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53c31e3-3f99-4a7e-a1ad-65295b176941"/>
  </ds:schemaRefs>
</ds:datastoreItem>
</file>

<file path=customXml/itemProps4.xml><?xml version="1.0" encoding="utf-8"?>
<ds:datastoreItem xmlns:ds="http://schemas.openxmlformats.org/officeDocument/2006/customXml" ds:itemID="{32D1CA2C-0170-455F-B294-2B9A76D3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2022-01-28T16:09:00Z</dcterms:created>
  <dcterms:modified xsi:type="dcterms:W3CDTF">2022-01-28T16:09:00Z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