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25" w:rsidRDefault="00A27E25" w:rsidP="00A27E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91CBA" w:rsidRDefault="00691CBA" w:rsidP="00691C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ACTA 08-2020</w:t>
      </w:r>
    </w:p>
    <w:p w:rsidR="00691CBA" w:rsidRDefault="00691CBA" w:rsidP="00691C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:rsidR="00691CBA" w:rsidRDefault="00691CBA" w:rsidP="00691C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:rsidR="00691CBA" w:rsidRDefault="00691CBA" w:rsidP="00691C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91CBA" w:rsidRDefault="00691CBA" w:rsidP="00691CB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Sesión Ordinaria de la Junta Directiva del Fondo Nacional de Financiamiento Forestal, celebrada el miércoles 09 de septiembre de dos mil veinte a las 09:00 a.m., mediante presencia virtual.</w:t>
      </w:r>
    </w:p>
    <w:p w:rsidR="00691CBA" w:rsidRDefault="00691CBA" w:rsidP="00691CB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sz w:val="20"/>
          <w:szCs w:val="20"/>
        </w:rPr>
      </w:pPr>
    </w:p>
    <w:p w:rsidR="00691CBA" w:rsidRDefault="00691CBA" w:rsidP="00691C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MAURICIO CHACON NAVARRO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VICEPRESIDENTE </w:t>
      </w:r>
    </w:p>
    <w:p w:rsidR="00691CBA" w:rsidRDefault="00691CBA" w:rsidP="00691CB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FELIPE VEGA MONGE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SECRETARIO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SRA.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NELLY VASQUEZ MORERA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TESORERO SUPLENTE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NÉSTOR BALTODANO VARGAS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  <w:t>VOCAL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y la Sra. Johanna Gamboa Corrales- Secretaria de actas.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0"/>
          <w:szCs w:val="20"/>
        </w:rPr>
        <w:t>Ausentes con justificación: Los miembros titulares, Pamela Castillo Barahona y Gustavo Elizondo Fallas.</w:t>
      </w: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Invitados: La señora Zoila Rodríguez para presentación de la parte financiera y el señor Héctor Arce para </w:t>
      </w:r>
      <w:r>
        <w:rPr>
          <w:rFonts w:ascii="Arial" w:hAnsi="Arial" w:cs="Arial"/>
          <w:sz w:val="20"/>
          <w:szCs w:val="20"/>
        </w:rPr>
        <w:t>presentación de la m</w:t>
      </w:r>
      <w:r w:rsidRPr="001F2897">
        <w:rPr>
          <w:rFonts w:ascii="Arial" w:hAnsi="Arial" w:cs="Arial"/>
          <w:sz w:val="20"/>
          <w:szCs w:val="20"/>
        </w:rPr>
        <w:t xml:space="preserve">odificación al Reglamento de Crédito de </w:t>
      </w:r>
      <w:proofErr w:type="spellStart"/>
      <w:r w:rsidRPr="001F2897"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91CBA" w:rsidRDefault="00691CBA" w:rsidP="00A27E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27E25" w:rsidRPr="00CD3EA3" w:rsidRDefault="00A27E25" w:rsidP="00A27E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 w:rsidRPr="00CD3EA3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ACUERDOS TOMADOS EN LA SESIÓN:</w:t>
      </w:r>
    </w:p>
    <w:p w:rsidR="00A27E25" w:rsidRPr="00505A73" w:rsidRDefault="00A27E25" w:rsidP="00A27E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91CBA" w:rsidRDefault="00691CBA" w:rsidP="00691CB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ACUERDO PRIMERO. </w:t>
      </w:r>
      <w:r>
        <w:rPr>
          <w:rFonts w:ascii="Arial" w:hAnsi="Arial" w:cs="Arial"/>
          <w:sz w:val="20"/>
          <w:szCs w:val="20"/>
        </w:rPr>
        <w:t>Se aprueba la agenda N°08-2020. </w:t>
      </w:r>
      <w:r>
        <w:rPr>
          <w:rFonts w:ascii="Arial" w:hAnsi="Arial" w:cs="Arial"/>
          <w:b/>
          <w:bCs/>
          <w:sz w:val="20"/>
          <w:szCs w:val="20"/>
        </w:rPr>
        <w:t>ACUERDO FIRME.</w:t>
      </w:r>
      <w:r>
        <w:rPr>
          <w:rFonts w:ascii="Arial" w:hAnsi="Arial" w:cs="Arial"/>
          <w:sz w:val="20"/>
          <w:szCs w:val="20"/>
        </w:rPr>
        <w:t> </w:t>
      </w: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691CBA" w:rsidRPr="00E966A3" w:rsidRDefault="00691CBA" w:rsidP="00691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E966A3">
        <w:rPr>
          <w:rFonts w:ascii="Arial" w:eastAsia="Times New Roman" w:hAnsi="Arial" w:cs="Arial"/>
          <w:b/>
          <w:bCs/>
          <w:sz w:val="20"/>
          <w:szCs w:val="20"/>
        </w:rPr>
        <w:t>ACUERDO SEGUNDO. </w:t>
      </w:r>
      <w:r>
        <w:rPr>
          <w:rFonts w:ascii="Arial" w:eastAsia="Times New Roman" w:hAnsi="Arial" w:cs="Arial"/>
          <w:sz w:val="20"/>
          <w:szCs w:val="20"/>
        </w:rPr>
        <w:t>Se aprueba el Acta N°07</w:t>
      </w:r>
      <w:r w:rsidRPr="00E966A3">
        <w:rPr>
          <w:rFonts w:ascii="Arial" w:eastAsia="Times New Roman" w:hAnsi="Arial" w:cs="Arial"/>
          <w:sz w:val="20"/>
          <w:szCs w:val="20"/>
        </w:rPr>
        <w:t>-2020. </w:t>
      </w:r>
      <w:r w:rsidRPr="00E966A3">
        <w:rPr>
          <w:rFonts w:ascii="Arial" w:eastAsia="Times New Roman" w:hAnsi="Arial" w:cs="Arial"/>
          <w:b/>
          <w:bCs/>
          <w:sz w:val="20"/>
          <w:szCs w:val="20"/>
        </w:rPr>
        <w:t>ACUERDO FIRME.</w:t>
      </w:r>
      <w:r w:rsidRPr="00E966A3">
        <w:rPr>
          <w:rFonts w:ascii="Arial" w:eastAsia="Times New Roman" w:hAnsi="Arial" w:cs="Arial"/>
          <w:sz w:val="20"/>
          <w:szCs w:val="20"/>
        </w:rPr>
        <w:t> </w:t>
      </w: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BA" w:rsidRPr="004034AD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4034AD">
        <w:rPr>
          <w:rFonts w:ascii="Arial" w:eastAsia="Times New Roman" w:hAnsi="Arial" w:cs="Arial"/>
          <w:b/>
          <w:bCs/>
          <w:sz w:val="20"/>
          <w:szCs w:val="20"/>
        </w:rPr>
        <w:t>ACUERDO TERCERO.</w:t>
      </w:r>
      <w:r w:rsidRPr="004034AD">
        <w:rPr>
          <w:rFonts w:ascii="Arial" w:hAnsi="Arial" w:cs="Arial"/>
          <w:sz w:val="20"/>
          <w:szCs w:val="20"/>
        </w:rPr>
        <w:t xml:space="preserve"> La Junta Directiva instruye a la Dirección Ejecutiva del </w:t>
      </w:r>
      <w:proofErr w:type="spellStart"/>
      <w:r w:rsidRPr="004034AD">
        <w:rPr>
          <w:rFonts w:ascii="Arial" w:hAnsi="Arial" w:cs="Arial"/>
          <w:sz w:val="20"/>
          <w:szCs w:val="20"/>
        </w:rPr>
        <w:t>Fonafifo</w:t>
      </w:r>
      <w:proofErr w:type="spellEnd"/>
      <w:r w:rsidRPr="004034AD">
        <w:rPr>
          <w:rFonts w:ascii="Arial" w:hAnsi="Arial" w:cs="Arial"/>
          <w:sz w:val="20"/>
          <w:szCs w:val="20"/>
        </w:rPr>
        <w:t xml:space="preserve"> para que envíe al Ministerio de Hacienda un oficio solicitando aclaración de las razones de los recortes presupuestarios implementados.</w:t>
      </w:r>
    </w:p>
    <w:p w:rsidR="00691CBA" w:rsidRPr="004034AD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  <w:r w:rsidRPr="004034AD">
        <w:rPr>
          <w:rFonts w:ascii="Arial" w:hAnsi="Arial" w:cs="Arial"/>
          <w:sz w:val="20"/>
          <w:szCs w:val="20"/>
        </w:rPr>
        <w:t xml:space="preserve">Asimismo, que la nota exprese las implicaciones o impacto que dichos recortes tendrán en la cantidad de hectáreas sometidas a la protección de bosque y el eventual incumplimiento de las metas establecidas en el Plan Nacional de Desarrollo en Inversión Pública y el Plan Nacional de </w:t>
      </w:r>
      <w:proofErr w:type="spellStart"/>
      <w:r w:rsidRPr="004034AD">
        <w:rPr>
          <w:rFonts w:ascii="Arial" w:hAnsi="Arial" w:cs="Arial"/>
          <w:sz w:val="20"/>
          <w:szCs w:val="20"/>
        </w:rPr>
        <w:t>descarbonización</w:t>
      </w:r>
      <w:proofErr w:type="spellEnd"/>
      <w:r w:rsidRPr="004034AD">
        <w:rPr>
          <w:rFonts w:ascii="Arial" w:hAnsi="Arial" w:cs="Arial"/>
          <w:sz w:val="20"/>
          <w:szCs w:val="20"/>
        </w:rPr>
        <w:t xml:space="preserve"> de la economía. </w:t>
      </w:r>
      <w:r w:rsidRPr="004034AD">
        <w:rPr>
          <w:rFonts w:ascii="Arial" w:hAnsi="Arial" w:cs="Arial"/>
          <w:b/>
          <w:sz w:val="20"/>
          <w:szCs w:val="20"/>
        </w:rPr>
        <w:t>ACUERDO FIRME.</w:t>
      </w:r>
    </w:p>
    <w:p w:rsidR="00691CBA" w:rsidRPr="004034AD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ACUERDO CUARTO.</w:t>
      </w:r>
      <w:r w:rsidRPr="001872E5">
        <w:rPr>
          <w:rFonts w:eastAsiaTheme="minorEastAsia" w:hAnsi="Calibri"/>
          <w:color w:val="000000" w:themeColor="text1"/>
          <w:kern w:val="24"/>
          <w:sz w:val="40"/>
          <w:szCs w:val="40"/>
          <w:lang w:eastAsia="es-ES"/>
        </w:rPr>
        <w:t xml:space="preserve"> </w:t>
      </w:r>
      <w:r w:rsidRPr="001872E5">
        <w:rPr>
          <w:rFonts w:ascii="Arial" w:eastAsia="Times New Roman" w:hAnsi="Arial" w:cs="Arial"/>
          <w:bCs/>
          <w:sz w:val="20"/>
          <w:szCs w:val="20"/>
          <w:lang w:val="es-ES"/>
        </w:rPr>
        <w:t>Se aprueba el Plan-Presupuesto para el periodo 2021, del Fideicomiso 544 FONAFIFO/BNCR, presentado por la administración por la suma de ¢16.919.030.954, el cual cumple con el bloque de legalidad vigente, para ser presentado ante la Contraloría General de la República</w:t>
      </w:r>
      <w:r w:rsidRPr="001872E5">
        <w:rPr>
          <w:rFonts w:ascii="Arial" w:eastAsia="Times New Roman" w:hAnsi="Arial" w:cs="Arial"/>
          <w:b/>
          <w:bCs/>
          <w:sz w:val="20"/>
          <w:szCs w:val="20"/>
          <w:lang w:val="es-ES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4034AD">
        <w:rPr>
          <w:rFonts w:ascii="Arial" w:hAnsi="Arial" w:cs="Arial"/>
          <w:b/>
          <w:sz w:val="20"/>
          <w:szCs w:val="20"/>
        </w:rPr>
        <w:t>ACUERDO FIRME.</w:t>
      </w:r>
    </w:p>
    <w:p w:rsidR="00691CBA" w:rsidRPr="004034AD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034AD">
        <w:rPr>
          <w:rFonts w:ascii="Arial" w:hAnsi="Arial" w:cs="Arial"/>
          <w:b/>
          <w:sz w:val="20"/>
          <w:szCs w:val="20"/>
        </w:rPr>
        <w:t xml:space="preserve">ACUERDO QUINTO. </w:t>
      </w:r>
      <w:r w:rsidRPr="004034AD">
        <w:rPr>
          <w:rFonts w:ascii="Arial" w:hAnsi="Arial" w:cs="Arial"/>
          <w:sz w:val="20"/>
          <w:szCs w:val="20"/>
        </w:rPr>
        <w:t>Se aprueba la modificación presupuestaria Nº 3-2020 del Fondo Nacional de Financiamiento Forestal, cuyos aumentos y disminuciones corresponden a la suma de ¢289.424.672,69. La administración hace constar que dicha modificación cumple con el bloque de legalidad vigente</w:t>
      </w:r>
      <w:r w:rsidRPr="004034AD">
        <w:rPr>
          <w:rFonts w:ascii="Arial" w:hAnsi="Arial" w:cs="Arial"/>
          <w:b/>
          <w:sz w:val="20"/>
          <w:szCs w:val="20"/>
        </w:rPr>
        <w:t>. ACUERDO FIRME.</w:t>
      </w: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4AD">
        <w:rPr>
          <w:rFonts w:ascii="Arial" w:hAnsi="Arial" w:cs="Arial"/>
          <w:b/>
          <w:sz w:val="20"/>
          <w:szCs w:val="20"/>
        </w:rPr>
        <w:t xml:space="preserve">ACUERDO SEXTO. </w:t>
      </w:r>
      <w:r w:rsidRPr="004034AD">
        <w:rPr>
          <w:rFonts w:ascii="Arial" w:hAnsi="Arial" w:cs="Arial"/>
          <w:sz w:val="20"/>
          <w:szCs w:val="20"/>
        </w:rPr>
        <w:t xml:space="preserve">Se aprueba la modificación presupuestaria Nº 3-2020 del Fideicomiso 544 </w:t>
      </w:r>
      <w:proofErr w:type="spellStart"/>
      <w:r w:rsidRPr="004034AD">
        <w:rPr>
          <w:rFonts w:ascii="Arial" w:hAnsi="Arial" w:cs="Arial"/>
          <w:sz w:val="20"/>
          <w:szCs w:val="20"/>
        </w:rPr>
        <w:t>Fonafifo</w:t>
      </w:r>
      <w:proofErr w:type="spellEnd"/>
      <w:r w:rsidRPr="004034AD">
        <w:rPr>
          <w:rFonts w:ascii="Arial" w:hAnsi="Arial" w:cs="Arial"/>
          <w:sz w:val="20"/>
          <w:szCs w:val="20"/>
        </w:rPr>
        <w:t>/BNCR, cuyos aumentos y disminuciones corresponden a la suma de ¢36.833.659. La administración hace constar que dicha modificación cumple con el bloque de legalidad vigente</w:t>
      </w:r>
      <w:r w:rsidRPr="004034AD">
        <w:rPr>
          <w:rFonts w:ascii="Arial" w:hAnsi="Arial" w:cs="Arial"/>
          <w:b/>
          <w:sz w:val="20"/>
          <w:szCs w:val="20"/>
        </w:rPr>
        <w:t>. ACUERDO FIRME.</w:t>
      </w:r>
    </w:p>
    <w:p w:rsidR="00691CBA" w:rsidRDefault="00691CBA" w:rsidP="00691CBA">
      <w:pPr>
        <w:spacing w:after="0" w:line="240" w:lineRule="auto"/>
        <w:jc w:val="both"/>
      </w:pPr>
    </w:p>
    <w:p w:rsidR="00691CBA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</w:p>
    <w:p w:rsidR="00691CBA" w:rsidRPr="00112AD1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112AD1">
        <w:rPr>
          <w:rFonts w:ascii="Arial" w:hAnsi="Arial" w:cs="Arial"/>
          <w:b/>
          <w:sz w:val="20"/>
          <w:szCs w:val="20"/>
        </w:rPr>
        <w:t>ACUERDO SÉTIMO</w:t>
      </w:r>
      <w:r w:rsidRPr="00112AD1">
        <w:rPr>
          <w:rFonts w:ascii="Arial" w:hAnsi="Arial" w:cs="Arial"/>
          <w:sz w:val="20"/>
          <w:szCs w:val="20"/>
        </w:rPr>
        <w:t>. Se autoriza que se firmen contratos de pago de servicios ambientales, con la especie teca con una densidad mínima de 400 árboles por hectárea, como una excepción a las condiciones establecidas en el Manual de Procedimientos Administrativo.</w:t>
      </w: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2AD1">
        <w:rPr>
          <w:rFonts w:ascii="Arial" w:hAnsi="Arial" w:cs="Arial"/>
          <w:sz w:val="20"/>
          <w:szCs w:val="20"/>
        </w:rPr>
        <w:t>El regente del proyecto deberá certificar el uso del material genético mejorado y el uso de suelos de categorías</w:t>
      </w:r>
      <w:r w:rsidRPr="00112AD1">
        <w:rPr>
          <w:rFonts w:ascii="Arial" w:hAnsi="Arial" w:cs="Arial"/>
          <w:b/>
          <w:sz w:val="20"/>
          <w:szCs w:val="20"/>
        </w:rPr>
        <w:t xml:space="preserve"> </w:t>
      </w:r>
      <w:r w:rsidRPr="00112AD1">
        <w:rPr>
          <w:rFonts w:ascii="Arial" w:hAnsi="Arial" w:cs="Arial"/>
          <w:sz w:val="20"/>
          <w:szCs w:val="20"/>
        </w:rPr>
        <w:t>4 o menos. Estos proyectos deberán cumplir con los rendimientos mínimos establecidos en el Manual de Procedimientos.</w:t>
      </w:r>
      <w:r w:rsidRPr="00112AD1">
        <w:rPr>
          <w:rFonts w:ascii="Arial" w:hAnsi="Arial" w:cs="Arial"/>
          <w:b/>
          <w:sz w:val="20"/>
          <w:szCs w:val="20"/>
        </w:rPr>
        <w:t xml:space="preserve"> ACUERDO FIRME.</w:t>
      </w:r>
    </w:p>
    <w:p w:rsidR="00691CBA" w:rsidRPr="00112AD1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6726">
        <w:rPr>
          <w:rFonts w:ascii="Arial" w:hAnsi="Arial" w:cs="Arial"/>
          <w:b/>
          <w:sz w:val="20"/>
          <w:szCs w:val="20"/>
        </w:rPr>
        <w:t>ACUERDO OCTAVO</w:t>
      </w:r>
      <w:r w:rsidRPr="003A6726">
        <w:rPr>
          <w:rFonts w:ascii="Arial" w:hAnsi="Arial" w:cs="Arial"/>
          <w:sz w:val="20"/>
          <w:szCs w:val="20"/>
        </w:rPr>
        <w:t xml:space="preserve">. La Junta Directiva da por conocido y recibido el informe de actualización de la </w:t>
      </w:r>
      <w:proofErr w:type="spellStart"/>
      <w:r w:rsidRPr="003A6726">
        <w:rPr>
          <w:rFonts w:ascii="Arial" w:hAnsi="Arial" w:cs="Arial"/>
          <w:sz w:val="20"/>
          <w:szCs w:val="20"/>
        </w:rPr>
        <w:t>Funbam</w:t>
      </w:r>
      <w:proofErr w:type="spellEnd"/>
      <w:r w:rsidRPr="003A6726">
        <w:rPr>
          <w:rFonts w:ascii="Arial" w:hAnsi="Arial" w:cs="Arial"/>
          <w:sz w:val="20"/>
          <w:szCs w:val="20"/>
        </w:rPr>
        <w:t xml:space="preserve"> presentado por el señor Jorge Mario Rodríguez</w:t>
      </w:r>
      <w:r w:rsidRPr="003A6726">
        <w:rPr>
          <w:rFonts w:ascii="Arial" w:hAnsi="Arial" w:cs="Arial"/>
          <w:b/>
          <w:sz w:val="20"/>
          <w:szCs w:val="20"/>
        </w:rPr>
        <w:t>. ACUERDO FIRME.</w:t>
      </w:r>
    </w:p>
    <w:p w:rsidR="00691CBA" w:rsidRPr="003A6726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0577">
        <w:rPr>
          <w:rFonts w:ascii="Arial" w:hAnsi="Arial" w:cs="Arial"/>
          <w:b/>
          <w:sz w:val="20"/>
          <w:szCs w:val="20"/>
        </w:rPr>
        <w:t>ACUERDO NOVENO</w:t>
      </w:r>
      <w:r w:rsidRPr="00580577">
        <w:rPr>
          <w:rFonts w:ascii="Arial" w:hAnsi="Arial" w:cs="Arial"/>
          <w:sz w:val="20"/>
          <w:szCs w:val="20"/>
        </w:rPr>
        <w:t xml:space="preserve">. La Junta Directiva aprueba la modificación al Reglamento de Crédito de </w:t>
      </w:r>
      <w:proofErr w:type="spellStart"/>
      <w:r w:rsidRPr="00580577">
        <w:rPr>
          <w:rFonts w:ascii="Arial" w:hAnsi="Arial" w:cs="Arial"/>
          <w:sz w:val="20"/>
          <w:szCs w:val="20"/>
        </w:rPr>
        <w:t>Fonafifo</w:t>
      </w:r>
      <w:proofErr w:type="spellEnd"/>
      <w:r w:rsidRPr="00580577">
        <w:rPr>
          <w:rFonts w:ascii="Arial" w:hAnsi="Arial" w:cs="Arial"/>
          <w:sz w:val="20"/>
          <w:szCs w:val="20"/>
        </w:rPr>
        <w:t xml:space="preserve">, para adecuarse a la adición de los artículos 36 bis, 36 ter, 36 </w:t>
      </w:r>
      <w:proofErr w:type="spellStart"/>
      <w:r w:rsidRPr="00580577">
        <w:rPr>
          <w:rFonts w:ascii="Arial" w:hAnsi="Arial" w:cs="Arial"/>
          <w:sz w:val="20"/>
          <w:szCs w:val="20"/>
        </w:rPr>
        <w:t>quater</w:t>
      </w:r>
      <w:proofErr w:type="spellEnd"/>
      <w:r w:rsidRPr="00580577">
        <w:rPr>
          <w:rFonts w:ascii="Arial" w:hAnsi="Arial" w:cs="Arial"/>
          <w:sz w:val="20"/>
          <w:szCs w:val="20"/>
        </w:rPr>
        <w:t xml:space="preserve">, 44 ter y de los incisos G) y H) al artículo 53, y reforma de los artículos 44 bis y 63 de la ley 7472, Promoción De La Competencia y Defensa Efectiva del Consumidor. </w:t>
      </w:r>
      <w:r w:rsidRPr="00580577">
        <w:rPr>
          <w:rFonts w:ascii="Arial" w:hAnsi="Arial" w:cs="Arial"/>
          <w:b/>
          <w:sz w:val="20"/>
          <w:szCs w:val="20"/>
        </w:rPr>
        <w:t>ACUERDO FIRME.</w:t>
      </w: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CBA" w:rsidRPr="00511EB0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511EB0">
        <w:rPr>
          <w:rFonts w:ascii="Arial" w:hAnsi="Arial" w:cs="Arial"/>
          <w:b/>
          <w:sz w:val="20"/>
          <w:szCs w:val="20"/>
        </w:rPr>
        <w:t>ACUERDO DÉCIMO.</w:t>
      </w:r>
      <w:r w:rsidRPr="00511EB0">
        <w:rPr>
          <w:rFonts w:ascii="Arial" w:hAnsi="Arial" w:cs="Arial"/>
          <w:sz w:val="20"/>
          <w:szCs w:val="20"/>
        </w:rPr>
        <w:t xml:space="preserve"> La Junta Directiva aprueba la modificación al manual de procedimientos de pago por servicios ambientales para que en el Artículo 17.- De los regentes forestales, se sustituya el texto del inciso 17.1 por lo siguiente:</w:t>
      </w:r>
    </w:p>
    <w:p w:rsidR="00691CBA" w:rsidRPr="00511EB0" w:rsidRDefault="00691CBA" w:rsidP="00691CBA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11EB0">
        <w:rPr>
          <w:rFonts w:ascii="Arial" w:hAnsi="Arial" w:cs="Arial"/>
          <w:sz w:val="20"/>
          <w:szCs w:val="20"/>
        </w:rPr>
        <w:t>El proyecto deberá contar con un regente durante toda vigencia del contrato de pago por servicios ambientales.</w:t>
      </w:r>
    </w:p>
    <w:p w:rsidR="00691CBA" w:rsidRPr="00511EB0" w:rsidRDefault="00691CBA" w:rsidP="00691CBA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11EB0">
        <w:rPr>
          <w:rFonts w:ascii="Arial" w:hAnsi="Arial" w:cs="Arial"/>
          <w:sz w:val="20"/>
          <w:szCs w:val="20"/>
        </w:rPr>
        <w:t xml:space="preserve">El formulario de </w:t>
      </w:r>
      <w:r w:rsidRPr="00511EB0">
        <w:rPr>
          <w:rFonts w:ascii="Arial" w:hAnsi="Arial" w:cs="Arial"/>
          <w:sz w:val="20"/>
          <w:szCs w:val="20"/>
        </w:rPr>
        <w:t>regencia podrá</w:t>
      </w:r>
      <w:r w:rsidRPr="00511EB0">
        <w:rPr>
          <w:rFonts w:ascii="Arial" w:hAnsi="Arial" w:cs="Arial"/>
          <w:sz w:val="20"/>
          <w:szCs w:val="20"/>
        </w:rPr>
        <w:t xml:space="preserve"> inscribirse ante el Colegio de Ingenieros Agrónomos</w:t>
      </w:r>
      <w:r w:rsidRPr="00511EB0">
        <w:rPr>
          <w:rFonts w:ascii="Arial" w:hAnsi="Arial" w:cs="Arial"/>
          <w:sz w:val="20"/>
          <w:szCs w:val="20"/>
        </w:rPr>
        <w:t>, por</w:t>
      </w:r>
      <w:r w:rsidRPr="00511EB0">
        <w:rPr>
          <w:rFonts w:ascii="Arial" w:hAnsi="Arial" w:cs="Arial"/>
          <w:sz w:val="20"/>
          <w:szCs w:val="20"/>
        </w:rPr>
        <w:t xml:space="preserve"> la totalidad del plazo del contrato de pago por servicios </w:t>
      </w:r>
      <w:r w:rsidRPr="00511EB0">
        <w:rPr>
          <w:rFonts w:ascii="Arial" w:hAnsi="Arial" w:cs="Arial"/>
          <w:sz w:val="20"/>
          <w:szCs w:val="20"/>
        </w:rPr>
        <w:t>ambientales o</w:t>
      </w:r>
      <w:r w:rsidRPr="00511EB0">
        <w:rPr>
          <w:rFonts w:ascii="Arial" w:hAnsi="Arial" w:cs="Arial"/>
          <w:sz w:val="20"/>
          <w:szCs w:val="20"/>
        </w:rPr>
        <w:t xml:space="preserve"> por periodos anuales o quinquenales según disponga el propietario del inmueble. Cualquiera sea la forma de pago, siempre deberá aportarse el contrato de regencia debidamente inscrito.</w:t>
      </w:r>
    </w:p>
    <w:p w:rsidR="00691CBA" w:rsidRPr="00511EB0" w:rsidRDefault="00691CBA" w:rsidP="00691CBA">
      <w:pPr>
        <w:pStyle w:val="Prrafode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91CBA" w:rsidRPr="00511EB0" w:rsidRDefault="00691CBA" w:rsidP="00691CBA">
      <w:pPr>
        <w:pStyle w:val="Prrafode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11EB0">
        <w:rPr>
          <w:rFonts w:ascii="Arial" w:hAnsi="Arial" w:cs="Arial"/>
          <w:sz w:val="20"/>
          <w:szCs w:val="20"/>
        </w:rPr>
        <w:t xml:space="preserve">Lo demás permanece invariable. </w:t>
      </w:r>
      <w:r w:rsidRPr="00511EB0">
        <w:rPr>
          <w:rFonts w:ascii="Arial" w:hAnsi="Arial" w:cs="Arial"/>
          <w:b/>
          <w:sz w:val="20"/>
          <w:szCs w:val="20"/>
        </w:rPr>
        <w:t>ACUERDO FIRME</w:t>
      </w:r>
      <w:r w:rsidRPr="00511EB0">
        <w:rPr>
          <w:rFonts w:ascii="Arial" w:hAnsi="Arial" w:cs="Arial"/>
          <w:sz w:val="20"/>
          <w:szCs w:val="20"/>
        </w:rPr>
        <w:t>.</w:t>
      </w:r>
    </w:p>
    <w:p w:rsidR="00691CBA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</w:p>
    <w:p w:rsidR="00691CBA" w:rsidRPr="008E1819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  <w:r w:rsidRPr="008E1819">
        <w:rPr>
          <w:rFonts w:ascii="Arial" w:hAnsi="Arial" w:cs="Arial"/>
          <w:b/>
          <w:sz w:val="20"/>
          <w:szCs w:val="20"/>
        </w:rPr>
        <w:t xml:space="preserve">ACUERDO DÉCIMO PRIMERO. </w:t>
      </w:r>
      <w:r w:rsidRPr="008E1819">
        <w:rPr>
          <w:rFonts w:ascii="Arial" w:hAnsi="Arial" w:cs="Arial"/>
          <w:sz w:val="20"/>
          <w:szCs w:val="20"/>
        </w:rPr>
        <w:t>La Junta Directiva acoge la recomendación del asesor legal, de declarar con lugar el recurso de revisión y proceder a modificar la resolución de archivo de la solicitud SJ-01130-20, de forma tal que se aplique el principio 2 y 4 del acuerdo sexto tomado por la Junta Directiva en sesión Nº 05-2020 del 10 de junio, excluyendo un área suficiente que minimice cualquier conflicto entre ambos planos y logrando un acuerdo conjunto entre los dos propietarios a fin de que ambos puedan gozar del beneficio con exclusión del área en conflicto. Se delega en la Dirección Jurídica para que proceda a redactar la resolución que resuelva el recurso de revisión.</w:t>
      </w:r>
    </w:p>
    <w:p w:rsidR="00691CBA" w:rsidRPr="00992EAD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8E1819">
        <w:rPr>
          <w:rFonts w:ascii="Arial" w:hAnsi="Arial" w:cs="Arial"/>
          <w:sz w:val="20"/>
          <w:szCs w:val="20"/>
        </w:rPr>
        <w:t xml:space="preserve">Asimismo, se instruye al señor Ricardo Granados que prepare un informe sobre el caso, los motivos y argumentos que llevaron al funcionario de </w:t>
      </w:r>
      <w:proofErr w:type="spellStart"/>
      <w:r w:rsidRPr="008E1819">
        <w:rPr>
          <w:rFonts w:ascii="Arial" w:hAnsi="Arial" w:cs="Arial"/>
          <w:sz w:val="20"/>
          <w:szCs w:val="20"/>
        </w:rPr>
        <w:t>Fonafifo</w:t>
      </w:r>
      <w:proofErr w:type="spellEnd"/>
      <w:r w:rsidRPr="008E1819">
        <w:rPr>
          <w:rFonts w:ascii="Arial" w:hAnsi="Arial" w:cs="Arial"/>
          <w:sz w:val="20"/>
          <w:szCs w:val="20"/>
        </w:rPr>
        <w:t xml:space="preserve"> al archivo de la solicitud, con el fin de que la Junta Directiva lo analice en la próxima sesión y tome una decisión de si procede un proceso disciplinario o una llamada de atención. </w:t>
      </w:r>
      <w:r w:rsidRPr="008E1819">
        <w:rPr>
          <w:rFonts w:ascii="Arial" w:hAnsi="Arial" w:cs="Arial"/>
          <w:b/>
          <w:sz w:val="20"/>
          <w:szCs w:val="20"/>
        </w:rPr>
        <w:t>ACUERDO FIRME.</w:t>
      </w:r>
    </w:p>
    <w:p w:rsidR="00691CBA" w:rsidRDefault="00691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91CBA" w:rsidRDefault="00691CBA" w:rsidP="00691CBA">
      <w:pPr>
        <w:jc w:val="both"/>
        <w:rPr>
          <w:rFonts w:ascii="Arial" w:hAnsi="Arial" w:cs="Arial"/>
          <w:b/>
          <w:sz w:val="20"/>
          <w:szCs w:val="20"/>
        </w:rPr>
      </w:pPr>
    </w:p>
    <w:p w:rsidR="00691CBA" w:rsidRPr="00C66ABC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656064">
        <w:rPr>
          <w:rFonts w:ascii="Arial" w:hAnsi="Arial" w:cs="Arial"/>
          <w:b/>
          <w:sz w:val="20"/>
          <w:szCs w:val="20"/>
        </w:rPr>
        <w:t xml:space="preserve">ACUERDO DÉCIMO SEGUNDO. </w:t>
      </w:r>
      <w:r w:rsidRPr="00656064">
        <w:rPr>
          <w:rFonts w:ascii="Arial" w:hAnsi="Arial" w:cs="Arial"/>
          <w:sz w:val="20"/>
          <w:szCs w:val="20"/>
        </w:rPr>
        <w:t>La</w:t>
      </w:r>
      <w:r w:rsidRPr="00C66ABC">
        <w:rPr>
          <w:rFonts w:ascii="Arial" w:hAnsi="Arial" w:cs="Arial"/>
          <w:sz w:val="20"/>
          <w:szCs w:val="20"/>
        </w:rPr>
        <w:t xml:space="preserve"> Junta Directiva da por conocida y recibida la siguiente correspondencia:</w:t>
      </w:r>
    </w:p>
    <w:p w:rsidR="00691CBA" w:rsidRPr="00CD24B4" w:rsidRDefault="00691CBA" w:rsidP="00691CBA">
      <w:pPr>
        <w:pStyle w:val="Default"/>
        <w:numPr>
          <w:ilvl w:val="0"/>
          <w:numId w:val="47"/>
        </w:numPr>
        <w:ind w:left="0" w:firstLine="0"/>
        <w:jc w:val="both"/>
        <w:rPr>
          <w:sz w:val="20"/>
          <w:szCs w:val="20"/>
        </w:rPr>
      </w:pPr>
      <w:r w:rsidRPr="00CD24B4">
        <w:rPr>
          <w:sz w:val="20"/>
          <w:szCs w:val="20"/>
        </w:rPr>
        <w:t xml:space="preserve">Informe sobre Incidencia y severidad de la pudrición del tronco en plantaciones de </w:t>
      </w:r>
      <w:proofErr w:type="spellStart"/>
      <w:r w:rsidRPr="00CD24B4">
        <w:rPr>
          <w:sz w:val="20"/>
          <w:szCs w:val="20"/>
        </w:rPr>
        <w:t>gmelina</w:t>
      </w:r>
      <w:proofErr w:type="spellEnd"/>
      <w:r w:rsidRPr="00CD24B4">
        <w:rPr>
          <w:sz w:val="20"/>
          <w:szCs w:val="20"/>
        </w:rPr>
        <w:t xml:space="preserve"> arbórea (melina), Costa Rica </w:t>
      </w:r>
    </w:p>
    <w:p w:rsidR="00691CBA" w:rsidRPr="00CD24B4" w:rsidRDefault="00691CBA" w:rsidP="00691C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91CBA" w:rsidRPr="00CD24B4" w:rsidRDefault="00691CBA" w:rsidP="00691CBA">
      <w:pPr>
        <w:pStyle w:val="Default"/>
        <w:numPr>
          <w:ilvl w:val="0"/>
          <w:numId w:val="47"/>
        </w:numPr>
        <w:ind w:left="0" w:firstLine="0"/>
        <w:jc w:val="both"/>
        <w:rPr>
          <w:sz w:val="20"/>
          <w:szCs w:val="20"/>
        </w:rPr>
      </w:pPr>
      <w:r w:rsidRPr="00CD24B4">
        <w:rPr>
          <w:sz w:val="20"/>
          <w:szCs w:val="20"/>
        </w:rPr>
        <w:t>Oficio DG-OF-107-</w:t>
      </w:r>
      <w:r w:rsidRPr="00CD24B4">
        <w:rPr>
          <w:sz w:val="20"/>
          <w:szCs w:val="20"/>
        </w:rPr>
        <w:t>2020 enviado</w:t>
      </w:r>
      <w:r w:rsidRPr="00CD24B4">
        <w:rPr>
          <w:sz w:val="20"/>
          <w:szCs w:val="20"/>
        </w:rPr>
        <w:t xml:space="preserve"> al Ministerio de Hacienda expresando la preocupación de la Junta Directiva sobre los impactos negativos que tendrán los recortes presupuestarios en el Programa de Pago por Servicios Ambientales.</w:t>
      </w:r>
    </w:p>
    <w:p w:rsidR="00691CBA" w:rsidRPr="00CD24B4" w:rsidRDefault="00691CBA" w:rsidP="00691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CBA" w:rsidRDefault="00691CBA" w:rsidP="00691CBA">
      <w:pPr>
        <w:pStyle w:val="Prrafodelista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24B4">
        <w:rPr>
          <w:rFonts w:ascii="Arial" w:hAnsi="Arial" w:cs="Arial"/>
          <w:sz w:val="20"/>
          <w:szCs w:val="20"/>
        </w:rPr>
        <w:t>Propuesta de cambio del manual para resolver el tema de pago de la regencia</w:t>
      </w:r>
      <w:r>
        <w:rPr>
          <w:rFonts w:ascii="Arial" w:hAnsi="Arial" w:cs="Arial"/>
          <w:sz w:val="20"/>
          <w:szCs w:val="20"/>
        </w:rPr>
        <w:t>.</w:t>
      </w:r>
    </w:p>
    <w:p w:rsidR="00691CBA" w:rsidRDefault="00691CBA" w:rsidP="00691CBA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691CBA" w:rsidRPr="00691CBA" w:rsidRDefault="00691CBA" w:rsidP="00691CBA">
      <w:pPr>
        <w:pStyle w:val="Prrafodelista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24B4">
        <w:rPr>
          <w:rFonts w:ascii="Arial" w:hAnsi="Arial" w:cs="Arial"/>
          <w:sz w:val="20"/>
          <w:szCs w:val="20"/>
        </w:rPr>
        <w:t>Recurso extraordinario de r</w:t>
      </w:r>
      <w:r>
        <w:rPr>
          <w:rFonts w:ascii="Arial" w:hAnsi="Arial" w:cs="Arial"/>
          <w:sz w:val="20"/>
          <w:szCs w:val="20"/>
        </w:rPr>
        <w:t xml:space="preserve">evisión Jardines de </w:t>
      </w:r>
      <w:proofErr w:type="spellStart"/>
      <w:r>
        <w:rPr>
          <w:rFonts w:ascii="Arial" w:hAnsi="Arial" w:cs="Arial"/>
          <w:sz w:val="20"/>
          <w:szCs w:val="20"/>
        </w:rPr>
        <w:t>Shangrilah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D24B4">
        <w:rPr>
          <w:rFonts w:ascii="Arial" w:hAnsi="Arial" w:cs="Arial"/>
          <w:sz w:val="20"/>
          <w:szCs w:val="20"/>
        </w:rPr>
        <w:t>S. A.</w:t>
      </w:r>
      <w:r>
        <w:rPr>
          <w:rFonts w:ascii="Arial" w:hAnsi="Arial" w:cs="Arial"/>
          <w:sz w:val="20"/>
          <w:szCs w:val="20"/>
        </w:rPr>
        <w:t xml:space="preserve"> </w:t>
      </w:r>
      <w:r w:rsidRPr="00992EAD">
        <w:rPr>
          <w:rFonts w:ascii="Arial" w:hAnsi="Arial" w:cs="Arial"/>
          <w:b/>
          <w:sz w:val="20"/>
          <w:szCs w:val="20"/>
        </w:rPr>
        <w:t>ACUERDO FIRME.</w:t>
      </w:r>
    </w:p>
    <w:p w:rsidR="00691CBA" w:rsidRPr="00691CBA" w:rsidRDefault="00691CBA" w:rsidP="00691CBA">
      <w:pPr>
        <w:pStyle w:val="Prrafodelista"/>
        <w:rPr>
          <w:rFonts w:ascii="Arial" w:hAnsi="Arial" w:cs="Arial"/>
          <w:sz w:val="20"/>
          <w:szCs w:val="20"/>
        </w:rPr>
      </w:pPr>
    </w:p>
    <w:p w:rsidR="00691CBA" w:rsidRDefault="00691CBA" w:rsidP="00691CB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91CBA" w:rsidRPr="00C04ADC" w:rsidRDefault="00691CBA" w:rsidP="00691CBA">
      <w:pPr>
        <w:jc w:val="both"/>
        <w:rPr>
          <w:rFonts w:ascii="Arial" w:hAnsi="Arial" w:cs="Arial"/>
          <w:sz w:val="20"/>
          <w:szCs w:val="20"/>
        </w:rPr>
      </w:pPr>
      <w:r w:rsidRPr="005F21CA">
        <w:rPr>
          <w:rFonts w:ascii="Arial" w:hAnsi="Arial" w:cs="Arial"/>
          <w:b/>
          <w:sz w:val="20"/>
          <w:szCs w:val="20"/>
        </w:rPr>
        <w:t xml:space="preserve">ACUERDO DÉCIMO TERCERO. </w:t>
      </w:r>
      <w:r w:rsidRPr="005F21CA">
        <w:rPr>
          <w:rFonts w:ascii="Arial" w:hAnsi="Arial" w:cs="Arial"/>
          <w:sz w:val="20"/>
          <w:szCs w:val="20"/>
        </w:rPr>
        <w:t xml:space="preserve">La Junta Directiva da por conocido el informe de actualización sobre el proceso de articulación del PSA con </w:t>
      </w:r>
      <w:proofErr w:type="spellStart"/>
      <w:r w:rsidRPr="005F21CA">
        <w:rPr>
          <w:rFonts w:ascii="Arial" w:hAnsi="Arial" w:cs="Arial"/>
          <w:sz w:val="20"/>
          <w:szCs w:val="20"/>
        </w:rPr>
        <w:t>Namas</w:t>
      </w:r>
      <w:proofErr w:type="spellEnd"/>
      <w:r w:rsidRPr="005F21CA">
        <w:rPr>
          <w:rFonts w:ascii="Arial" w:hAnsi="Arial" w:cs="Arial"/>
          <w:sz w:val="20"/>
          <w:szCs w:val="20"/>
        </w:rPr>
        <w:t>, presentado por el señor Mauricio Chacón</w:t>
      </w:r>
      <w:r w:rsidRPr="005F21CA">
        <w:rPr>
          <w:rFonts w:ascii="Arial" w:hAnsi="Arial" w:cs="Arial"/>
          <w:b/>
          <w:sz w:val="20"/>
          <w:szCs w:val="20"/>
        </w:rPr>
        <w:t>. ACUERDO FIRME</w:t>
      </w:r>
      <w:r>
        <w:rPr>
          <w:rFonts w:ascii="Arial" w:hAnsi="Arial" w:cs="Arial"/>
          <w:b/>
          <w:sz w:val="20"/>
          <w:szCs w:val="20"/>
        </w:rPr>
        <w:t>.</w:t>
      </w: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04ADC">
        <w:rPr>
          <w:rFonts w:ascii="Arial" w:hAnsi="Arial" w:cs="Arial"/>
          <w:b/>
          <w:sz w:val="20"/>
          <w:szCs w:val="20"/>
        </w:rPr>
        <w:t xml:space="preserve">ACUERDO DÉCIMO CUARTO.  </w:t>
      </w:r>
      <w:r w:rsidRPr="00C04ADC">
        <w:rPr>
          <w:rFonts w:ascii="Arial" w:hAnsi="Arial" w:cs="Arial"/>
          <w:sz w:val="20"/>
          <w:szCs w:val="20"/>
        </w:rPr>
        <w:t xml:space="preserve">La Junta Directiva da por conocido </w:t>
      </w:r>
      <w:r>
        <w:rPr>
          <w:rFonts w:ascii="Arial" w:hAnsi="Arial" w:cs="Arial"/>
          <w:sz w:val="20"/>
          <w:szCs w:val="20"/>
        </w:rPr>
        <w:t xml:space="preserve">y recibido, </w:t>
      </w:r>
      <w:r w:rsidRPr="00C04ADC">
        <w:rPr>
          <w:rFonts w:ascii="Arial" w:hAnsi="Arial" w:cs="Arial"/>
          <w:sz w:val="20"/>
          <w:szCs w:val="20"/>
        </w:rPr>
        <w:t>el informe sobre la reunión</w:t>
      </w:r>
      <w:r>
        <w:rPr>
          <w:rFonts w:ascii="Arial" w:hAnsi="Arial" w:cs="Arial"/>
          <w:sz w:val="20"/>
          <w:szCs w:val="20"/>
        </w:rPr>
        <w:t xml:space="preserve"> sostenida c</w:t>
      </w:r>
      <w:r w:rsidRPr="00C04ADC">
        <w:rPr>
          <w:rFonts w:ascii="Arial" w:hAnsi="Arial" w:cs="Arial"/>
          <w:sz w:val="20"/>
          <w:szCs w:val="20"/>
        </w:rPr>
        <w:t>on la</w:t>
      </w:r>
      <w:r>
        <w:rPr>
          <w:rFonts w:ascii="Arial" w:hAnsi="Arial" w:cs="Arial"/>
          <w:sz w:val="20"/>
          <w:szCs w:val="20"/>
        </w:rPr>
        <w:t xml:space="preserve"> señora Andrea Meza,</w:t>
      </w:r>
      <w:r w:rsidRPr="00C04ADC">
        <w:rPr>
          <w:rFonts w:ascii="Arial" w:hAnsi="Arial" w:cs="Arial"/>
          <w:sz w:val="20"/>
          <w:szCs w:val="20"/>
        </w:rPr>
        <w:t xml:space="preserve"> nueva Ministra de Ambiente y Energía, presentado por el señor Jorge Mario Rodríguez. </w:t>
      </w:r>
      <w:r w:rsidRPr="00C04ADC">
        <w:rPr>
          <w:rFonts w:ascii="Arial" w:hAnsi="Arial" w:cs="Arial"/>
          <w:b/>
          <w:sz w:val="20"/>
          <w:szCs w:val="20"/>
        </w:rPr>
        <w:t>ACUERDO FIRME.</w:t>
      </w:r>
    </w:p>
    <w:p w:rsidR="00691CBA" w:rsidRPr="00434CB7" w:rsidRDefault="00691CBA" w:rsidP="00691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316EE">
        <w:rPr>
          <w:rFonts w:ascii="Arial" w:hAnsi="Arial" w:cs="Arial"/>
          <w:b/>
          <w:sz w:val="20"/>
          <w:szCs w:val="20"/>
        </w:rPr>
        <w:t xml:space="preserve">ACUERDO DÉCIMO QUINTO. </w:t>
      </w:r>
      <w:r w:rsidRPr="00E316EE">
        <w:rPr>
          <w:rFonts w:ascii="Arial" w:hAnsi="Arial" w:cs="Arial"/>
          <w:sz w:val="20"/>
          <w:szCs w:val="20"/>
        </w:rPr>
        <w:t xml:space="preserve">La Junta Directiva da por conocida y recibida, la actualización sobre la salida de la señora Pamela Castillo, Presidente de Junta Directiva, presentada por el señor Jorge Mario Rodríguez. </w:t>
      </w:r>
      <w:r w:rsidRPr="00E316EE">
        <w:rPr>
          <w:rFonts w:ascii="Arial" w:hAnsi="Arial" w:cs="Arial"/>
          <w:b/>
          <w:sz w:val="20"/>
          <w:szCs w:val="20"/>
        </w:rPr>
        <w:t>ACUERDO FIRME.</w:t>
      </w: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91CBA" w:rsidRDefault="00691CBA" w:rsidP="00691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CBA" w:rsidRPr="00A22B3A" w:rsidRDefault="00691CBA" w:rsidP="00691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2B3A">
        <w:rPr>
          <w:rFonts w:ascii="Arial" w:hAnsi="Arial" w:cs="Arial"/>
          <w:b/>
          <w:sz w:val="20"/>
          <w:szCs w:val="20"/>
        </w:rPr>
        <w:t xml:space="preserve">ACUERDO DÉCIMO SEXTO. </w:t>
      </w:r>
      <w:r w:rsidRPr="00A22B3A">
        <w:rPr>
          <w:rFonts w:ascii="Arial" w:hAnsi="Arial" w:cs="Arial"/>
          <w:sz w:val="20"/>
          <w:szCs w:val="20"/>
        </w:rPr>
        <w:t xml:space="preserve">La Junta Directiva da por conocido y recibido, el informe de la situación del caso </w:t>
      </w:r>
      <w:proofErr w:type="spellStart"/>
      <w:r w:rsidRPr="00A22B3A">
        <w:rPr>
          <w:rFonts w:ascii="Arial" w:hAnsi="Arial" w:cs="Arial"/>
          <w:sz w:val="20"/>
          <w:szCs w:val="20"/>
        </w:rPr>
        <w:t>Cuestamoras</w:t>
      </w:r>
      <w:proofErr w:type="spellEnd"/>
      <w:r w:rsidRPr="00A22B3A">
        <w:rPr>
          <w:rFonts w:ascii="Arial" w:hAnsi="Arial" w:cs="Arial"/>
          <w:sz w:val="20"/>
          <w:szCs w:val="20"/>
        </w:rPr>
        <w:t xml:space="preserve"> Bosques S.A., presentado por los señores Néstor </w:t>
      </w:r>
      <w:proofErr w:type="spellStart"/>
      <w:r w:rsidRPr="00A22B3A">
        <w:rPr>
          <w:rFonts w:ascii="Arial" w:hAnsi="Arial" w:cs="Arial"/>
          <w:sz w:val="20"/>
          <w:szCs w:val="20"/>
        </w:rPr>
        <w:t>Baltodano</w:t>
      </w:r>
      <w:proofErr w:type="spellEnd"/>
      <w:r w:rsidRPr="00A22B3A">
        <w:rPr>
          <w:rFonts w:ascii="Arial" w:hAnsi="Arial" w:cs="Arial"/>
          <w:sz w:val="20"/>
          <w:szCs w:val="20"/>
        </w:rPr>
        <w:t xml:space="preserve"> y Felipe Vega. </w:t>
      </w:r>
      <w:r w:rsidRPr="00A22B3A">
        <w:rPr>
          <w:rFonts w:ascii="Arial" w:hAnsi="Arial" w:cs="Arial"/>
          <w:b/>
          <w:sz w:val="20"/>
          <w:szCs w:val="20"/>
        </w:rPr>
        <w:t>ACUERDO FIRME.</w:t>
      </w:r>
    </w:p>
    <w:p w:rsidR="00691CBA" w:rsidRDefault="00691CBA" w:rsidP="00691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91CBA" w:rsidRPr="00434CB7" w:rsidRDefault="00691CBA" w:rsidP="00691C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91CBA" w:rsidRPr="00691CBA" w:rsidRDefault="00691CBA" w:rsidP="00691CB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F055A">
        <w:rPr>
          <w:rFonts w:ascii="Arial" w:hAnsi="Arial" w:cs="Arial"/>
          <w:b/>
          <w:sz w:val="20"/>
          <w:szCs w:val="20"/>
          <w:lang w:val="es-ES_tradnl"/>
        </w:rPr>
        <w:t>Sin más asuntos por trat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ar se levanta la sesión a </w:t>
      </w:r>
      <w:r w:rsidRPr="003640F5">
        <w:rPr>
          <w:rFonts w:ascii="Arial" w:hAnsi="Arial" w:cs="Arial"/>
          <w:b/>
          <w:sz w:val="20"/>
          <w:szCs w:val="20"/>
          <w:lang w:val="es-ES_tradnl"/>
        </w:rPr>
        <w:t xml:space="preserve">las </w:t>
      </w:r>
      <w:r>
        <w:rPr>
          <w:rFonts w:ascii="Arial" w:hAnsi="Arial" w:cs="Arial"/>
          <w:b/>
          <w:sz w:val="20"/>
          <w:szCs w:val="20"/>
          <w:lang w:val="es-ES_tradnl"/>
        </w:rPr>
        <w:t>12:40 p</w:t>
      </w:r>
      <w:r w:rsidRPr="003640F5">
        <w:rPr>
          <w:rFonts w:ascii="Arial" w:hAnsi="Arial" w:cs="Arial"/>
          <w:b/>
          <w:sz w:val="20"/>
          <w:szCs w:val="20"/>
          <w:lang w:val="es-ES_tradnl"/>
        </w:rPr>
        <w:t>.m.</w:t>
      </w:r>
    </w:p>
    <w:tbl>
      <w:tblPr>
        <w:tblpPr w:leftFromText="180" w:rightFromText="180" w:vertAnchor="text" w:horzAnchor="margin" w:tblpY="318"/>
        <w:tblW w:w="8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3518"/>
      </w:tblGrid>
      <w:tr w:rsidR="00691CBA" w:rsidRPr="00777727" w:rsidTr="00BC498C">
        <w:trPr>
          <w:trHeight w:val="80"/>
        </w:trPr>
        <w:tc>
          <w:tcPr>
            <w:tcW w:w="4669" w:type="dxa"/>
          </w:tcPr>
          <w:p w:rsidR="00691CBA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:rsidR="00691CBA" w:rsidRPr="00ED70B6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SR</w:t>
            </w:r>
            <w:r w:rsidRPr="00ED70B6">
              <w:rPr>
                <w:rFonts w:ascii="Arial" w:eastAsia="Batang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>MAURICIO CHACÓN NAVARRO</w:t>
            </w:r>
          </w:p>
          <w:p w:rsidR="00691CBA" w:rsidRPr="00ED70B6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VICEPRESIDENTE</w:t>
            </w:r>
            <w:r w:rsidRPr="00ED70B6">
              <w:rPr>
                <w:rFonts w:ascii="Arial" w:eastAsia="Batang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518" w:type="dxa"/>
          </w:tcPr>
          <w:p w:rsidR="00691CBA" w:rsidRPr="00ED70B6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:rsidR="00691CBA" w:rsidRPr="00ED70B6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D70B6">
              <w:rPr>
                <w:rFonts w:ascii="Arial" w:eastAsia="Batang" w:hAnsi="Arial" w:cs="Arial"/>
                <w:b/>
                <w:sz w:val="20"/>
                <w:szCs w:val="20"/>
              </w:rPr>
              <w:t>SR. LUIS FELIPE VEGA MONGE</w:t>
            </w:r>
          </w:p>
          <w:p w:rsidR="00691CBA" w:rsidRPr="00777727" w:rsidRDefault="00691CBA" w:rsidP="003B7479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D70B6">
              <w:rPr>
                <w:rFonts w:ascii="Arial" w:eastAsia="Batang" w:hAnsi="Arial" w:cs="Arial"/>
                <w:b/>
                <w:sz w:val="20"/>
                <w:szCs w:val="20"/>
              </w:rPr>
              <w:t>SECRETARIO</w:t>
            </w:r>
          </w:p>
        </w:tc>
      </w:tr>
    </w:tbl>
    <w:p w:rsidR="00A27E25" w:rsidRDefault="00A27E25" w:rsidP="00A27E25">
      <w:pPr>
        <w:tabs>
          <w:tab w:val="left" w:pos="827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7E25" w:rsidRPr="00505A73" w:rsidRDefault="00A27E25" w:rsidP="00A27E25">
      <w:pPr>
        <w:tabs>
          <w:tab w:val="left" w:pos="827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7E25" w:rsidRDefault="00A27E25" w:rsidP="00A27E25">
      <w:pPr>
        <w:spacing w:after="0" w:line="240" w:lineRule="auto"/>
        <w:rPr>
          <w:rFonts w:ascii="Arial" w:hAnsi="Arial" w:cs="Arial"/>
          <w:b/>
          <w:sz w:val="20"/>
          <w:szCs w:val="20"/>
          <w:lang w:eastAsia="es-CR"/>
        </w:rPr>
      </w:pPr>
    </w:p>
    <w:p w:rsidR="00E2332F" w:rsidRPr="00A27E25" w:rsidRDefault="00E2332F" w:rsidP="00A27E25">
      <w:pPr>
        <w:spacing w:after="0" w:line="240" w:lineRule="auto"/>
      </w:pPr>
      <w:bookmarkStart w:id="0" w:name="_GoBack"/>
      <w:bookmarkEnd w:id="0"/>
    </w:p>
    <w:sectPr w:rsidR="00E2332F" w:rsidRPr="00A27E25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13" w:rsidRDefault="009E0E13" w:rsidP="008F51EC">
      <w:pPr>
        <w:spacing w:after="0" w:line="240" w:lineRule="auto"/>
      </w:pPr>
      <w:r>
        <w:separator/>
      </w:r>
    </w:p>
  </w:endnote>
  <w:endnote w:type="continuationSeparator" w:id="0">
    <w:p w:rsidR="009E0E13" w:rsidRDefault="009E0E13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s-ES" w:eastAsia="es-E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36DB20" wp14:editId="43812448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>
      <w:rPr>
        <w:rFonts w:ascii="Monotype Corsiva" w:hAnsi="Monotype Corsiva"/>
        <w:b/>
        <w:color w:val="006600"/>
        <w:sz w:val="36"/>
        <w:szCs w:val="36"/>
      </w:rPr>
      <w:t xml:space="preserve">   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>
    <w:pPr>
      <w:pStyle w:val="Piedepgina"/>
    </w:pPr>
  </w:p>
  <w:p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13" w:rsidRDefault="009E0E13" w:rsidP="008F51EC">
      <w:pPr>
        <w:spacing w:after="0" w:line="240" w:lineRule="auto"/>
      </w:pPr>
      <w:r>
        <w:separator/>
      </w:r>
    </w:p>
  </w:footnote>
  <w:footnote w:type="continuationSeparator" w:id="0">
    <w:p w:rsidR="009E0E13" w:rsidRDefault="009E0E13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611396" w:rsidRDefault="005F7550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728" behindDoc="0" locked="0" layoutInCell="1" allowOverlap="1" wp14:anchorId="52952504" wp14:editId="3EB9ECAF">
          <wp:simplePos x="0" y="0"/>
          <wp:positionH relativeFrom="column">
            <wp:posOffset>4711065</wp:posOffset>
          </wp:positionH>
          <wp:positionV relativeFrom="paragraph">
            <wp:posOffset>-156845</wp:posOffset>
          </wp:positionV>
          <wp:extent cx="1422854" cy="63817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5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noProof/>
        <w:color w:val="006600"/>
        <w:sz w:val="36"/>
        <w:szCs w:val="36"/>
        <w:lang w:val="es-ES" w:eastAsia="es-ES"/>
      </w:rPr>
      <w:drawing>
        <wp:anchor distT="0" distB="0" distL="114300" distR="114300" simplePos="0" relativeHeight="251666944" behindDoc="1" locked="0" layoutInCell="1" allowOverlap="1" wp14:anchorId="5657ACB9" wp14:editId="7C8A0DD8">
          <wp:simplePos x="0" y="0"/>
          <wp:positionH relativeFrom="column">
            <wp:posOffset>-679553</wp:posOffset>
          </wp:positionH>
          <wp:positionV relativeFrom="paragraph">
            <wp:posOffset>-313690</wp:posOffset>
          </wp:positionV>
          <wp:extent cx="1638300" cy="11109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="00FF2346" w:rsidRPr="00611396" w:rsidRDefault="00FF2346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val="es-ES" w:eastAsia="es-E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E2C2D53" wp14:editId="7FD3C8AD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765DE"/>
    <w:multiLevelType w:val="hybridMultilevel"/>
    <w:tmpl w:val="5238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A24911"/>
    <w:multiLevelType w:val="hybridMultilevel"/>
    <w:tmpl w:val="A816F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BE7CB0"/>
    <w:multiLevelType w:val="hybridMultilevel"/>
    <w:tmpl w:val="1E749A16"/>
    <w:lvl w:ilvl="0" w:tplc="758AD08C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3"/>
  </w:num>
  <w:num w:numId="4">
    <w:abstractNumId w:val="36"/>
  </w:num>
  <w:num w:numId="5">
    <w:abstractNumId w:val="30"/>
  </w:num>
  <w:num w:numId="6">
    <w:abstractNumId w:val="6"/>
  </w:num>
  <w:num w:numId="7">
    <w:abstractNumId w:val="29"/>
  </w:num>
  <w:num w:numId="8">
    <w:abstractNumId w:val="26"/>
  </w:num>
  <w:num w:numId="9">
    <w:abstractNumId w:val="25"/>
  </w:num>
  <w:num w:numId="10">
    <w:abstractNumId w:val="32"/>
  </w:num>
  <w:num w:numId="11">
    <w:abstractNumId w:val="39"/>
  </w:num>
  <w:num w:numId="12">
    <w:abstractNumId w:val="9"/>
  </w:num>
  <w:num w:numId="13">
    <w:abstractNumId w:val="44"/>
  </w:num>
  <w:num w:numId="14">
    <w:abstractNumId w:val="11"/>
  </w:num>
  <w:num w:numId="15">
    <w:abstractNumId w:val="34"/>
  </w:num>
  <w:num w:numId="16">
    <w:abstractNumId w:val="21"/>
  </w:num>
  <w:num w:numId="17">
    <w:abstractNumId w:val="4"/>
  </w:num>
  <w:num w:numId="18">
    <w:abstractNumId w:val="28"/>
  </w:num>
  <w:num w:numId="19">
    <w:abstractNumId w:val="7"/>
  </w:num>
  <w:num w:numId="20">
    <w:abstractNumId w:val="41"/>
  </w:num>
  <w:num w:numId="21">
    <w:abstractNumId w:val="22"/>
  </w:num>
  <w:num w:numId="22">
    <w:abstractNumId w:val="43"/>
  </w:num>
  <w:num w:numId="23">
    <w:abstractNumId w:val="47"/>
  </w:num>
  <w:num w:numId="24">
    <w:abstractNumId w:val="18"/>
  </w:num>
  <w:num w:numId="25">
    <w:abstractNumId w:val="19"/>
  </w:num>
  <w:num w:numId="26">
    <w:abstractNumId w:val="10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5"/>
  </w:num>
  <w:num w:numId="32">
    <w:abstractNumId w:val="5"/>
  </w:num>
  <w:num w:numId="33">
    <w:abstractNumId w:val="46"/>
  </w:num>
  <w:num w:numId="34">
    <w:abstractNumId w:val="13"/>
  </w:num>
  <w:num w:numId="35">
    <w:abstractNumId w:val="24"/>
  </w:num>
  <w:num w:numId="36">
    <w:abstractNumId w:val="14"/>
  </w:num>
  <w:num w:numId="37">
    <w:abstractNumId w:val="40"/>
  </w:num>
  <w:num w:numId="38">
    <w:abstractNumId w:val="42"/>
  </w:num>
  <w:num w:numId="39">
    <w:abstractNumId w:val="15"/>
  </w:num>
  <w:num w:numId="40">
    <w:abstractNumId w:val="35"/>
  </w:num>
  <w:num w:numId="41">
    <w:abstractNumId w:val="37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  <w:num w:numId="46">
    <w:abstractNumId w:val="3"/>
  </w:num>
  <w:num w:numId="47">
    <w:abstractNumId w:val="2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91CBA"/>
    <w:rsid w:val="006A1742"/>
    <w:rsid w:val="006B2638"/>
    <w:rsid w:val="006E79CF"/>
    <w:rsid w:val="007766AF"/>
    <w:rsid w:val="007B0877"/>
    <w:rsid w:val="007F29CD"/>
    <w:rsid w:val="0086272C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0E13"/>
    <w:rsid w:val="009E56B3"/>
    <w:rsid w:val="009F3C00"/>
    <w:rsid w:val="009F6FA2"/>
    <w:rsid w:val="009F726F"/>
    <w:rsid w:val="00A05BD4"/>
    <w:rsid w:val="00A1456A"/>
    <w:rsid w:val="00A27E25"/>
    <w:rsid w:val="00A31578"/>
    <w:rsid w:val="00A6766B"/>
    <w:rsid w:val="00A74FA1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C6F38"/>
    <w:rsid w:val="00E022F0"/>
    <w:rsid w:val="00E03915"/>
    <w:rsid w:val="00E15D91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3854-F9C0-4741-A0D4-108F7DA1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Gamboa</dc:creator>
  <cp:lastModifiedBy>Johanna Gamboa Corrales</cp:lastModifiedBy>
  <cp:revision>2</cp:revision>
  <cp:lastPrinted>2020-06-16T20:00:00Z</cp:lastPrinted>
  <dcterms:created xsi:type="dcterms:W3CDTF">2020-10-15T17:19:00Z</dcterms:created>
  <dcterms:modified xsi:type="dcterms:W3CDTF">2020-10-15T17:19:00Z</dcterms:modified>
</cp:coreProperties>
</file>