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50C82" w14:textId="4B5E1CAA" w:rsidR="002332BF" w:rsidRPr="00505A73" w:rsidRDefault="00E50C52" w:rsidP="002332BF">
      <w:pPr>
        <w:spacing w:after="0" w:line="240" w:lineRule="auto"/>
        <w:jc w:val="center"/>
        <w:rPr>
          <w:rFonts w:ascii="Arial" w:hAnsi="Arial" w:cs="Arial"/>
          <w:b/>
          <w:bCs/>
          <w:sz w:val="20"/>
          <w:szCs w:val="20"/>
        </w:rPr>
      </w:pPr>
      <w:r w:rsidRPr="00505A73">
        <w:rPr>
          <w:rFonts w:ascii="Arial" w:hAnsi="Arial" w:cs="Arial"/>
          <w:b/>
          <w:bCs/>
          <w:sz w:val="20"/>
          <w:szCs w:val="20"/>
        </w:rPr>
        <w:t>ACTA 07</w:t>
      </w:r>
      <w:r w:rsidR="002332BF" w:rsidRPr="00505A73">
        <w:rPr>
          <w:rFonts w:ascii="Arial" w:hAnsi="Arial" w:cs="Arial"/>
          <w:b/>
          <w:bCs/>
          <w:sz w:val="20"/>
          <w:szCs w:val="20"/>
        </w:rPr>
        <w:t>-2020</w:t>
      </w:r>
    </w:p>
    <w:p w14:paraId="472D9378" w14:textId="77777777" w:rsidR="002332BF" w:rsidRPr="00505A73" w:rsidRDefault="002332BF" w:rsidP="002332BF">
      <w:pPr>
        <w:spacing w:after="0" w:line="240" w:lineRule="auto"/>
        <w:jc w:val="center"/>
        <w:rPr>
          <w:rFonts w:ascii="Arial" w:hAnsi="Arial" w:cs="Arial"/>
          <w:b/>
          <w:bCs/>
          <w:sz w:val="20"/>
          <w:szCs w:val="20"/>
        </w:rPr>
      </w:pPr>
      <w:r w:rsidRPr="00505A73">
        <w:rPr>
          <w:rFonts w:ascii="Arial" w:hAnsi="Arial" w:cs="Arial"/>
          <w:b/>
          <w:bCs/>
          <w:sz w:val="20"/>
          <w:szCs w:val="20"/>
        </w:rPr>
        <w:t>SESIÓN ORDINARIA JUNTA DIRECTIVA</w:t>
      </w:r>
    </w:p>
    <w:p w14:paraId="3A7F3DEF" w14:textId="77777777" w:rsidR="002332BF" w:rsidRPr="00505A73" w:rsidRDefault="002332BF" w:rsidP="002332BF">
      <w:pPr>
        <w:spacing w:after="0" w:line="240" w:lineRule="auto"/>
        <w:jc w:val="center"/>
        <w:rPr>
          <w:rFonts w:ascii="Arial" w:hAnsi="Arial" w:cs="Arial"/>
          <w:b/>
          <w:bCs/>
          <w:sz w:val="20"/>
          <w:szCs w:val="20"/>
        </w:rPr>
      </w:pPr>
      <w:r w:rsidRPr="00505A73">
        <w:rPr>
          <w:rFonts w:ascii="Arial" w:hAnsi="Arial" w:cs="Arial"/>
          <w:b/>
          <w:bCs/>
          <w:sz w:val="20"/>
          <w:szCs w:val="20"/>
        </w:rPr>
        <w:t>FONDO NACIONAL DE FINANCIAMIENTO FORESTAL</w:t>
      </w:r>
    </w:p>
    <w:p w14:paraId="3E77BD69" w14:textId="77777777" w:rsidR="002332BF" w:rsidRPr="00505A73" w:rsidRDefault="002332BF" w:rsidP="002332BF">
      <w:pPr>
        <w:spacing w:after="0" w:line="240" w:lineRule="auto"/>
        <w:jc w:val="center"/>
        <w:rPr>
          <w:rFonts w:ascii="Arial" w:hAnsi="Arial" w:cs="Arial"/>
          <w:b/>
          <w:bCs/>
          <w:sz w:val="20"/>
          <w:szCs w:val="20"/>
        </w:rPr>
      </w:pPr>
    </w:p>
    <w:p w14:paraId="12AA38D8" w14:textId="3A6A3971" w:rsidR="002332BF" w:rsidRPr="00505A73" w:rsidRDefault="002332BF" w:rsidP="002332BF">
      <w:pPr>
        <w:spacing w:after="0" w:line="240" w:lineRule="auto"/>
        <w:rPr>
          <w:rFonts w:ascii="Arial" w:hAnsi="Arial" w:cs="Arial"/>
          <w:sz w:val="20"/>
          <w:szCs w:val="20"/>
        </w:rPr>
      </w:pPr>
      <w:r w:rsidRPr="00505A73">
        <w:rPr>
          <w:rFonts w:ascii="Arial" w:hAnsi="Arial" w:cs="Arial"/>
          <w:sz w:val="20"/>
          <w:szCs w:val="20"/>
        </w:rPr>
        <w:t>Sesión Ordinaria de la Junta Directiva del Fondo Nacional de Financiamiento For</w:t>
      </w:r>
      <w:r w:rsidR="00E50C52" w:rsidRPr="00505A73">
        <w:rPr>
          <w:rFonts w:ascii="Arial" w:hAnsi="Arial" w:cs="Arial"/>
          <w:sz w:val="20"/>
          <w:szCs w:val="20"/>
        </w:rPr>
        <w:t>estal, celebrada el miércoles 12</w:t>
      </w:r>
      <w:r w:rsidR="00A43BC5" w:rsidRPr="00505A73">
        <w:rPr>
          <w:rFonts w:ascii="Arial" w:hAnsi="Arial" w:cs="Arial"/>
          <w:sz w:val="20"/>
          <w:szCs w:val="20"/>
        </w:rPr>
        <w:t xml:space="preserve"> de </w:t>
      </w:r>
      <w:r w:rsidR="00E50C52" w:rsidRPr="00505A73">
        <w:rPr>
          <w:rFonts w:ascii="Arial" w:hAnsi="Arial" w:cs="Arial"/>
          <w:sz w:val="20"/>
          <w:szCs w:val="20"/>
        </w:rPr>
        <w:t xml:space="preserve">agosto </w:t>
      </w:r>
      <w:r w:rsidRPr="00505A73">
        <w:rPr>
          <w:rFonts w:ascii="Arial" w:hAnsi="Arial" w:cs="Arial"/>
          <w:sz w:val="20"/>
          <w:szCs w:val="20"/>
        </w:rPr>
        <w:t>de dos mil veinte a las 09:00 a.m.</w:t>
      </w:r>
      <w:r w:rsidR="00D51287" w:rsidRPr="00505A73">
        <w:rPr>
          <w:rFonts w:ascii="Arial" w:hAnsi="Arial" w:cs="Arial"/>
          <w:sz w:val="20"/>
          <w:szCs w:val="20"/>
        </w:rPr>
        <w:t>, mediante presencia virtual.</w:t>
      </w:r>
    </w:p>
    <w:p w14:paraId="275365D3" w14:textId="77777777" w:rsidR="002332BF" w:rsidRPr="00505A73" w:rsidRDefault="002332BF" w:rsidP="002332BF">
      <w:pPr>
        <w:pStyle w:val="paragraph"/>
        <w:spacing w:before="0" w:beforeAutospacing="0" w:after="0" w:afterAutospacing="0"/>
        <w:jc w:val="center"/>
        <w:textAlignment w:val="baseline"/>
        <w:rPr>
          <w:rFonts w:ascii="Arial" w:eastAsiaTheme="minorHAnsi" w:hAnsi="Arial" w:cs="Arial"/>
          <w:sz w:val="20"/>
          <w:szCs w:val="20"/>
        </w:rPr>
      </w:pPr>
    </w:p>
    <w:p w14:paraId="287F2C9F" w14:textId="77777777" w:rsidR="00A43BC5" w:rsidRPr="00505A73" w:rsidRDefault="002332BF" w:rsidP="00837017">
      <w:pPr>
        <w:pStyle w:val="paragraph"/>
        <w:spacing w:before="0" w:beforeAutospacing="0" w:after="0" w:afterAutospacing="0"/>
        <w:textAlignment w:val="baseline"/>
        <w:rPr>
          <w:rStyle w:val="normaltextrun"/>
          <w:rFonts w:ascii="Arial" w:hAnsi="Arial" w:cs="Arial"/>
          <w:b/>
          <w:bCs/>
          <w:sz w:val="20"/>
          <w:szCs w:val="20"/>
        </w:rPr>
      </w:pPr>
      <w:r w:rsidRPr="00505A73">
        <w:rPr>
          <w:rStyle w:val="normaltextrun"/>
          <w:rFonts w:ascii="Arial" w:hAnsi="Arial" w:cs="Arial"/>
          <w:b/>
          <w:bCs/>
          <w:sz w:val="20"/>
          <w:szCs w:val="20"/>
        </w:rPr>
        <w:t>SRA. PAMELA CASTILLO BARAHONA</w:t>
      </w:r>
      <w:r w:rsidRPr="00505A73">
        <w:rPr>
          <w:rStyle w:val="normaltextrun"/>
          <w:rFonts w:ascii="Arial" w:hAnsi="Arial" w:cs="Arial"/>
          <w:b/>
          <w:bCs/>
          <w:sz w:val="20"/>
          <w:szCs w:val="20"/>
        </w:rPr>
        <w:tab/>
        <w:t>PRESIDENTE SUPLENTE</w:t>
      </w:r>
    </w:p>
    <w:p w14:paraId="73CE5AA6" w14:textId="07C50461" w:rsidR="00837017" w:rsidRPr="00505A73" w:rsidRDefault="00A43BC5" w:rsidP="00837017">
      <w:pPr>
        <w:pStyle w:val="paragraph"/>
        <w:spacing w:before="0" w:beforeAutospacing="0" w:after="0" w:afterAutospacing="0"/>
        <w:textAlignment w:val="baseline"/>
        <w:rPr>
          <w:rStyle w:val="eop"/>
          <w:rFonts w:ascii="Arial" w:hAnsi="Arial" w:cs="Arial"/>
          <w:sz w:val="20"/>
          <w:szCs w:val="20"/>
        </w:rPr>
      </w:pPr>
      <w:r w:rsidRPr="00505A73">
        <w:rPr>
          <w:rStyle w:val="normaltextrun"/>
          <w:rFonts w:ascii="Arial" w:hAnsi="Arial" w:cs="Arial"/>
          <w:b/>
          <w:bCs/>
          <w:sz w:val="20"/>
          <w:szCs w:val="20"/>
        </w:rPr>
        <w:t xml:space="preserve">SR. </w:t>
      </w:r>
      <w:r w:rsidR="00E50C52" w:rsidRPr="00505A73">
        <w:rPr>
          <w:rStyle w:val="normaltextrun"/>
          <w:rFonts w:ascii="Arial" w:hAnsi="Arial" w:cs="Arial"/>
          <w:b/>
          <w:bCs/>
          <w:sz w:val="20"/>
          <w:szCs w:val="20"/>
        </w:rPr>
        <w:t>MAURICIO CHACÓN NAVARRO</w:t>
      </w:r>
      <w:r w:rsidR="00E50C52" w:rsidRPr="00505A73">
        <w:rPr>
          <w:rStyle w:val="normaltextrun"/>
          <w:rFonts w:ascii="Arial" w:hAnsi="Arial" w:cs="Arial"/>
          <w:b/>
          <w:bCs/>
          <w:sz w:val="20"/>
          <w:szCs w:val="20"/>
        </w:rPr>
        <w:tab/>
      </w:r>
      <w:r w:rsidR="00E50C52" w:rsidRPr="00505A73">
        <w:rPr>
          <w:rStyle w:val="normaltextrun"/>
          <w:rFonts w:ascii="Arial" w:hAnsi="Arial" w:cs="Arial"/>
          <w:b/>
          <w:bCs/>
          <w:sz w:val="20"/>
          <w:szCs w:val="20"/>
        </w:rPr>
        <w:tab/>
        <w:t>VICEPRESIDENTE</w:t>
      </w:r>
    </w:p>
    <w:p w14:paraId="3AA4222D" w14:textId="4E78810C" w:rsidR="002332BF" w:rsidRPr="00505A73" w:rsidRDefault="002332BF" w:rsidP="00837017">
      <w:pPr>
        <w:pStyle w:val="paragraph"/>
        <w:spacing w:before="0" w:beforeAutospacing="0" w:after="0" w:afterAutospacing="0"/>
        <w:textAlignment w:val="baseline"/>
        <w:rPr>
          <w:rFonts w:ascii="Arial" w:hAnsi="Arial" w:cs="Arial"/>
          <w:sz w:val="20"/>
          <w:szCs w:val="20"/>
        </w:rPr>
      </w:pPr>
      <w:r w:rsidRPr="00505A73">
        <w:rPr>
          <w:rStyle w:val="normaltextrun"/>
          <w:rFonts w:ascii="Arial" w:hAnsi="Arial" w:cs="Arial"/>
          <w:b/>
          <w:bCs/>
          <w:sz w:val="20"/>
          <w:szCs w:val="20"/>
        </w:rPr>
        <w:t>SR. FELIPE VEGA MONGE</w:t>
      </w:r>
      <w:r w:rsidRPr="00505A73">
        <w:rPr>
          <w:rStyle w:val="normaltextrun"/>
          <w:rFonts w:ascii="Arial" w:hAnsi="Arial" w:cs="Arial"/>
          <w:b/>
          <w:bCs/>
          <w:sz w:val="20"/>
          <w:szCs w:val="20"/>
        </w:rPr>
        <w:tab/>
      </w:r>
      <w:r w:rsidRPr="00505A73">
        <w:rPr>
          <w:rStyle w:val="normaltextrun"/>
          <w:rFonts w:ascii="Arial" w:hAnsi="Arial" w:cs="Arial"/>
          <w:b/>
          <w:bCs/>
          <w:sz w:val="20"/>
          <w:szCs w:val="20"/>
        </w:rPr>
        <w:tab/>
      </w:r>
      <w:r w:rsidRPr="00505A73">
        <w:rPr>
          <w:rStyle w:val="normaltextrun"/>
          <w:rFonts w:ascii="Arial" w:hAnsi="Arial" w:cs="Arial"/>
          <w:b/>
          <w:bCs/>
          <w:sz w:val="20"/>
          <w:szCs w:val="20"/>
        </w:rPr>
        <w:tab/>
        <w:t>SECRETARIO</w:t>
      </w:r>
      <w:r w:rsidRPr="00505A73">
        <w:rPr>
          <w:rStyle w:val="eop"/>
          <w:rFonts w:ascii="Arial" w:hAnsi="Arial" w:cs="Arial"/>
          <w:sz w:val="20"/>
          <w:szCs w:val="20"/>
        </w:rPr>
        <w:t> </w:t>
      </w:r>
    </w:p>
    <w:p w14:paraId="45BFE5F9" w14:textId="6F0C9ABB" w:rsidR="002332BF" w:rsidRPr="00505A73" w:rsidRDefault="002332BF" w:rsidP="002332BF">
      <w:pPr>
        <w:pStyle w:val="paragraph"/>
        <w:spacing w:before="0" w:beforeAutospacing="0" w:after="0" w:afterAutospacing="0"/>
        <w:jc w:val="both"/>
        <w:textAlignment w:val="baseline"/>
        <w:rPr>
          <w:rStyle w:val="normaltextrun"/>
          <w:rFonts w:ascii="Arial" w:hAnsi="Arial" w:cs="Arial"/>
          <w:b/>
          <w:bCs/>
          <w:sz w:val="20"/>
          <w:szCs w:val="20"/>
        </w:rPr>
      </w:pPr>
      <w:r w:rsidRPr="00505A73">
        <w:rPr>
          <w:rStyle w:val="normaltextrun"/>
          <w:rFonts w:ascii="Arial" w:hAnsi="Arial" w:cs="Arial"/>
          <w:b/>
          <w:bCs/>
          <w:sz w:val="20"/>
          <w:szCs w:val="20"/>
        </w:rPr>
        <w:t>SR.</w:t>
      </w:r>
      <w:r w:rsidRPr="00505A73">
        <w:rPr>
          <w:rStyle w:val="normaltextrun"/>
          <w:rFonts w:ascii="Arial" w:hAnsi="Arial" w:cs="Arial"/>
          <w:sz w:val="20"/>
          <w:szCs w:val="20"/>
        </w:rPr>
        <w:t> </w:t>
      </w:r>
      <w:r w:rsidR="007510B6" w:rsidRPr="00505A73">
        <w:rPr>
          <w:rStyle w:val="normaltextrun"/>
          <w:rFonts w:ascii="Arial" w:hAnsi="Arial" w:cs="Arial"/>
          <w:b/>
          <w:bCs/>
          <w:sz w:val="20"/>
          <w:szCs w:val="20"/>
        </w:rPr>
        <w:t>GUSTAVO ELIZONDO FALLAS</w:t>
      </w:r>
      <w:r w:rsidRPr="00505A73">
        <w:rPr>
          <w:rStyle w:val="normaltextrun"/>
          <w:rFonts w:ascii="Arial" w:hAnsi="Arial" w:cs="Arial"/>
          <w:b/>
          <w:bCs/>
          <w:sz w:val="20"/>
          <w:szCs w:val="20"/>
        </w:rPr>
        <w:tab/>
      </w:r>
      <w:r w:rsidRPr="00505A73">
        <w:rPr>
          <w:rStyle w:val="normaltextrun"/>
          <w:rFonts w:ascii="Arial" w:hAnsi="Arial" w:cs="Arial"/>
          <w:b/>
          <w:bCs/>
          <w:sz w:val="20"/>
          <w:szCs w:val="20"/>
        </w:rPr>
        <w:tab/>
        <w:t xml:space="preserve">TESORERO </w:t>
      </w:r>
    </w:p>
    <w:p w14:paraId="6DE66230" w14:textId="77777777" w:rsidR="002332BF" w:rsidRPr="00505A73" w:rsidRDefault="002332BF" w:rsidP="002332BF">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b/>
          <w:bCs/>
          <w:sz w:val="20"/>
          <w:szCs w:val="20"/>
        </w:rPr>
        <w:t>SR. NÉSTOR BALTODANO VARGAS</w:t>
      </w:r>
      <w:r w:rsidRPr="00505A73">
        <w:rPr>
          <w:rStyle w:val="normaltextrun"/>
          <w:rFonts w:ascii="Arial" w:hAnsi="Arial" w:cs="Arial"/>
          <w:b/>
          <w:bCs/>
          <w:sz w:val="20"/>
          <w:szCs w:val="20"/>
        </w:rPr>
        <w:tab/>
      </w:r>
      <w:r w:rsidRPr="00505A73">
        <w:rPr>
          <w:rStyle w:val="normaltextrun"/>
          <w:rFonts w:ascii="Arial" w:hAnsi="Arial" w:cs="Arial"/>
          <w:b/>
          <w:bCs/>
          <w:sz w:val="20"/>
          <w:szCs w:val="20"/>
        </w:rPr>
        <w:tab/>
        <w:t>VOCAL </w:t>
      </w:r>
      <w:r w:rsidRPr="00505A73">
        <w:rPr>
          <w:rStyle w:val="eop"/>
          <w:rFonts w:ascii="Arial" w:hAnsi="Arial" w:cs="Arial"/>
          <w:sz w:val="20"/>
          <w:szCs w:val="20"/>
        </w:rPr>
        <w:t> </w:t>
      </w:r>
    </w:p>
    <w:p w14:paraId="3A51B862" w14:textId="77777777" w:rsidR="002332BF" w:rsidRPr="00505A73" w:rsidRDefault="002332BF" w:rsidP="002332BF">
      <w:pPr>
        <w:pStyle w:val="paragraph"/>
        <w:spacing w:before="0" w:beforeAutospacing="0" w:after="0" w:afterAutospacing="0"/>
        <w:ind w:firstLine="1410"/>
        <w:jc w:val="both"/>
        <w:textAlignment w:val="baseline"/>
        <w:rPr>
          <w:rFonts w:ascii="Arial" w:hAnsi="Arial" w:cs="Arial"/>
          <w:sz w:val="20"/>
          <w:szCs w:val="20"/>
        </w:rPr>
      </w:pPr>
      <w:r w:rsidRPr="00505A73">
        <w:rPr>
          <w:rStyle w:val="eop"/>
          <w:rFonts w:ascii="Arial" w:hAnsi="Arial" w:cs="Arial"/>
          <w:sz w:val="20"/>
          <w:szCs w:val="20"/>
        </w:rPr>
        <w:t> </w:t>
      </w:r>
    </w:p>
    <w:p w14:paraId="6C1B65A2" w14:textId="77777777" w:rsidR="002332BF" w:rsidRPr="00505A73" w:rsidRDefault="002332BF" w:rsidP="002332BF">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505A73">
        <w:rPr>
          <w:rStyle w:val="eop"/>
          <w:rFonts w:ascii="Arial" w:hAnsi="Arial" w:cs="Arial"/>
          <w:sz w:val="20"/>
          <w:szCs w:val="20"/>
        </w:rPr>
        <w:t> </w:t>
      </w:r>
    </w:p>
    <w:p w14:paraId="7216F67A" w14:textId="77777777" w:rsidR="002332BF" w:rsidRPr="00505A73" w:rsidRDefault="002332BF" w:rsidP="002332BF">
      <w:pPr>
        <w:pStyle w:val="paragraph"/>
        <w:spacing w:before="0" w:beforeAutospacing="0" w:after="0" w:afterAutospacing="0"/>
        <w:jc w:val="both"/>
        <w:textAlignment w:val="baseline"/>
        <w:rPr>
          <w:rFonts w:ascii="Arial" w:hAnsi="Arial" w:cs="Arial"/>
          <w:sz w:val="20"/>
          <w:szCs w:val="20"/>
        </w:rPr>
      </w:pPr>
      <w:r w:rsidRPr="00505A73">
        <w:rPr>
          <w:rStyle w:val="eop"/>
          <w:rFonts w:ascii="Arial" w:hAnsi="Arial" w:cs="Arial"/>
          <w:sz w:val="20"/>
          <w:szCs w:val="20"/>
        </w:rPr>
        <w:t> </w:t>
      </w:r>
    </w:p>
    <w:p w14:paraId="5A007000" w14:textId="243CE8B3" w:rsidR="00523820" w:rsidRPr="00505A73" w:rsidRDefault="002332BF" w:rsidP="00523820">
      <w:pPr>
        <w:pStyle w:val="paragraph"/>
        <w:spacing w:before="0" w:beforeAutospacing="0" w:after="0" w:afterAutospacing="0"/>
        <w:jc w:val="both"/>
        <w:textAlignment w:val="baseline"/>
        <w:rPr>
          <w:rStyle w:val="normaltextrun"/>
          <w:rFonts w:ascii="Arial" w:hAnsi="Arial" w:cs="Arial"/>
          <w:sz w:val="20"/>
          <w:szCs w:val="20"/>
        </w:rPr>
      </w:pPr>
      <w:r w:rsidRPr="00505A73">
        <w:rPr>
          <w:rStyle w:val="normaltextrun"/>
          <w:rFonts w:ascii="Arial" w:hAnsi="Arial" w:cs="Arial"/>
          <w:sz w:val="20"/>
          <w:szCs w:val="20"/>
        </w:rPr>
        <w:t>Ausentes con justi</w:t>
      </w:r>
      <w:r w:rsidR="00837017" w:rsidRPr="00505A73">
        <w:rPr>
          <w:rStyle w:val="normaltextrun"/>
          <w:rFonts w:ascii="Arial" w:hAnsi="Arial" w:cs="Arial"/>
          <w:sz w:val="20"/>
          <w:szCs w:val="20"/>
        </w:rPr>
        <w:t>ficación: Los</w:t>
      </w:r>
      <w:r w:rsidRPr="00505A73">
        <w:rPr>
          <w:rStyle w:val="normaltextrun"/>
          <w:rFonts w:ascii="Arial" w:hAnsi="Arial" w:cs="Arial"/>
          <w:sz w:val="20"/>
          <w:szCs w:val="20"/>
        </w:rPr>
        <w:t xml:space="preserve"> miembro</w:t>
      </w:r>
      <w:r w:rsidR="00AF6D79" w:rsidRPr="00505A73">
        <w:rPr>
          <w:rStyle w:val="normaltextrun"/>
          <w:rFonts w:ascii="Arial" w:hAnsi="Arial" w:cs="Arial"/>
          <w:sz w:val="20"/>
          <w:szCs w:val="20"/>
        </w:rPr>
        <w:t>s</w:t>
      </w:r>
      <w:r w:rsidRPr="00505A73">
        <w:rPr>
          <w:rStyle w:val="normaltextrun"/>
          <w:rFonts w:ascii="Arial" w:hAnsi="Arial" w:cs="Arial"/>
          <w:sz w:val="20"/>
          <w:szCs w:val="20"/>
        </w:rPr>
        <w:t xml:space="preserve"> titular</w:t>
      </w:r>
      <w:r w:rsidR="00AF6D79" w:rsidRPr="00505A73">
        <w:rPr>
          <w:rStyle w:val="normaltextrun"/>
          <w:rFonts w:ascii="Arial" w:hAnsi="Arial" w:cs="Arial"/>
          <w:sz w:val="20"/>
          <w:szCs w:val="20"/>
        </w:rPr>
        <w:t>es</w:t>
      </w:r>
      <w:r w:rsidRPr="00505A73">
        <w:rPr>
          <w:rStyle w:val="normaltextrun"/>
          <w:rFonts w:ascii="Arial" w:hAnsi="Arial" w:cs="Arial"/>
          <w:sz w:val="20"/>
          <w:szCs w:val="20"/>
        </w:rPr>
        <w:t xml:space="preserve">, </w:t>
      </w:r>
      <w:r w:rsidR="005F7435" w:rsidRPr="00505A73">
        <w:rPr>
          <w:rStyle w:val="normaltextrun"/>
          <w:rFonts w:ascii="Arial" w:hAnsi="Arial" w:cs="Arial"/>
          <w:sz w:val="20"/>
          <w:szCs w:val="20"/>
        </w:rPr>
        <w:t>Carlos Manuel Rodríguez Echandi.</w:t>
      </w:r>
    </w:p>
    <w:p w14:paraId="68C478D9" w14:textId="77777777" w:rsidR="00523820" w:rsidRPr="00505A73" w:rsidRDefault="00523820" w:rsidP="00523820">
      <w:pPr>
        <w:pStyle w:val="paragraph"/>
        <w:spacing w:before="0" w:beforeAutospacing="0" w:after="0" w:afterAutospacing="0"/>
        <w:jc w:val="both"/>
        <w:textAlignment w:val="baseline"/>
        <w:rPr>
          <w:rStyle w:val="normaltextrun"/>
          <w:rFonts w:ascii="Arial" w:hAnsi="Arial" w:cs="Arial"/>
          <w:sz w:val="20"/>
          <w:szCs w:val="20"/>
        </w:rPr>
      </w:pPr>
    </w:p>
    <w:p w14:paraId="5DCFEE4F" w14:textId="747BF1CF" w:rsidR="00523820" w:rsidRPr="00505A73" w:rsidRDefault="002332BF" w:rsidP="00523820">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Invitados: </w:t>
      </w:r>
      <w:r w:rsidR="00A317FE" w:rsidRPr="00505A73">
        <w:rPr>
          <w:rStyle w:val="normaltextrun"/>
          <w:rFonts w:ascii="Arial" w:hAnsi="Arial" w:cs="Arial"/>
          <w:sz w:val="20"/>
          <w:szCs w:val="20"/>
        </w:rPr>
        <w:t>La señora Zoila Rodríguez para presentación de los temas financieros y e</w:t>
      </w:r>
      <w:r w:rsidR="00B7685E" w:rsidRPr="00505A73">
        <w:rPr>
          <w:rStyle w:val="normaltextrun"/>
          <w:rFonts w:ascii="Arial" w:hAnsi="Arial" w:cs="Arial"/>
          <w:sz w:val="20"/>
          <w:szCs w:val="20"/>
        </w:rPr>
        <w:t xml:space="preserve">l señor </w:t>
      </w:r>
      <w:r w:rsidR="00A317FE" w:rsidRPr="00505A73">
        <w:rPr>
          <w:rStyle w:val="normaltextrun"/>
          <w:rFonts w:ascii="Arial" w:hAnsi="Arial" w:cs="Arial"/>
          <w:sz w:val="20"/>
          <w:szCs w:val="20"/>
        </w:rPr>
        <w:t>Gilmar Navarrete</w:t>
      </w:r>
      <w:r w:rsidR="00523820" w:rsidRPr="00505A73">
        <w:rPr>
          <w:rStyle w:val="normaltextrun"/>
          <w:rFonts w:ascii="Arial" w:hAnsi="Arial" w:cs="Arial"/>
          <w:sz w:val="20"/>
          <w:szCs w:val="20"/>
        </w:rPr>
        <w:t xml:space="preserve"> para presentación de </w:t>
      </w:r>
      <w:r w:rsidR="00A317FE" w:rsidRPr="00505A73">
        <w:rPr>
          <w:rStyle w:val="normaltextrun"/>
          <w:rFonts w:ascii="Arial" w:hAnsi="Arial" w:cs="Arial"/>
          <w:sz w:val="20"/>
          <w:szCs w:val="20"/>
        </w:rPr>
        <w:t>las modificaciones al Manual de PSA.</w:t>
      </w:r>
    </w:p>
    <w:p w14:paraId="42FB7109" w14:textId="77777777" w:rsidR="00523820" w:rsidRPr="00505A73" w:rsidRDefault="00523820" w:rsidP="00523820">
      <w:pPr>
        <w:pStyle w:val="paragraph"/>
        <w:spacing w:before="0" w:beforeAutospacing="0" w:after="0" w:afterAutospacing="0"/>
        <w:jc w:val="both"/>
        <w:textAlignment w:val="baseline"/>
        <w:rPr>
          <w:rFonts w:ascii="Arial" w:hAnsi="Arial" w:cs="Arial"/>
          <w:sz w:val="20"/>
          <w:szCs w:val="20"/>
        </w:rPr>
      </w:pPr>
    </w:p>
    <w:p w14:paraId="4552B38C" w14:textId="77777777" w:rsidR="00D37AD2" w:rsidRPr="00505A73" w:rsidRDefault="00D37AD2" w:rsidP="00D37AD2">
      <w:pPr>
        <w:pStyle w:val="paragraph"/>
        <w:spacing w:before="0" w:beforeAutospacing="0" w:after="0" w:afterAutospacing="0"/>
        <w:jc w:val="both"/>
        <w:textAlignment w:val="baseline"/>
        <w:rPr>
          <w:rStyle w:val="normaltextrun"/>
          <w:rFonts w:ascii="Arial" w:hAnsi="Arial" w:cs="Arial"/>
          <w:b/>
          <w:bCs/>
          <w:sz w:val="20"/>
          <w:szCs w:val="20"/>
        </w:rPr>
      </w:pPr>
      <w:r w:rsidRPr="00505A73">
        <w:rPr>
          <w:rStyle w:val="normaltextrun"/>
          <w:rFonts w:ascii="Arial" w:hAnsi="Arial" w:cs="Arial"/>
          <w:b/>
          <w:bCs/>
          <w:sz w:val="20"/>
          <w:szCs w:val="20"/>
        </w:rPr>
        <w:t>ARTÍCULO N°1: </w:t>
      </w:r>
      <w:r w:rsidRPr="00505A73">
        <w:rPr>
          <w:rStyle w:val="normaltextrun"/>
          <w:rFonts w:ascii="Arial" w:hAnsi="Arial" w:cs="Arial"/>
          <w:b/>
          <w:bCs/>
          <w:sz w:val="20"/>
          <w:szCs w:val="20"/>
          <w:u w:val="single"/>
        </w:rPr>
        <w:t>LECTURA Y APROBACIÓN DE LA AGENDA DEL DÍA</w:t>
      </w:r>
      <w:r w:rsidRPr="00505A73">
        <w:rPr>
          <w:rStyle w:val="normaltextrun"/>
          <w:rFonts w:ascii="Arial" w:hAnsi="Arial" w:cs="Arial"/>
          <w:b/>
          <w:bCs/>
          <w:sz w:val="20"/>
          <w:szCs w:val="20"/>
        </w:rPr>
        <w:t> </w:t>
      </w:r>
    </w:p>
    <w:p w14:paraId="10BECDC4" w14:textId="77777777" w:rsidR="00D37AD2" w:rsidRPr="00505A73" w:rsidRDefault="00D37AD2" w:rsidP="00D37AD2">
      <w:pPr>
        <w:pStyle w:val="paragraph"/>
        <w:spacing w:before="0" w:beforeAutospacing="0" w:after="0" w:afterAutospacing="0"/>
        <w:jc w:val="both"/>
        <w:textAlignment w:val="baseline"/>
        <w:rPr>
          <w:rStyle w:val="normaltextrun"/>
          <w:rFonts w:ascii="Arial" w:hAnsi="Arial" w:cs="Arial"/>
          <w:b/>
          <w:bCs/>
          <w:sz w:val="20"/>
          <w:szCs w:val="20"/>
        </w:rPr>
      </w:pPr>
    </w:p>
    <w:p w14:paraId="02E88BC2" w14:textId="0F73B67D" w:rsidR="007D455D" w:rsidRPr="00505A73" w:rsidRDefault="0079235E" w:rsidP="00D37AD2">
      <w:pPr>
        <w:pStyle w:val="paragraph"/>
        <w:spacing w:before="0" w:beforeAutospacing="0" w:after="0" w:afterAutospacing="0"/>
        <w:jc w:val="both"/>
        <w:textAlignment w:val="baseline"/>
        <w:rPr>
          <w:rStyle w:val="normaltextrun"/>
          <w:rFonts w:ascii="Arial" w:hAnsi="Arial" w:cs="Arial"/>
          <w:bCs/>
          <w:sz w:val="20"/>
          <w:szCs w:val="20"/>
        </w:rPr>
      </w:pPr>
      <w:r w:rsidRPr="00505A73">
        <w:rPr>
          <w:rStyle w:val="normaltextrun"/>
          <w:rFonts w:ascii="Arial" w:hAnsi="Arial" w:cs="Arial"/>
          <w:bCs/>
          <w:sz w:val="20"/>
          <w:szCs w:val="20"/>
        </w:rPr>
        <w:t>L</w:t>
      </w:r>
      <w:r w:rsidR="007D455D" w:rsidRPr="00505A73">
        <w:rPr>
          <w:rStyle w:val="normaltextrun"/>
          <w:rFonts w:ascii="Arial" w:hAnsi="Arial" w:cs="Arial"/>
          <w:bCs/>
          <w:sz w:val="20"/>
          <w:szCs w:val="20"/>
        </w:rPr>
        <w:t xml:space="preserve">a señora Pamela Castillo </w:t>
      </w:r>
      <w:r w:rsidRPr="00505A73">
        <w:rPr>
          <w:rStyle w:val="normaltextrun"/>
          <w:rFonts w:ascii="Arial" w:hAnsi="Arial" w:cs="Arial"/>
          <w:bCs/>
          <w:sz w:val="20"/>
          <w:szCs w:val="20"/>
        </w:rPr>
        <w:t xml:space="preserve">quien preside la sesión, </w:t>
      </w:r>
      <w:r w:rsidR="007D455D" w:rsidRPr="00505A73">
        <w:rPr>
          <w:rStyle w:val="normaltextrun"/>
          <w:rFonts w:ascii="Arial" w:hAnsi="Arial" w:cs="Arial"/>
          <w:bCs/>
          <w:sz w:val="20"/>
          <w:szCs w:val="20"/>
        </w:rPr>
        <w:t xml:space="preserve">menciona que la agenda de la sesión </w:t>
      </w:r>
      <w:r w:rsidR="00081A6D" w:rsidRPr="00505A73">
        <w:rPr>
          <w:rStyle w:val="normaltextrun"/>
          <w:rFonts w:ascii="Arial" w:hAnsi="Arial" w:cs="Arial"/>
          <w:sz w:val="20"/>
          <w:szCs w:val="20"/>
        </w:rPr>
        <w:t>N°07</w:t>
      </w:r>
      <w:r w:rsidR="00DC3885" w:rsidRPr="00505A73">
        <w:rPr>
          <w:rStyle w:val="normaltextrun"/>
          <w:rFonts w:ascii="Arial" w:hAnsi="Arial" w:cs="Arial"/>
          <w:sz w:val="20"/>
          <w:szCs w:val="20"/>
        </w:rPr>
        <w:t>-2020 </w:t>
      </w:r>
      <w:r w:rsidR="007D455D" w:rsidRPr="00505A73">
        <w:rPr>
          <w:rStyle w:val="normaltextrun"/>
          <w:rFonts w:ascii="Arial" w:hAnsi="Arial" w:cs="Arial"/>
          <w:bCs/>
          <w:sz w:val="20"/>
          <w:szCs w:val="20"/>
        </w:rPr>
        <w:t>contiene los siguientes puntos:</w:t>
      </w:r>
    </w:p>
    <w:p w14:paraId="2E4643C1" w14:textId="77777777" w:rsidR="007D455D" w:rsidRPr="00505A73" w:rsidRDefault="007D455D" w:rsidP="00D37AD2">
      <w:pPr>
        <w:pStyle w:val="paragraph"/>
        <w:spacing w:before="0" w:beforeAutospacing="0" w:after="0" w:afterAutospacing="0"/>
        <w:jc w:val="both"/>
        <w:textAlignment w:val="baseline"/>
        <w:rPr>
          <w:rStyle w:val="normaltextrun"/>
          <w:rFonts w:ascii="Arial" w:hAnsi="Arial" w:cs="Arial"/>
          <w:b/>
          <w:bCs/>
          <w:sz w:val="20"/>
          <w:szCs w:val="20"/>
        </w:rPr>
      </w:pPr>
    </w:p>
    <w:p w14:paraId="16759009"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Lectura y aprobación de la agenda del día</w:t>
      </w:r>
    </w:p>
    <w:p w14:paraId="372357A7" w14:textId="77777777" w:rsidR="00A00843" w:rsidRPr="00505A73" w:rsidRDefault="00A00843" w:rsidP="00A00843">
      <w:pPr>
        <w:pStyle w:val="Prrafodelista"/>
        <w:ind w:left="709"/>
        <w:contextualSpacing w:val="0"/>
        <w:jc w:val="both"/>
        <w:rPr>
          <w:rFonts w:ascii="Arial" w:hAnsi="Arial" w:cs="Arial"/>
          <w:sz w:val="20"/>
          <w:szCs w:val="20"/>
        </w:rPr>
      </w:pPr>
    </w:p>
    <w:p w14:paraId="61E665DA"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Lectura y aprobación Acta N°06-2020</w:t>
      </w:r>
    </w:p>
    <w:p w14:paraId="5EDE4146" w14:textId="77777777" w:rsidR="00A00843" w:rsidRPr="00505A73" w:rsidRDefault="00A00843" w:rsidP="00A00843">
      <w:pPr>
        <w:pStyle w:val="Prrafodelista"/>
        <w:rPr>
          <w:rFonts w:ascii="Arial" w:hAnsi="Arial" w:cs="Arial"/>
          <w:sz w:val="20"/>
          <w:szCs w:val="20"/>
        </w:rPr>
      </w:pPr>
    </w:p>
    <w:p w14:paraId="0F7AF58C"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Presentación de ejecución y evaluación presupuestaria del Fonafifo y el Fideicomiso, II Trimestre</w:t>
      </w:r>
    </w:p>
    <w:p w14:paraId="7B2AAA89" w14:textId="77777777" w:rsidR="00A00843" w:rsidRPr="00505A73" w:rsidRDefault="00A00843" w:rsidP="00A00843">
      <w:pPr>
        <w:pStyle w:val="Prrafodelista"/>
        <w:ind w:left="709"/>
        <w:contextualSpacing w:val="0"/>
        <w:jc w:val="both"/>
        <w:rPr>
          <w:rFonts w:ascii="Arial" w:hAnsi="Arial" w:cs="Arial"/>
          <w:sz w:val="20"/>
          <w:szCs w:val="20"/>
        </w:rPr>
      </w:pPr>
    </w:p>
    <w:p w14:paraId="2EDD5031"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Presentación de Estados Financieros</w:t>
      </w:r>
    </w:p>
    <w:p w14:paraId="7B5A3C8B" w14:textId="77777777" w:rsidR="00A00843" w:rsidRPr="00505A73" w:rsidRDefault="00A00843" w:rsidP="00A00843">
      <w:pPr>
        <w:pStyle w:val="Prrafodelista"/>
        <w:ind w:left="709"/>
        <w:contextualSpacing w:val="0"/>
        <w:jc w:val="both"/>
        <w:rPr>
          <w:rFonts w:ascii="Arial" w:hAnsi="Arial" w:cs="Arial"/>
          <w:sz w:val="20"/>
          <w:szCs w:val="20"/>
        </w:rPr>
      </w:pPr>
    </w:p>
    <w:p w14:paraId="4FD18B0B" w14:textId="510B82DD"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 xml:space="preserve">Propuesta Plan-Presupuesto 2021 </w:t>
      </w:r>
      <w:r w:rsidR="00B302FF" w:rsidRPr="00505A73">
        <w:rPr>
          <w:rFonts w:ascii="Arial" w:hAnsi="Arial" w:cs="Arial"/>
          <w:sz w:val="20"/>
          <w:szCs w:val="20"/>
        </w:rPr>
        <w:t xml:space="preserve">del </w:t>
      </w:r>
      <w:r w:rsidRPr="00505A73">
        <w:rPr>
          <w:rFonts w:ascii="Arial" w:hAnsi="Arial" w:cs="Arial"/>
          <w:sz w:val="20"/>
          <w:szCs w:val="20"/>
        </w:rPr>
        <w:t>Fideicomiso 544 FONAFIFO/BNCR</w:t>
      </w:r>
    </w:p>
    <w:p w14:paraId="34D00A3A" w14:textId="77777777" w:rsidR="00A00843" w:rsidRPr="00505A73" w:rsidRDefault="00A00843" w:rsidP="00A00843">
      <w:pPr>
        <w:pStyle w:val="Prrafodelista"/>
        <w:rPr>
          <w:rFonts w:ascii="Arial" w:hAnsi="Arial" w:cs="Arial"/>
          <w:sz w:val="20"/>
          <w:szCs w:val="20"/>
        </w:rPr>
      </w:pPr>
    </w:p>
    <w:p w14:paraId="2C2515C2"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Informe de avance iniciativas para lograr la mayor ejecución de recursos del PPSA</w:t>
      </w:r>
    </w:p>
    <w:p w14:paraId="25C08048" w14:textId="77777777" w:rsidR="00A00843" w:rsidRPr="00505A73" w:rsidRDefault="00A00843" w:rsidP="00A00843">
      <w:pPr>
        <w:pStyle w:val="Prrafodelista"/>
        <w:rPr>
          <w:rFonts w:ascii="Arial" w:hAnsi="Arial" w:cs="Arial"/>
          <w:sz w:val="20"/>
          <w:szCs w:val="20"/>
        </w:rPr>
      </w:pPr>
    </w:p>
    <w:p w14:paraId="65060499"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Modificaciones al Manual de Procedimientos de PSA</w:t>
      </w:r>
    </w:p>
    <w:p w14:paraId="32EB557F" w14:textId="77777777" w:rsidR="00A00843" w:rsidRPr="00505A73" w:rsidRDefault="00A00843" w:rsidP="00A00843">
      <w:pPr>
        <w:pStyle w:val="Prrafodelista"/>
        <w:rPr>
          <w:rFonts w:ascii="Arial" w:hAnsi="Arial" w:cs="Arial"/>
          <w:sz w:val="20"/>
          <w:szCs w:val="20"/>
        </w:rPr>
      </w:pPr>
    </w:p>
    <w:p w14:paraId="093BC2E8"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Criterio proyecto: “Expediente Nº 22015 “Reforma a los Transitorios I y II de la Ley N° 9524 del 7 de marzo del 2018, Ley de Fortalecimiento del Control Presupuestario de los Órganos Desconcentrados del Gobierno Central”</w:t>
      </w:r>
    </w:p>
    <w:p w14:paraId="54B0E29F" w14:textId="77777777" w:rsidR="00A00843" w:rsidRPr="00505A73" w:rsidRDefault="00A00843" w:rsidP="00A00843">
      <w:pPr>
        <w:pStyle w:val="Prrafodelista"/>
        <w:ind w:left="709"/>
        <w:contextualSpacing w:val="0"/>
        <w:jc w:val="both"/>
        <w:rPr>
          <w:rFonts w:ascii="Arial" w:hAnsi="Arial" w:cs="Arial"/>
          <w:sz w:val="20"/>
          <w:szCs w:val="20"/>
        </w:rPr>
      </w:pPr>
    </w:p>
    <w:p w14:paraId="20F2CB46"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Lectura de correspondencia</w:t>
      </w:r>
    </w:p>
    <w:p w14:paraId="1D6D0A48" w14:textId="77777777" w:rsidR="00A00843" w:rsidRPr="00505A73" w:rsidRDefault="00A00843" w:rsidP="00A00843">
      <w:pPr>
        <w:pStyle w:val="Prrafodelista"/>
        <w:rPr>
          <w:rFonts w:ascii="Arial" w:hAnsi="Arial" w:cs="Arial"/>
          <w:sz w:val="20"/>
          <w:szCs w:val="20"/>
        </w:rPr>
      </w:pPr>
    </w:p>
    <w:p w14:paraId="7B303B6D" w14:textId="77777777" w:rsidR="00A00843" w:rsidRPr="00505A73" w:rsidRDefault="00A00843" w:rsidP="00A00843">
      <w:pPr>
        <w:pStyle w:val="Prrafodelista"/>
        <w:numPr>
          <w:ilvl w:val="0"/>
          <w:numId w:val="28"/>
        </w:numPr>
        <w:contextualSpacing w:val="0"/>
        <w:jc w:val="both"/>
        <w:rPr>
          <w:rFonts w:ascii="Arial" w:hAnsi="Arial" w:cs="Arial"/>
          <w:sz w:val="20"/>
          <w:szCs w:val="20"/>
        </w:rPr>
      </w:pPr>
      <w:r w:rsidRPr="00505A73">
        <w:rPr>
          <w:rFonts w:ascii="Arial" w:hAnsi="Arial" w:cs="Arial"/>
          <w:sz w:val="20"/>
          <w:szCs w:val="20"/>
        </w:rPr>
        <w:t>Correspondencia enviada:</w:t>
      </w:r>
    </w:p>
    <w:p w14:paraId="0464CB8C" w14:textId="77777777" w:rsidR="00A00843" w:rsidRPr="00505A73" w:rsidRDefault="00A00843" w:rsidP="00A00843">
      <w:pPr>
        <w:pStyle w:val="Prrafodelista"/>
        <w:ind w:left="1429"/>
        <w:contextualSpacing w:val="0"/>
        <w:jc w:val="both"/>
        <w:rPr>
          <w:rFonts w:ascii="Arial" w:hAnsi="Arial" w:cs="Arial"/>
          <w:sz w:val="20"/>
          <w:szCs w:val="20"/>
        </w:rPr>
      </w:pPr>
    </w:p>
    <w:p w14:paraId="29E17295" w14:textId="77777777" w:rsidR="00A00843" w:rsidRPr="00505A73" w:rsidRDefault="00A00843" w:rsidP="00A00843">
      <w:pPr>
        <w:pStyle w:val="Prrafodelista"/>
        <w:ind w:left="0"/>
        <w:contextualSpacing w:val="0"/>
        <w:jc w:val="both"/>
        <w:rPr>
          <w:rFonts w:ascii="Arial" w:hAnsi="Arial" w:cs="Arial"/>
          <w:sz w:val="20"/>
          <w:szCs w:val="20"/>
        </w:rPr>
      </w:pPr>
      <w:r w:rsidRPr="00505A73">
        <w:rPr>
          <w:rFonts w:ascii="Arial" w:hAnsi="Arial" w:cs="Arial"/>
          <w:sz w:val="20"/>
          <w:szCs w:val="20"/>
        </w:rPr>
        <w:t>Oficio DG-OF-088-2020 enviado al señor Carlos Manuel Rodríguez con felicitación por su nombramiento como Director General y Presidente del Fondo Mundial para el Medio Ambiente.</w:t>
      </w:r>
    </w:p>
    <w:p w14:paraId="48F584DC" w14:textId="77777777" w:rsidR="00A00843" w:rsidRPr="00505A73" w:rsidRDefault="00A00843" w:rsidP="00A00843">
      <w:pPr>
        <w:pStyle w:val="Prrafodelista"/>
        <w:ind w:left="0"/>
        <w:contextualSpacing w:val="0"/>
        <w:jc w:val="both"/>
        <w:rPr>
          <w:rFonts w:ascii="Arial" w:hAnsi="Arial" w:cs="Arial"/>
          <w:sz w:val="20"/>
          <w:szCs w:val="20"/>
        </w:rPr>
      </w:pPr>
    </w:p>
    <w:p w14:paraId="0DF6D7BF" w14:textId="77777777" w:rsidR="00A00843" w:rsidRPr="00505A73" w:rsidRDefault="00A00843" w:rsidP="00A00843">
      <w:pPr>
        <w:pStyle w:val="Prrafodelista"/>
        <w:ind w:left="0"/>
        <w:contextualSpacing w:val="0"/>
        <w:jc w:val="both"/>
        <w:rPr>
          <w:rFonts w:ascii="Arial" w:hAnsi="Arial" w:cs="Arial"/>
          <w:sz w:val="20"/>
          <w:szCs w:val="20"/>
        </w:rPr>
      </w:pPr>
      <w:r w:rsidRPr="00505A73">
        <w:rPr>
          <w:rFonts w:ascii="Arial" w:hAnsi="Arial" w:cs="Arial"/>
          <w:sz w:val="20"/>
          <w:szCs w:val="20"/>
        </w:rPr>
        <w:t>Minuta reunión de la Comisión creada por la Junta Directiva para analizar la propuesta del programa de crédito.</w:t>
      </w:r>
    </w:p>
    <w:p w14:paraId="51BF7C79" w14:textId="77777777" w:rsidR="00A00843" w:rsidRPr="00505A73" w:rsidRDefault="00A00843" w:rsidP="00A00843">
      <w:pPr>
        <w:pStyle w:val="Prrafodelista"/>
        <w:ind w:left="0"/>
        <w:contextualSpacing w:val="0"/>
        <w:jc w:val="both"/>
        <w:rPr>
          <w:rFonts w:ascii="Arial" w:hAnsi="Arial" w:cs="Arial"/>
          <w:sz w:val="20"/>
          <w:szCs w:val="20"/>
        </w:rPr>
      </w:pPr>
    </w:p>
    <w:p w14:paraId="3A170FBD" w14:textId="77777777" w:rsidR="00A00843" w:rsidRPr="00505A73" w:rsidRDefault="00A00843" w:rsidP="00A00843">
      <w:pPr>
        <w:pStyle w:val="Prrafodelista"/>
        <w:ind w:left="0"/>
        <w:contextualSpacing w:val="0"/>
        <w:jc w:val="both"/>
        <w:rPr>
          <w:rFonts w:ascii="Arial" w:hAnsi="Arial" w:cs="Arial"/>
          <w:sz w:val="20"/>
          <w:szCs w:val="20"/>
        </w:rPr>
      </w:pPr>
      <w:r w:rsidRPr="00505A73">
        <w:rPr>
          <w:rFonts w:ascii="Arial" w:hAnsi="Arial" w:cs="Arial"/>
          <w:sz w:val="20"/>
          <w:szCs w:val="20"/>
        </w:rPr>
        <w:t>Derecho de respuesta de Fonafifo al Colegio de Ingenieros Agrónomos</w:t>
      </w:r>
    </w:p>
    <w:p w14:paraId="21C3A113" w14:textId="77777777" w:rsidR="00A00843" w:rsidRPr="00505A73" w:rsidRDefault="00A00843" w:rsidP="00A00843">
      <w:pPr>
        <w:pStyle w:val="Prrafodelista"/>
        <w:ind w:left="0"/>
        <w:contextualSpacing w:val="0"/>
        <w:jc w:val="both"/>
        <w:rPr>
          <w:rFonts w:ascii="Arial" w:hAnsi="Arial" w:cs="Arial"/>
          <w:sz w:val="20"/>
          <w:szCs w:val="20"/>
        </w:rPr>
      </w:pPr>
    </w:p>
    <w:p w14:paraId="69072074" w14:textId="29361533" w:rsidR="00A00843" w:rsidRPr="00505A73" w:rsidRDefault="00A00843" w:rsidP="00A00843">
      <w:pPr>
        <w:pStyle w:val="Prrafodelista"/>
        <w:ind w:left="0"/>
        <w:contextualSpacing w:val="0"/>
        <w:jc w:val="both"/>
        <w:rPr>
          <w:rFonts w:ascii="Arial" w:hAnsi="Arial" w:cs="Arial"/>
          <w:sz w:val="20"/>
          <w:szCs w:val="20"/>
        </w:rPr>
      </w:pPr>
      <w:r w:rsidRPr="00505A73">
        <w:rPr>
          <w:rFonts w:ascii="Arial" w:hAnsi="Arial" w:cs="Arial"/>
          <w:sz w:val="20"/>
          <w:szCs w:val="20"/>
        </w:rPr>
        <w:t xml:space="preserve">Oficio DSA-OF-0079-2020 respuesta brindada al Ing. </w:t>
      </w:r>
      <w:r w:rsidR="007740DE" w:rsidRPr="00505A73">
        <w:rPr>
          <w:rFonts w:ascii="Arial" w:hAnsi="Arial" w:cs="Arial"/>
          <w:sz w:val="20"/>
          <w:szCs w:val="20"/>
        </w:rPr>
        <w:t>Álvaro</w:t>
      </w:r>
      <w:r w:rsidRPr="00505A73">
        <w:rPr>
          <w:rFonts w:ascii="Arial" w:hAnsi="Arial" w:cs="Arial"/>
          <w:sz w:val="20"/>
          <w:szCs w:val="20"/>
        </w:rPr>
        <w:t xml:space="preserve"> Solano ante inconformidad que presentó a la Contraloría de Servicios  </w:t>
      </w:r>
    </w:p>
    <w:p w14:paraId="5174F814" w14:textId="77777777" w:rsidR="00A00843" w:rsidRPr="00505A73" w:rsidRDefault="00A00843" w:rsidP="00A00843">
      <w:pPr>
        <w:pStyle w:val="Prrafodelista"/>
        <w:ind w:left="0"/>
        <w:contextualSpacing w:val="0"/>
        <w:jc w:val="both"/>
        <w:rPr>
          <w:rFonts w:ascii="Arial" w:hAnsi="Arial" w:cs="Arial"/>
          <w:sz w:val="20"/>
          <w:szCs w:val="20"/>
        </w:rPr>
      </w:pPr>
      <w:r w:rsidRPr="00505A73">
        <w:rPr>
          <w:rFonts w:ascii="Arial" w:hAnsi="Arial" w:cs="Arial"/>
          <w:sz w:val="20"/>
          <w:szCs w:val="20"/>
        </w:rPr>
        <w:t xml:space="preserve"> </w:t>
      </w:r>
    </w:p>
    <w:p w14:paraId="0F5DED5D" w14:textId="77777777" w:rsidR="00A00843" w:rsidRPr="00505A73" w:rsidRDefault="00A00843" w:rsidP="00A00843">
      <w:pPr>
        <w:pStyle w:val="Prrafodelista"/>
        <w:numPr>
          <w:ilvl w:val="0"/>
          <w:numId w:val="28"/>
        </w:numPr>
        <w:contextualSpacing w:val="0"/>
        <w:jc w:val="both"/>
        <w:rPr>
          <w:rFonts w:ascii="Arial" w:hAnsi="Arial" w:cs="Arial"/>
          <w:sz w:val="20"/>
          <w:szCs w:val="20"/>
        </w:rPr>
      </w:pPr>
      <w:r w:rsidRPr="00505A73">
        <w:rPr>
          <w:rFonts w:ascii="Arial" w:hAnsi="Arial" w:cs="Arial"/>
          <w:sz w:val="20"/>
          <w:szCs w:val="20"/>
        </w:rPr>
        <w:t>Correspondencia recibida:</w:t>
      </w:r>
    </w:p>
    <w:p w14:paraId="2167B0F3" w14:textId="77777777" w:rsidR="00A00843" w:rsidRPr="00505A73" w:rsidRDefault="00A00843" w:rsidP="00A00843">
      <w:pPr>
        <w:pStyle w:val="Prrafodelista"/>
        <w:ind w:left="1429"/>
        <w:contextualSpacing w:val="0"/>
        <w:jc w:val="both"/>
        <w:rPr>
          <w:rFonts w:ascii="Arial" w:hAnsi="Arial" w:cs="Arial"/>
          <w:sz w:val="20"/>
          <w:szCs w:val="20"/>
        </w:rPr>
      </w:pPr>
    </w:p>
    <w:p w14:paraId="21FC1B8B" w14:textId="77777777" w:rsidR="00A00843" w:rsidRPr="00505A73" w:rsidRDefault="00A00843" w:rsidP="00A00843">
      <w:pPr>
        <w:autoSpaceDE w:val="0"/>
        <w:autoSpaceDN w:val="0"/>
        <w:adjustRightInd w:val="0"/>
        <w:spacing w:after="0" w:line="240" w:lineRule="auto"/>
        <w:rPr>
          <w:rFonts w:ascii="Arial" w:hAnsi="Arial" w:cs="Arial"/>
          <w:sz w:val="20"/>
          <w:szCs w:val="20"/>
        </w:rPr>
      </w:pPr>
      <w:r w:rsidRPr="00505A73">
        <w:rPr>
          <w:rFonts w:ascii="Arial" w:hAnsi="Arial" w:cs="Arial"/>
          <w:sz w:val="20"/>
          <w:szCs w:val="20"/>
        </w:rPr>
        <w:t>Galardón a Fonafifo</w:t>
      </w:r>
    </w:p>
    <w:p w14:paraId="5FB95EFD" w14:textId="77777777" w:rsidR="00A00843" w:rsidRPr="00505A73" w:rsidRDefault="00A00843" w:rsidP="00A00843">
      <w:pPr>
        <w:pStyle w:val="Prrafodelista"/>
        <w:ind w:left="1429"/>
        <w:contextualSpacing w:val="0"/>
        <w:jc w:val="both"/>
        <w:rPr>
          <w:rFonts w:ascii="Arial" w:hAnsi="Arial" w:cs="Arial"/>
          <w:sz w:val="20"/>
          <w:szCs w:val="20"/>
        </w:rPr>
      </w:pPr>
    </w:p>
    <w:p w14:paraId="657DF24A" w14:textId="77777777" w:rsidR="00A00843" w:rsidRPr="00505A73" w:rsidRDefault="00A00843" w:rsidP="00A00843">
      <w:pPr>
        <w:autoSpaceDE w:val="0"/>
        <w:autoSpaceDN w:val="0"/>
        <w:adjustRightInd w:val="0"/>
        <w:spacing w:after="0" w:line="240" w:lineRule="auto"/>
        <w:rPr>
          <w:rFonts w:ascii="Arial" w:hAnsi="Arial" w:cs="Arial"/>
          <w:sz w:val="20"/>
          <w:szCs w:val="20"/>
        </w:rPr>
      </w:pPr>
      <w:r w:rsidRPr="00505A73">
        <w:rPr>
          <w:rFonts w:ascii="Arial" w:hAnsi="Arial" w:cs="Arial"/>
          <w:sz w:val="20"/>
          <w:szCs w:val="20"/>
        </w:rPr>
        <w:t>Oficio DFOE-DI-1244 de la Contraloría General de la República en respuesta a gestión de denunciante en contra del Fonafifo</w:t>
      </w:r>
    </w:p>
    <w:p w14:paraId="2BC4EDAE" w14:textId="77777777" w:rsidR="00A00843" w:rsidRPr="00505A73" w:rsidRDefault="00A00843" w:rsidP="00A00843">
      <w:pPr>
        <w:autoSpaceDE w:val="0"/>
        <w:autoSpaceDN w:val="0"/>
        <w:adjustRightInd w:val="0"/>
        <w:spacing w:after="0" w:line="240" w:lineRule="auto"/>
        <w:rPr>
          <w:rFonts w:ascii="Arial" w:hAnsi="Arial" w:cs="Arial"/>
          <w:sz w:val="20"/>
          <w:szCs w:val="20"/>
        </w:rPr>
      </w:pPr>
    </w:p>
    <w:p w14:paraId="3CDEFC29" w14:textId="77777777" w:rsidR="00A00843" w:rsidRPr="00505A73" w:rsidRDefault="00A00843" w:rsidP="00A00843">
      <w:pPr>
        <w:pStyle w:val="Default"/>
        <w:rPr>
          <w:color w:val="auto"/>
          <w:sz w:val="20"/>
          <w:szCs w:val="20"/>
        </w:rPr>
      </w:pPr>
      <w:r w:rsidRPr="00505A73">
        <w:rPr>
          <w:color w:val="auto"/>
          <w:sz w:val="20"/>
          <w:szCs w:val="20"/>
        </w:rPr>
        <w:t>Oficio DG-OF-096-2020 en respuesta a la nota ONF-055-2020</w:t>
      </w:r>
    </w:p>
    <w:p w14:paraId="517C8377" w14:textId="77777777" w:rsidR="00A00843" w:rsidRPr="00505A73" w:rsidRDefault="00A00843" w:rsidP="00A00843">
      <w:pPr>
        <w:pStyle w:val="Prrafodelista"/>
        <w:rPr>
          <w:rFonts w:ascii="Arial" w:hAnsi="Arial" w:cs="Arial"/>
          <w:sz w:val="20"/>
          <w:szCs w:val="20"/>
        </w:rPr>
      </w:pPr>
    </w:p>
    <w:p w14:paraId="30CC4C84" w14:textId="77777777" w:rsidR="00A00843" w:rsidRPr="00505A73" w:rsidRDefault="00A00843" w:rsidP="00A00843">
      <w:pPr>
        <w:pStyle w:val="Prrafodelista"/>
        <w:numPr>
          <w:ilvl w:val="0"/>
          <w:numId w:val="1"/>
        </w:numPr>
        <w:ind w:left="709" w:hanging="709"/>
        <w:contextualSpacing w:val="0"/>
        <w:jc w:val="both"/>
        <w:rPr>
          <w:rFonts w:ascii="Arial" w:hAnsi="Arial" w:cs="Arial"/>
          <w:sz w:val="20"/>
          <w:szCs w:val="20"/>
        </w:rPr>
      </w:pPr>
      <w:r w:rsidRPr="00505A73">
        <w:rPr>
          <w:rFonts w:ascii="Arial" w:hAnsi="Arial" w:cs="Arial"/>
          <w:sz w:val="20"/>
          <w:szCs w:val="20"/>
        </w:rPr>
        <w:t>Puntos varios</w:t>
      </w:r>
    </w:p>
    <w:p w14:paraId="28A02717" w14:textId="77777777" w:rsidR="00A00843" w:rsidRPr="00505A73" w:rsidRDefault="00A00843" w:rsidP="00A00843">
      <w:pPr>
        <w:pStyle w:val="Prrafodelista"/>
        <w:ind w:left="709"/>
        <w:contextualSpacing w:val="0"/>
        <w:jc w:val="both"/>
        <w:rPr>
          <w:rFonts w:ascii="Arial" w:hAnsi="Arial" w:cs="Arial"/>
          <w:sz w:val="20"/>
          <w:szCs w:val="20"/>
        </w:rPr>
      </w:pPr>
    </w:p>
    <w:p w14:paraId="71FDED0F" w14:textId="039D0B01" w:rsidR="00B44589" w:rsidRPr="00505A73" w:rsidRDefault="00B44589" w:rsidP="00A00843">
      <w:pPr>
        <w:pStyle w:val="Prrafodelista"/>
        <w:numPr>
          <w:ilvl w:val="0"/>
          <w:numId w:val="27"/>
        </w:numPr>
        <w:contextualSpacing w:val="0"/>
        <w:jc w:val="both"/>
        <w:rPr>
          <w:rFonts w:ascii="Arial" w:hAnsi="Arial" w:cs="Arial"/>
          <w:sz w:val="20"/>
          <w:szCs w:val="20"/>
        </w:rPr>
      </w:pPr>
      <w:r w:rsidRPr="00505A73">
        <w:rPr>
          <w:rFonts w:ascii="Arial" w:hAnsi="Arial" w:cs="Arial"/>
          <w:sz w:val="20"/>
          <w:szCs w:val="20"/>
        </w:rPr>
        <w:t>Expedientes llamados a audiencia</w:t>
      </w:r>
    </w:p>
    <w:p w14:paraId="23086D9B" w14:textId="77777777" w:rsidR="00A00843" w:rsidRPr="00505A73" w:rsidRDefault="00A00843" w:rsidP="00A00843">
      <w:pPr>
        <w:pStyle w:val="Prrafodelista"/>
        <w:numPr>
          <w:ilvl w:val="0"/>
          <w:numId w:val="27"/>
        </w:numPr>
        <w:contextualSpacing w:val="0"/>
        <w:jc w:val="both"/>
        <w:rPr>
          <w:rFonts w:ascii="Arial" w:hAnsi="Arial" w:cs="Arial"/>
          <w:sz w:val="20"/>
          <w:szCs w:val="20"/>
        </w:rPr>
      </w:pPr>
      <w:r w:rsidRPr="00505A73">
        <w:rPr>
          <w:rFonts w:ascii="Arial" w:hAnsi="Arial" w:cs="Arial"/>
          <w:sz w:val="20"/>
          <w:szCs w:val="20"/>
        </w:rPr>
        <w:t>Informe sobre coadyuvancia recurso de amparo ONF</w:t>
      </w:r>
    </w:p>
    <w:p w14:paraId="15619B64" w14:textId="77777777" w:rsidR="00A00843" w:rsidRPr="00505A73" w:rsidRDefault="00A00843" w:rsidP="00A00843">
      <w:pPr>
        <w:pStyle w:val="Prrafodelista"/>
        <w:numPr>
          <w:ilvl w:val="0"/>
          <w:numId w:val="27"/>
        </w:numPr>
        <w:contextualSpacing w:val="0"/>
        <w:jc w:val="both"/>
        <w:rPr>
          <w:rFonts w:ascii="Arial" w:hAnsi="Arial" w:cs="Arial"/>
          <w:sz w:val="20"/>
          <w:szCs w:val="20"/>
        </w:rPr>
      </w:pPr>
      <w:r w:rsidRPr="00505A73">
        <w:rPr>
          <w:rFonts w:ascii="Arial" w:hAnsi="Arial" w:cs="Arial"/>
          <w:sz w:val="20"/>
          <w:szCs w:val="20"/>
        </w:rPr>
        <w:t>Revisión de acuerdo de contratos a 10 años</w:t>
      </w:r>
    </w:p>
    <w:p w14:paraId="5C931B20" w14:textId="77777777" w:rsidR="00A00843" w:rsidRPr="00505A73" w:rsidRDefault="00A00843" w:rsidP="00A00843">
      <w:pPr>
        <w:pStyle w:val="Prrafodelista"/>
        <w:numPr>
          <w:ilvl w:val="0"/>
          <w:numId w:val="27"/>
        </w:numPr>
        <w:contextualSpacing w:val="0"/>
        <w:jc w:val="both"/>
        <w:rPr>
          <w:rFonts w:ascii="Arial" w:hAnsi="Arial" w:cs="Arial"/>
          <w:sz w:val="20"/>
          <w:szCs w:val="20"/>
        </w:rPr>
      </w:pPr>
      <w:r w:rsidRPr="00505A73">
        <w:rPr>
          <w:rFonts w:ascii="Arial" w:hAnsi="Arial" w:cs="Arial"/>
          <w:sz w:val="20"/>
          <w:szCs w:val="20"/>
        </w:rPr>
        <w:t>Actualización del proceso de articulación del PSA con NAMAS</w:t>
      </w:r>
    </w:p>
    <w:p w14:paraId="1ACED574" w14:textId="77777777" w:rsidR="007720D0" w:rsidRPr="00505A73" w:rsidRDefault="007720D0" w:rsidP="00D37AD2">
      <w:pPr>
        <w:pStyle w:val="paragraph"/>
        <w:spacing w:before="0" w:beforeAutospacing="0" w:after="0" w:afterAutospacing="0"/>
        <w:jc w:val="both"/>
        <w:textAlignment w:val="baseline"/>
        <w:rPr>
          <w:rStyle w:val="normaltextrun"/>
          <w:rFonts w:ascii="Arial" w:hAnsi="Arial" w:cs="Arial"/>
          <w:bCs/>
          <w:sz w:val="20"/>
          <w:szCs w:val="20"/>
        </w:rPr>
      </w:pPr>
    </w:p>
    <w:p w14:paraId="152A006C" w14:textId="77777777" w:rsidR="007D455D" w:rsidRPr="00505A73" w:rsidRDefault="00C23B8A" w:rsidP="00D37AD2">
      <w:pPr>
        <w:pStyle w:val="paragraph"/>
        <w:spacing w:before="0" w:beforeAutospacing="0" w:after="0" w:afterAutospacing="0"/>
        <w:jc w:val="both"/>
        <w:textAlignment w:val="baseline"/>
        <w:rPr>
          <w:rStyle w:val="normaltextrun"/>
          <w:rFonts w:ascii="Arial" w:hAnsi="Arial" w:cs="Arial"/>
          <w:bCs/>
          <w:sz w:val="20"/>
          <w:szCs w:val="20"/>
        </w:rPr>
      </w:pPr>
      <w:r w:rsidRPr="00505A73">
        <w:rPr>
          <w:rStyle w:val="normaltextrun"/>
          <w:rFonts w:ascii="Arial" w:hAnsi="Arial" w:cs="Arial"/>
          <w:bCs/>
          <w:sz w:val="20"/>
          <w:szCs w:val="20"/>
        </w:rPr>
        <w:t>Una vez presentada la agenda, por unanimidad se acuerda:</w:t>
      </w:r>
    </w:p>
    <w:p w14:paraId="075EE197" w14:textId="77777777" w:rsidR="007D455D" w:rsidRPr="00505A73" w:rsidRDefault="007D455D" w:rsidP="00D37AD2">
      <w:pPr>
        <w:pStyle w:val="paragraph"/>
        <w:spacing w:before="0" w:beforeAutospacing="0" w:after="0" w:afterAutospacing="0"/>
        <w:jc w:val="both"/>
        <w:textAlignment w:val="baseline"/>
        <w:rPr>
          <w:rStyle w:val="normaltextrun"/>
          <w:rFonts w:ascii="Arial" w:hAnsi="Arial" w:cs="Arial"/>
          <w:b/>
          <w:bCs/>
          <w:sz w:val="20"/>
          <w:szCs w:val="20"/>
        </w:rPr>
      </w:pPr>
    </w:p>
    <w:p w14:paraId="6A5EB769" w14:textId="4D22C2E5" w:rsidR="00A42C29" w:rsidRPr="00505A73" w:rsidRDefault="00C23B8A" w:rsidP="00EB4C13">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b/>
          <w:bCs/>
          <w:sz w:val="20"/>
          <w:szCs w:val="20"/>
        </w:rPr>
        <w:t xml:space="preserve">ACUERDO PRIMERO. </w:t>
      </w:r>
      <w:r w:rsidR="00081A6D" w:rsidRPr="00505A73">
        <w:rPr>
          <w:rFonts w:ascii="Arial" w:hAnsi="Arial" w:cs="Arial"/>
          <w:sz w:val="20"/>
          <w:szCs w:val="20"/>
        </w:rPr>
        <w:t>Se aprueba la agenda N°07</w:t>
      </w:r>
      <w:r w:rsidR="00D873E4" w:rsidRPr="00505A73">
        <w:rPr>
          <w:rFonts w:ascii="Arial" w:hAnsi="Arial" w:cs="Arial"/>
          <w:sz w:val="20"/>
          <w:szCs w:val="20"/>
        </w:rPr>
        <w:t>-2020. </w:t>
      </w:r>
      <w:r w:rsidR="00D873E4" w:rsidRPr="00505A73">
        <w:rPr>
          <w:rFonts w:ascii="Arial" w:hAnsi="Arial" w:cs="Arial"/>
          <w:b/>
          <w:bCs/>
          <w:sz w:val="20"/>
          <w:szCs w:val="20"/>
        </w:rPr>
        <w:t>ACUERDO FIRME.</w:t>
      </w:r>
      <w:r w:rsidR="00D873E4" w:rsidRPr="00505A73">
        <w:rPr>
          <w:rFonts w:ascii="Arial" w:hAnsi="Arial" w:cs="Arial"/>
          <w:sz w:val="20"/>
          <w:szCs w:val="20"/>
        </w:rPr>
        <w:t> </w:t>
      </w:r>
    </w:p>
    <w:p w14:paraId="499B9944" w14:textId="77777777" w:rsidR="00EB4C13" w:rsidRPr="00505A73" w:rsidRDefault="00EB4C13" w:rsidP="00EB4C13">
      <w:pPr>
        <w:pStyle w:val="paragraph"/>
        <w:spacing w:before="0" w:beforeAutospacing="0" w:after="0" w:afterAutospacing="0"/>
        <w:jc w:val="both"/>
        <w:textAlignment w:val="baseline"/>
        <w:rPr>
          <w:rFonts w:ascii="Arial" w:hAnsi="Arial" w:cs="Arial"/>
          <w:sz w:val="20"/>
          <w:szCs w:val="20"/>
        </w:rPr>
      </w:pPr>
    </w:p>
    <w:p w14:paraId="7D887048" w14:textId="77777777" w:rsidR="001C732D" w:rsidRPr="00505A73" w:rsidRDefault="009B7B7E" w:rsidP="001C732D">
      <w:pPr>
        <w:pStyle w:val="paragraph"/>
        <w:spacing w:before="0" w:beforeAutospacing="0" w:after="0" w:afterAutospacing="0"/>
        <w:jc w:val="both"/>
        <w:textAlignment w:val="baseline"/>
        <w:rPr>
          <w:rStyle w:val="normaltextrun"/>
          <w:rFonts w:ascii="Arial" w:hAnsi="Arial" w:cs="Arial"/>
          <w:b/>
          <w:bCs/>
          <w:sz w:val="20"/>
          <w:szCs w:val="20"/>
          <w:u w:val="single"/>
        </w:rPr>
      </w:pPr>
      <w:r w:rsidRPr="00505A73">
        <w:rPr>
          <w:rStyle w:val="normaltextrun"/>
          <w:rFonts w:ascii="Arial" w:hAnsi="Arial" w:cs="Arial"/>
          <w:b/>
          <w:bCs/>
          <w:sz w:val="20"/>
          <w:szCs w:val="20"/>
        </w:rPr>
        <w:t>ARTÍCULO N°2</w:t>
      </w:r>
      <w:r w:rsidR="00DB361A" w:rsidRPr="00505A73">
        <w:rPr>
          <w:rStyle w:val="normaltextrun"/>
          <w:rFonts w:ascii="Arial" w:hAnsi="Arial" w:cs="Arial"/>
          <w:b/>
          <w:bCs/>
          <w:sz w:val="20"/>
          <w:szCs w:val="20"/>
          <w:u w:val="single"/>
        </w:rPr>
        <w:t xml:space="preserve">: LECTURA Y </w:t>
      </w:r>
      <w:r w:rsidR="00081A6D" w:rsidRPr="00505A73">
        <w:rPr>
          <w:rStyle w:val="normaltextrun"/>
          <w:rFonts w:ascii="Arial" w:hAnsi="Arial" w:cs="Arial"/>
          <w:b/>
          <w:bCs/>
          <w:sz w:val="20"/>
          <w:szCs w:val="20"/>
          <w:u w:val="single"/>
        </w:rPr>
        <w:t>APROBACIÓN ACTA N°06</w:t>
      </w:r>
      <w:r w:rsidRPr="00505A73">
        <w:rPr>
          <w:rStyle w:val="normaltextrun"/>
          <w:rFonts w:ascii="Arial" w:hAnsi="Arial" w:cs="Arial"/>
          <w:b/>
          <w:bCs/>
          <w:sz w:val="20"/>
          <w:szCs w:val="20"/>
          <w:u w:val="single"/>
        </w:rPr>
        <w:t>-2020</w:t>
      </w:r>
    </w:p>
    <w:p w14:paraId="54E7149D" w14:textId="77777777" w:rsidR="001C732D" w:rsidRPr="00505A73" w:rsidRDefault="001C732D" w:rsidP="001C732D">
      <w:pPr>
        <w:pStyle w:val="paragraph"/>
        <w:spacing w:before="0" w:beforeAutospacing="0" w:after="0" w:afterAutospacing="0"/>
        <w:jc w:val="both"/>
        <w:textAlignment w:val="baseline"/>
        <w:rPr>
          <w:rStyle w:val="normaltextrun"/>
          <w:rFonts w:ascii="Arial" w:hAnsi="Arial" w:cs="Arial"/>
          <w:b/>
          <w:bCs/>
          <w:sz w:val="20"/>
          <w:szCs w:val="20"/>
          <w:u w:val="single"/>
        </w:rPr>
      </w:pPr>
    </w:p>
    <w:p w14:paraId="2AF6FD03" w14:textId="46455363" w:rsidR="00A00843" w:rsidRPr="00505A73" w:rsidRDefault="00A00843" w:rsidP="00A00843">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sz w:val="20"/>
          <w:szCs w:val="20"/>
        </w:rPr>
        <w:t xml:space="preserve">El señor Felipe Vega </w:t>
      </w:r>
      <w:r w:rsidR="00DD5207" w:rsidRPr="00505A73">
        <w:rPr>
          <w:rFonts w:ascii="Arial" w:eastAsia="Times New Roman" w:hAnsi="Arial" w:cs="Arial"/>
          <w:sz w:val="20"/>
          <w:szCs w:val="20"/>
        </w:rPr>
        <w:t>hace la salvedad de que</w:t>
      </w:r>
      <w:r w:rsidRPr="00505A73">
        <w:rPr>
          <w:rFonts w:ascii="Arial" w:eastAsia="Times New Roman" w:hAnsi="Arial" w:cs="Arial"/>
          <w:sz w:val="20"/>
          <w:szCs w:val="20"/>
        </w:rPr>
        <w:t xml:space="preserve">, en puntos varios, </w:t>
      </w:r>
      <w:r w:rsidR="00DD5207" w:rsidRPr="00505A73">
        <w:rPr>
          <w:rFonts w:ascii="Arial" w:eastAsia="Times New Roman" w:hAnsi="Arial" w:cs="Arial"/>
          <w:sz w:val="20"/>
          <w:szCs w:val="20"/>
        </w:rPr>
        <w:t xml:space="preserve">se va a revisar el tema </w:t>
      </w:r>
      <w:r w:rsidRPr="00505A73">
        <w:rPr>
          <w:rFonts w:ascii="Arial" w:eastAsia="Times New Roman" w:hAnsi="Arial" w:cs="Arial"/>
          <w:sz w:val="20"/>
          <w:szCs w:val="20"/>
        </w:rPr>
        <w:t>del acuerdo tomado por la Junta Directiva en la sesión pasada acerca de los contratos a 10 años.</w:t>
      </w:r>
    </w:p>
    <w:p w14:paraId="3BC55896" w14:textId="0DA8FFFE" w:rsidR="001C732D" w:rsidRPr="00505A73" w:rsidRDefault="001C732D" w:rsidP="00C232C4">
      <w:pPr>
        <w:spacing w:after="0" w:line="240" w:lineRule="auto"/>
        <w:jc w:val="both"/>
        <w:textAlignment w:val="baseline"/>
        <w:rPr>
          <w:rFonts w:ascii="Arial" w:eastAsia="Times New Roman" w:hAnsi="Arial" w:cs="Arial"/>
          <w:sz w:val="20"/>
          <w:szCs w:val="20"/>
        </w:rPr>
      </w:pPr>
    </w:p>
    <w:p w14:paraId="6E6793E6" w14:textId="4DABA6B7" w:rsidR="00C232C4" w:rsidRPr="00505A73" w:rsidRDefault="00A94ABA" w:rsidP="00C232C4">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sz w:val="20"/>
          <w:szCs w:val="20"/>
        </w:rPr>
        <w:t>Con la salvedad anterior, los</w:t>
      </w:r>
      <w:r w:rsidR="00D873E4" w:rsidRPr="00505A73">
        <w:rPr>
          <w:rFonts w:ascii="Arial" w:eastAsia="Times New Roman" w:hAnsi="Arial" w:cs="Arial"/>
          <w:sz w:val="20"/>
          <w:szCs w:val="20"/>
        </w:rPr>
        <w:t xml:space="preserve"> miembros de Junta Directiva manifiestan no tener objeción al acta de la</w:t>
      </w:r>
      <w:r w:rsidR="00081A6D" w:rsidRPr="00505A73">
        <w:rPr>
          <w:rFonts w:ascii="Arial" w:eastAsia="Times New Roman" w:hAnsi="Arial" w:cs="Arial"/>
          <w:sz w:val="20"/>
          <w:szCs w:val="20"/>
        </w:rPr>
        <w:t xml:space="preserve"> sesión Nº06</w:t>
      </w:r>
      <w:r w:rsidR="00D873E4" w:rsidRPr="00505A73">
        <w:rPr>
          <w:rFonts w:ascii="Arial" w:eastAsia="Times New Roman" w:hAnsi="Arial" w:cs="Arial"/>
          <w:sz w:val="20"/>
          <w:szCs w:val="20"/>
        </w:rPr>
        <w:t>-2020, por ta</w:t>
      </w:r>
      <w:r w:rsidR="00C232C4" w:rsidRPr="00505A73">
        <w:rPr>
          <w:rFonts w:ascii="Arial" w:eastAsia="Times New Roman" w:hAnsi="Arial" w:cs="Arial"/>
          <w:sz w:val="20"/>
          <w:szCs w:val="20"/>
        </w:rPr>
        <w:t>nto, por unanimidad se acuerda:</w:t>
      </w:r>
    </w:p>
    <w:p w14:paraId="16A1C9B4" w14:textId="77777777" w:rsidR="00C232C4" w:rsidRPr="00505A73" w:rsidRDefault="00C232C4" w:rsidP="00C232C4">
      <w:pPr>
        <w:spacing w:after="0" w:line="240" w:lineRule="auto"/>
        <w:jc w:val="both"/>
        <w:textAlignment w:val="baseline"/>
        <w:rPr>
          <w:rFonts w:ascii="Arial" w:eastAsia="Times New Roman" w:hAnsi="Arial" w:cs="Arial"/>
          <w:b/>
          <w:bCs/>
          <w:sz w:val="20"/>
          <w:szCs w:val="20"/>
        </w:rPr>
      </w:pPr>
    </w:p>
    <w:p w14:paraId="57C3CEA3" w14:textId="17A7AB0C" w:rsidR="00D873E4" w:rsidRPr="00505A73" w:rsidRDefault="00D873E4" w:rsidP="00C232C4">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b/>
          <w:bCs/>
          <w:sz w:val="20"/>
          <w:szCs w:val="20"/>
        </w:rPr>
        <w:t xml:space="preserve">ACUERDO </w:t>
      </w:r>
      <w:r w:rsidR="008A2B04" w:rsidRPr="00505A73">
        <w:rPr>
          <w:rFonts w:ascii="Arial" w:eastAsia="Times New Roman" w:hAnsi="Arial" w:cs="Arial"/>
          <w:b/>
          <w:bCs/>
          <w:sz w:val="20"/>
          <w:szCs w:val="20"/>
        </w:rPr>
        <w:t>SEGUND</w:t>
      </w:r>
      <w:r w:rsidRPr="00505A73">
        <w:rPr>
          <w:rFonts w:ascii="Arial" w:eastAsia="Times New Roman" w:hAnsi="Arial" w:cs="Arial"/>
          <w:b/>
          <w:bCs/>
          <w:sz w:val="20"/>
          <w:szCs w:val="20"/>
        </w:rPr>
        <w:t>O. </w:t>
      </w:r>
      <w:r w:rsidR="00081A6D" w:rsidRPr="00505A73">
        <w:rPr>
          <w:rFonts w:ascii="Arial" w:eastAsia="Times New Roman" w:hAnsi="Arial" w:cs="Arial"/>
          <w:sz w:val="20"/>
          <w:szCs w:val="20"/>
        </w:rPr>
        <w:t>Se aprueba el Acta N°06</w:t>
      </w:r>
      <w:r w:rsidRPr="00505A73">
        <w:rPr>
          <w:rFonts w:ascii="Arial" w:eastAsia="Times New Roman" w:hAnsi="Arial" w:cs="Arial"/>
          <w:sz w:val="20"/>
          <w:szCs w:val="20"/>
        </w:rPr>
        <w:t>-2020. </w:t>
      </w:r>
      <w:r w:rsidRPr="00505A73">
        <w:rPr>
          <w:rFonts w:ascii="Arial" w:eastAsia="Times New Roman" w:hAnsi="Arial" w:cs="Arial"/>
          <w:b/>
          <w:bCs/>
          <w:sz w:val="20"/>
          <w:szCs w:val="20"/>
        </w:rPr>
        <w:t>ACUERDO FIRME.</w:t>
      </w:r>
      <w:r w:rsidRPr="00505A73">
        <w:rPr>
          <w:rFonts w:ascii="Arial" w:eastAsia="Times New Roman" w:hAnsi="Arial" w:cs="Arial"/>
          <w:sz w:val="20"/>
          <w:szCs w:val="20"/>
        </w:rPr>
        <w:t> </w:t>
      </w:r>
    </w:p>
    <w:p w14:paraId="0DDB31AA" w14:textId="77777777" w:rsidR="007D455D" w:rsidRPr="00505A73" w:rsidRDefault="007D455D" w:rsidP="00C232C4">
      <w:pPr>
        <w:pStyle w:val="paragraph"/>
        <w:spacing w:before="0" w:beforeAutospacing="0" w:after="0" w:afterAutospacing="0"/>
        <w:jc w:val="both"/>
        <w:textAlignment w:val="baseline"/>
        <w:rPr>
          <w:rStyle w:val="normaltextrun"/>
          <w:rFonts w:ascii="Arial" w:hAnsi="Arial" w:cs="Arial"/>
          <w:b/>
          <w:bCs/>
          <w:sz w:val="20"/>
          <w:szCs w:val="20"/>
        </w:rPr>
      </w:pPr>
    </w:p>
    <w:p w14:paraId="56FDE9A9" w14:textId="37B13253" w:rsidR="00B75A0B" w:rsidRPr="00505A73" w:rsidRDefault="00D37AD2" w:rsidP="00B75A0B">
      <w:pPr>
        <w:pStyle w:val="paragraph"/>
        <w:spacing w:before="0" w:beforeAutospacing="0" w:after="0" w:afterAutospacing="0"/>
        <w:jc w:val="both"/>
        <w:textAlignment w:val="baseline"/>
        <w:rPr>
          <w:rFonts w:ascii="Arial" w:hAnsi="Arial" w:cs="Arial"/>
          <w:b/>
          <w:sz w:val="20"/>
          <w:szCs w:val="20"/>
          <w:u w:val="single"/>
        </w:rPr>
      </w:pPr>
      <w:r w:rsidRPr="00505A73">
        <w:rPr>
          <w:rStyle w:val="normaltextrun"/>
          <w:rFonts w:ascii="Arial" w:hAnsi="Arial" w:cs="Arial"/>
          <w:b/>
          <w:bCs/>
          <w:sz w:val="20"/>
          <w:szCs w:val="20"/>
        </w:rPr>
        <w:t xml:space="preserve">ARTÍCULO N°3: </w:t>
      </w:r>
      <w:r w:rsidR="00A04DA4" w:rsidRPr="00505A73">
        <w:rPr>
          <w:rFonts w:ascii="Arial" w:hAnsi="Arial" w:cs="Arial"/>
          <w:b/>
          <w:sz w:val="20"/>
          <w:szCs w:val="20"/>
          <w:u w:val="single"/>
        </w:rPr>
        <w:t>PRESENTACIÓN DE EJECUCIÓN Y EVALUACIÓN PRESUPUESTARIA DEL FONAFIFO Y EL FIDEICOMISO, II TRIMESTRE</w:t>
      </w:r>
    </w:p>
    <w:p w14:paraId="54382190" w14:textId="77777777" w:rsidR="007F3234" w:rsidRPr="00505A73" w:rsidRDefault="007F3234" w:rsidP="00B75A0B">
      <w:pPr>
        <w:pStyle w:val="paragraph"/>
        <w:spacing w:before="0" w:beforeAutospacing="0" w:after="0" w:afterAutospacing="0"/>
        <w:jc w:val="both"/>
        <w:textAlignment w:val="baseline"/>
        <w:rPr>
          <w:rFonts w:ascii="Arial" w:hAnsi="Arial" w:cs="Arial"/>
          <w:b/>
          <w:sz w:val="20"/>
          <w:szCs w:val="20"/>
          <w:u w:val="single"/>
        </w:rPr>
      </w:pPr>
    </w:p>
    <w:p w14:paraId="2778338E"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La señora Zoila Rodríguez muestra las metas alcanzadas al II Trimestre 2020:</w:t>
      </w:r>
    </w:p>
    <w:p w14:paraId="495E9312" w14:textId="77777777" w:rsidR="00C93BD1" w:rsidRPr="00505A73" w:rsidRDefault="00C93BD1" w:rsidP="00C93BD1">
      <w:pPr>
        <w:pStyle w:val="paragraph"/>
        <w:spacing w:before="0" w:beforeAutospacing="0" w:after="0" w:afterAutospacing="0"/>
        <w:jc w:val="both"/>
        <w:textAlignment w:val="baseline"/>
        <w:rPr>
          <w:rFonts w:ascii="Arial" w:hAnsi="Arial" w:cs="Arial"/>
          <w:b/>
          <w:sz w:val="20"/>
          <w:szCs w:val="20"/>
          <w:u w:val="single"/>
        </w:rPr>
      </w:pPr>
    </w:p>
    <w:p w14:paraId="4C3CF420" w14:textId="77777777" w:rsidR="00C93BD1" w:rsidRPr="00505A73" w:rsidRDefault="00C93BD1" w:rsidP="00C93BD1">
      <w:pPr>
        <w:pStyle w:val="paragraph"/>
        <w:spacing w:before="0" w:beforeAutospacing="0" w:after="0" w:afterAutospacing="0"/>
        <w:jc w:val="center"/>
        <w:textAlignment w:val="baseline"/>
        <w:rPr>
          <w:rFonts w:ascii="Arial" w:hAnsi="Arial" w:cs="Arial"/>
          <w:b/>
          <w:sz w:val="20"/>
          <w:szCs w:val="20"/>
          <w:u w:val="single"/>
        </w:rPr>
      </w:pPr>
      <w:r w:rsidRPr="00505A73">
        <w:rPr>
          <w:noProof/>
          <w:lang w:val="es-ES" w:eastAsia="es-ES"/>
        </w:rPr>
        <w:drawing>
          <wp:inline distT="0" distB="0" distL="0" distR="0" wp14:anchorId="7A720A89" wp14:editId="040B167F">
            <wp:extent cx="4924425" cy="232331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7468" cy="2357780"/>
                    </a:xfrm>
                    <a:prstGeom prst="rect">
                      <a:avLst/>
                    </a:prstGeom>
                  </pic:spPr>
                </pic:pic>
              </a:graphicData>
            </a:graphic>
          </wp:inline>
        </w:drawing>
      </w:r>
    </w:p>
    <w:p w14:paraId="596E609E" w14:textId="77777777" w:rsidR="00C93BD1" w:rsidRPr="00505A73" w:rsidRDefault="00C93BD1" w:rsidP="00C93BD1">
      <w:pPr>
        <w:pStyle w:val="paragraph"/>
        <w:jc w:val="both"/>
        <w:textAlignment w:val="baseline"/>
        <w:rPr>
          <w:rFonts w:ascii="Arial" w:hAnsi="Arial" w:cs="Arial"/>
          <w:bCs/>
          <w:sz w:val="20"/>
          <w:szCs w:val="20"/>
          <w:lang w:val="es-MX"/>
        </w:rPr>
      </w:pPr>
      <w:r w:rsidRPr="00505A73">
        <w:rPr>
          <w:rFonts w:ascii="Arial" w:hAnsi="Arial" w:cs="Arial"/>
          <w:sz w:val="20"/>
          <w:szCs w:val="20"/>
        </w:rPr>
        <w:lastRenderedPageBreak/>
        <w:t xml:space="preserve">Asimismo, la señora Rodríguez presenta el detalle de la </w:t>
      </w:r>
      <w:r w:rsidRPr="00505A73">
        <w:rPr>
          <w:rFonts w:ascii="Arial" w:hAnsi="Arial" w:cs="Arial"/>
          <w:bCs/>
          <w:sz w:val="20"/>
          <w:szCs w:val="20"/>
          <w:lang w:val="es-MX"/>
        </w:rPr>
        <w:t>Ejecución Presupuestaria, tanto del Fonafifo como del Fideicomiso al  II Trimestre 2020:</w:t>
      </w:r>
    </w:p>
    <w:p w14:paraId="7A7D63F0" w14:textId="77777777" w:rsidR="00C93BD1" w:rsidRPr="00505A73" w:rsidRDefault="00C93BD1" w:rsidP="00C93BD1">
      <w:pPr>
        <w:pStyle w:val="paragraph"/>
        <w:jc w:val="center"/>
        <w:textAlignment w:val="baseline"/>
        <w:rPr>
          <w:rFonts w:ascii="Arial" w:hAnsi="Arial" w:cs="Arial"/>
          <w:sz w:val="20"/>
          <w:szCs w:val="20"/>
          <w:lang w:val="es-ES"/>
        </w:rPr>
      </w:pPr>
      <w:r w:rsidRPr="00505A73">
        <w:rPr>
          <w:noProof/>
          <w:lang w:val="es-ES" w:eastAsia="es-ES"/>
        </w:rPr>
        <w:drawing>
          <wp:inline distT="0" distB="0" distL="0" distR="0" wp14:anchorId="386AA8D4" wp14:editId="6EDBAAAC">
            <wp:extent cx="5740883" cy="375320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3779" cy="3774710"/>
                    </a:xfrm>
                    <a:prstGeom prst="rect">
                      <a:avLst/>
                    </a:prstGeom>
                  </pic:spPr>
                </pic:pic>
              </a:graphicData>
            </a:graphic>
          </wp:inline>
        </w:drawing>
      </w:r>
    </w:p>
    <w:p w14:paraId="376FE686" w14:textId="77777777" w:rsidR="00C93BD1" w:rsidRPr="00505A73" w:rsidRDefault="00C93BD1" w:rsidP="00C93BD1">
      <w:pPr>
        <w:pStyle w:val="paragraph"/>
        <w:jc w:val="center"/>
        <w:textAlignment w:val="baseline"/>
        <w:rPr>
          <w:rFonts w:ascii="Arial" w:hAnsi="Arial" w:cs="Arial"/>
          <w:sz w:val="20"/>
          <w:szCs w:val="20"/>
          <w:lang w:val="es-ES"/>
        </w:rPr>
      </w:pPr>
      <w:r w:rsidRPr="00505A73">
        <w:rPr>
          <w:noProof/>
          <w:lang w:val="es-ES" w:eastAsia="es-ES"/>
        </w:rPr>
        <w:drawing>
          <wp:inline distT="0" distB="0" distL="0" distR="0" wp14:anchorId="7C2F8AA2" wp14:editId="46E65652">
            <wp:extent cx="5612130" cy="3344553"/>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344553"/>
                    </a:xfrm>
                    <a:prstGeom prst="rect">
                      <a:avLst/>
                    </a:prstGeom>
                  </pic:spPr>
                </pic:pic>
              </a:graphicData>
            </a:graphic>
          </wp:inline>
        </w:drawing>
      </w:r>
    </w:p>
    <w:p w14:paraId="5AEB71BA"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 xml:space="preserve">La señora Rodríguez indica que en el Fonafifo, se logró una ejecución de ingresos del 47% y a pesar de todas las limitaciones de recursos que se han tenido, se ha contado con los recursos necesarios </w:t>
      </w:r>
      <w:r w:rsidRPr="00505A73">
        <w:rPr>
          <w:rFonts w:ascii="Arial" w:hAnsi="Arial" w:cs="Arial"/>
          <w:sz w:val="20"/>
          <w:szCs w:val="20"/>
          <w:lang w:val="es-ES"/>
        </w:rPr>
        <w:lastRenderedPageBreak/>
        <w:t xml:space="preserve">para hacer frente a todas las obligaciones de la institución. En cuanto al PSA se ha colocado casi 5.000 millones lo que equivale a un 30% del presupuesto total y si se compara con años anteriores, la ejecución en realidad está acorde a lo que históricamente se ha venido ejecutando. </w:t>
      </w:r>
    </w:p>
    <w:p w14:paraId="1576DE9D"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A pesar de la emergencia sanitaria operativamente se ha trabajado bien y se están realizando todos los esfuerzos para llevar a cabo los pagos a los beneficiarios de PSA y además a todos los proveedores.</w:t>
      </w:r>
    </w:p>
    <w:p w14:paraId="0C46F20C"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En cuanto a egresos se ha logrado una ejecución del 32%, muy similar al año pasado en la misma fecha, a hoy, en Fonafifo, del impuesto a los combustibles se cuenta con ¢2.000 millones adicionales para hacer frente a todo este tercer trimestre. Del PSA se ha pasado de un 30% a un 36% de ejecución, sin embargo, se visualiza que para lo que resta del año, se debe realizar un esfuerzo extraordinario, con el fin de lograr la mayor ejecución posible, ya que la situación de la limitación de recursos es grave.</w:t>
      </w:r>
    </w:p>
    <w:p w14:paraId="18C07501"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La señora Zoila Rodríguez señala que el Ministerio de Hacienda ha remitido la tercera solicitud para reducir las transferencias que financian el presupuesto de este periodo. De los ¢2.000 millones Hacienda restringió ¢1.262 millones, sin embargo, esos recursos ya habían sido sustituidos por superávit lo cual permite continuar con financiamiento respectivo, no obstante, más de esa cantidad de recursos no se podría reducir porque ya entraría Fonafifo en un incumplimiento de las obligaciones financieras.</w:t>
      </w:r>
    </w:p>
    <w:p w14:paraId="2A555525"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La señora Rodríguez indica que por el momento las deducciones en las transferencias del Ministerio de Hacienda, no han afectado el cumplimiento de las obligaciones financieras, ya que, se están financiando con el superávit aprobado, sin embargo, para el año siguiente si se estima afectación principalmente para la contratación de nuevos proyectos nuevos, en al menos 17.000 hectáreas.</w:t>
      </w:r>
    </w:p>
    <w:p w14:paraId="26B0459C"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Asimismo, en virtud de la información presentada por la señora Zoila Rodríguez en relación con los recortes al presupuesto 2020 y 2021, los miembros de Junta Directiva, manifiestan su preocupación sobre las consecuencias de estos recortes al programa de pago por servicios ambientales.</w:t>
      </w:r>
    </w:p>
    <w:p w14:paraId="536B2AFE"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La señora Pamela Castillo comenta que esta situación es muy lamentable, la crisis económica es profunda y estas disposiciones de Hacienda y la ley de presupuesto extraordinario tiene impactos muy grandes en todo el Estado y diferentes Ministerios y ante esta situación es muy importante que las actas reflejen que estas son medidas producto de una crisis económica y emergencia nacional y como Junta Directiva corresponde buscar la manera para que no se vea afectado lo que ya está y en este caso es prioridad honrar los contratos que ya están firmados, además, se debe buscar nuevas soluciones y nuevos mecanismos financieros que den nuevos ingresos a Fonafifo ante esta crisis.</w:t>
      </w:r>
    </w:p>
    <w:p w14:paraId="515D2A63"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El señor Gustavo Elizondo señala que es preferible brindar un aporte a las personas afectadas por la crisis con una contrapartida como lo es la protección y renovación del bosque, en lugar de otras ayudas que se giran sin establecer ningún aporte del beneficiario.</w:t>
      </w:r>
    </w:p>
    <w:p w14:paraId="7E30092E"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El señor Néstor Baltodano indica que le preocupa que estos recortes afecten el pago de los compromisos previstos en los contratos y asumidos por el Estado costarricense.</w:t>
      </w:r>
    </w:p>
    <w:p w14:paraId="13DD1529"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El señor Jorge Mario Rodríguez recuerda que de parte de la administración siempre se ha defendido los compromisos que adquiere el Gobierno al firmar los contratos del PSA y siempre la preocupación es que al menos los recursos que se giren sean para cumplir todos esos compromisos que se tienen firmados.</w:t>
      </w:r>
    </w:p>
    <w:p w14:paraId="23818BA8"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 xml:space="preserve">Además el señor Rodríguez agrega que, Hacienda siempre monitorea las transferencias que hace a Fonafifo de acuerdo a la recaudación del impuesto a los combustibles, por tanto, si bien es cierto se </w:t>
      </w:r>
      <w:r w:rsidRPr="00505A73">
        <w:rPr>
          <w:rFonts w:ascii="Arial" w:hAnsi="Arial" w:cs="Arial"/>
          <w:sz w:val="20"/>
          <w:szCs w:val="20"/>
          <w:lang w:val="es-ES"/>
        </w:rPr>
        <w:lastRenderedPageBreak/>
        <w:t xml:space="preserve">tiene autorizados presupuestariamente ¢16.500 millones, eso lo hace Hacienda de acuerdo a la recaudación de ese impuesto y en promedio se disminuyó un 20% del consumo de combustible en estos meses de pandemia, lo que implica una disminución aproximada de ¢3.000 millones. </w:t>
      </w:r>
    </w:p>
    <w:p w14:paraId="3BD763A1"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Lo que la administración ha hecho es cambiar la fuente de financiamiento para que en lugar de Transferencias de Hacienda sea utilizado el superávit y siempre insistiendo en que, en los estados financieros se refleje los compromisos de pago a largo plazo que se tiene con los contratos.</w:t>
      </w:r>
    </w:p>
    <w:p w14:paraId="5115E8C9"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 xml:space="preserve">El señor Mauricio Chacón menciona que la Junta Directiva debe tener una visión estratégica, en cuanto a la orientación de los recursos hacia los sistemas agropecuarios. </w:t>
      </w:r>
    </w:p>
    <w:p w14:paraId="509043EE" w14:textId="77777777" w:rsidR="00C93BD1" w:rsidRPr="00505A73" w:rsidRDefault="00C93BD1" w:rsidP="00C93BD1">
      <w:pPr>
        <w:pStyle w:val="paragraph"/>
        <w:jc w:val="both"/>
        <w:textAlignment w:val="baseline"/>
        <w:rPr>
          <w:rFonts w:ascii="Arial" w:hAnsi="Arial" w:cs="Arial"/>
          <w:sz w:val="20"/>
          <w:szCs w:val="20"/>
          <w:lang w:val="es-ES"/>
        </w:rPr>
      </w:pPr>
      <w:r w:rsidRPr="00505A73">
        <w:rPr>
          <w:rFonts w:ascii="Arial" w:hAnsi="Arial" w:cs="Arial"/>
          <w:sz w:val="20"/>
          <w:szCs w:val="20"/>
          <w:lang w:val="es-ES"/>
        </w:rPr>
        <w:t>La señora Zoila Rodríguez continúa su presentación indicando que en el superávit en Fonafifo se tenía ¢9.000 millones de los cuales ¢4.000 millones están destinados para ser transferidos a Hacienda con el fin de ser incorporados para el presupuesto 2021 para asegurar los contratos ya firmados, sin embargo, estos recursos estaban  listos para ser transferidos y aun no se ha hecho, ya que hay mucha incertidumbre en este momento, en cuanto a la implementación de la ley 9425 por un proyecto de ley que está en la Asamblea Legislativa para retrasar por un año la implementación de dicha ley. Si estos recursos se transfieren ahora, se corre el riesgo de que no sean devueltos para ser utilizados en 2021 o que se tenga que solicitar mediante un  presupuesto extraordinario, por tanto, se está en espera de ver qué sucede con este proyecto de ley.</w:t>
      </w:r>
    </w:p>
    <w:p w14:paraId="498AE44B" w14:textId="77777777" w:rsidR="00C93BD1" w:rsidRPr="00505A73" w:rsidRDefault="00C93BD1" w:rsidP="00C93BD1">
      <w:pPr>
        <w:pStyle w:val="paragraph"/>
        <w:jc w:val="center"/>
        <w:textAlignment w:val="baseline"/>
        <w:rPr>
          <w:rFonts w:ascii="Arial" w:hAnsi="Arial" w:cs="Arial"/>
          <w:sz w:val="20"/>
          <w:szCs w:val="20"/>
          <w:lang w:val="es-ES"/>
        </w:rPr>
      </w:pPr>
      <w:r w:rsidRPr="00505A73">
        <w:rPr>
          <w:noProof/>
          <w:lang w:val="es-ES" w:eastAsia="es-ES"/>
        </w:rPr>
        <w:drawing>
          <wp:inline distT="0" distB="0" distL="0" distR="0" wp14:anchorId="0D8A702B" wp14:editId="1BE05EF6">
            <wp:extent cx="4932405" cy="31718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267" cy="3185240"/>
                    </a:xfrm>
                    <a:prstGeom prst="rect">
                      <a:avLst/>
                    </a:prstGeom>
                  </pic:spPr>
                </pic:pic>
              </a:graphicData>
            </a:graphic>
          </wp:inline>
        </w:drawing>
      </w:r>
    </w:p>
    <w:p w14:paraId="7064DB1F" w14:textId="77777777" w:rsidR="00C93BD1" w:rsidRPr="00505A73" w:rsidRDefault="00C93BD1" w:rsidP="00C93BD1">
      <w:pPr>
        <w:pStyle w:val="paragraph"/>
        <w:spacing w:before="0" w:beforeAutospacing="0" w:after="0" w:afterAutospacing="0"/>
        <w:jc w:val="center"/>
        <w:textAlignment w:val="baseline"/>
        <w:rPr>
          <w:rFonts w:ascii="Arial" w:hAnsi="Arial" w:cs="Arial"/>
          <w:b/>
          <w:sz w:val="20"/>
          <w:szCs w:val="20"/>
          <w:u w:val="single"/>
        </w:rPr>
      </w:pPr>
      <w:r w:rsidRPr="00505A73">
        <w:rPr>
          <w:noProof/>
          <w:lang w:val="es-ES" w:eastAsia="es-ES"/>
        </w:rPr>
        <w:lastRenderedPageBreak/>
        <w:drawing>
          <wp:inline distT="0" distB="0" distL="0" distR="0" wp14:anchorId="2F0A5013" wp14:editId="17E54B7E">
            <wp:extent cx="5494655" cy="2828925"/>
            <wp:effectExtent l="19050" t="19050" r="10795"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4653" cy="2839221"/>
                    </a:xfrm>
                    <a:prstGeom prst="rect">
                      <a:avLst/>
                    </a:prstGeom>
                    <a:solidFill>
                      <a:schemeClr val="tx1"/>
                    </a:solidFill>
                    <a:ln>
                      <a:solidFill>
                        <a:schemeClr val="tx1"/>
                      </a:solidFill>
                    </a:ln>
                  </pic:spPr>
                </pic:pic>
              </a:graphicData>
            </a:graphic>
          </wp:inline>
        </w:drawing>
      </w:r>
    </w:p>
    <w:p w14:paraId="68373835" w14:textId="77777777" w:rsidR="00C93BD1" w:rsidRPr="00505A73" w:rsidRDefault="00C93BD1" w:rsidP="00C93BD1">
      <w:pPr>
        <w:jc w:val="both"/>
        <w:rPr>
          <w:rFonts w:ascii="Arial" w:hAnsi="Arial" w:cs="Arial"/>
        </w:rPr>
      </w:pPr>
    </w:p>
    <w:p w14:paraId="29744483" w14:textId="77777777" w:rsidR="00C93BD1" w:rsidRPr="00505A73" w:rsidRDefault="00C93BD1" w:rsidP="00C93BD1">
      <w:pPr>
        <w:jc w:val="both"/>
        <w:rPr>
          <w:rFonts w:ascii="Arial" w:eastAsia="Times New Roman" w:hAnsi="Arial" w:cs="Arial"/>
          <w:bCs/>
          <w:sz w:val="20"/>
          <w:szCs w:val="20"/>
        </w:rPr>
      </w:pPr>
      <w:r w:rsidRPr="00505A73">
        <w:rPr>
          <w:rFonts w:ascii="Arial" w:eastAsia="Times New Roman" w:hAnsi="Arial" w:cs="Arial"/>
          <w:bCs/>
          <w:sz w:val="20"/>
          <w:szCs w:val="20"/>
        </w:rPr>
        <w:t>Una vez realizada la presentación, por unanimidad se acuerda:</w:t>
      </w:r>
    </w:p>
    <w:p w14:paraId="6C7527B5" w14:textId="77777777" w:rsidR="00C93BD1" w:rsidRPr="00505A73" w:rsidRDefault="00C93BD1" w:rsidP="00C93BD1">
      <w:pPr>
        <w:jc w:val="both"/>
        <w:rPr>
          <w:rFonts w:ascii="Arial" w:hAnsi="Arial" w:cs="Arial"/>
          <w:sz w:val="20"/>
          <w:szCs w:val="20"/>
        </w:rPr>
      </w:pPr>
      <w:r w:rsidRPr="00505A73">
        <w:rPr>
          <w:rFonts w:ascii="Arial" w:eastAsia="Times New Roman" w:hAnsi="Arial" w:cs="Arial"/>
          <w:b/>
          <w:bCs/>
          <w:sz w:val="20"/>
          <w:szCs w:val="20"/>
        </w:rPr>
        <w:t>ACUERDO TERCERO</w:t>
      </w:r>
      <w:r w:rsidRPr="00505A73">
        <w:rPr>
          <w:rFonts w:ascii="Arial" w:eastAsiaTheme="majorEastAsia" w:hAnsi="Arial" w:cs="Arial"/>
          <w:kern w:val="24"/>
          <w:sz w:val="20"/>
          <w:szCs w:val="20"/>
          <w:lang w:eastAsia="es-ES"/>
        </w:rPr>
        <w:t xml:space="preserve">. </w:t>
      </w:r>
      <w:r w:rsidRPr="00505A73">
        <w:rPr>
          <w:rFonts w:ascii="Arial" w:eastAsia="Times New Roman" w:hAnsi="Arial" w:cs="Arial"/>
          <w:bCs/>
          <w:sz w:val="20"/>
          <w:szCs w:val="20"/>
        </w:rPr>
        <w:t>Se aprueba el informe de ejecución y evaluación del Plan-Presupuesto,  presentado por la administración del Fondo Nacional de Financiamiento Forestal, correspondiente al segundo trimestre del 2020, el cual la administración hace constar que cumple con el bloque de legalidad vigente</w:t>
      </w:r>
      <w:r w:rsidRPr="00505A73">
        <w:rPr>
          <w:rFonts w:ascii="Arial" w:eastAsia="Times New Roman" w:hAnsi="Arial" w:cs="Arial"/>
          <w:b/>
          <w:bCs/>
          <w:sz w:val="20"/>
          <w:szCs w:val="20"/>
        </w:rPr>
        <w:t>. ACUERDO FIRME.</w:t>
      </w:r>
    </w:p>
    <w:p w14:paraId="65814DF4" w14:textId="77777777" w:rsidR="00C93BD1" w:rsidRPr="00505A73" w:rsidRDefault="00C93BD1" w:rsidP="00C93BD1">
      <w:pPr>
        <w:jc w:val="both"/>
        <w:rPr>
          <w:rFonts w:ascii="Arial" w:eastAsia="Times New Roman" w:hAnsi="Arial" w:cs="Arial"/>
          <w:b/>
          <w:bCs/>
          <w:sz w:val="20"/>
          <w:szCs w:val="20"/>
        </w:rPr>
      </w:pPr>
      <w:r w:rsidRPr="00505A73">
        <w:rPr>
          <w:rFonts w:ascii="Arial" w:eastAsia="Times New Roman" w:hAnsi="Arial" w:cs="Arial"/>
          <w:b/>
          <w:bCs/>
          <w:sz w:val="20"/>
          <w:szCs w:val="20"/>
        </w:rPr>
        <w:t xml:space="preserve">ACUERDO CUARTO. </w:t>
      </w:r>
      <w:r w:rsidRPr="00505A73">
        <w:rPr>
          <w:rFonts w:ascii="Arial" w:eastAsia="Times New Roman" w:hAnsi="Arial" w:cs="Arial"/>
          <w:bCs/>
          <w:sz w:val="20"/>
          <w:szCs w:val="20"/>
        </w:rPr>
        <w:t xml:space="preserve">Se aprueba el informe de ejecución y evaluación del Plan-Presupuesto  presentado por la administración del Fideicomiso 544 FONAFIFO/BNCR, correspondiente al segundo trimestre del 2020, el cual la administración hace constar que cumple con el bloque de legalidad vigente. </w:t>
      </w:r>
      <w:r w:rsidRPr="00505A73">
        <w:rPr>
          <w:rFonts w:ascii="Arial" w:eastAsia="Times New Roman" w:hAnsi="Arial" w:cs="Arial"/>
          <w:b/>
          <w:bCs/>
          <w:sz w:val="20"/>
          <w:szCs w:val="20"/>
        </w:rPr>
        <w:t>ACUERDO FIRME.</w:t>
      </w:r>
    </w:p>
    <w:p w14:paraId="2C986594" w14:textId="77777777" w:rsidR="00C93BD1" w:rsidRPr="00505A73" w:rsidRDefault="00C93BD1" w:rsidP="00C93BD1">
      <w:pPr>
        <w:jc w:val="both"/>
        <w:rPr>
          <w:rFonts w:ascii="Arial" w:hAnsi="Arial" w:cs="Arial"/>
          <w:sz w:val="20"/>
          <w:szCs w:val="20"/>
        </w:rPr>
      </w:pPr>
      <w:r w:rsidRPr="00505A73">
        <w:rPr>
          <w:rStyle w:val="normaltextrun"/>
          <w:rFonts w:ascii="Arial" w:hAnsi="Arial" w:cs="Arial"/>
          <w:b/>
          <w:bCs/>
          <w:sz w:val="20"/>
          <w:szCs w:val="20"/>
        </w:rPr>
        <w:t xml:space="preserve">ARTÍCULO N°4: </w:t>
      </w:r>
      <w:r w:rsidRPr="00505A73">
        <w:rPr>
          <w:rFonts w:ascii="Arial" w:hAnsi="Arial" w:cs="Arial"/>
          <w:b/>
          <w:sz w:val="20"/>
          <w:szCs w:val="20"/>
          <w:u w:val="single"/>
        </w:rPr>
        <w:t>PRESENTACIÓN DE ESTADOS FINANCIEROS</w:t>
      </w:r>
    </w:p>
    <w:p w14:paraId="6D7DB3BB"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La señora Zoila Rodríguez menciona que en los Estados Financieros se está dejando documentado trimestralmente en las notas a los estados el impacto de la pandemia en este periodo. No se han tenido cambios significativos en cuanto a las transacciones de Fonafifo ya que por el momento no se ha dejado de cumplir con las obligaciones financieras tanto de PSA como de proveedores de bienes y servicios y con todos los funcionarios.</w:t>
      </w:r>
    </w:p>
    <w:p w14:paraId="0A650C64"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61990AC1"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Los Estados Financieros van a ser remitidos por correo para que puedan revisarlos con más detenimiento y vean las diferentes transacciones que realiza Fonafifo y que no se ha tenido un impacto por las previsiones que se tomaron.</w:t>
      </w:r>
    </w:p>
    <w:p w14:paraId="473E7151"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418E1D26"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Importante lo que el señor Jorge Mario Rodríguez planteó en el sentido de que si bien se tiene un presupuesto de transferencias todo depende del consumo del combustible. Además viene otro anteproyecto de ley donde se plantea una disminución del impuesto único a los combustibles que tendría un impacto de hasta el 40% en reducción de los ingresos en Fonafifo y si este anteproyecto se aprueba, Fonafifo no tendría los recursos financieros suficientes para atender ni siquiera las obligaciones financieras actuales, de los contratos ya firmados.</w:t>
      </w:r>
    </w:p>
    <w:p w14:paraId="040103CA"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35FB0CB6"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Todo esto se ha estado documentado con la intención de dejar en claro a situación financiera de la institución, tomar las previsiones y actuar con el fin de obtener el menor impacto posible.</w:t>
      </w:r>
    </w:p>
    <w:p w14:paraId="7B238206"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1C400D34"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lastRenderedPageBreak/>
        <w:t>En los Estados Financieros se refleja esa información y se deja claro que la mayor afectación está en la parte de ingresos de la institución y que se tiene obligaciones de pago por servicios ambientales a corto y largo plazo.</w:t>
      </w:r>
    </w:p>
    <w:p w14:paraId="60474274"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28CD4FAF"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El señor Gustavo Elizondo indica que se debe averiguar en qué estado se encuentra el proyecto de ley 21521 para evitar que este se apruebe.</w:t>
      </w:r>
    </w:p>
    <w:p w14:paraId="6776A37F"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4D6B1E72"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Una vez presentados los Estados Financieros, por unanimidad se acuerda:</w:t>
      </w:r>
    </w:p>
    <w:p w14:paraId="217BD70E"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26F5ED2F" w14:textId="77777777" w:rsidR="00C93BD1" w:rsidRPr="00505A73" w:rsidRDefault="00C93BD1" w:rsidP="00C93BD1">
      <w:pPr>
        <w:pStyle w:val="paragraph"/>
        <w:spacing w:before="0" w:beforeAutospacing="0" w:after="0" w:afterAutospacing="0"/>
        <w:jc w:val="both"/>
        <w:textAlignment w:val="baseline"/>
        <w:rPr>
          <w:rFonts w:ascii="Arial" w:hAnsi="Arial" w:cs="Arial"/>
          <w:b/>
          <w:bCs/>
          <w:sz w:val="20"/>
          <w:szCs w:val="20"/>
        </w:rPr>
      </w:pPr>
      <w:r w:rsidRPr="00505A73">
        <w:rPr>
          <w:rFonts w:ascii="Arial" w:hAnsi="Arial" w:cs="Arial"/>
          <w:sz w:val="20"/>
          <w:szCs w:val="20"/>
        </w:rPr>
        <w:t xml:space="preserve"> </w:t>
      </w:r>
      <w:r w:rsidRPr="00505A73">
        <w:rPr>
          <w:rFonts w:ascii="Arial" w:hAnsi="Arial" w:cs="Arial"/>
          <w:b/>
          <w:bCs/>
          <w:sz w:val="20"/>
          <w:szCs w:val="20"/>
        </w:rPr>
        <w:t>ACUERDO QUINTO.</w:t>
      </w:r>
      <w:r w:rsidRPr="00505A73">
        <w:rPr>
          <w:rFonts w:ascii="Arial" w:eastAsiaTheme="majorEastAsia" w:hAnsi="Arial" w:cs="Arial"/>
          <w:kern w:val="24"/>
          <w:sz w:val="36"/>
          <w:szCs w:val="36"/>
          <w:lang w:eastAsia="es-ES"/>
        </w:rPr>
        <w:t xml:space="preserve"> </w:t>
      </w:r>
      <w:r w:rsidRPr="00505A73">
        <w:rPr>
          <w:rFonts w:ascii="Arial" w:hAnsi="Arial" w:cs="Arial"/>
          <w:bCs/>
          <w:sz w:val="20"/>
          <w:szCs w:val="20"/>
        </w:rPr>
        <w:t>Se aprueban los Estados Financieros consolidados, presentados por la Administración del Fondo Nacional de Financiamiento, al cierre del 30 de junio del 2020.</w:t>
      </w:r>
      <w:r w:rsidRPr="00505A73">
        <w:rPr>
          <w:rFonts w:ascii="Arial" w:hAnsi="Arial" w:cs="Arial"/>
          <w:b/>
          <w:bCs/>
          <w:sz w:val="20"/>
          <w:szCs w:val="20"/>
        </w:rPr>
        <w:t xml:space="preserve"> ACUERDO FIRME.</w:t>
      </w:r>
    </w:p>
    <w:p w14:paraId="4398E749" w14:textId="77777777" w:rsidR="00C93BD1" w:rsidRPr="00505A73" w:rsidRDefault="00C93BD1" w:rsidP="00C93BD1">
      <w:pPr>
        <w:pStyle w:val="paragraph"/>
        <w:jc w:val="both"/>
        <w:textAlignment w:val="baseline"/>
        <w:rPr>
          <w:rFonts w:ascii="Arial" w:hAnsi="Arial" w:cs="Arial"/>
          <w:b/>
          <w:bCs/>
          <w:sz w:val="20"/>
          <w:szCs w:val="20"/>
          <w:lang w:val="es-ES"/>
        </w:rPr>
      </w:pPr>
      <w:r w:rsidRPr="00505A73">
        <w:rPr>
          <w:rStyle w:val="normaltextrun"/>
          <w:rFonts w:ascii="Arial" w:hAnsi="Arial" w:cs="Arial"/>
          <w:b/>
          <w:bCs/>
          <w:sz w:val="20"/>
          <w:szCs w:val="20"/>
        </w:rPr>
        <w:t xml:space="preserve">ARTÍCULO N°5: </w:t>
      </w:r>
      <w:r w:rsidRPr="00505A73">
        <w:rPr>
          <w:rFonts w:ascii="Arial" w:hAnsi="Arial" w:cs="Arial"/>
          <w:b/>
          <w:sz w:val="20"/>
          <w:szCs w:val="20"/>
          <w:u w:val="single"/>
        </w:rPr>
        <w:t>PROPUESTA PLAN-PRESUPUESTO 2021 DEL FIDEICOMISO 544 FONAFIFO/BNCR</w:t>
      </w:r>
    </w:p>
    <w:p w14:paraId="5BEDB2BC" w14:textId="77777777" w:rsidR="00C93BD1" w:rsidRPr="00505A73" w:rsidRDefault="00C93BD1" w:rsidP="00C93BD1">
      <w:pPr>
        <w:pStyle w:val="paragraph"/>
        <w:spacing w:before="0" w:beforeAutospacing="0" w:after="0" w:afterAutospacing="0"/>
        <w:jc w:val="both"/>
        <w:textAlignment w:val="baseline"/>
        <w:rPr>
          <w:rStyle w:val="normaltextrun"/>
          <w:rFonts w:ascii="Arial" w:hAnsi="Arial" w:cs="Arial"/>
          <w:sz w:val="20"/>
          <w:szCs w:val="20"/>
        </w:rPr>
      </w:pPr>
      <w:r w:rsidRPr="00505A73">
        <w:rPr>
          <w:rStyle w:val="normaltextrun"/>
          <w:rFonts w:ascii="Arial" w:hAnsi="Arial" w:cs="Arial"/>
          <w:sz w:val="20"/>
          <w:szCs w:val="20"/>
        </w:rPr>
        <w:t>La señora Zoila Rodríguez menciona que en abril se presentó la propuesta de presupuesto tanto de </w:t>
      </w:r>
      <w:r w:rsidRPr="00505A73">
        <w:rPr>
          <w:rStyle w:val="normaltextrun"/>
          <w:rFonts w:ascii="Arial" w:hAnsi="Arial" w:cs="Arial"/>
          <w:sz w:val="20"/>
          <w:szCs w:val="20"/>
          <w:shd w:val="clear" w:color="auto" w:fill="FFE5E5"/>
        </w:rPr>
        <w:t>Fonafifo</w:t>
      </w:r>
      <w:r w:rsidRPr="00505A73">
        <w:rPr>
          <w:rStyle w:val="normaltextrun"/>
          <w:rFonts w:ascii="Arial" w:hAnsi="Arial" w:cs="Arial"/>
          <w:sz w:val="20"/>
          <w:szCs w:val="20"/>
        </w:rPr>
        <w:t> como del Fideicomiso. En el Fonafifo el presupuesto ha sufrido ajustes, el más significativo fue el que se les comunicó y que se ha comentado en relación con la disminución de ¢1.600 millones.</w:t>
      </w:r>
    </w:p>
    <w:p w14:paraId="48EEC09F"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Style w:val="eop"/>
          <w:rFonts w:ascii="Arial" w:hAnsi="Arial" w:cs="Arial"/>
          <w:sz w:val="20"/>
          <w:szCs w:val="20"/>
        </w:rPr>
        <w:t> </w:t>
      </w:r>
    </w:p>
    <w:p w14:paraId="0A6063F0" w14:textId="77777777" w:rsidR="00C93BD1" w:rsidRPr="00505A73" w:rsidRDefault="00C93BD1" w:rsidP="00C93BD1">
      <w:pPr>
        <w:pStyle w:val="paragraph"/>
        <w:spacing w:before="0" w:beforeAutospacing="0" w:after="0" w:afterAutospacing="0"/>
        <w:jc w:val="both"/>
        <w:textAlignment w:val="baseline"/>
        <w:rPr>
          <w:rStyle w:val="eop"/>
          <w:rFonts w:ascii="Arial" w:hAnsi="Arial" w:cs="Arial"/>
          <w:sz w:val="20"/>
          <w:szCs w:val="20"/>
        </w:rPr>
      </w:pPr>
      <w:r w:rsidRPr="00505A73">
        <w:rPr>
          <w:rStyle w:val="normaltextrun"/>
          <w:rFonts w:ascii="Arial" w:hAnsi="Arial" w:cs="Arial"/>
          <w:sz w:val="20"/>
          <w:szCs w:val="20"/>
        </w:rPr>
        <w:t>Inicialmente, para Fonafifo, el Ministerio de Hacienda había establecido un presupuesto o un límite de gasto de ¢16.764 millones, y con esa base se había planteado el presupuesto y fue aprobado por la Junta con el fin de tener un presupuesto de ¢21.000 millones para financiar todas sus obligaciones para el próximo año.</w:t>
      </w:r>
    </w:p>
    <w:p w14:paraId="2EE6AF4D"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62DFF0E4"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En estos meses se han hecho varios ajustes al presupuesto, siempre tratando de mantener los ajustes dentro del rango de los ¢21.000 millones que se tenían aprobados, sin embargo, en este último ajuste Hacienda solicitó que los presupuestos no pueden ser superiores al 90% del presupuesto del 2020, por tanto, de ¢16.000 millones pasó a ¢15.095 millones y se espera que no haya más ajustes.</w:t>
      </w:r>
      <w:r w:rsidRPr="00505A73">
        <w:rPr>
          <w:rStyle w:val="eop"/>
          <w:rFonts w:ascii="Arial" w:hAnsi="Arial" w:cs="Arial"/>
          <w:sz w:val="20"/>
          <w:szCs w:val="20"/>
        </w:rPr>
        <w:t> </w:t>
      </w:r>
    </w:p>
    <w:p w14:paraId="44294573" w14:textId="77777777" w:rsidR="00C93BD1" w:rsidRPr="00505A73" w:rsidRDefault="00C93BD1" w:rsidP="00C93BD1">
      <w:pPr>
        <w:pStyle w:val="paragraph"/>
        <w:spacing w:before="0" w:beforeAutospacing="0" w:after="0" w:afterAutospacing="0"/>
        <w:jc w:val="both"/>
        <w:textAlignment w:val="baseline"/>
        <w:rPr>
          <w:rFonts w:ascii="Arial" w:hAnsi="Arial" w:cs="Arial"/>
          <w:b/>
          <w:sz w:val="20"/>
          <w:szCs w:val="20"/>
          <w:u w:val="single"/>
        </w:rPr>
      </w:pPr>
    </w:p>
    <w:p w14:paraId="7E5A38D2" w14:textId="77777777" w:rsidR="00C93BD1" w:rsidRPr="00505A73" w:rsidRDefault="00C93BD1" w:rsidP="00C93BD1">
      <w:pPr>
        <w:pStyle w:val="paragraph"/>
        <w:spacing w:before="0" w:beforeAutospacing="0" w:after="0" w:afterAutospacing="0"/>
        <w:jc w:val="both"/>
        <w:textAlignment w:val="baseline"/>
        <w:rPr>
          <w:rStyle w:val="eop"/>
          <w:rFonts w:ascii="Arial" w:hAnsi="Arial" w:cs="Arial"/>
          <w:sz w:val="20"/>
          <w:szCs w:val="20"/>
        </w:rPr>
      </w:pPr>
      <w:r w:rsidRPr="00505A73">
        <w:rPr>
          <w:rStyle w:val="normaltextrun"/>
          <w:rFonts w:ascii="Arial" w:hAnsi="Arial" w:cs="Arial"/>
          <w:sz w:val="20"/>
          <w:szCs w:val="20"/>
        </w:rPr>
        <w:t>Adicionalmente, otro cambio en el presupuesto de Fonafifo, es que todo el presupuesto para el pago de servicios ambientales se iba a ejecutar en Fonafifo a partir de 2021, sin embargo, por situaciones en cómo se realizan los pagos de servicios ambientales se dificultó plasmarlo en el anteproyecto de ley de presupuesto 2021 , línea por línea como pedía la normativa en donde había que detallar el monto y a quién se le iba a transferir, es decir, se tendría que haber incluido aproximadamente 4.000 beneficiarios del programa de servicios ambientales con nombres y apellidos para el otro año poder realizar la transferencia, lo cual no era viable por la dinámica que tiene el programa.</w:t>
      </w:r>
      <w:r w:rsidRPr="00505A73">
        <w:rPr>
          <w:rStyle w:val="eop"/>
          <w:rFonts w:ascii="Arial" w:hAnsi="Arial" w:cs="Arial"/>
          <w:sz w:val="20"/>
          <w:szCs w:val="20"/>
        </w:rPr>
        <w:t> </w:t>
      </w:r>
    </w:p>
    <w:p w14:paraId="6642CDA4"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2BD80870" w14:textId="77777777" w:rsidR="00C93BD1" w:rsidRPr="00505A73" w:rsidRDefault="00C93BD1" w:rsidP="00C93BD1">
      <w:pPr>
        <w:pStyle w:val="paragraph"/>
        <w:spacing w:before="0" w:beforeAutospacing="0" w:after="0" w:afterAutospacing="0"/>
        <w:jc w:val="both"/>
        <w:textAlignment w:val="baseline"/>
        <w:rPr>
          <w:rStyle w:val="eop"/>
          <w:rFonts w:ascii="Arial" w:hAnsi="Arial" w:cs="Arial"/>
          <w:sz w:val="20"/>
          <w:szCs w:val="20"/>
        </w:rPr>
      </w:pPr>
      <w:r w:rsidRPr="00505A73">
        <w:rPr>
          <w:rStyle w:val="normaltextrun"/>
          <w:rFonts w:ascii="Arial" w:hAnsi="Arial" w:cs="Arial"/>
          <w:sz w:val="20"/>
          <w:szCs w:val="20"/>
        </w:rPr>
        <w:t>Una opción que se valoró con el analista de Presupuesto Nacional, es que esos recursos que están destinados para el pago de servicios ambientales se transfieran al fideicomiso y desde el fideicomiso poder realizar los pagos cómo normalmente se han venido realizando.</w:t>
      </w:r>
      <w:r w:rsidRPr="00505A73">
        <w:rPr>
          <w:rStyle w:val="eop"/>
          <w:rFonts w:ascii="Arial" w:hAnsi="Arial" w:cs="Arial"/>
          <w:sz w:val="20"/>
          <w:szCs w:val="20"/>
        </w:rPr>
        <w:t> </w:t>
      </w:r>
    </w:p>
    <w:p w14:paraId="19C86DD5"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392A403F" w14:textId="77777777" w:rsidR="00C93BD1" w:rsidRPr="00505A73" w:rsidRDefault="00C93BD1" w:rsidP="00C93BD1">
      <w:pPr>
        <w:pStyle w:val="paragraph"/>
        <w:spacing w:before="0" w:beforeAutospacing="0" w:after="0" w:afterAutospacing="0"/>
        <w:jc w:val="both"/>
        <w:textAlignment w:val="baseline"/>
        <w:rPr>
          <w:rStyle w:val="eop"/>
          <w:rFonts w:ascii="Arial" w:hAnsi="Arial" w:cs="Arial"/>
          <w:sz w:val="20"/>
          <w:szCs w:val="20"/>
        </w:rPr>
      </w:pPr>
      <w:r w:rsidRPr="00505A73">
        <w:rPr>
          <w:rStyle w:val="normaltextrun"/>
          <w:rFonts w:ascii="Arial" w:hAnsi="Arial" w:cs="Arial"/>
          <w:sz w:val="20"/>
          <w:szCs w:val="20"/>
        </w:rPr>
        <w:t>Este es el principal cambio en la propuesta de fideicomiso que anteriormente se había presentado e implica que el fideicomiso tendrá presupuesto por medio de la transferencia que le haga el Ministerio de Hacienda a Fonafifo para hacer los pagos de servicios ambientales.</w:t>
      </w:r>
      <w:r w:rsidRPr="00505A73">
        <w:rPr>
          <w:rStyle w:val="eop"/>
          <w:rFonts w:ascii="Arial" w:hAnsi="Arial" w:cs="Arial"/>
          <w:sz w:val="20"/>
          <w:szCs w:val="20"/>
        </w:rPr>
        <w:t> </w:t>
      </w:r>
    </w:p>
    <w:p w14:paraId="24EF8FBF"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156A6A95"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En resumen, en el presupuesto de Fideicomiso se está incluyendo todos aquellos recursos que le corresponden al Fonafifo para pagar servicios ambientales para que sea el fideicomiso quien directamente gire los pagos y facilite estas transferencias a los clientes, ya que, de hacerlo mediante presupuesto nacional se dificultaría la operatividad en gran medida.</w:t>
      </w:r>
      <w:r w:rsidRPr="00505A73">
        <w:rPr>
          <w:rStyle w:val="eop"/>
          <w:rFonts w:ascii="Arial" w:hAnsi="Arial" w:cs="Arial"/>
          <w:sz w:val="20"/>
          <w:szCs w:val="20"/>
        </w:rPr>
        <w:t> </w:t>
      </w:r>
    </w:p>
    <w:p w14:paraId="2E878197" w14:textId="77777777" w:rsidR="00C93BD1" w:rsidRPr="00505A73" w:rsidRDefault="00C93BD1" w:rsidP="00C93BD1">
      <w:pPr>
        <w:pStyle w:val="paragraph"/>
        <w:spacing w:before="0" w:beforeAutospacing="0" w:after="0" w:afterAutospacing="0"/>
        <w:jc w:val="both"/>
        <w:textAlignment w:val="baseline"/>
        <w:rPr>
          <w:rFonts w:ascii="Arial" w:hAnsi="Arial" w:cs="Arial"/>
          <w:b/>
          <w:sz w:val="20"/>
          <w:szCs w:val="20"/>
          <w:u w:val="single"/>
        </w:rPr>
      </w:pPr>
    </w:p>
    <w:p w14:paraId="1F833ED2"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Una vez presentado el tema, por unanimidad se acuerda:</w:t>
      </w:r>
    </w:p>
    <w:p w14:paraId="090DC447" w14:textId="77777777" w:rsidR="00C93BD1" w:rsidRPr="00505A73" w:rsidRDefault="00C93BD1" w:rsidP="00C93BD1">
      <w:pPr>
        <w:pStyle w:val="paragraph"/>
        <w:spacing w:before="0" w:beforeAutospacing="0" w:after="0" w:afterAutospacing="0"/>
        <w:jc w:val="both"/>
        <w:textAlignment w:val="baseline"/>
        <w:rPr>
          <w:rFonts w:ascii="Arial" w:hAnsi="Arial" w:cs="Arial"/>
          <w:sz w:val="20"/>
          <w:szCs w:val="20"/>
        </w:rPr>
      </w:pPr>
    </w:p>
    <w:p w14:paraId="702F7DEE" w14:textId="77777777" w:rsidR="00C93BD1" w:rsidRPr="00505A73" w:rsidRDefault="00C93BD1" w:rsidP="00C93BD1">
      <w:pPr>
        <w:pStyle w:val="paragraph"/>
        <w:spacing w:before="0" w:beforeAutospacing="0" w:after="0" w:afterAutospacing="0"/>
        <w:jc w:val="both"/>
        <w:textAlignment w:val="baseline"/>
        <w:rPr>
          <w:rFonts w:ascii="Arial" w:hAnsi="Arial" w:cs="Arial"/>
          <w:b/>
          <w:sz w:val="20"/>
          <w:szCs w:val="20"/>
        </w:rPr>
      </w:pPr>
      <w:r w:rsidRPr="00505A73">
        <w:rPr>
          <w:rFonts w:ascii="Arial" w:hAnsi="Arial" w:cs="Arial"/>
          <w:b/>
          <w:sz w:val="20"/>
          <w:szCs w:val="20"/>
        </w:rPr>
        <w:lastRenderedPageBreak/>
        <w:t xml:space="preserve">ACUERDO SEXTO. </w:t>
      </w:r>
      <w:r w:rsidRPr="00505A73">
        <w:rPr>
          <w:rFonts w:ascii="Arial" w:hAnsi="Arial" w:cs="Arial"/>
          <w:sz w:val="20"/>
          <w:szCs w:val="20"/>
        </w:rPr>
        <w:t>La Junta Directiva da por conocida y recibida la propuesta de Plan-Presupuesto 2021 del Fideicomiso 544 Fonafifo/BNCR, la cual será remitida por correo a todos los miembros para su respectivo análisis, con el fin de que esta sea aprobada en la sesión del mes de setiembre.</w:t>
      </w:r>
      <w:r w:rsidRPr="00505A73">
        <w:rPr>
          <w:rFonts w:ascii="Arial" w:hAnsi="Arial" w:cs="Arial"/>
          <w:b/>
          <w:sz w:val="20"/>
          <w:szCs w:val="20"/>
        </w:rPr>
        <w:t xml:space="preserve"> ACUERDO FIRME.</w:t>
      </w:r>
    </w:p>
    <w:p w14:paraId="68FEFEC2" w14:textId="77777777" w:rsidR="00C93BD1" w:rsidRPr="00505A73" w:rsidRDefault="00C93BD1" w:rsidP="00C93BD1">
      <w:pPr>
        <w:pStyle w:val="paragraph"/>
        <w:spacing w:before="0" w:beforeAutospacing="0" w:after="0" w:afterAutospacing="0"/>
        <w:jc w:val="both"/>
        <w:textAlignment w:val="baseline"/>
        <w:rPr>
          <w:rFonts w:ascii="Arial" w:hAnsi="Arial" w:cs="Arial"/>
          <w:b/>
          <w:sz w:val="20"/>
          <w:szCs w:val="20"/>
          <w:u w:val="single"/>
        </w:rPr>
      </w:pPr>
    </w:p>
    <w:p w14:paraId="19803684" w14:textId="77777777" w:rsidR="00C93BD1" w:rsidRPr="00505A73" w:rsidRDefault="00C93BD1" w:rsidP="00C93BD1">
      <w:pPr>
        <w:jc w:val="both"/>
        <w:rPr>
          <w:rFonts w:ascii="Arial" w:hAnsi="Arial" w:cs="Arial"/>
          <w:sz w:val="20"/>
          <w:szCs w:val="20"/>
        </w:rPr>
      </w:pPr>
      <w:r w:rsidRPr="00505A73">
        <w:rPr>
          <w:rFonts w:ascii="Arial" w:hAnsi="Arial" w:cs="Arial"/>
          <w:b/>
          <w:sz w:val="20"/>
          <w:szCs w:val="20"/>
        </w:rPr>
        <w:t xml:space="preserve">ACUERDO SÉTIMO. </w:t>
      </w:r>
      <w:r w:rsidRPr="00505A73">
        <w:rPr>
          <w:rFonts w:ascii="Arial" w:hAnsi="Arial" w:cs="Arial"/>
          <w:sz w:val="20"/>
          <w:szCs w:val="20"/>
        </w:rPr>
        <w:t xml:space="preserve">La Junta Directiva acuerda remitir una nota oficial dirigida al Ministerio Hacienda a fin de que se exprese la preocupación de la Junta Directiva sobre los impactos negativos que tendrán los recortes presupuestarios en el Programa de Pago por Servicios Ambientales. </w:t>
      </w:r>
      <w:bookmarkStart w:id="0" w:name="_GoBack"/>
      <w:bookmarkEnd w:id="0"/>
      <w:r w:rsidRPr="00505A73">
        <w:rPr>
          <w:rFonts w:ascii="Arial" w:hAnsi="Arial" w:cs="Arial"/>
          <w:sz w:val="20"/>
          <w:szCs w:val="20"/>
        </w:rPr>
        <w:t>También se hace el llamado para evitar que el impacto de los recortes implique el no pago de los compromisos y obligaciones de los contratos firmados a la fecha y asumidos por el Estado costarricense.</w:t>
      </w:r>
    </w:p>
    <w:p w14:paraId="66B817DA" w14:textId="77777777" w:rsidR="00C93BD1" w:rsidRPr="00505A73" w:rsidRDefault="00C93BD1" w:rsidP="00C93BD1">
      <w:pPr>
        <w:jc w:val="both"/>
        <w:rPr>
          <w:rFonts w:ascii="Arial" w:hAnsi="Arial" w:cs="Arial"/>
          <w:sz w:val="20"/>
          <w:szCs w:val="20"/>
        </w:rPr>
      </w:pPr>
      <w:r w:rsidRPr="00505A73">
        <w:rPr>
          <w:rFonts w:ascii="Arial" w:hAnsi="Arial" w:cs="Arial"/>
          <w:sz w:val="20"/>
          <w:szCs w:val="20"/>
        </w:rPr>
        <w:t>Se considera oportuno señalar que estos ajustes también podrán ocasionar una regresividad ambiental y al incumplimiento de las metas del Plan Nacional de Desarrollo.</w:t>
      </w:r>
    </w:p>
    <w:p w14:paraId="3F780559" w14:textId="77777777" w:rsidR="00C93BD1" w:rsidRPr="00505A73" w:rsidRDefault="00C93BD1" w:rsidP="00C93BD1">
      <w:pPr>
        <w:jc w:val="both"/>
        <w:rPr>
          <w:rFonts w:ascii="Arial" w:hAnsi="Arial" w:cs="Arial"/>
        </w:rPr>
      </w:pPr>
      <w:r w:rsidRPr="00505A73">
        <w:rPr>
          <w:rFonts w:ascii="Arial" w:hAnsi="Arial" w:cs="Arial"/>
          <w:sz w:val="20"/>
          <w:szCs w:val="20"/>
        </w:rPr>
        <w:t xml:space="preserve">Es necesario resaltar que el Programa de Pago por Servicios Ambientales, es un mecanismo muy eficaz en la reactivación de la economía a nivel rural. </w:t>
      </w:r>
      <w:r w:rsidRPr="00505A73">
        <w:rPr>
          <w:rFonts w:ascii="Arial" w:hAnsi="Arial" w:cs="Arial"/>
          <w:b/>
          <w:sz w:val="20"/>
          <w:szCs w:val="20"/>
        </w:rPr>
        <w:t>ACUERDO FIRME</w:t>
      </w:r>
      <w:r w:rsidRPr="00505A73">
        <w:rPr>
          <w:rFonts w:ascii="Arial" w:hAnsi="Arial" w:cs="Arial"/>
        </w:rPr>
        <w:t>.</w:t>
      </w:r>
    </w:p>
    <w:p w14:paraId="0275A1E4" w14:textId="77777777" w:rsidR="00326D84" w:rsidRPr="00505A73" w:rsidRDefault="00326D84" w:rsidP="00B75A0B">
      <w:pPr>
        <w:pStyle w:val="paragraph"/>
        <w:spacing w:before="0" w:beforeAutospacing="0" w:after="0" w:afterAutospacing="0"/>
        <w:jc w:val="both"/>
        <w:textAlignment w:val="baseline"/>
        <w:rPr>
          <w:rFonts w:ascii="Arial" w:hAnsi="Arial" w:cs="Arial"/>
          <w:b/>
          <w:sz w:val="20"/>
          <w:szCs w:val="20"/>
          <w:u w:val="single"/>
        </w:rPr>
      </w:pPr>
    </w:p>
    <w:p w14:paraId="0F997657" w14:textId="7AF96921" w:rsidR="00B75A0B" w:rsidRPr="00505A73" w:rsidRDefault="00B75A0B" w:rsidP="00B75A0B">
      <w:pPr>
        <w:pStyle w:val="paragraph"/>
        <w:spacing w:before="0" w:beforeAutospacing="0" w:after="0" w:afterAutospacing="0"/>
        <w:jc w:val="both"/>
        <w:textAlignment w:val="baseline"/>
        <w:rPr>
          <w:rFonts w:ascii="Arial" w:hAnsi="Arial" w:cs="Arial"/>
          <w:b/>
          <w:sz w:val="20"/>
          <w:szCs w:val="20"/>
          <w:u w:val="single"/>
        </w:rPr>
      </w:pPr>
      <w:r w:rsidRPr="00505A73">
        <w:rPr>
          <w:rStyle w:val="normaltextrun"/>
          <w:rFonts w:ascii="Arial" w:hAnsi="Arial" w:cs="Arial"/>
          <w:b/>
          <w:bCs/>
          <w:sz w:val="20"/>
          <w:szCs w:val="20"/>
        </w:rPr>
        <w:t xml:space="preserve">ARTÍCULO N°6: </w:t>
      </w:r>
      <w:r w:rsidR="00A04DA4" w:rsidRPr="00505A73">
        <w:rPr>
          <w:rFonts w:ascii="Arial" w:hAnsi="Arial" w:cs="Arial"/>
          <w:b/>
          <w:sz w:val="20"/>
          <w:szCs w:val="20"/>
          <w:u w:val="single"/>
        </w:rPr>
        <w:t>INFORME DE AVANCE INICIATIVAS PARA LOGRAR LA MAYOR EJECUCIÓN DE RECURSOS DEL PPSA</w:t>
      </w:r>
    </w:p>
    <w:p w14:paraId="6F6B934E" w14:textId="77777777" w:rsidR="00C00E3D" w:rsidRPr="00505A73" w:rsidRDefault="00C00E3D" w:rsidP="00B75A0B">
      <w:pPr>
        <w:pStyle w:val="paragraph"/>
        <w:spacing w:before="0" w:beforeAutospacing="0" w:after="0" w:afterAutospacing="0"/>
        <w:jc w:val="both"/>
        <w:textAlignment w:val="baseline"/>
        <w:rPr>
          <w:rFonts w:ascii="Arial" w:hAnsi="Arial" w:cs="Arial"/>
          <w:b/>
          <w:sz w:val="20"/>
          <w:szCs w:val="20"/>
          <w:u w:val="single"/>
        </w:rPr>
      </w:pPr>
    </w:p>
    <w:p w14:paraId="327555C2" w14:textId="44FB3ACF" w:rsidR="00D1791B" w:rsidRPr="00505A73" w:rsidRDefault="00E27C97" w:rsidP="00D1791B">
      <w:pPr>
        <w:pStyle w:val="paragraph"/>
        <w:spacing w:before="0" w:beforeAutospacing="0" w:after="0" w:afterAutospacing="0"/>
        <w:jc w:val="both"/>
        <w:textAlignment w:val="baseline"/>
        <w:rPr>
          <w:rFonts w:ascii="Arial" w:eastAsiaTheme="minorHAnsi" w:hAnsi="Arial" w:cs="Arial"/>
          <w:sz w:val="20"/>
          <w:szCs w:val="20"/>
          <w:lang w:eastAsia="en-US"/>
        </w:rPr>
      </w:pPr>
      <w:r w:rsidRPr="00505A73">
        <w:rPr>
          <w:rFonts w:ascii="Arial" w:eastAsiaTheme="minorHAnsi" w:hAnsi="Arial" w:cs="Arial"/>
          <w:sz w:val="20"/>
          <w:szCs w:val="20"/>
          <w:lang w:eastAsia="en-US"/>
        </w:rPr>
        <w:t xml:space="preserve">El señor Jorge Mario </w:t>
      </w:r>
      <w:r w:rsidR="00AB7ABE" w:rsidRPr="00505A73">
        <w:rPr>
          <w:rFonts w:ascii="Arial" w:eastAsiaTheme="minorHAnsi" w:hAnsi="Arial" w:cs="Arial"/>
          <w:sz w:val="20"/>
          <w:szCs w:val="20"/>
          <w:lang w:eastAsia="en-US"/>
        </w:rPr>
        <w:t xml:space="preserve">Rodríguez </w:t>
      </w:r>
      <w:r w:rsidR="00D1791B" w:rsidRPr="00505A73">
        <w:rPr>
          <w:rFonts w:ascii="Arial" w:eastAsiaTheme="minorHAnsi" w:hAnsi="Arial" w:cs="Arial"/>
          <w:sz w:val="20"/>
          <w:szCs w:val="20"/>
          <w:lang w:eastAsia="en-US"/>
        </w:rPr>
        <w:t xml:space="preserve">informa el avance de las 15 iniciativas para lograr </w:t>
      </w:r>
      <w:r w:rsidR="00AB7ABE" w:rsidRPr="00505A73">
        <w:rPr>
          <w:rFonts w:ascii="Arial" w:eastAsiaTheme="minorHAnsi" w:hAnsi="Arial" w:cs="Arial"/>
          <w:sz w:val="20"/>
          <w:szCs w:val="20"/>
          <w:lang w:eastAsia="en-US"/>
        </w:rPr>
        <w:t xml:space="preserve"> </w:t>
      </w:r>
      <w:r w:rsidR="00D1791B" w:rsidRPr="00505A73">
        <w:rPr>
          <w:rFonts w:ascii="Arial" w:eastAsiaTheme="minorHAnsi" w:hAnsi="Arial" w:cs="Arial"/>
          <w:sz w:val="20"/>
          <w:szCs w:val="20"/>
          <w:lang w:eastAsia="en-US"/>
        </w:rPr>
        <w:t>la mayor ejecución del PPSA:</w:t>
      </w:r>
    </w:p>
    <w:p w14:paraId="750BF1EF" w14:textId="77777777" w:rsidR="00D1791B" w:rsidRPr="00505A73" w:rsidRDefault="00D1791B" w:rsidP="00D1791B">
      <w:pPr>
        <w:pStyle w:val="paragraph"/>
        <w:spacing w:before="0" w:beforeAutospacing="0" w:after="0" w:afterAutospacing="0"/>
        <w:jc w:val="both"/>
        <w:textAlignment w:val="baseline"/>
        <w:rPr>
          <w:rFonts w:ascii="Arial" w:eastAsiaTheme="minorHAnsi" w:hAnsi="Arial" w:cs="Arial"/>
          <w:sz w:val="20"/>
          <w:szCs w:val="20"/>
          <w:lang w:eastAsia="en-US"/>
        </w:rPr>
      </w:pPr>
    </w:p>
    <w:p w14:paraId="5A67C812"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Desvincular la fecha de pago de la vigencia del contrato y del Informe regencia</w:t>
      </w:r>
    </w:p>
    <w:p w14:paraId="07A1C94D" w14:textId="77777777" w:rsidR="00B3039F" w:rsidRPr="00505A73" w:rsidRDefault="00B3039F" w:rsidP="00D1791B">
      <w:pPr>
        <w:spacing w:after="0" w:line="240" w:lineRule="auto"/>
        <w:jc w:val="both"/>
        <w:rPr>
          <w:rFonts w:ascii="Arial" w:hAnsi="Arial" w:cs="Arial"/>
          <w:b/>
          <w:sz w:val="20"/>
          <w:szCs w:val="20"/>
        </w:rPr>
      </w:pPr>
    </w:p>
    <w:p w14:paraId="5A733726" w14:textId="196EE5D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acepta esta iniciativa en la sesión de Junta Directiva del mes de abril.</w:t>
      </w:r>
    </w:p>
    <w:p w14:paraId="0136412C" w14:textId="77777777" w:rsidR="00D1791B" w:rsidRPr="00505A73" w:rsidRDefault="00D1791B" w:rsidP="00D1791B">
      <w:pPr>
        <w:spacing w:after="0" w:line="240" w:lineRule="auto"/>
        <w:jc w:val="both"/>
        <w:rPr>
          <w:rFonts w:ascii="Arial" w:eastAsia="Times New Roman" w:hAnsi="Arial" w:cs="Arial"/>
          <w:sz w:val="20"/>
          <w:szCs w:val="20"/>
          <w:lang w:eastAsia="es-CR"/>
        </w:rPr>
      </w:pPr>
    </w:p>
    <w:p w14:paraId="4E742D11"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Se establece el fundamento normativo en el Decreto Ejecutivo </w:t>
      </w:r>
      <w:r w:rsidRPr="00505A73">
        <w:rPr>
          <w:rFonts w:ascii="Arial" w:eastAsia="Times New Roman" w:hAnsi="Arial" w:cs="Arial"/>
          <w:sz w:val="20"/>
          <w:szCs w:val="20"/>
        </w:rPr>
        <w:t>N°42344-MINAE</w:t>
      </w:r>
      <w:r w:rsidRPr="00505A73">
        <w:rPr>
          <w:rFonts w:ascii="Arial" w:hAnsi="Arial" w:cs="Arial"/>
          <w:sz w:val="20"/>
          <w:szCs w:val="20"/>
        </w:rPr>
        <w:t xml:space="preserve"> que </w:t>
      </w:r>
      <w:r w:rsidRPr="00505A73">
        <w:rPr>
          <w:rFonts w:ascii="Arial" w:eastAsia="Times New Roman" w:hAnsi="Arial" w:cs="Arial"/>
          <w:sz w:val="20"/>
          <w:szCs w:val="20"/>
          <w:lang w:eastAsia="es-CR"/>
        </w:rPr>
        <w:t>modifica el Reglamento de la Ley Forestal.</w:t>
      </w:r>
    </w:p>
    <w:p w14:paraId="11179A21" w14:textId="59F1C0D9" w:rsidR="00D1791B" w:rsidRPr="00505A73" w:rsidRDefault="00D1791B" w:rsidP="00D1791B">
      <w:pPr>
        <w:spacing w:after="0" w:line="240" w:lineRule="auto"/>
        <w:jc w:val="both"/>
        <w:rPr>
          <w:rFonts w:ascii="Arial" w:hAnsi="Arial" w:cs="Arial"/>
          <w:sz w:val="20"/>
          <w:szCs w:val="20"/>
        </w:rPr>
      </w:pPr>
      <w:r w:rsidRPr="00505A73">
        <w:rPr>
          <w:rFonts w:ascii="Arial" w:eastAsia="Times New Roman" w:hAnsi="Arial" w:cs="Arial"/>
          <w:sz w:val="20"/>
          <w:szCs w:val="20"/>
          <w:lang w:eastAsia="es-CR"/>
        </w:rPr>
        <w:t xml:space="preserve"> </w:t>
      </w:r>
    </w:p>
    <w:p w14:paraId="518097FD"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implementa mediante el diseño de un nuevo módulo al SIPSA, ya en producción, denominado PasAnti mediante el cual la administración podrá efectuar la programación de pagos, adelantando hasta en un trimestre el desembolso, según los criterios ya conocidos:</w:t>
      </w:r>
    </w:p>
    <w:p w14:paraId="2A803AEC" w14:textId="77777777" w:rsidR="00D1791B" w:rsidRPr="00505A73" w:rsidRDefault="00D1791B" w:rsidP="00D1791B">
      <w:pPr>
        <w:spacing w:after="0" w:line="240" w:lineRule="auto"/>
        <w:jc w:val="both"/>
        <w:rPr>
          <w:rFonts w:ascii="Arial" w:eastAsia="Times New Roman" w:hAnsi="Arial" w:cs="Arial"/>
          <w:sz w:val="20"/>
          <w:szCs w:val="20"/>
          <w:lang w:eastAsia="es-CR"/>
        </w:rPr>
      </w:pPr>
    </w:p>
    <w:p w14:paraId="4D53A0FF" w14:textId="77777777" w:rsidR="00D1791B" w:rsidRPr="00505A73" w:rsidRDefault="00D1791B" w:rsidP="00D1791B">
      <w:pPr>
        <w:pStyle w:val="Prrafodelista"/>
        <w:numPr>
          <w:ilvl w:val="0"/>
          <w:numId w:val="35"/>
        </w:numPr>
        <w:ind w:left="0" w:firstLine="0"/>
        <w:jc w:val="both"/>
        <w:rPr>
          <w:rFonts w:ascii="Arial" w:hAnsi="Arial" w:cs="Arial"/>
          <w:sz w:val="20"/>
          <w:szCs w:val="20"/>
        </w:rPr>
      </w:pPr>
      <w:r w:rsidRPr="00505A73">
        <w:rPr>
          <w:rFonts w:ascii="Arial" w:hAnsi="Arial" w:cs="Arial"/>
          <w:sz w:val="20"/>
          <w:szCs w:val="20"/>
        </w:rPr>
        <w:t>actividad (Protección de bosque, Sistemas mixtos y PPAF),</w:t>
      </w:r>
    </w:p>
    <w:p w14:paraId="1C54398B" w14:textId="77777777" w:rsidR="00D1791B" w:rsidRPr="00505A73" w:rsidRDefault="00D1791B" w:rsidP="00D1791B">
      <w:pPr>
        <w:pStyle w:val="Prrafodelista"/>
        <w:numPr>
          <w:ilvl w:val="0"/>
          <w:numId w:val="35"/>
        </w:numPr>
        <w:ind w:left="0" w:firstLine="0"/>
        <w:jc w:val="both"/>
        <w:rPr>
          <w:rFonts w:ascii="Arial" w:hAnsi="Arial" w:cs="Arial"/>
          <w:sz w:val="20"/>
          <w:szCs w:val="20"/>
        </w:rPr>
      </w:pPr>
      <w:r w:rsidRPr="00505A73">
        <w:rPr>
          <w:rFonts w:ascii="Arial" w:hAnsi="Arial" w:cs="Arial"/>
          <w:sz w:val="20"/>
          <w:szCs w:val="20"/>
        </w:rPr>
        <w:t>antecedentes de los contratos (sin problemas legales o técnicos detectados),</w:t>
      </w:r>
    </w:p>
    <w:p w14:paraId="66305A57" w14:textId="77777777" w:rsidR="00D1791B" w:rsidRPr="00505A73" w:rsidRDefault="00D1791B" w:rsidP="00D1791B">
      <w:pPr>
        <w:pStyle w:val="Prrafodelista"/>
        <w:numPr>
          <w:ilvl w:val="0"/>
          <w:numId w:val="35"/>
        </w:numPr>
        <w:ind w:left="0" w:firstLine="0"/>
        <w:jc w:val="both"/>
        <w:rPr>
          <w:rFonts w:ascii="Arial" w:hAnsi="Arial" w:cs="Arial"/>
          <w:sz w:val="20"/>
          <w:szCs w:val="20"/>
        </w:rPr>
      </w:pPr>
      <w:r w:rsidRPr="00505A73">
        <w:rPr>
          <w:rFonts w:ascii="Arial" w:hAnsi="Arial" w:cs="Arial"/>
          <w:sz w:val="20"/>
          <w:szCs w:val="20"/>
        </w:rPr>
        <w:t xml:space="preserve">y disponibilidad de recursos </w:t>
      </w:r>
    </w:p>
    <w:p w14:paraId="14612D67" w14:textId="77777777" w:rsidR="00D1791B" w:rsidRPr="00505A73" w:rsidRDefault="00D1791B" w:rsidP="00D1791B">
      <w:pPr>
        <w:pStyle w:val="Prrafodelista"/>
        <w:ind w:left="0"/>
        <w:jc w:val="both"/>
        <w:rPr>
          <w:rFonts w:ascii="Arial" w:hAnsi="Arial" w:cs="Arial"/>
          <w:sz w:val="20"/>
          <w:szCs w:val="20"/>
        </w:rPr>
      </w:pPr>
    </w:p>
    <w:p w14:paraId="6806BB6E" w14:textId="4999F11D"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Este nuevo instrumento y su entrada en operación supone a su vez el ajuste en los textos de contrato y la modificación del mismo vía sistema, por lo cual la </w:t>
      </w:r>
      <w:r w:rsidR="006A0D25" w:rsidRPr="00505A73">
        <w:rPr>
          <w:rFonts w:ascii="Arial" w:eastAsia="Times New Roman" w:hAnsi="Arial" w:cs="Arial"/>
          <w:sz w:val="20"/>
          <w:szCs w:val="20"/>
          <w:lang w:eastAsia="es-CR"/>
        </w:rPr>
        <w:t xml:space="preserve">Dirección de </w:t>
      </w:r>
      <w:r w:rsidRPr="00505A73">
        <w:rPr>
          <w:rFonts w:ascii="Arial" w:eastAsia="Times New Roman" w:hAnsi="Arial" w:cs="Arial"/>
          <w:sz w:val="20"/>
          <w:szCs w:val="20"/>
          <w:lang w:eastAsia="es-CR"/>
        </w:rPr>
        <w:t>A</w:t>
      </w:r>
      <w:r w:rsidR="006A0D25" w:rsidRPr="00505A73">
        <w:rPr>
          <w:rFonts w:ascii="Arial" w:eastAsia="Times New Roman" w:hAnsi="Arial" w:cs="Arial"/>
          <w:sz w:val="20"/>
          <w:szCs w:val="20"/>
          <w:lang w:eastAsia="es-CR"/>
        </w:rPr>
        <w:t xml:space="preserve">suntos </w:t>
      </w:r>
      <w:r w:rsidR="002F611C" w:rsidRPr="00505A73">
        <w:rPr>
          <w:rFonts w:ascii="Arial" w:eastAsia="Times New Roman" w:hAnsi="Arial" w:cs="Arial"/>
          <w:sz w:val="20"/>
          <w:szCs w:val="20"/>
          <w:lang w:eastAsia="es-CR"/>
        </w:rPr>
        <w:t>Jurídicos</w:t>
      </w:r>
      <w:r w:rsidRPr="00505A73">
        <w:rPr>
          <w:rFonts w:ascii="Arial" w:eastAsia="Times New Roman" w:hAnsi="Arial" w:cs="Arial"/>
          <w:sz w:val="20"/>
          <w:szCs w:val="20"/>
          <w:lang w:eastAsia="es-CR"/>
        </w:rPr>
        <w:t xml:space="preserve"> ya dispone del texto para la nueva cláusula a incluir en los contratos, sin embargo, destaca que para ellos la prioridad será efectuar el cambio en los contratos del año 2020.</w:t>
      </w:r>
    </w:p>
    <w:p w14:paraId="6F178EB3" w14:textId="77777777" w:rsidR="00D1791B" w:rsidRPr="00505A73" w:rsidRDefault="00D1791B" w:rsidP="00D1791B">
      <w:pPr>
        <w:spacing w:after="0" w:line="240" w:lineRule="auto"/>
        <w:jc w:val="both"/>
        <w:rPr>
          <w:rFonts w:ascii="Arial" w:eastAsia="Times New Roman" w:hAnsi="Arial" w:cs="Arial"/>
          <w:sz w:val="20"/>
          <w:szCs w:val="20"/>
          <w:lang w:eastAsia="es-CR"/>
        </w:rPr>
      </w:pPr>
    </w:p>
    <w:p w14:paraId="65516684" w14:textId="38F3B40E"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valora la posibilidad más inmediata de utilizar un instrumento masivo (posible resolución administrativa) para advertir a los beneficiarios de la desvinculación de la fecha de pago a la fecha de firma y utilizar como justificación el hecho de que no se está solicitando la presentación a oficinas para firma de la modificación en este momento, respetando los lineamientos del Ministerio de Salud a la luz de la pandemia. Lo anterior a fin de disponer de alguna documentación insumo en caso de auditoria mientras se completa la tarea de ajuste en la totalidad de contratos</w:t>
      </w:r>
      <w:r w:rsidR="006A0D25" w:rsidRPr="00505A73">
        <w:rPr>
          <w:rFonts w:ascii="Arial" w:eastAsia="Times New Roman" w:hAnsi="Arial" w:cs="Arial"/>
          <w:sz w:val="20"/>
          <w:szCs w:val="20"/>
          <w:lang w:eastAsia="es-CR"/>
        </w:rPr>
        <w:t>.</w:t>
      </w:r>
    </w:p>
    <w:p w14:paraId="4DFB3381" w14:textId="77777777" w:rsidR="006A0D25" w:rsidRPr="00505A73" w:rsidRDefault="006A0D25" w:rsidP="00D1791B">
      <w:pPr>
        <w:spacing w:after="0" w:line="240" w:lineRule="auto"/>
        <w:jc w:val="both"/>
        <w:rPr>
          <w:rFonts w:ascii="Arial" w:eastAsia="Times New Roman" w:hAnsi="Arial" w:cs="Arial"/>
          <w:sz w:val="20"/>
          <w:szCs w:val="20"/>
          <w:lang w:eastAsia="es-CR"/>
        </w:rPr>
      </w:pPr>
    </w:p>
    <w:p w14:paraId="7ED6C3F2" w14:textId="40EE1B69"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El Departamento Legal y la </w:t>
      </w:r>
      <w:r w:rsidR="006A0D25" w:rsidRPr="00505A73">
        <w:rPr>
          <w:rFonts w:ascii="Arial" w:eastAsia="Times New Roman" w:hAnsi="Arial" w:cs="Arial"/>
          <w:sz w:val="20"/>
          <w:szCs w:val="20"/>
          <w:lang w:eastAsia="es-CR"/>
        </w:rPr>
        <w:t xml:space="preserve">Dirección de </w:t>
      </w:r>
      <w:r w:rsidRPr="00505A73">
        <w:rPr>
          <w:rFonts w:ascii="Arial" w:eastAsia="Times New Roman" w:hAnsi="Arial" w:cs="Arial"/>
          <w:sz w:val="20"/>
          <w:szCs w:val="20"/>
          <w:lang w:eastAsia="es-CR"/>
        </w:rPr>
        <w:t>S</w:t>
      </w:r>
      <w:r w:rsidR="006A0D25" w:rsidRPr="00505A73">
        <w:rPr>
          <w:rFonts w:ascii="Arial" w:eastAsia="Times New Roman" w:hAnsi="Arial" w:cs="Arial"/>
          <w:sz w:val="20"/>
          <w:szCs w:val="20"/>
          <w:lang w:eastAsia="es-CR"/>
        </w:rPr>
        <w:t xml:space="preserve">ervicios </w:t>
      </w:r>
      <w:r w:rsidRPr="00505A73">
        <w:rPr>
          <w:rFonts w:ascii="Arial" w:eastAsia="Times New Roman" w:hAnsi="Arial" w:cs="Arial"/>
          <w:sz w:val="20"/>
          <w:szCs w:val="20"/>
          <w:lang w:eastAsia="es-CR"/>
        </w:rPr>
        <w:t>A</w:t>
      </w:r>
      <w:r w:rsidR="006A0D25" w:rsidRPr="00505A73">
        <w:rPr>
          <w:rFonts w:ascii="Arial" w:eastAsia="Times New Roman" w:hAnsi="Arial" w:cs="Arial"/>
          <w:sz w:val="20"/>
          <w:szCs w:val="20"/>
          <w:lang w:eastAsia="es-CR"/>
        </w:rPr>
        <w:t>mbientales</w:t>
      </w:r>
      <w:r w:rsidRPr="00505A73">
        <w:rPr>
          <w:rFonts w:ascii="Arial" w:eastAsia="Times New Roman" w:hAnsi="Arial" w:cs="Arial"/>
          <w:sz w:val="20"/>
          <w:szCs w:val="20"/>
          <w:lang w:eastAsia="es-CR"/>
        </w:rPr>
        <w:t xml:space="preserve"> trabajan en un plan de trabajo mediante el cual se define la prioridad para modificación de los contratos, el procedimiento a seguir, el recurso humano necesario y una programación del plazo que tomara tener resuelt</w:t>
      </w:r>
      <w:r w:rsidR="006A0D25" w:rsidRPr="00505A73">
        <w:rPr>
          <w:rFonts w:ascii="Arial" w:eastAsia="Times New Roman" w:hAnsi="Arial" w:cs="Arial"/>
          <w:sz w:val="20"/>
          <w:szCs w:val="20"/>
          <w:lang w:eastAsia="es-CR"/>
        </w:rPr>
        <w:t>a la gestión.</w:t>
      </w:r>
    </w:p>
    <w:p w14:paraId="1593019C" w14:textId="77777777" w:rsidR="006A0D25" w:rsidRPr="00505A73" w:rsidRDefault="006A0D25" w:rsidP="00D1791B">
      <w:pPr>
        <w:spacing w:after="0" w:line="240" w:lineRule="auto"/>
        <w:jc w:val="both"/>
        <w:rPr>
          <w:rFonts w:ascii="Arial" w:eastAsia="Times New Roman" w:hAnsi="Arial" w:cs="Arial"/>
          <w:sz w:val="20"/>
          <w:szCs w:val="20"/>
          <w:lang w:eastAsia="es-CR"/>
        </w:rPr>
      </w:pPr>
    </w:p>
    <w:p w14:paraId="10280DA2"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lastRenderedPageBreak/>
        <w:t>En la semana del 5 al 10 de agosto se llevaron a cabo las pruebas en caliente del sistema de pagos, previendo las sesiones de capacitación para todo el personal responsable de la puesta en operación del Pas Anti del 18 al 21.  Se espera iniciar con el sistema a partir del mes de setiembre.</w:t>
      </w:r>
    </w:p>
    <w:p w14:paraId="6B9FB6EC"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realiza una consulta a la CCSS para abordar las directrices que tienen que aplicar las instituciones públicas cuando en contratos con el Estado el contratista se encuentra con morosidad ante la CCSS.</w:t>
      </w:r>
    </w:p>
    <w:p w14:paraId="31C3BA0E" w14:textId="77777777" w:rsidR="002F611C" w:rsidRPr="00505A73" w:rsidRDefault="002F611C" w:rsidP="00D1791B">
      <w:pPr>
        <w:pStyle w:val="xmsonormal"/>
        <w:jc w:val="both"/>
        <w:textAlignment w:val="center"/>
        <w:rPr>
          <w:rFonts w:ascii="Arial" w:eastAsia="Times New Roman" w:hAnsi="Arial" w:cs="Arial"/>
          <w:sz w:val="20"/>
          <w:szCs w:val="20"/>
        </w:rPr>
      </w:pPr>
    </w:p>
    <w:p w14:paraId="693968FA" w14:textId="77777777" w:rsidR="00D1791B" w:rsidRPr="00505A73" w:rsidRDefault="00D1791B" w:rsidP="00D1791B">
      <w:pPr>
        <w:pStyle w:val="xmsonormal"/>
        <w:jc w:val="both"/>
        <w:textAlignment w:val="center"/>
        <w:rPr>
          <w:rFonts w:ascii="Arial" w:eastAsia="Times New Roman" w:hAnsi="Arial" w:cs="Arial"/>
          <w:sz w:val="20"/>
          <w:szCs w:val="20"/>
        </w:rPr>
      </w:pPr>
      <w:r w:rsidRPr="00505A73">
        <w:rPr>
          <w:rFonts w:ascii="Arial" w:eastAsia="Times New Roman" w:hAnsi="Arial" w:cs="Arial"/>
          <w:sz w:val="20"/>
          <w:szCs w:val="20"/>
        </w:rPr>
        <w:t xml:space="preserve">Según lo establecido en el artículo 74 de la Ley N° 9686 Impulso a la formalización de empresa morosas con la caja costarricense de seguro social, publicada en junio de 2019, le corresponde al Fonafifo descontar del pago de PSA aquellos montos que adeuden los beneficiarios a la CCSS, esta acción se va manejar a nivel del Dpto. Financiero para ejecutar el procedimiento establecido. </w:t>
      </w:r>
    </w:p>
    <w:p w14:paraId="5A7D38BA" w14:textId="77777777" w:rsidR="00D1791B" w:rsidRPr="00505A73" w:rsidRDefault="00D1791B" w:rsidP="00D1791B">
      <w:pPr>
        <w:pStyle w:val="Prrafodelista"/>
        <w:ind w:left="0"/>
        <w:jc w:val="both"/>
        <w:rPr>
          <w:rFonts w:ascii="Arial" w:hAnsi="Arial" w:cs="Arial"/>
          <w:sz w:val="20"/>
          <w:szCs w:val="20"/>
        </w:rPr>
      </w:pPr>
    </w:p>
    <w:p w14:paraId="10F625B8"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Presentación de informes de Regencias más distanciados</w:t>
      </w:r>
    </w:p>
    <w:p w14:paraId="3CC580BB" w14:textId="77777777" w:rsidR="002F611C" w:rsidRPr="00505A73" w:rsidRDefault="002F611C" w:rsidP="00984A1A">
      <w:pPr>
        <w:pStyle w:val="Prrafodelista"/>
        <w:ind w:left="0"/>
        <w:jc w:val="both"/>
        <w:rPr>
          <w:rFonts w:ascii="Arial" w:hAnsi="Arial" w:cs="Arial"/>
          <w:b/>
          <w:sz w:val="20"/>
          <w:szCs w:val="20"/>
        </w:rPr>
      </w:pPr>
    </w:p>
    <w:p w14:paraId="4E11B7C5" w14:textId="0F04F265" w:rsidR="00D1791B" w:rsidRPr="00505A73" w:rsidRDefault="002F611C"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A la fecha de corte</w:t>
      </w:r>
      <w:r w:rsidR="00D1791B" w:rsidRPr="00505A73">
        <w:rPr>
          <w:rFonts w:ascii="Arial" w:eastAsia="Times New Roman" w:hAnsi="Arial" w:cs="Arial"/>
          <w:sz w:val="20"/>
          <w:szCs w:val="20"/>
          <w:lang w:eastAsia="es-CR"/>
        </w:rPr>
        <w:t>, no hay avances en</w:t>
      </w:r>
      <w:r w:rsidRPr="00505A73">
        <w:rPr>
          <w:rFonts w:ascii="Arial" w:eastAsia="Times New Roman" w:hAnsi="Arial" w:cs="Arial"/>
          <w:sz w:val="20"/>
          <w:szCs w:val="20"/>
          <w:lang w:eastAsia="es-CR"/>
        </w:rPr>
        <w:t xml:space="preserve"> cuanto a la implementación de </w:t>
      </w:r>
      <w:r w:rsidR="00D1791B" w:rsidRPr="00505A73">
        <w:rPr>
          <w:rFonts w:ascii="Arial" w:eastAsia="Times New Roman" w:hAnsi="Arial" w:cs="Arial"/>
          <w:sz w:val="20"/>
          <w:szCs w:val="20"/>
          <w:lang w:eastAsia="es-CR"/>
        </w:rPr>
        <w:t>esta iniciativa</w:t>
      </w:r>
    </w:p>
    <w:p w14:paraId="18C3D5B0" w14:textId="77777777" w:rsidR="00D1791B" w:rsidRPr="00505A73" w:rsidRDefault="00D1791B" w:rsidP="00D1791B">
      <w:pPr>
        <w:pStyle w:val="Prrafodelista"/>
        <w:ind w:left="0"/>
        <w:jc w:val="both"/>
        <w:rPr>
          <w:rFonts w:ascii="Arial" w:hAnsi="Arial" w:cs="Arial"/>
          <w:b/>
          <w:sz w:val="20"/>
          <w:szCs w:val="20"/>
        </w:rPr>
      </w:pPr>
    </w:p>
    <w:p w14:paraId="2BE9819A"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Adelantar fecha de recepción de solicitudes al PPSA al último trimestre del año anterior</w:t>
      </w:r>
    </w:p>
    <w:p w14:paraId="381DC16B" w14:textId="77777777" w:rsidR="00D1791B" w:rsidRPr="00505A73" w:rsidRDefault="00D1791B" w:rsidP="00D1791B">
      <w:pPr>
        <w:pStyle w:val="Prrafodelista"/>
        <w:ind w:left="0"/>
        <w:jc w:val="both"/>
        <w:rPr>
          <w:rFonts w:ascii="Arial" w:hAnsi="Arial" w:cs="Arial"/>
          <w:sz w:val="20"/>
          <w:szCs w:val="20"/>
        </w:rPr>
      </w:pPr>
    </w:p>
    <w:p w14:paraId="689202DB"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Se tiene programado iniciar el otorgamiento de las citas para el ingreso del PSA 2021 a partir del mes de diciembre del 2020, y la apertura de recepción de solicitudes en la segunda semana de enero 2021.</w:t>
      </w:r>
    </w:p>
    <w:p w14:paraId="4484755B" w14:textId="77777777" w:rsidR="00D1791B" w:rsidRPr="00505A73" w:rsidRDefault="00D1791B" w:rsidP="00D1791B">
      <w:pPr>
        <w:pStyle w:val="Prrafodelista"/>
        <w:ind w:left="0"/>
        <w:jc w:val="both"/>
        <w:rPr>
          <w:rFonts w:ascii="Arial" w:hAnsi="Arial" w:cs="Arial"/>
          <w:sz w:val="20"/>
          <w:szCs w:val="20"/>
        </w:rPr>
      </w:pPr>
    </w:p>
    <w:p w14:paraId="2897102F" w14:textId="03430C8C"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 xml:space="preserve">Para lo cual se están tomando las previsiones del caso, dotando de personal vía </w:t>
      </w:r>
      <w:r w:rsidR="00913156" w:rsidRPr="00505A73">
        <w:rPr>
          <w:rFonts w:ascii="Arial" w:hAnsi="Arial" w:cs="Arial"/>
          <w:sz w:val="20"/>
          <w:szCs w:val="20"/>
        </w:rPr>
        <w:t>consultoría</w:t>
      </w:r>
      <w:r w:rsidRPr="00505A73">
        <w:rPr>
          <w:rFonts w:ascii="Arial" w:hAnsi="Arial" w:cs="Arial"/>
          <w:sz w:val="20"/>
          <w:szCs w:val="20"/>
        </w:rPr>
        <w:t xml:space="preserve"> a las oficinas regionales para fortalecer su gestión con miras atender los diferentes procesos sin afectar el servicio y los tiempos.</w:t>
      </w:r>
    </w:p>
    <w:p w14:paraId="465492AC" w14:textId="77777777" w:rsidR="00D1791B" w:rsidRPr="00505A73" w:rsidRDefault="00D1791B" w:rsidP="00D1791B">
      <w:pPr>
        <w:pStyle w:val="Prrafodelista"/>
        <w:ind w:left="0"/>
        <w:jc w:val="both"/>
        <w:rPr>
          <w:rFonts w:ascii="Arial" w:hAnsi="Arial" w:cs="Arial"/>
          <w:sz w:val="20"/>
          <w:szCs w:val="20"/>
        </w:rPr>
      </w:pPr>
    </w:p>
    <w:p w14:paraId="358BA1C8" w14:textId="3A0A3168" w:rsidR="00D1791B" w:rsidRPr="00505A73" w:rsidRDefault="00913156" w:rsidP="00D1791B">
      <w:pPr>
        <w:pStyle w:val="Prrafodelista"/>
        <w:ind w:left="0"/>
        <w:jc w:val="both"/>
        <w:rPr>
          <w:rFonts w:ascii="Arial" w:hAnsi="Arial" w:cs="Arial"/>
          <w:sz w:val="20"/>
          <w:szCs w:val="20"/>
        </w:rPr>
      </w:pPr>
      <w:r w:rsidRPr="00505A73">
        <w:rPr>
          <w:rFonts w:ascii="Arial" w:hAnsi="Arial" w:cs="Arial"/>
          <w:sz w:val="20"/>
          <w:szCs w:val="20"/>
        </w:rPr>
        <w:t>Esta acción está</w:t>
      </w:r>
      <w:r w:rsidR="00D1791B" w:rsidRPr="00505A73">
        <w:rPr>
          <w:rFonts w:ascii="Arial" w:hAnsi="Arial" w:cs="Arial"/>
          <w:sz w:val="20"/>
          <w:szCs w:val="20"/>
        </w:rPr>
        <w:t xml:space="preserve"> encadenada a otras acciones de la propuesta.</w:t>
      </w:r>
    </w:p>
    <w:p w14:paraId="48CA5291" w14:textId="77777777" w:rsidR="00D1791B" w:rsidRPr="00505A73" w:rsidRDefault="00D1791B" w:rsidP="00D1791B">
      <w:pPr>
        <w:pStyle w:val="Prrafodelista"/>
        <w:ind w:left="0"/>
        <w:jc w:val="both"/>
        <w:rPr>
          <w:rFonts w:ascii="Arial" w:hAnsi="Arial" w:cs="Arial"/>
          <w:b/>
          <w:sz w:val="20"/>
          <w:szCs w:val="20"/>
        </w:rPr>
      </w:pPr>
    </w:p>
    <w:p w14:paraId="14CE6782"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Limitar el período de recepción de solicitudes</w:t>
      </w:r>
    </w:p>
    <w:p w14:paraId="4D65B01B" w14:textId="77777777" w:rsidR="00D1791B" w:rsidRPr="00505A73" w:rsidRDefault="00D1791B" w:rsidP="00D1791B">
      <w:pPr>
        <w:pStyle w:val="Prrafodelista"/>
        <w:ind w:left="0"/>
        <w:jc w:val="both"/>
        <w:rPr>
          <w:rFonts w:ascii="Arial" w:hAnsi="Arial" w:cs="Arial"/>
          <w:sz w:val="20"/>
          <w:szCs w:val="20"/>
        </w:rPr>
      </w:pPr>
    </w:p>
    <w:p w14:paraId="5121D965"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La propuesta que maneja la Dirección de Servicios Ambientales es limitar a tres semanas la recepción de las solicitudes nuevas de PSA protección y a 2 meses el resto de las otras actividades.</w:t>
      </w:r>
    </w:p>
    <w:p w14:paraId="1A9DCC83" w14:textId="77777777" w:rsidR="00D1791B" w:rsidRPr="00505A73" w:rsidRDefault="00D1791B" w:rsidP="00D1791B">
      <w:pPr>
        <w:pStyle w:val="Prrafodelista"/>
        <w:ind w:left="0"/>
        <w:jc w:val="both"/>
        <w:rPr>
          <w:rFonts w:ascii="Arial" w:hAnsi="Arial" w:cs="Arial"/>
          <w:sz w:val="20"/>
          <w:szCs w:val="20"/>
        </w:rPr>
      </w:pPr>
    </w:p>
    <w:p w14:paraId="32BB88BE"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Esto debe de ser avalado por la Junta Directiva, cuando le sea presentado.</w:t>
      </w:r>
    </w:p>
    <w:p w14:paraId="5F79C1FB" w14:textId="77777777" w:rsidR="00D1791B" w:rsidRPr="00505A73" w:rsidRDefault="00D1791B" w:rsidP="00D1791B">
      <w:pPr>
        <w:pStyle w:val="Prrafodelista"/>
        <w:ind w:left="0"/>
        <w:jc w:val="both"/>
        <w:rPr>
          <w:rFonts w:ascii="Arial" w:hAnsi="Arial" w:cs="Arial"/>
          <w:sz w:val="20"/>
          <w:szCs w:val="20"/>
        </w:rPr>
      </w:pPr>
    </w:p>
    <w:p w14:paraId="5D1395AB"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Que la solicitud de PSA protección presente estudio técnico en la cita</w:t>
      </w:r>
    </w:p>
    <w:p w14:paraId="5361B901" w14:textId="77777777" w:rsidR="00D1791B" w:rsidRPr="00505A73" w:rsidRDefault="00D1791B" w:rsidP="00D1791B">
      <w:pPr>
        <w:pStyle w:val="Prrafodelista"/>
        <w:ind w:left="0"/>
        <w:jc w:val="both"/>
        <w:rPr>
          <w:rFonts w:ascii="Arial" w:hAnsi="Arial" w:cs="Arial"/>
          <w:sz w:val="20"/>
          <w:szCs w:val="20"/>
        </w:rPr>
      </w:pPr>
    </w:p>
    <w:p w14:paraId="67034D2D" w14:textId="1B9FA4DB"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Esta acción es parte de los ajustes previstos en el manual de procedimientos de PSA 2020, ya que el Decreto Ej</w:t>
      </w:r>
      <w:r w:rsidR="008274CD" w:rsidRPr="00505A73">
        <w:rPr>
          <w:rFonts w:ascii="Arial" w:hAnsi="Arial" w:cs="Arial"/>
          <w:sz w:val="20"/>
          <w:szCs w:val="20"/>
        </w:rPr>
        <w:t>ecutivo N°42344-MINAE lo facultó</w:t>
      </w:r>
      <w:r w:rsidRPr="00505A73">
        <w:rPr>
          <w:rFonts w:ascii="Arial" w:hAnsi="Arial" w:cs="Arial"/>
          <w:sz w:val="20"/>
          <w:szCs w:val="20"/>
        </w:rPr>
        <w:t>.</w:t>
      </w:r>
    </w:p>
    <w:p w14:paraId="568423F9" w14:textId="77777777" w:rsidR="008274CD" w:rsidRPr="00505A73" w:rsidRDefault="008274CD" w:rsidP="00D1791B">
      <w:pPr>
        <w:pStyle w:val="Prrafodelista"/>
        <w:ind w:left="0"/>
        <w:jc w:val="both"/>
        <w:rPr>
          <w:rFonts w:ascii="Arial" w:hAnsi="Arial" w:cs="Arial"/>
          <w:sz w:val="20"/>
          <w:szCs w:val="20"/>
        </w:rPr>
      </w:pPr>
    </w:p>
    <w:p w14:paraId="237113B7" w14:textId="0F79E6AE"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Con respecto a las iniciativas 3,4 y 5 </w:t>
      </w:r>
      <w:r w:rsidR="008274CD" w:rsidRPr="00505A73">
        <w:rPr>
          <w:rFonts w:ascii="Arial" w:eastAsia="Times New Roman" w:hAnsi="Arial" w:cs="Arial"/>
          <w:sz w:val="20"/>
          <w:szCs w:val="20"/>
          <w:lang w:eastAsia="es-CR"/>
        </w:rPr>
        <w:t>e</w:t>
      </w:r>
      <w:r w:rsidRPr="00505A73">
        <w:rPr>
          <w:rFonts w:ascii="Arial" w:eastAsia="Times New Roman" w:hAnsi="Arial" w:cs="Arial"/>
          <w:sz w:val="20"/>
          <w:szCs w:val="20"/>
          <w:lang w:eastAsia="es-CR"/>
        </w:rPr>
        <w:t>n el Decreto Ejecutivo N°42344-MINAE, se incluyó normativa que faculta a la Junta Directiva de Fonafifo para establecer periodos de recepción extraordinarios</w:t>
      </w:r>
      <w:r w:rsidR="008274CD" w:rsidRPr="00505A73">
        <w:rPr>
          <w:rFonts w:ascii="Arial" w:eastAsia="Times New Roman" w:hAnsi="Arial" w:cs="Arial"/>
          <w:sz w:val="20"/>
          <w:szCs w:val="20"/>
          <w:lang w:eastAsia="es-CR"/>
        </w:rPr>
        <w:t>.</w:t>
      </w:r>
    </w:p>
    <w:p w14:paraId="2D9A31EC" w14:textId="77777777" w:rsidR="008274CD" w:rsidRPr="00505A73" w:rsidRDefault="008274CD" w:rsidP="00D1791B">
      <w:pPr>
        <w:spacing w:after="0" w:line="240" w:lineRule="auto"/>
        <w:jc w:val="both"/>
        <w:rPr>
          <w:rFonts w:ascii="Arial" w:eastAsia="Times New Roman" w:hAnsi="Arial" w:cs="Arial"/>
          <w:sz w:val="20"/>
          <w:szCs w:val="20"/>
          <w:lang w:eastAsia="es-CR"/>
        </w:rPr>
      </w:pPr>
    </w:p>
    <w:p w14:paraId="529360AD" w14:textId="77777777" w:rsidR="008274CD"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dispone a la fecha de una propuesta de comunicado para advertir oportunamente a los usuarios del Programa e interesados de participar en él acerca de los plazos definidos para la recepción de solicitudes, los medios a utilizar y los requisitos de presentación</w:t>
      </w:r>
      <w:r w:rsidR="008274CD" w:rsidRPr="00505A73">
        <w:rPr>
          <w:rFonts w:ascii="Arial" w:eastAsia="Times New Roman" w:hAnsi="Arial" w:cs="Arial"/>
          <w:sz w:val="20"/>
          <w:szCs w:val="20"/>
          <w:lang w:eastAsia="es-CR"/>
        </w:rPr>
        <w:t>.</w:t>
      </w:r>
    </w:p>
    <w:p w14:paraId="440E2680" w14:textId="7AF0A0EA"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 </w:t>
      </w:r>
    </w:p>
    <w:p w14:paraId="73920834" w14:textId="6438BD5E"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gestionó la contratación de personal de apoyo que asista temporalmente a las Oficinas regionales para las labores de recepción, verificación y digitalización de documentos aportados por los</w:t>
      </w:r>
      <w:r w:rsidR="008274CD" w:rsidRPr="00505A73">
        <w:rPr>
          <w:rFonts w:ascii="Arial" w:eastAsia="Times New Roman" w:hAnsi="Arial" w:cs="Arial"/>
          <w:sz w:val="20"/>
          <w:szCs w:val="20"/>
          <w:lang w:eastAsia="es-CR"/>
        </w:rPr>
        <w:t xml:space="preserve"> interesados de ingreso al PPSA.</w:t>
      </w:r>
    </w:p>
    <w:p w14:paraId="4451ABE6" w14:textId="77777777" w:rsidR="00D1791B" w:rsidRPr="00505A73" w:rsidRDefault="00D1791B" w:rsidP="00D1791B">
      <w:pPr>
        <w:pStyle w:val="Prrafodelista"/>
        <w:ind w:left="0"/>
        <w:jc w:val="both"/>
        <w:rPr>
          <w:rFonts w:ascii="Arial" w:hAnsi="Arial" w:cs="Arial"/>
          <w:b/>
          <w:sz w:val="20"/>
          <w:szCs w:val="20"/>
        </w:rPr>
      </w:pPr>
    </w:p>
    <w:p w14:paraId="0C3C7DE2"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Implementar un esquema de calificación de clientes</w:t>
      </w:r>
    </w:p>
    <w:p w14:paraId="07B60D17" w14:textId="77777777" w:rsidR="00D1791B" w:rsidRPr="00505A73" w:rsidRDefault="00D1791B" w:rsidP="00D1791B">
      <w:pPr>
        <w:pStyle w:val="Prrafodelista"/>
        <w:ind w:left="0"/>
        <w:jc w:val="both"/>
        <w:rPr>
          <w:rFonts w:ascii="Arial" w:hAnsi="Arial" w:cs="Arial"/>
          <w:b/>
          <w:sz w:val="20"/>
          <w:szCs w:val="20"/>
        </w:rPr>
      </w:pPr>
    </w:p>
    <w:p w14:paraId="6E20D17E"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En Decreto Ejecutivo N°42344-MINAE, se incluyó normativa que faculta a la institución para hacer la calificación de clientes del PPSA no obstante la administración aun no detalla los principios bajo los que regirá este esquema para su puesta en operación. </w:t>
      </w:r>
    </w:p>
    <w:p w14:paraId="4F1C2293" w14:textId="06E12718" w:rsidR="00D1791B" w:rsidRPr="00505A73" w:rsidRDefault="00D1791B" w:rsidP="00D1791B">
      <w:pPr>
        <w:pStyle w:val="Prrafodelista"/>
        <w:ind w:left="0"/>
        <w:jc w:val="both"/>
        <w:rPr>
          <w:rFonts w:ascii="Arial" w:hAnsi="Arial" w:cs="Arial"/>
          <w:b/>
          <w:sz w:val="20"/>
          <w:szCs w:val="20"/>
        </w:rPr>
      </w:pPr>
    </w:p>
    <w:p w14:paraId="056739BF"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Comunicado para solicitud de cobros pendientes</w:t>
      </w:r>
    </w:p>
    <w:p w14:paraId="641F0DC8" w14:textId="77777777" w:rsidR="00D1791B" w:rsidRPr="00505A73" w:rsidRDefault="00D1791B" w:rsidP="00D1791B">
      <w:pPr>
        <w:pStyle w:val="Prrafodelista"/>
        <w:ind w:left="0"/>
        <w:jc w:val="both"/>
        <w:rPr>
          <w:rFonts w:ascii="Arial" w:hAnsi="Arial" w:cs="Arial"/>
          <w:b/>
          <w:sz w:val="20"/>
          <w:szCs w:val="20"/>
        </w:rPr>
      </w:pPr>
    </w:p>
    <w:p w14:paraId="166090BE"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 xml:space="preserve">Se están trabajando los textos de los comunicados para los diferentes usuarios que tiene el programa. </w:t>
      </w:r>
    </w:p>
    <w:p w14:paraId="119D8FC2"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El Departamento Financiero Contable dispone de una propuesta de comunicado que se hará llegar vía correo electrónico a todos los beneficiarios del PPSA que a través del PasAnti recibirán un pago anticipado.</w:t>
      </w:r>
    </w:p>
    <w:p w14:paraId="46BBB2BC" w14:textId="77777777" w:rsidR="0054021A" w:rsidRPr="00505A73" w:rsidRDefault="0054021A" w:rsidP="00D1791B">
      <w:pPr>
        <w:spacing w:after="0" w:line="240" w:lineRule="auto"/>
        <w:jc w:val="both"/>
        <w:rPr>
          <w:rFonts w:ascii="Arial" w:eastAsia="Times New Roman" w:hAnsi="Arial" w:cs="Arial"/>
          <w:sz w:val="20"/>
          <w:szCs w:val="20"/>
          <w:lang w:eastAsia="es-CR"/>
        </w:rPr>
      </w:pPr>
    </w:p>
    <w:p w14:paraId="64A0CAEF" w14:textId="29C4B72F"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Se dispone de un borrador de resolución administrativa que previo a la modificación de los contratos advertirá masivamente a los beneficiarios acerca de la desvinculación de la fecha de pago a la fecha de firma</w:t>
      </w:r>
      <w:r w:rsidR="0054021A" w:rsidRPr="00505A73">
        <w:rPr>
          <w:rFonts w:ascii="Arial" w:hAnsi="Arial" w:cs="Arial"/>
          <w:sz w:val="20"/>
          <w:szCs w:val="20"/>
        </w:rPr>
        <w:t>.</w:t>
      </w:r>
    </w:p>
    <w:p w14:paraId="07961B47" w14:textId="77777777" w:rsidR="00D1791B" w:rsidRPr="00505A73" w:rsidRDefault="00D1791B" w:rsidP="00D1791B">
      <w:pPr>
        <w:pStyle w:val="Prrafodelista"/>
        <w:ind w:left="0"/>
        <w:jc w:val="both"/>
        <w:rPr>
          <w:rFonts w:ascii="Arial" w:hAnsi="Arial" w:cs="Arial"/>
          <w:sz w:val="20"/>
          <w:szCs w:val="20"/>
        </w:rPr>
      </w:pPr>
    </w:p>
    <w:p w14:paraId="24A12E37"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Reunión con regentes y organizaciones</w:t>
      </w:r>
    </w:p>
    <w:p w14:paraId="5676A907" w14:textId="77777777" w:rsidR="00D1791B" w:rsidRPr="00505A73" w:rsidRDefault="00D1791B" w:rsidP="00D1791B">
      <w:pPr>
        <w:pStyle w:val="Prrafodelista"/>
        <w:ind w:left="0"/>
        <w:jc w:val="both"/>
        <w:rPr>
          <w:rFonts w:ascii="Arial" w:hAnsi="Arial" w:cs="Arial"/>
          <w:sz w:val="20"/>
          <w:szCs w:val="20"/>
        </w:rPr>
      </w:pPr>
    </w:p>
    <w:p w14:paraId="213F6276"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 xml:space="preserve">Hasta tener las condiciones internas (sistema informático operando y los flujos de trabajo) y los ajustes incluidos en el manual de procedimientos, se podrían iniciar la programación de reuniones con los regentes y las organizaciones.  Prevemos que será a partir del mes de setiembre. </w:t>
      </w:r>
    </w:p>
    <w:p w14:paraId="4FDC5875" w14:textId="77777777" w:rsidR="0005068E" w:rsidRPr="00505A73" w:rsidRDefault="0005068E" w:rsidP="00D1791B">
      <w:pPr>
        <w:pStyle w:val="Prrafodelista"/>
        <w:ind w:left="0"/>
        <w:jc w:val="both"/>
        <w:rPr>
          <w:rFonts w:ascii="Arial" w:hAnsi="Arial" w:cs="Arial"/>
          <w:sz w:val="20"/>
          <w:szCs w:val="20"/>
        </w:rPr>
      </w:pPr>
    </w:p>
    <w:p w14:paraId="17B11872" w14:textId="14139F8B"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Por el momento se ha realizado la atención de notas y consultas por parte de regentes individuales, CIA, UCIFOR, ONF</w:t>
      </w:r>
      <w:r w:rsidR="0005068E" w:rsidRPr="00505A73">
        <w:rPr>
          <w:rFonts w:ascii="Arial" w:eastAsia="Times New Roman" w:hAnsi="Arial" w:cs="Arial"/>
          <w:sz w:val="20"/>
          <w:szCs w:val="20"/>
          <w:lang w:eastAsia="es-CR"/>
        </w:rPr>
        <w:t>.</w:t>
      </w:r>
    </w:p>
    <w:p w14:paraId="29D2B918" w14:textId="77777777" w:rsidR="0005068E" w:rsidRPr="00505A73" w:rsidRDefault="0005068E" w:rsidP="00D1791B">
      <w:pPr>
        <w:spacing w:after="0" w:line="240" w:lineRule="auto"/>
        <w:jc w:val="both"/>
        <w:rPr>
          <w:rFonts w:ascii="Arial" w:eastAsia="Times New Roman" w:hAnsi="Arial" w:cs="Arial"/>
          <w:sz w:val="20"/>
          <w:szCs w:val="20"/>
          <w:lang w:eastAsia="es-CR"/>
        </w:rPr>
      </w:pPr>
    </w:p>
    <w:p w14:paraId="00037D26"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dispone de una propuesta de comunicado para señalar a los actores relacionados con el programa y público en general acerca de los cambios dispuestos para el 2021 en virtud de las disposiciones normativas de la Ley N°9524, N°9371 y N°9635.</w:t>
      </w:r>
    </w:p>
    <w:p w14:paraId="533A6CD9" w14:textId="77777777" w:rsidR="0005068E" w:rsidRPr="00505A73" w:rsidRDefault="0005068E" w:rsidP="00D1791B">
      <w:pPr>
        <w:spacing w:after="0" w:line="240" w:lineRule="auto"/>
        <w:jc w:val="both"/>
        <w:rPr>
          <w:rFonts w:ascii="Arial" w:eastAsia="Times New Roman" w:hAnsi="Arial" w:cs="Arial"/>
          <w:sz w:val="20"/>
          <w:szCs w:val="20"/>
          <w:lang w:eastAsia="es-CR"/>
        </w:rPr>
      </w:pPr>
    </w:p>
    <w:p w14:paraId="20E4C2F8" w14:textId="77777777"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dispone de los recursos necesarios para una vez aprobados los comunicados efectuar la divulgación en la página web de la institución, redes sociales, correo electrónico de los beneficiarios y un medio impreso de circulación nacional. Así como los contactos para hacer llegar la información al CIAgro y las organizaciones forestales. Se valora además la programación de sesiones informativas breves vía remota con actores e interesados del PPSA.</w:t>
      </w:r>
    </w:p>
    <w:p w14:paraId="453B2C8F" w14:textId="77777777" w:rsidR="00D1791B" w:rsidRPr="00505A73" w:rsidRDefault="00D1791B" w:rsidP="00D1791B">
      <w:pPr>
        <w:pStyle w:val="Prrafodelista"/>
        <w:ind w:left="0"/>
        <w:jc w:val="both"/>
        <w:rPr>
          <w:rFonts w:ascii="Arial" w:hAnsi="Arial" w:cs="Arial"/>
          <w:b/>
          <w:sz w:val="20"/>
          <w:szCs w:val="20"/>
        </w:rPr>
      </w:pPr>
    </w:p>
    <w:p w14:paraId="0A295506"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Adquisición de tecnología para mejorar el control y monitoreo de las fincas</w:t>
      </w:r>
    </w:p>
    <w:p w14:paraId="036EB3B3" w14:textId="77777777" w:rsidR="0005068E" w:rsidRPr="00505A73" w:rsidRDefault="0005068E" w:rsidP="0005068E">
      <w:pPr>
        <w:pStyle w:val="Prrafodelista"/>
        <w:ind w:left="0"/>
        <w:jc w:val="both"/>
        <w:rPr>
          <w:rFonts w:ascii="Arial" w:hAnsi="Arial" w:cs="Arial"/>
          <w:b/>
          <w:sz w:val="20"/>
          <w:szCs w:val="20"/>
        </w:rPr>
      </w:pPr>
    </w:p>
    <w:p w14:paraId="6EAF904F"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Se cuenta con toda la información para ser incorporada al SICOP esta semana.</w:t>
      </w:r>
    </w:p>
    <w:p w14:paraId="60400B54" w14:textId="77777777" w:rsidR="00D1791B" w:rsidRPr="00505A73" w:rsidRDefault="00D1791B" w:rsidP="00D1791B">
      <w:pPr>
        <w:pStyle w:val="Prrafodelista"/>
        <w:ind w:left="0"/>
        <w:jc w:val="both"/>
        <w:rPr>
          <w:rFonts w:ascii="Arial" w:hAnsi="Arial" w:cs="Arial"/>
          <w:b/>
          <w:sz w:val="20"/>
          <w:szCs w:val="20"/>
        </w:rPr>
      </w:pPr>
    </w:p>
    <w:p w14:paraId="13FF6D42"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Subcontratar parte del servicio de control y monitoreo técnico, así como apoyo administrativo</w:t>
      </w:r>
    </w:p>
    <w:p w14:paraId="3DD81D8C" w14:textId="77777777" w:rsidR="00BD0A96" w:rsidRPr="00505A73" w:rsidRDefault="00BD0A96" w:rsidP="00BD0A96">
      <w:pPr>
        <w:pStyle w:val="Prrafodelista"/>
        <w:ind w:left="0"/>
        <w:jc w:val="both"/>
        <w:rPr>
          <w:rFonts w:ascii="Arial" w:hAnsi="Arial" w:cs="Arial"/>
          <w:b/>
          <w:sz w:val="20"/>
          <w:szCs w:val="20"/>
        </w:rPr>
      </w:pPr>
    </w:p>
    <w:p w14:paraId="490F4B5A" w14:textId="3BAB0612" w:rsidR="00D1791B"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La Junta Directiva avaló la gestión, mediante acuerdo en la sesión de abril</w:t>
      </w:r>
      <w:r w:rsidR="00BD0A96" w:rsidRPr="00505A73">
        <w:rPr>
          <w:rFonts w:ascii="Arial" w:eastAsia="Times New Roman" w:hAnsi="Arial" w:cs="Arial"/>
          <w:sz w:val="20"/>
          <w:szCs w:val="20"/>
          <w:lang w:eastAsia="es-CR"/>
        </w:rPr>
        <w:t>.</w:t>
      </w:r>
    </w:p>
    <w:p w14:paraId="26F2621F" w14:textId="77777777" w:rsidR="00BD0A96" w:rsidRPr="00505A73" w:rsidRDefault="00BD0A96" w:rsidP="00D1791B">
      <w:pPr>
        <w:spacing w:after="0" w:line="240" w:lineRule="auto"/>
        <w:jc w:val="both"/>
        <w:textAlignment w:val="baseline"/>
        <w:rPr>
          <w:rFonts w:ascii="Arial" w:eastAsia="Times New Roman" w:hAnsi="Arial" w:cs="Arial"/>
          <w:sz w:val="20"/>
          <w:szCs w:val="20"/>
          <w:lang w:eastAsia="es-CR"/>
        </w:rPr>
      </w:pPr>
    </w:p>
    <w:p w14:paraId="6ACA9562" w14:textId="77777777" w:rsidR="00D1791B"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Se solicitó incluyeron recursos en la modificación de presupuesto gestionada en mayo para la contratación, vía consultoría de imágenes de satélite de alta resolución y personal temporal de apoyo </w:t>
      </w:r>
    </w:p>
    <w:p w14:paraId="78D1BAB2" w14:textId="77777777" w:rsidR="00D1791B"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La Dirección de Servicios Ambientales procedió con la orden de contratación para la adquisición de imágenes de satélite de alta resolución y se atendieron todas las sugerencias indicadas por la proveeduría institucional.</w:t>
      </w:r>
    </w:p>
    <w:p w14:paraId="2B14ACF8" w14:textId="77777777" w:rsidR="00BD0A96" w:rsidRPr="00505A73" w:rsidRDefault="00BD0A96" w:rsidP="00D1791B">
      <w:pPr>
        <w:spacing w:after="0" w:line="240" w:lineRule="auto"/>
        <w:jc w:val="both"/>
        <w:textAlignment w:val="baseline"/>
        <w:rPr>
          <w:rFonts w:ascii="Arial" w:eastAsia="Times New Roman" w:hAnsi="Arial" w:cs="Arial"/>
          <w:sz w:val="20"/>
          <w:szCs w:val="20"/>
          <w:lang w:eastAsia="es-CR"/>
        </w:rPr>
      </w:pPr>
    </w:p>
    <w:p w14:paraId="533C640F" w14:textId="77777777" w:rsidR="00BD0A96"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 El día 20 de julio se dispuso de la certificación de contenido presupuestario y a la  fecha se está trabajando en las fichas técnicas que se requieren para ser incorporado al SICOP.</w:t>
      </w:r>
    </w:p>
    <w:p w14:paraId="20F446A9" w14:textId="4ED7759B" w:rsidR="00D1791B"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 xml:space="preserve"> </w:t>
      </w:r>
    </w:p>
    <w:p w14:paraId="4A50E4EA" w14:textId="1566E7D8" w:rsidR="00D1791B" w:rsidRPr="00505A73" w:rsidRDefault="00D1791B" w:rsidP="00D1791B">
      <w:pPr>
        <w:spacing w:after="0" w:line="240" w:lineRule="auto"/>
        <w:jc w:val="both"/>
        <w:textAlignment w:val="baseline"/>
        <w:rPr>
          <w:rFonts w:ascii="Arial" w:eastAsia="Times New Roman" w:hAnsi="Arial" w:cs="Arial"/>
          <w:sz w:val="20"/>
          <w:szCs w:val="20"/>
          <w:lang w:eastAsia="es-CR"/>
        </w:rPr>
      </w:pPr>
      <w:r w:rsidRPr="00505A73">
        <w:rPr>
          <w:rFonts w:ascii="Arial" w:eastAsia="Times New Roman" w:hAnsi="Arial" w:cs="Arial"/>
          <w:sz w:val="20"/>
          <w:szCs w:val="20"/>
          <w:lang w:eastAsia="es-CR"/>
        </w:rPr>
        <w:t>A la DSA atiende con prioridad todos los requisitos necesarios para coordinar con Proveeduría la gestión de la contratación del personal de apoyo, sin que esta labor exceda el mes de agosto</w:t>
      </w:r>
      <w:r w:rsidR="00BD0A96" w:rsidRPr="00505A73">
        <w:rPr>
          <w:rFonts w:ascii="Arial" w:eastAsia="Times New Roman" w:hAnsi="Arial" w:cs="Arial"/>
          <w:sz w:val="20"/>
          <w:szCs w:val="20"/>
          <w:lang w:eastAsia="es-CR"/>
        </w:rPr>
        <w:t>.</w:t>
      </w:r>
    </w:p>
    <w:p w14:paraId="3AC79333" w14:textId="77777777" w:rsidR="00BD0A96" w:rsidRPr="00505A73" w:rsidRDefault="00BD0A96" w:rsidP="00D1791B">
      <w:pPr>
        <w:spacing w:after="0" w:line="240" w:lineRule="auto"/>
        <w:jc w:val="both"/>
        <w:textAlignment w:val="baseline"/>
        <w:rPr>
          <w:rFonts w:ascii="Arial" w:eastAsia="Times New Roman" w:hAnsi="Arial" w:cs="Arial"/>
          <w:sz w:val="20"/>
          <w:szCs w:val="20"/>
          <w:lang w:eastAsia="es-CR"/>
        </w:rPr>
      </w:pPr>
    </w:p>
    <w:p w14:paraId="1C6AC285"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Analizar la reducción del plazo para la caducidad de los pagos que no fueron ejecutados en tiempo</w:t>
      </w:r>
    </w:p>
    <w:p w14:paraId="46B5362B" w14:textId="77777777" w:rsidR="00D1791B" w:rsidRPr="00505A73" w:rsidRDefault="00D1791B" w:rsidP="00D1791B">
      <w:pPr>
        <w:pStyle w:val="Prrafodelista"/>
        <w:ind w:left="0"/>
        <w:jc w:val="both"/>
        <w:rPr>
          <w:rFonts w:ascii="Arial" w:hAnsi="Arial" w:cs="Arial"/>
          <w:b/>
          <w:sz w:val="20"/>
          <w:szCs w:val="20"/>
        </w:rPr>
      </w:pPr>
    </w:p>
    <w:p w14:paraId="63D2D7C6" w14:textId="492AB012"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lastRenderedPageBreak/>
        <w:t>Los contratos de PSA incorporan cláusulas que atienden el tema legal por el no cobro en tiempo de los desembolsos de PSA por parte del beneficiario, no obstante, se van a incluir nuevas clausulas tanto en el texto de los contratos para el año 2021, como para los nuevos contratos formalizados en 2020</w:t>
      </w:r>
      <w:r w:rsidR="00BD0A96" w:rsidRPr="00505A73">
        <w:rPr>
          <w:rFonts w:ascii="Arial" w:hAnsi="Arial" w:cs="Arial"/>
          <w:sz w:val="20"/>
          <w:szCs w:val="20"/>
        </w:rPr>
        <w:t>.</w:t>
      </w:r>
    </w:p>
    <w:p w14:paraId="2AACA5F1"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Efectuar una valoración del impacto que generaría la amnistía temporal de cobros pendientes para la actividad de protección de bosque</w:t>
      </w:r>
    </w:p>
    <w:p w14:paraId="05B17D22" w14:textId="77777777" w:rsidR="00BD0A96" w:rsidRPr="00505A73" w:rsidRDefault="00BD0A96" w:rsidP="00BD0A96">
      <w:pPr>
        <w:pStyle w:val="Prrafodelista"/>
        <w:ind w:left="0"/>
        <w:jc w:val="both"/>
        <w:rPr>
          <w:rFonts w:ascii="Arial" w:hAnsi="Arial" w:cs="Arial"/>
          <w:b/>
          <w:sz w:val="20"/>
          <w:szCs w:val="20"/>
        </w:rPr>
      </w:pPr>
    </w:p>
    <w:p w14:paraId="3C66CE51" w14:textId="5721F4F1"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Actualmente se mantiene la autorización para ejecutar pagos atrasados, previa justificación ante la Oficina Regional correspondiente</w:t>
      </w:r>
      <w:r w:rsidR="00BD0A96" w:rsidRPr="00505A73">
        <w:rPr>
          <w:rFonts w:ascii="Arial" w:eastAsia="Times New Roman" w:hAnsi="Arial" w:cs="Arial"/>
          <w:sz w:val="20"/>
          <w:szCs w:val="20"/>
          <w:lang w:eastAsia="es-CR"/>
        </w:rPr>
        <w:t>.</w:t>
      </w:r>
    </w:p>
    <w:p w14:paraId="051A259F" w14:textId="77777777" w:rsidR="00BD0A96" w:rsidRPr="00505A73" w:rsidRDefault="00BD0A96" w:rsidP="00D1791B">
      <w:pPr>
        <w:spacing w:after="0" w:line="240" w:lineRule="auto"/>
        <w:jc w:val="both"/>
        <w:rPr>
          <w:rFonts w:ascii="Arial" w:eastAsia="Times New Roman" w:hAnsi="Arial" w:cs="Arial"/>
          <w:sz w:val="20"/>
          <w:szCs w:val="20"/>
          <w:lang w:eastAsia="es-CR"/>
        </w:rPr>
      </w:pPr>
    </w:p>
    <w:p w14:paraId="4F05C301" w14:textId="4CBE9386"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Se está construyendo la línea base por Oficina Regional de los contratos vigentes con pagos atrasados, no obstante, dado el gran volumen de trabajo aún faltan dos oficinas por concluir (Caribe Norte y San José 01) sin embargo la información estará lista al cierre de agosto</w:t>
      </w:r>
      <w:r w:rsidR="00BD0A96" w:rsidRPr="00505A73">
        <w:rPr>
          <w:rFonts w:ascii="Arial" w:eastAsia="Times New Roman" w:hAnsi="Arial" w:cs="Arial"/>
          <w:sz w:val="20"/>
          <w:szCs w:val="20"/>
          <w:lang w:eastAsia="es-CR"/>
        </w:rPr>
        <w:t>.</w:t>
      </w:r>
      <w:r w:rsidRPr="00505A73">
        <w:rPr>
          <w:rFonts w:ascii="Arial" w:eastAsia="Times New Roman" w:hAnsi="Arial" w:cs="Arial"/>
          <w:sz w:val="20"/>
          <w:szCs w:val="20"/>
          <w:lang w:eastAsia="es-CR"/>
        </w:rPr>
        <w:t xml:space="preserve"> </w:t>
      </w:r>
    </w:p>
    <w:p w14:paraId="2B16E571" w14:textId="77777777" w:rsidR="00D1791B" w:rsidRPr="00505A73" w:rsidRDefault="00D1791B" w:rsidP="00D1791B">
      <w:pPr>
        <w:pStyle w:val="Prrafodelista"/>
        <w:ind w:left="0"/>
        <w:jc w:val="both"/>
        <w:rPr>
          <w:rFonts w:ascii="Arial" w:hAnsi="Arial" w:cs="Arial"/>
          <w:b/>
          <w:sz w:val="20"/>
          <w:szCs w:val="20"/>
        </w:rPr>
      </w:pPr>
    </w:p>
    <w:p w14:paraId="286CDEFE"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Cambio de recursos no utilizados en reforestación a conservación más temprano</w:t>
      </w:r>
    </w:p>
    <w:p w14:paraId="462E4A94" w14:textId="77777777" w:rsidR="00BD0A96" w:rsidRPr="00505A73" w:rsidRDefault="00BD0A96" w:rsidP="00BD0A96">
      <w:pPr>
        <w:pStyle w:val="Prrafodelista"/>
        <w:ind w:left="0"/>
        <w:jc w:val="both"/>
        <w:rPr>
          <w:rFonts w:ascii="Arial" w:hAnsi="Arial" w:cs="Arial"/>
          <w:b/>
          <w:sz w:val="20"/>
          <w:szCs w:val="20"/>
        </w:rPr>
      </w:pPr>
    </w:p>
    <w:p w14:paraId="73B37FED" w14:textId="0A335E38" w:rsidR="00D1791B" w:rsidRPr="00505A73" w:rsidRDefault="00D1791B" w:rsidP="00D1791B">
      <w:pPr>
        <w:spacing w:after="0" w:line="240" w:lineRule="auto"/>
        <w:jc w:val="both"/>
        <w:rPr>
          <w:rFonts w:ascii="Arial" w:eastAsia="Times New Roman" w:hAnsi="Arial" w:cs="Arial"/>
          <w:sz w:val="20"/>
          <w:szCs w:val="20"/>
          <w:lang w:eastAsia="es-CR"/>
        </w:rPr>
      </w:pPr>
      <w:r w:rsidRPr="00505A73">
        <w:rPr>
          <w:rFonts w:ascii="Arial" w:eastAsia="Times New Roman" w:hAnsi="Arial" w:cs="Arial"/>
          <w:sz w:val="20"/>
          <w:szCs w:val="20"/>
          <w:lang w:eastAsia="es-CR"/>
        </w:rPr>
        <w:t>Esta acción ya fue incorporada en la resolución de PSA R-055-2020-MINAE</w:t>
      </w:r>
      <w:r w:rsidR="000531BB" w:rsidRPr="00505A73">
        <w:rPr>
          <w:rFonts w:ascii="Arial" w:eastAsia="Times New Roman" w:hAnsi="Arial" w:cs="Arial"/>
          <w:sz w:val="20"/>
          <w:szCs w:val="20"/>
          <w:lang w:eastAsia="es-CR"/>
        </w:rPr>
        <w:t>.</w:t>
      </w:r>
    </w:p>
    <w:p w14:paraId="483F9624" w14:textId="77777777" w:rsidR="00D1791B" w:rsidRPr="00505A73" w:rsidRDefault="00D1791B" w:rsidP="00D1791B">
      <w:pPr>
        <w:pStyle w:val="Prrafodelista"/>
        <w:ind w:left="0"/>
        <w:jc w:val="both"/>
        <w:rPr>
          <w:rFonts w:ascii="Arial" w:hAnsi="Arial" w:cs="Arial"/>
          <w:b/>
          <w:sz w:val="20"/>
          <w:szCs w:val="20"/>
        </w:rPr>
      </w:pPr>
    </w:p>
    <w:p w14:paraId="4A6FC469"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Trámite expedito de contratos ubicados dentro de prioridad y que vencen en el año</w:t>
      </w:r>
    </w:p>
    <w:p w14:paraId="3CCEC81C" w14:textId="77777777" w:rsidR="00D1791B" w:rsidRPr="00505A73" w:rsidRDefault="00D1791B" w:rsidP="00D1791B">
      <w:pPr>
        <w:pStyle w:val="Prrafodelista"/>
        <w:ind w:left="0"/>
        <w:jc w:val="both"/>
        <w:rPr>
          <w:rFonts w:ascii="Arial" w:hAnsi="Arial" w:cs="Arial"/>
          <w:sz w:val="20"/>
          <w:szCs w:val="20"/>
        </w:rPr>
      </w:pPr>
    </w:p>
    <w:p w14:paraId="63DFBD73"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Para esta acción se tiene que establecer las reglas vía el manual o la resolución de PSA, esto aplica para el 2021por lo que a fecha está pendiente.</w:t>
      </w:r>
    </w:p>
    <w:p w14:paraId="1973D878" w14:textId="77777777" w:rsidR="00D1791B" w:rsidRPr="00505A73" w:rsidRDefault="00D1791B" w:rsidP="00D1791B">
      <w:pPr>
        <w:pStyle w:val="Prrafodelista"/>
        <w:ind w:left="0"/>
        <w:jc w:val="both"/>
        <w:rPr>
          <w:rFonts w:ascii="Arial" w:hAnsi="Arial" w:cs="Arial"/>
          <w:sz w:val="20"/>
          <w:szCs w:val="20"/>
        </w:rPr>
      </w:pPr>
    </w:p>
    <w:p w14:paraId="0C443875" w14:textId="77777777" w:rsidR="00D1791B" w:rsidRPr="00505A73" w:rsidRDefault="00D1791B" w:rsidP="00D1791B">
      <w:pPr>
        <w:pStyle w:val="Prrafodelista"/>
        <w:numPr>
          <w:ilvl w:val="0"/>
          <w:numId w:val="32"/>
        </w:numPr>
        <w:ind w:left="0" w:firstLine="0"/>
        <w:jc w:val="both"/>
        <w:rPr>
          <w:rFonts w:ascii="Arial" w:hAnsi="Arial" w:cs="Arial"/>
          <w:b/>
          <w:sz w:val="20"/>
          <w:szCs w:val="20"/>
        </w:rPr>
      </w:pPr>
      <w:r w:rsidRPr="00505A73">
        <w:rPr>
          <w:rFonts w:ascii="Arial" w:hAnsi="Arial" w:cs="Arial"/>
          <w:b/>
          <w:sz w:val="20"/>
          <w:szCs w:val="20"/>
        </w:rPr>
        <w:t>Ampliar vigencia de resolución ministerial (2 o más años)</w:t>
      </w:r>
    </w:p>
    <w:p w14:paraId="30369135" w14:textId="77777777" w:rsidR="00D1791B" w:rsidRPr="00505A73" w:rsidRDefault="00D1791B" w:rsidP="00D1791B">
      <w:pPr>
        <w:pStyle w:val="Prrafodelista"/>
        <w:ind w:left="0"/>
        <w:jc w:val="both"/>
        <w:rPr>
          <w:rFonts w:ascii="Arial" w:hAnsi="Arial" w:cs="Arial"/>
          <w:sz w:val="20"/>
          <w:szCs w:val="20"/>
        </w:rPr>
      </w:pPr>
    </w:p>
    <w:p w14:paraId="386D7AA4" w14:textId="77777777" w:rsidR="00D1791B" w:rsidRPr="00505A73" w:rsidRDefault="00D1791B" w:rsidP="00D1791B">
      <w:pPr>
        <w:pStyle w:val="Prrafodelista"/>
        <w:ind w:left="0"/>
        <w:jc w:val="both"/>
        <w:rPr>
          <w:rFonts w:ascii="Arial" w:hAnsi="Arial" w:cs="Arial"/>
          <w:sz w:val="20"/>
          <w:szCs w:val="20"/>
        </w:rPr>
      </w:pPr>
      <w:r w:rsidRPr="00505A73">
        <w:rPr>
          <w:rFonts w:ascii="Arial" w:hAnsi="Arial" w:cs="Arial"/>
          <w:sz w:val="20"/>
          <w:szCs w:val="20"/>
        </w:rPr>
        <w:t>Se tiene que trabajar la propuesta, está pendiente.</w:t>
      </w:r>
    </w:p>
    <w:p w14:paraId="5B06BDFE" w14:textId="77777777" w:rsidR="00D1791B" w:rsidRPr="00505A73" w:rsidRDefault="00D1791B" w:rsidP="00D1791B">
      <w:pPr>
        <w:pStyle w:val="Prrafodelista"/>
        <w:ind w:left="0"/>
        <w:jc w:val="both"/>
        <w:rPr>
          <w:rFonts w:ascii="Calibri" w:hAnsi="Calibri" w:cs="Calibri"/>
        </w:rPr>
      </w:pPr>
    </w:p>
    <w:p w14:paraId="2CB3A000" w14:textId="4B7DCB3E" w:rsidR="00D1791B" w:rsidRPr="00505A73" w:rsidRDefault="007D741D" w:rsidP="00D1791B">
      <w:pPr>
        <w:pStyle w:val="Prrafodelista"/>
        <w:ind w:left="0"/>
        <w:jc w:val="both"/>
        <w:rPr>
          <w:rFonts w:ascii="Calibri" w:hAnsi="Calibri" w:cs="Calibri"/>
        </w:rPr>
      </w:pPr>
      <w:r w:rsidRPr="00505A73">
        <w:rPr>
          <w:rFonts w:ascii="Arial" w:hAnsi="Arial" w:cs="Arial"/>
          <w:sz w:val="20"/>
          <w:szCs w:val="20"/>
        </w:rPr>
        <w:t>Una vez presentado el informe, por unanimidad se acuerda</w:t>
      </w:r>
      <w:r w:rsidRPr="00505A73">
        <w:rPr>
          <w:rFonts w:ascii="Calibri" w:hAnsi="Calibri" w:cs="Calibri"/>
        </w:rPr>
        <w:t>:</w:t>
      </w:r>
    </w:p>
    <w:p w14:paraId="07EA92E6" w14:textId="77777777" w:rsidR="007D741D" w:rsidRPr="00505A73" w:rsidRDefault="007D741D" w:rsidP="00D1791B">
      <w:pPr>
        <w:pStyle w:val="Prrafodelista"/>
        <w:ind w:left="0"/>
        <w:jc w:val="both"/>
        <w:rPr>
          <w:rFonts w:ascii="Calibri" w:hAnsi="Calibri" w:cs="Calibri"/>
        </w:rPr>
      </w:pPr>
    </w:p>
    <w:p w14:paraId="4B5DED91" w14:textId="76726289" w:rsidR="004F7D43" w:rsidRPr="00505A73" w:rsidRDefault="007D741D" w:rsidP="004F7D43">
      <w:pPr>
        <w:pStyle w:val="paragraph"/>
        <w:spacing w:before="0" w:beforeAutospacing="0" w:after="0" w:afterAutospacing="0"/>
        <w:jc w:val="both"/>
        <w:textAlignment w:val="baseline"/>
        <w:rPr>
          <w:rFonts w:ascii="Arial" w:hAnsi="Arial" w:cs="Arial"/>
          <w:b/>
          <w:sz w:val="20"/>
          <w:szCs w:val="20"/>
          <w:u w:val="single"/>
        </w:rPr>
      </w:pPr>
      <w:r w:rsidRPr="00505A73">
        <w:rPr>
          <w:rFonts w:ascii="Arial" w:hAnsi="Arial" w:cs="Arial"/>
          <w:b/>
          <w:sz w:val="20"/>
          <w:szCs w:val="20"/>
        </w:rPr>
        <w:t xml:space="preserve">ACUERDO OCTAVO. </w:t>
      </w:r>
      <w:r w:rsidRPr="00505A73">
        <w:rPr>
          <w:rFonts w:ascii="Arial" w:hAnsi="Arial" w:cs="Arial"/>
          <w:sz w:val="20"/>
          <w:szCs w:val="20"/>
        </w:rPr>
        <w:t>La Junta Directiva da por conocido y recibido el informe</w:t>
      </w:r>
      <w:r w:rsidR="004F7D43" w:rsidRPr="00505A73">
        <w:rPr>
          <w:rFonts w:ascii="Arial" w:hAnsi="Arial" w:cs="Arial"/>
          <w:sz w:val="20"/>
          <w:szCs w:val="20"/>
        </w:rPr>
        <w:t xml:space="preserve"> de avance en las iniciativas para lograr la mayor ejecución de recursos del PPSA </w:t>
      </w:r>
      <w:r w:rsidR="00864E76" w:rsidRPr="00505A73">
        <w:rPr>
          <w:rFonts w:ascii="Arial" w:hAnsi="Arial" w:cs="Arial"/>
          <w:sz w:val="20"/>
          <w:szCs w:val="20"/>
        </w:rPr>
        <w:t>presentado</w:t>
      </w:r>
      <w:r w:rsidR="004F7D43" w:rsidRPr="00505A73">
        <w:rPr>
          <w:rFonts w:ascii="Arial" w:hAnsi="Arial" w:cs="Arial"/>
          <w:sz w:val="20"/>
          <w:szCs w:val="20"/>
        </w:rPr>
        <w:t xml:space="preserve"> por el señor Jorge Mario R</w:t>
      </w:r>
      <w:r w:rsidR="00864E76" w:rsidRPr="00505A73">
        <w:rPr>
          <w:rFonts w:ascii="Arial" w:hAnsi="Arial" w:cs="Arial"/>
          <w:sz w:val="20"/>
          <w:szCs w:val="20"/>
        </w:rPr>
        <w:t>odríguez</w:t>
      </w:r>
      <w:r w:rsidR="004F7D43" w:rsidRPr="00505A73">
        <w:rPr>
          <w:rFonts w:ascii="Arial" w:hAnsi="Arial" w:cs="Arial"/>
          <w:sz w:val="20"/>
          <w:szCs w:val="20"/>
        </w:rPr>
        <w:t xml:space="preserve">. </w:t>
      </w:r>
      <w:r w:rsidR="004F7D43" w:rsidRPr="00505A73">
        <w:rPr>
          <w:rFonts w:ascii="Arial" w:hAnsi="Arial" w:cs="Arial"/>
          <w:b/>
          <w:sz w:val="20"/>
          <w:szCs w:val="20"/>
        </w:rPr>
        <w:t>ACUERDO FIRME.</w:t>
      </w:r>
    </w:p>
    <w:p w14:paraId="4D1236E7" w14:textId="56566498" w:rsidR="007D741D" w:rsidRPr="00505A73" w:rsidRDefault="007D741D" w:rsidP="00D1791B">
      <w:pPr>
        <w:pStyle w:val="Prrafodelista"/>
        <w:ind w:left="0"/>
        <w:jc w:val="both"/>
        <w:rPr>
          <w:rFonts w:ascii="Calibri" w:hAnsi="Calibri" w:cs="Calibri"/>
        </w:rPr>
      </w:pPr>
    </w:p>
    <w:p w14:paraId="4C41C5A3" w14:textId="22B7FAB9" w:rsidR="00B75A0B" w:rsidRPr="00505A73" w:rsidRDefault="00B75A0B" w:rsidP="00B75A0B">
      <w:pPr>
        <w:pStyle w:val="paragraph"/>
        <w:spacing w:before="0" w:beforeAutospacing="0" w:after="0" w:afterAutospacing="0"/>
        <w:jc w:val="both"/>
        <w:textAlignment w:val="baseline"/>
        <w:rPr>
          <w:rFonts w:ascii="Arial" w:hAnsi="Arial" w:cs="Arial"/>
          <w:b/>
          <w:sz w:val="20"/>
          <w:szCs w:val="20"/>
          <w:u w:val="single"/>
        </w:rPr>
      </w:pPr>
      <w:r w:rsidRPr="00505A73">
        <w:rPr>
          <w:rStyle w:val="normaltextrun"/>
          <w:rFonts w:ascii="Arial" w:hAnsi="Arial" w:cs="Arial"/>
          <w:b/>
          <w:bCs/>
          <w:sz w:val="20"/>
          <w:szCs w:val="20"/>
        </w:rPr>
        <w:t xml:space="preserve">ARTÍCULO N°7: </w:t>
      </w:r>
      <w:r w:rsidR="00A04DA4" w:rsidRPr="00505A73">
        <w:rPr>
          <w:rFonts w:ascii="Arial" w:hAnsi="Arial" w:cs="Arial"/>
          <w:b/>
          <w:sz w:val="20"/>
          <w:szCs w:val="20"/>
          <w:u w:val="single"/>
        </w:rPr>
        <w:t>MODIFICACIONES AL MANUAL DE PROCEDIMIENTOS DE PSA</w:t>
      </w:r>
    </w:p>
    <w:p w14:paraId="5AC8BF1D" w14:textId="77777777" w:rsidR="00C942DD" w:rsidRPr="00505A73" w:rsidRDefault="00C942DD" w:rsidP="00C942DD">
      <w:pPr>
        <w:pStyle w:val="Prrafodelista"/>
        <w:ind w:left="0"/>
        <w:jc w:val="both"/>
        <w:rPr>
          <w:rFonts w:ascii="Arial" w:hAnsi="Arial" w:cs="Arial"/>
          <w:sz w:val="20"/>
          <w:szCs w:val="20"/>
        </w:rPr>
      </w:pPr>
    </w:p>
    <w:p w14:paraId="1802EFFD" w14:textId="7DFF57AB" w:rsidR="00DA26E5" w:rsidRPr="00505A73" w:rsidRDefault="00C942DD" w:rsidP="00C942DD">
      <w:pPr>
        <w:pStyle w:val="Prrafodelista"/>
        <w:ind w:left="0"/>
        <w:jc w:val="both"/>
        <w:rPr>
          <w:rFonts w:ascii="Arial" w:hAnsi="Arial" w:cs="Arial"/>
          <w:sz w:val="20"/>
          <w:szCs w:val="20"/>
        </w:rPr>
      </w:pPr>
      <w:r w:rsidRPr="00505A73">
        <w:rPr>
          <w:rFonts w:ascii="Arial" w:hAnsi="Arial" w:cs="Arial"/>
          <w:sz w:val="20"/>
          <w:szCs w:val="20"/>
        </w:rPr>
        <w:t>El señor Gilmar Navarrete menciona que los ajustes al Manual de Procedimientos de PSA, se dan en</w:t>
      </w:r>
      <w:r w:rsidR="00DA26E5" w:rsidRPr="00505A73">
        <w:rPr>
          <w:rFonts w:ascii="Arial" w:hAnsi="Arial" w:cs="Arial"/>
          <w:sz w:val="20"/>
          <w:szCs w:val="20"/>
        </w:rPr>
        <w:t xml:space="preserve"> atención a los acuerdos tomados por la Junta Directiva del Fondo Nacional de Financiamiento Forestal, en las sesiones de enero, febrero, abril, junio y julio.</w:t>
      </w:r>
    </w:p>
    <w:p w14:paraId="4109471C" w14:textId="77777777" w:rsidR="00C942DD" w:rsidRPr="00505A73" w:rsidRDefault="00C942DD" w:rsidP="00C942DD">
      <w:pPr>
        <w:pStyle w:val="Prrafodelista"/>
        <w:ind w:left="0"/>
        <w:jc w:val="both"/>
        <w:rPr>
          <w:rFonts w:ascii="Arial" w:hAnsi="Arial" w:cs="Arial"/>
          <w:sz w:val="20"/>
          <w:szCs w:val="20"/>
        </w:rPr>
      </w:pPr>
    </w:p>
    <w:p w14:paraId="43BD6CF0" w14:textId="47D341FE" w:rsidR="00DA26E5" w:rsidRPr="00505A73" w:rsidRDefault="00DA26E5" w:rsidP="00C942DD">
      <w:pPr>
        <w:pStyle w:val="Prrafodelista"/>
        <w:ind w:left="0"/>
        <w:jc w:val="both"/>
        <w:rPr>
          <w:rFonts w:ascii="Arial" w:hAnsi="Arial" w:cs="Arial"/>
          <w:sz w:val="20"/>
          <w:szCs w:val="20"/>
        </w:rPr>
      </w:pPr>
      <w:r w:rsidRPr="00505A73">
        <w:rPr>
          <w:rFonts w:ascii="Arial" w:hAnsi="Arial" w:cs="Arial"/>
          <w:sz w:val="20"/>
          <w:szCs w:val="20"/>
        </w:rPr>
        <w:t>En temas relacionados</w:t>
      </w:r>
      <w:r w:rsidR="00C942DD" w:rsidRPr="00505A73">
        <w:rPr>
          <w:rFonts w:ascii="Arial" w:hAnsi="Arial" w:cs="Arial"/>
          <w:sz w:val="20"/>
          <w:szCs w:val="20"/>
        </w:rPr>
        <w:t xml:space="preserve"> como</w:t>
      </w:r>
      <w:r w:rsidRPr="00505A73">
        <w:rPr>
          <w:rFonts w:ascii="Arial" w:hAnsi="Arial" w:cs="Arial"/>
          <w:sz w:val="20"/>
          <w:szCs w:val="20"/>
        </w:rPr>
        <w:t>:</w:t>
      </w:r>
    </w:p>
    <w:p w14:paraId="55091D96" w14:textId="77777777" w:rsidR="00DA26E5" w:rsidRPr="00505A73" w:rsidRDefault="00DA26E5" w:rsidP="00C942DD">
      <w:pPr>
        <w:pStyle w:val="paragraph"/>
        <w:numPr>
          <w:ilvl w:val="1"/>
          <w:numId w:val="36"/>
        </w:numPr>
        <w:spacing w:before="0"/>
        <w:jc w:val="both"/>
        <w:textAlignment w:val="baseline"/>
        <w:rPr>
          <w:rFonts w:ascii="Arial" w:hAnsi="Arial" w:cs="Arial"/>
          <w:sz w:val="20"/>
          <w:szCs w:val="20"/>
          <w:lang w:val="es-ES"/>
        </w:rPr>
      </w:pPr>
      <w:r w:rsidRPr="00505A73">
        <w:rPr>
          <w:rFonts w:ascii="Arial" w:hAnsi="Arial" w:cs="Arial"/>
          <w:sz w:val="20"/>
          <w:szCs w:val="20"/>
        </w:rPr>
        <w:t>Aprobación del plan de acción para preparar a la institución a los cambios en materia de presupuestos y ejecución para el año 2021.</w:t>
      </w:r>
    </w:p>
    <w:p w14:paraId="59C0DAA2" w14:textId="77777777" w:rsidR="00DA26E5" w:rsidRPr="00505A73" w:rsidRDefault="00DA26E5" w:rsidP="00C942DD">
      <w:pPr>
        <w:pStyle w:val="paragraph"/>
        <w:numPr>
          <w:ilvl w:val="1"/>
          <w:numId w:val="36"/>
        </w:numPr>
        <w:spacing w:before="0"/>
        <w:jc w:val="both"/>
        <w:textAlignment w:val="baseline"/>
        <w:rPr>
          <w:rFonts w:ascii="Arial" w:hAnsi="Arial" w:cs="Arial"/>
          <w:sz w:val="20"/>
          <w:szCs w:val="20"/>
          <w:lang w:val="es-ES"/>
        </w:rPr>
      </w:pPr>
      <w:r w:rsidRPr="00505A73">
        <w:rPr>
          <w:rFonts w:ascii="Arial" w:hAnsi="Arial" w:cs="Arial"/>
          <w:sz w:val="20"/>
          <w:szCs w:val="20"/>
        </w:rPr>
        <w:t>Desvinculación de la fecha de contrato de la pago</w:t>
      </w:r>
    </w:p>
    <w:p w14:paraId="56905C35" w14:textId="77777777" w:rsidR="00DA26E5" w:rsidRPr="00505A73" w:rsidRDefault="00DA26E5" w:rsidP="00C942DD">
      <w:pPr>
        <w:pStyle w:val="paragraph"/>
        <w:numPr>
          <w:ilvl w:val="1"/>
          <w:numId w:val="36"/>
        </w:numPr>
        <w:spacing w:before="0"/>
        <w:jc w:val="both"/>
        <w:textAlignment w:val="baseline"/>
        <w:rPr>
          <w:rFonts w:ascii="Arial" w:hAnsi="Arial" w:cs="Arial"/>
          <w:sz w:val="20"/>
          <w:szCs w:val="20"/>
          <w:lang w:val="es-ES"/>
        </w:rPr>
      </w:pPr>
      <w:r w:rsidRPr="00505A73">
        <w:rPr>
          <w:rFonts w:ascii="Arial" w:hAnsi="Arial" w:cs="Arial"/>
          <w:sz w:val="20"/>
          <w:szCs w:val="20"/>
        </w:rPr>
        <w:t>Inclusión de la especie Paulownia al PSA</w:t>
      </w:r>
    </w:p>
    <w:p w14:paraId="7B2E318C" w14:textId="77777777" w:rsidR="00DA26E5" w:rsidRPr="00505A73" w:rsidRDefault="00DA26E5" w:rsidP="00C942DD">
      <w:pPr>
        <w:pStyle w:val="paragraph"/>
        <w:numPr>
          <w:ilvl w:val="1"/>
          <w:numId w:val="36"/>
        </w:numPr>
        <w:spacing w:before="0"/>
        <w:jc w:val="both"/>
        <w:textAlignment w:val="baseline"/>
        <w:rPr>
          <w:rFonts w:ascii="Arial" w:hAnsi="Arial" w:cs="Arial"/>
          <w:sz w:val="20"/>
          <w:szCs w:val="20"/>
          <w:lang w:val="es-ES"/>
        </w:rPr>
      </w:pPr>
      <w:r w:rsidRPr="00505A73">
        <w:rPr>
          <w:rFonts w:ascii="Arial" w:hAnsi="Arial" w:cs="Arial"/>
          <w:sz w:val="20"/>
          <w:szCs w:val="20"/>
        </w:rPr>
        <w:t>Proyecto piloto para reactivar la reforestación</w:t>
      </w:r>
    </w:p>
    <w:p w14:paraId="362FAEF6" w14:textId="77777777" w:rsidR="00DA26E5" w:rsidRPr="00505A73" w:rsidRDefault="00DA26E5" w:rsidP="00C942DD">
      <w:pPr>
        <w:pStyle w:val="paragraph"/>
        <w:numPr>
          <w:ilvl w:val="1"/>
          <w:numId w:val="36"/>
        </w:numPr>
        <w:spacing w:before="0"/>
        <w:jc w:val="both"/>
        <w:textAlignment w:val="baseline"/>
        <w:rPr>
          <w:rFonts w:ascii="Arial" w:hAnsi="Arial" w:cs="Arial"/>
          <w:sz w:val="20"/>
          <w:szCs w:val="20"/>
          <w:lang w:val="es-ES"/>
        </w:rPr>
      </w:pPr>
      <w:r w:rsidRPr="00505A73">
        <w:rPr>
          <w:rFonts w:ascii="Arial" w:hAnsi="Arial" w:cs="Arial"/>
          <w:sz w:val="20"/>
          <w:szCs w:val="20"/>
        </w:rPr>
        <w:t>Texto del contrato de PSA</w:t>
      </w:r>
    </w:p>
    <w:p w14:paraId="13A11E9E" w14:textId="77777777" w:rsidR="004E0963" w:rsidRPr="00505A73" w:rsidRDefault="00DA26E5" w:rsidP="004E0963">
      <w:pPr>
        <w:pStyle w:val="Prrafodelista"/>
        <w:ind w:left="0"/>
        <w:jc w:val="both"/>
        <w:rPr>
          <w:rFonts w:ascii="Arial" w:hAnsi="Arial" w:cs="Arial"/>
          <w:sz w:val="20"/>
          <w:szCs w:val="20"/>
        </w:rPr>
      </w:pPr>
      <w:r w:rsidRPr="00505A73">
        <w:rPr>
          <w:rFonts w:ascii="Arial" w:hAnsi="Arial" w:cs="Arial"/>
          <w:sz w:val="20"/>
          <w:szCs w:val="20"/>
        </w:rPr>
        <w:t>Así como lo dispuesto en el Decreto Ejecutivo N°42344-MINAE del 10 de junio de 2020.</w:t>
      </w:r>
    </w:p>
    <w:p w14:paraId="1F5F6D9D" w14:textId="77777777" w:rsidR="004E0963" w:rsidRPr="00505A73" w:rsidRDefault="004E0963" w:rsidP="004E0963">
      <w:pPr>
        <w:pStyle w:val="Prrafodelista"/>
        <w:ind w:left="0"/>
        <w:jc w:val="both"/>
        <w:rPr>
          <w:rFonts w:ascii="Arial" w:hAnsi="Arial" w:cs="Arial"/>
          <w:sz w:val="20"/>
          <w:szCs w:val="20"/>
        </w:rPr>
      </w:pPr>
    </w:p>
    <w:p w14:paraId="5837BAA0" w14:textId="46259E71" w:rsidR="00DA26E5" w:rsidRPr="00505A73" w:rsidRDefault="004E0963" w:rsidP="004E0963">
      <w:pPr>
        <w:pStyle w:val="Prrafodelista"/>
        <w:ind w:left="0"/>
        <w:jc w:val="both"/>
        <w:rPr>
          <w:rFonts w:ascii="Arial" w:hAnsi="Arial" w:cs="Arial"/>
          <w:sz w:val="20"/>
          <w:szCs w:val="20"/>
        </w:rPr>
      </w:pPr>
      <w:r w:rsidRPr="00505A73">
        <w:rPr>
          <w:rFonts w:ascii="Arial" w:hAnsi="Arial" w:cs="Arial"/>
          <w:sz w:val="20"/>
          <w:szCs w:val="20"/>
        </w:rPr>
        <w:t>La p</w:t>
      </w:r>
      <w:r w:rsidR="00DA26E5" w:rsidRPr="00505A73">
        <w:rPr>
          <w:rFonts w:ascii="Arial" w:hAnsi="Arial" w:cs="Arial"/>
          <w:sz w:val="20"/>
          <w:szCs w:val="20"/>
        </w:rPr>
        <w:t>ropuesta</w:t>
      </w:r>
      <w:r w:rsidRPr="00505A73">
        <w:rPr>
          <w:rFonts w:ascii="Arial" w:hAnsi="Arial" w:cs="Arial"/>
          <w:sz w:val="20"/>
          <w:szCs w:val="20"/>
        </w:rPr>
        <w:t xml:space="preserve"> está</w:t>
      </w:r>
      <w:r w:rsidR="00DA26E5" w:rsidRPr="00505A73">
        <w:rPr>
          <w:rFonts w:ascii="Arial" w:hAnsi="Arial" w:cs="Arial"/>
          <w:sz w:val="20"/>
          <w:szCs w:val="20"/>
        </w:rPr>
        <w:t xml:space="preserve"> conformada por 12 artículos</w:t>
      </w:r>
      <w:r w:rsidRPr="00505A73">
        <w:rPr>
          <w:rFonts w:ascii="Arial" w:hAnsi="Arial" w:cs="Arial"/>
          <w:sz w:val="20"/>
          <w:szCs w:val="20"/>
        </w:rPr>
        <w:t>:</w:t>
      </w:r>
    </w:p>
    <w:p w14:paraId="2C3C32B6" w14:textId="77777777" w:rsidR="004E0963" w:rsidRPr="00505A73" w:rsidRDefault="004E0963" w:rsidP="004E0963">
      <w:pPr>
        <w:pStyle w:val="Prrafodelista"/>
        <w:ind w:left="0"/>
        <w:jc w:val="both"/>
        <w:rPr>
          <w:rFonts w:ascii="Arial" w:hAnsi="Arial" w:cs="Arial"/>
          <w:sz w:val="20"/>
          <w:szCs w:val="20"/>
        </w:rPr>
      </w:pPr>
    </w:p>
    <w:p w14:paraId="6CFF81FC" w14:textId="77777777" w:rsidR="00DA26E5" w:rsidRPr="00505A73" w:rsidRDefault="00DA26E5" w:rsidP="004E0963">
      <w:pPr>
        <w:pStyle w:val="Prrafodelista"/>
        <w:numPr>
          <w:ilvl w:val="1"/>
          <w:numId w:val="38"/>
        </w:numPr>
        <w:jc w:val="both"/>
        <w:rPr>
          <w:rFonts w:ascii="Arial" w:hAnsi="Arial" w:cs="Arial"/>
          <w:sz w:val="20"/>
          <w:szCs w:val="20"/>
          <w:lang w:val="es-ES"/>
        </w:rPr>
      </w:pPr>
      <w:r w:rsidRPr="00505A73">
        <w:rPr>
          <w:rFonts w:ascii="Arial" w:hAnsi="Arial" w:cs="Arial"/>
          <w:sz w:val="20"/>
          <w:szCs w:val="20"/>
        </w:rPr>
        <w:t>Unos modifican el texto actual para una mayor claridad de los lineamientos</w:t>
      </w:r>
    </w:p>
    <w:p w14:paraId="212A9609" w14:textId="77777777" w:rsidR="00DA26E5" w:rsidRPr="00505A73" w:rsidRDefault="00DA26E5" w:rsidP="004E0963">
      <w:pPr>
        <w:pStyle w:val="Prrafodelista"/>
        <w:numPr>
          <w:ilvl w:val="1"/>
          <w:numId w:val="38"/>
        </w:numPr>
        <w:jc w:val="both"/>
        <w:rPr>
          <w:rFonts w:ascii="Arial" w:hAnsi="Arial" w:cs="Arial"/>
          <w:sz w:val="20"/>
          <w:szCs w:val="20"/>
          <w:lang w:val="es-ES"/>
        </w:rPr>
      </w:pPr>
      <w:r w:rsidRPr="00505A73">
        <w:rPr>
          <w:rFonts w:ascii="Arial" w:hAnsi="Arial" w:cs="Arial"/>
          <w:sz w:val="20"/>
          <w:szCs w:val="20"/>
        </w:rPr>
        <w:t>Otros incluyen texto nuevo al manual, para incorporar los cambios en la normativa establecidas en el Decreto Ejecutivo N°42344-MINAE.</w:t>
      </w:r>
    </w:p>
    <w:p w14:paraId="79CAA9EA" w14:textId="67D6CA50" w:rsidR="00DA26E5" w:rsidRPr="00505A73" w:rsidRDefault="00DA26E5" w:rsidP="004E0963">
      <w:pPr>
        <w:pStyle w:val="Prrafodelista"/>
        <w:numPr>
          <w:ilvl w:val="1"/>
          <w:numId w:val="38"/>
        </w:numPr>
        <w:jc w:val="both"/>
        <w:rPr>
          <w:rFonts w:ascii="Arial" w:hAnsi="Arial" w:cs="Arial"/>
          <w:sz w:val="20"/>
          <w:szCs w:val="20"/>
          <w:lang w:val="es-ES"/>
        </w:rPr>
      </w:pPr>
      <w:r w:rsidRPr="00505A73">
        <w:rPr>
          <w:rFonts w:ascii="Arial" w:hAnsi="Arial" w:cs="Arial"/>
          <w:sz w:val="20"/>
          <w:szCs w:val="20"/>
        </w:rPr>
        <w:lastRenderedPageBreak/>
        <w:t xml:space="preserve">Se incorpora un nuevo </w:t>
      </w:r>
      <w:r w:rsidR="004E0963" w:rsidRPr="00505A73">
        <w:rPr>
          <w:rFonts w:ascii="Arial" w:hAnsi="Arial" w:cs="Arial"/>
          <w:sz w:val="20"/>
          <w:szCs w:val="20"/>
        </w:rPr>
        <w:t>capítulo</w:t>
      </w:r>
      <w:r w:rsidRPr="00505A73">
        <w:rPr>
          <w:rFonts w:ascii="Arial" w:hAnsi="Arial" w:cs="Arial"/>
          <w:sz w:val="20"/>
          <w:szCs w:val="20"/>
        </w:rPr>
        <w:t xml:space="preserve">, sobre el proyecto piloto de reforestación que combina crédito + PSA.    </w:t>
      </w:r>
    </w:p>
    <w:p w14:paraId="30AAE24D" w14:textId="77777777" w:rsidR="0079147E" w:rsidRPr="00505A73" w:rsidRDefault="00DA26E5" w:rsidP="0079147E">
      <w:pPr>
        <w:pStyle w:val="Prrafodelista"/>
        <w:numPr>
          <w:ilvl w:val="1"/>
          <w:numId w:val="38"/>
        </w:numPr>
        <w:jc w:val="both"/>
        <w:rPr>
          <w:rFonts w:ascii="Arial" w:hAnsi="Arial" w:cs="Arial"/>
          <w:sz w:val="20"/>
          <w:szCs w:val="20"/>
          <w:lang w:val="es-ES"/>
        </w:rPr>
      </w:pPr>
      <w:r w:rsidRPr="00505A73">
        <w:rPr>
          <w:rFonts w:ascii="Arial" w:hAnsi="Arial" w:cs="Arial"/>
          <w:sz w:val="20"/>
          <w:szCs w:val="20"/>
        </w:rPr>
        <w:t>Es complejo porque el manual mantiene su estructura para ejecutar el programa de PSA e</w:t>
      </w:r>
      <w:r w:rsidR="00085CAF" w:rsidRPr="00505A73">
        <w:rPr>
          <w:rFonts w:ascii="Arial" w:hAnsi="Arial" w:cs="Arial"/>
          <w:sz w:val="20"/>
          <w:szCs w:val="20"/>
        </w:rPr>
        <w:t>n 2020, pero ya va delineando có</w:t>
      </w:r>
      <w:r w:rsidR="0079147E" w:rsidRPr="00505A73">
        <w:rPr>
          <w:rFonts w:ascii="Arial" w:hAnsi="Arial" w:cs="Arial"/>
          <w:sz w:val="20"/>
          <w:szCs w:val="20"/>
        </w:rPr>
        <w:t>mo se va trabajar en el año 2021</w:t>
      </w:r>
    </w:p>
    <w:p w14:paraId="6BD49EA9" w14:textId="26B87D4A" w:rsidR="00DA26E5" w:rsidRPr="00505A73" w:rsidRDefault="00DA26E5" w:rsidP="0079147E">
      <w:pPr>
        <w:pStyle w:val="Prrafodelista"/>
        <w:ind w:left="0"/>
        <w:jc w:val="both"/>
        <w:rPr>
          <w:rFonts w:ascii="Arial" w:hAnsi="Arial" w:cs="Arial"/>
          <w:sz w:val="20"/>
          <w:szCs w:val="20"/>
        </w:rPr>
      </w:pPr>
      <w:r w:rsidRPr="00505A73">
        <w:rPr>
          <w:rFonts w:ascii="Arial" w:hAnsi="Arial" w:cs="Arial"/>
          <w:sz w:val="20"/>
          <w:szCs w:val="20"/>
        </w:rPr>
        <w:t xml:space="preserve">El equipo técnico y legal del Fonafifo </w:t>
      </w:r>
      <w:r w:rsidR="00CB5F81" w:rsidRPr="00505A73">
        <w:rPr>
          <w:rFonts w:ascii="Arial" w:hAnsi="Arial" w:cs="Arial"/>
          <w:sz w:val="20"/>
          <w:szCs w:val="20"/>
        </w:rPr>
        <w:t>presenta</w:t>
      </w:r>
      <w:r w:rsidRPr="00505A73">
        <w:rPr>
          <w:rFonts w:ascii="Arial" w:hAnsi="Arial" w:cs="Arial"/>
          <w:sz w:val="20"/>
          <w:szCs w:val="20"/>
        </w:rPr>
        <w:t xml:space="preserve"> lo</w:t>
      </w:r>
      <w:r w:rsidR="00CB5F81" w:rsidRPr="00505A73">
        <w:rPr>
          <w:rFonts w:ascii="Arial" w:hAnsi="Arial" w:cs="Arial"/>
          <w:sz w:val="20"/>
          <w:szCs w:val="20"/>
        </w:rPr>
        <w:t>s</w:t>
      </w:r>
      <w:r w:rsidRPr="00505A73">
        <w:rPr>
          <w:rFonts w:ascii="Arial" w:hAnsi="Arial" w:cs="Arial"/>
          <w:sz w:val="20"/>
          <w:szCs w:val="20"/>
        </w:rPr>
        <w:t xml:space="preserve"> siguiente</w:t>
      </w:r>
      <w:r w:rsidR="00CB5F81" w:rsidRPr="00505A73">
        <w:rPr>
          <w:rFonts w:ascii="Arial" w:hAnsi="Arial" w:cs="Arial"/>
          <w:sz w:val="20"/>
          <w:szCs w:val="20"/>
        </w:rPr>
        <w:t>s ajustes</w:t>
      </w:r>
      <w:r w:rsidRPr="00505A73">
        <w:rPr>
          <w:rFonts w:ascii="Arial" w:hAnsi="Arial" w:cs="Arial"/>
          <w:sz w:val="20"/>
          <w:szCs w:val="20"/>
        </w:rPr>
        <w:t>:</w:t>
      </w:r>
    </w:p>
    <w:p w14:paraId="5080CE26" w14:textId="77777777" w:rsidR="00127474" w:rsidRPr="00505A73" w:rsidRDefault="00127474" w:rsidP="00B75A0B">
      <w:pPr>
        <w:pStyle w:val="paragraph"/>
        <w:spacing w:before="0" w:beforeAutospacing="0" w:after="0" w:afterAutospacing="0"/>
        <w:jc w:val="both"/>
        <w:textAlignment w:val="baseline"/>
        <w:rPr>
          <w:rFonts w:ascii="Arial" w:hAnsi="Arial" w:cs="Arial"/>
          <w:b/>
          <w:sz w:val="20"/>
          <w:szCs w:val="20"/>
          <w:u w:val="single"/>
        </w:rPr>
      </w:pPr>
    </w:p>
    <w:p w14:paraId="36C06EA6" w14:textId="1EE34415" w:rsidR="00C00E3D" w:rsidRPr="00505A73" w:rsidRDefault="00D174D1" w:rsidP="00B75A0B">
      <w:pPr>
        <w:pStyle w:val="paragraph"/>
        <w:spacing w:before="0" w:beforeAutospacing="0" w:after="0" w:afterAutospacing="0"/>
        <w:jc w:val="both"/>
        <w:textAlignment w:val="baseline"/>
        <w:rPr>
          <w:rFonts w:ascii="Arial" w:hAnsi="Arial" w:cs="Arial"/>
          <w:b/>
          <w:sz w:val="20"/>
          <w:szCs w:val="20"/>
          <w:u w:val="single"/>
        </w:rPr>
      </w:pPr>
      <w:r w:rsidRPr="00505A73">
        <w:rPr>
          <w:noProof/>
          <w:lang w:val="es-ES" w:eastAsia="es-ES"/>
        </w:rPr>
        <w:drawing>
          <wp:inline distT="0" distB="0" distL="0" distR="0" wp14:anchorId="6758DEF7" wp14:editId="7118F6EF">
            <wp:extent cx="5612130" cy="28956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895600"/>
                    </a:xfrm>
                    <a:prstGeom prst="rect">
                      <a:avLst/>
                    </a:prstGeom>
                  </pic:spPr>
                </pic:pic>
              </a:graphicData>
            </a:graphic>
          </wp:inline>
        </w:drawing>
      </w:r>
      <w:r w:rsidRPr="00505A73">
        <w:rPr>
          <w:noProof/>
          <w:lang w:val="es-ES" w:eastAsia="es-ES"/>
        </w:rPr>
        <w:drawing>
          <wp:inline distT="0" distB="0" distL="0" distR="0" wp14:anchorId="6811EB8E" wp14:editId="1BC52C4F">
            <wp:extent cx="5612130" cy="33337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333750"/>
                    </a:xfrm>
                    <a:prstGeom prst="rect">
                      <a:avLst/>
                    </a:prstGeom>
                  </pic:spPr>
                </pic:pic>
              </a:graphicData>
            </a:graphic>
          </wp:inline>
        </w:drawing>
      </w:r>
      <w:r w:rsidRPr="00505A73">
        <w:rPr>
          <w:noProof/>
          <w:lang w:val="es-ES" w:eastAsia="es-ES"/>
        </w:rPr>
        <w:lastRenderedPageBreak/>
        <w:drawing>
          <wp:inline distT="0" distB="0" distL="0" distR="0" wp14:anchorId="1D47C1AB" wp14:editId="75CF6867">
            <wp:extent cx="5612130" cy="3362325"/>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362325"/>
                    </a:xfrm>
                    <a:prstGeom prst="rect">
                      <a:avLst/>
                    </a:prstGeom>
                  </pic:spPr>
                </pic:pic>
              </a:graphicData>
            </a:graphic>
          </wp:inline>
        </w:drawing>
      </w:r>
      <w:r w:rsidRPr="00505A73">
        <w:rPr>
          <w:noProof/>
          <w:lang w:val="es-ES" w:eastAsia="es-ES"/>
        </w:rPr>
        <w:drawing>
          <wp:inline distT="0" distB="0" distL="0" distR="0" wp14:anchorId="63FF29FD" wp14:editId="3AC31E12">
            <wp:extent cx="5612130" cy="332422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324225"/>
                    </a:xfrm>
                    <a:prstGeom prst="rect">
                      <a:avLst/>
                    </a:prstGeom>
                  </pic:spPr>
                </pic:pic>
              </a:graphicData>
            </a:graphic>
          </wp:inline>
        </w:drawing>
      </w:r>
      <w:r w:rsidRPr="00505A73">
        <w:rPr>
          <w:noProof/>
          <w:lang w:val="es-ES" w:eastAsia="es-ES"/>
        </w:rPr>
        <w:lastRenderedPageBreak/>
        <w:drawing>
          <wp:inline distT="0" distB="0" distL="0" distR="0" wp14:anchorId="001CADA0" wp14:editId="6AD58084">
            <wp:extent cx="5612130" cy="33718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3371850"/>
                    </a:xfrm>
                    <a:prstGeom prst="rect">
                      <a:avLst/>
                    </a:prstGeom>
                  </pic:spPr>
                </pic:pic>
              </a:graphicData>
            </a:graphic>
          </wp:inline>
        </w:drawing>
      </w:r>
      <w:r w:rsidRPr="00505A73">
        <w:rPr>
          <w:noProof/>
          <w:lang w:val="es-ES" w:eastAsia="es-ES"/>
        </w:rPr>
        <w:drawing>
          <wp:inline distT="0" distB="0" distL="0" distR="0" wp14:anchorId="7B4C14AE" wp14:editId="395F8C57">
            <wp:extent cx="5612130" cy="3200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200400"/>
                    </a:xfrm>
                    <a:prstGeom prst="rect">
                      <a:avLst/>
                    </a:prstGeom>
                  </pic:spPr>
                </pic:pic>
              </a:graphicData>
            </a:graphic>
          </wp:inline>
        </w:drawing>
      </w:r>
      <w:r w:rsidRPr="00505A73">
        <w:rPr>
          <w:noProof/>
          <w:lang w:val="es-ES" w:eastAsia="es-ES"/>
        </w:rPr>
        <w:lastRenderedPageBreak/>
        <w:drawing>
          <wp:inline distT="0" distB="0" distL="0" distR="0" wp14:anchorId="46E377E0" wp14:editId="2B72809B">
            <wp:extent cx="5612130" cy="37719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771900"/>
                    </a:xfrm>
                    <a:prstGeom prst="rect">
                      <a:avLst/>
                    </a:prstGeom>
                  </pic:spPr>
                </pic:pic>
              </a:graphicData>
            </a:graphic>
          </wp:inline>
        </w:drawing>
      </w:r>
      <w:r w:rsidRPr="00505A73">
        <w:rPr>
          <w:noProof/>
          <w:lang w:val="es-ES" w:eastAsia="es-ES"/>
        </w:rPr>
        <w:drawing>
          <wp:inline distT="0" distB="0" distL="0" distR="0" wp14:anchorId="0FB798CC" wp14:editId="2A76F936">
            <wp:extent cx="5612130" cy="3324225"/>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3324225"/>
                    </a:xfrm>
                    <a:prstGeom prst="rect">
                      <a:avLst/>
                    </a:prstGeom>
                  </pic:spPr>
                </pic:pic>
              </a:graphicData>
            </a:graphic>
          </wp:inline>
        </w:drawing>
      </w:r>
    </w:p>
    <w:p w14:paraId="0F619D0A" w14:textId="77777777" w:rsidR="00C00E3D" w:rsidRPr="00505A73" w:rsidRDefault="00C00E3D" w:rsidP="00B75A0B">
      <w:pPr>
        <w:pStyle w:val="paragraph"/>
        <w:spacing w:before="0" w:beforeAutospacing="0" w:after="0" w:afterAutospacing="0"/>
        <w:jc w:val="both"/>
        <w:textAlignment w:val="baseline"/>
        <w:rPr>
          <w:rFonts w:ascii="Arial" w:hAnsi="Arial" w:cs="Arial"/>
          <w:b/>
          <w:sz w:val="20"/>
          <w:szCs w:val="20"/>
          <w:u w:val="single"/>
        </w:rPr>
      </w:pPr>
    </w:p>
    <w:p w14:paraId="2ED24E18" w14:textId="79738ED5" w:rsidR="00C00E3D" w:rsidRPr="00505A73" w:rsidRDefault="00C3371C"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 xml:space="preserve">El señor Jorge Mario Rodríguez </w:t>
      </w:r>
      <w:r w:rsidR="00941EC7" w:rsidRPr="00505A73">
        <w:rPr>
          <w:rFonts w:ascii="Arial" w:hAnsi="Arial" w:cs="Arial"/>
          <w:sz w:val="20"/>
          <w:szCs w:val="20"/>
        </w:rPr>
        <w:t>solicita al señor Navarrete</w:t>
      </w:r>
      <w:r w:rsidRPr="00505A73">
        <w:rPr>
          <w:rFonts w:ascii="Arial" w:hAnsi="Arial" w:cs="Arial"/>
          <w:sz w:val="20"/>
          <w:szCs w:val="20"/>
        </w:rPr>
        <w:t xml:space="preserve"> que</w:t>
      </w:r>
      <w:r w:rsidR="00941EC7" w:rsidRPr="00505A73">
        <w:rPr>
          <w:rFonts w:ascii="Arial" w:hAnsi="Arial" w:cs="Arial"/>
          <w:sz w:val="20"/>
          <w:szCs w:val="20"/>
        </w:rPr>
        <w:t xml:space="preserve"> muestre el detalle del capítulo que se incorporó dentro del manual con respecto al</w:t>
      </w:r>
      <w:r w:rsidR="00684F59" w:rsidRPr="00505A73">
        <w:rPr>
          <w:rFonts w:ascii="Arial" w:hAnsi="Arial" w:cs="Arial"/>
          <w:sz w:val="20"/>
          <w:szCs w:val="20"/>
        </w:rPr>
        <w:t xml:space="preserve"> proyecto piloto</w:t>
      </w:r>
      <w:r w:rsidR="007836DB" w:rsidRPr="00505A73">
        <w:rPr>
          <w:rFonts w:ascii="Arial" w:hAnsi="Arial" w:cs="Arial"/>
          <w:sz w:val="20"/>
          <w:szCs w:val="20"/>
        </w:rPr>
        <w:t xml:space="preserve"> con Fundecor </w:t>
      </w:r>
      <w:r w:rsidR="00941EC7" w:rsidRPr="00505A73">
        <w:rPr>
          <w:rFonts w:ascii="Arial" w:hAnsi="Arial" w:cs="Arial"/>
          <w:sz w:val="20"/>
          <w:szCs w:val="20"/>
        </w:rPr>
        <w:t>para que la Junta pueda ver cómo quedó el capítulo y las principales características, además hace referencia a que esto está relacionado con la Comisión que la Junta creó para analizar el tema.</w:t>
      </w:r>
    </w:p>
    <w:p w14:paraId="550AB0CE" w14:textId="77777777" w:rsidR="00C00E3D" w:rsidRPr="00505A73" w:rsidRDefault="00C00E3D" w:rsidP="00B75A0B">
      <w:pPr>
        <w:pStyle w:val="paragraph"/>
        <w:spacing w:before="0" w:beforeAutospacing="0" w:after="0" w:afterAutospacing="0"/>
        <w:jc w:val="both"/>
        <w:textAlignment w:val="baseline"/>
        <w:rPr>
          <w:rFonts w:ascii="Arial" w:hAnsi="Arial" w:cs="Arial"/>
          <w:sz w:val="20"/>
          <w:szCs w:val="20"/>
        </w:rPr>
      </w:pPr>
    </w:p>
    <w:p w14:paraId="162DB09F" w14:textId="7688A62B" w:rsidR="00C00E3D" w:rsidRPr="00505A73" w:rsidRDefault="003F5A17"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 xml:space="preserve">El señor Navarrete </w:t>
      </w:r>
      <w:r w:rsidR="00F85136" w:rsidRPr="00505A73">
        <w:rPr>
          <w:rFonts w:ascii="Arial" w:hAnsi="Arial" w:cs="Arial"/>
          <w:sz w:val="20"/>
          <w:szCs w:val="20"/>
        </w:rPr>
        <w:t>señala las siguientes consideraciones:</w:t>
      </w:r>
    </w:p>
    <w:p w14:paraId="2DBDFFC8" w14:textId="77777777" w:rsidR="00F85136" w:rsidRPr="00505A73" w:rsidRDefault="00F85136" w:rsidP="00F85136">
      <w:pPr>
        <w:jc w:val="both"/>
        <w:rPr>
          <w:rFonts w:ascii="Arial" w:hAnsi="Arial" w:cs="Arial"/>
          <w:b/>
          <w:sz w:val="20"/>
          <w:szCs w:val="20"/>
        </w:rPr>
      </w:pPr>
      <w:r w:rsidRPr="00505A73">
        <w:rPr>
          <w:rFonts w:ascii="Arial" w:hAnsi="Arial" w:cs="Arial"/>
          <w:b/>
          <w:sz w:val="20"/>
          <w:szCs w:val="20"/>
        </w:rPr>
        <w:lastRenderedPageBreak/>
        <w:t xml:space="preserve">Artículo 40. Cantidad de hectáreas </w:t>
      </w:r>
    </w:p>
    <w:p w14:paraId="6D0A5B91" w14:textId="77777777" w:rsidR="00F85136" w:rsidRPr="00505A73" w:rsidRDefault="00F85136" w:rsidP="00F85136">
      <w:pPr>
        <w:ind w:left="567" w:hanging="567"/>
        <w:jc w:val="both"/>
        <w:rPr>
          <w:rFonts w:ascii="Arial" w:hAnsi="Arial" w:cs="Arial"/>
          <w:sz w:val="20"/>
          <w:szCs w:val="20"/>
        </w:rPr>
      </w:pPr>
      <w:r w:rsidRPr="00505A73">
        <w:rPr>
          <w:rFonts w:ascii="Arial" w:hAnsi="Arial" w:cs="Arial"/>
          <w:sz w:val="20"/>
          <w:szCs w:val="20"/>
        </w:rPr>
        <w:t xml:space="preserve">40.1. Fonafifo dispondrá de 500 hectáreas en la actividad de Plantaciones Forestales con Turnos de Rotación Reducidos (PFTRR), para desarrollar un proyecto piloto que combine crédito con PSA, en el área de influencia de las oficinas regionales de Caribe Norte y San Carlos.  Como parte de lo dispuesto en el Decreto Ejecutivo N° 41772-MINAE Principios Rectores del Sector Forestal Productivo.  </w:t>
      </w:r>
    </w:p>
    <w:p w14:paraId="4167C78E" w14:textId="77777777" w:rsidR="00F85136" w:rsidRPr="00505A73" w:rsidRDefault="00F85136" w:rsidP="00F85136">
      <w:pPr>
        <w:jc w:val="both"/>
        <w:rPr>
          <w:rFonts w:ascii="Arial" w:hAnsi="Arial" w:cs="Arial"/>
          <w:b/>
          <w:sz w:val="20"/>
          <w:szCs w:val="20"/>
        </w:rPr>
      </w:pPr>
      <w:r w:rsidRPr="00505A73">
        <w:rPr>
          <w:rFonts w:ascii="Arial" w:hAnsi="Arial" w:cs="Arial"/>
          <w:b/>
          <w:sz w:val="20"/>
          <w:szCs w:val="20"/>
        </w:rPr>
        <w:t>Artículo 41.  Condiciones para aplicar al proyecto piloto.</w:t>
      </w:r>
    </w:p>
    <w:p w14:paraId="455F726B" w14:textId="77777777" w:rsidR="00F85136" w:rsidRPr="00505A73" w:rsidRDefault="00F85136" w:rsidP="00F85136">
      <w:pPr>
        <w:ind w:left="567" w:hanging="567"/>
        <w:jc w:val="both"/>
        <w:rPr>
          <w:rFonts w:ascii="Arial" w:hAnsi="Arial" w:cs="Arial"/>
          <w:sz w:val="20"/>
          <w:szCs w:val="20"/>
        </w:rPr>
      </w:pPr>
      <w:r w:rsidRPr="00505A73">
        <w:rPr>
          <w:rFonts w:ascii="Arial" w:hAnsi="Arial" w:cs="Arial"/>
          <w:sz w:val="20"/>
          <w:szCs w:val="20"/>
        </w:rPr>
        <w:t>41.1. El proyecto piloto operaría bajo las siguientes condiciones especiales, sin perjuicio de la aplicación de las disposiciones generales que rigen el Programa de Pago por Servicios Ambientales:</w:t>
      </w:r>
    </w:p>
    <w:p w14:paraId="79B558EC"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Será requisito para aplicar al piloto que los interesados de previo formalicen un contrato de crédito con Fonafifo, de acuerdo a los lineamientos establecidos en el Reglamento de Crédito del FONAFIFO.</w:t>
      </w:r>
    </w:p>
    <w:p w14:paraId="3D213EB6"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Que el área máxima sea de 50 hectáreas.</w:t>
      </w:r>
    </w:p>
    <w:p w14:paraId="3F6F9207"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Que el proyecto se ejecute en fincas inscritas ante el Registro Público de la Propiedad.</w:t>
      </w:r>
    </w:p>
    <w:p w14:paraId="3641DC14"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 xml:space="preserve">Que el asesoramiento técnico sea ejecutado a través de FUNDECOR como la organización responsable de su implementación.  </w:t>
      </w:r>
    </w:p>
    <w:p w14:paraId="17A4B453"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 xml:space="preserve">La actividad a reconocer es la de Plantaciones Forestales con Turnos de Rotación Reducidos (PFTRR), con la especie </w:t>
      </w:r>
      <w:r w:rsidRPr="00505A73">
        <w:rPr>
          <w:rFonts w:ascii="Arial" w:hAnsi="Arial" w:cs="Arial"/>
          <w:i/>
          <w:sz w:val="20"/>
          <w:szCs w:val="20"/>
        </w:rPr>
        <w:t>Gmelina arbórea</w:t>
      </w:r>
      <w:r w:rsidRPr="00505A73">
        <w:rPr>
          <w:rFonts w:ascii="Arial" w:hAnsi="Arial" w:cs="Arial"/>
          <w:sz w:val="20"/>
          <w:szCs w:val="20"/>
        </w:rPr>
        <w:t xml:space="preserve"> (melina). Siguiendo los lineamientos establecidos en este manual de procedimientos.</w:t>
      </w:r>
    </w:p>
    <w:p w14:paraId="24A68B74"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Que para el año 2020 el periodo establecido para la recepción de solicitudes bajo este piloto cierra el 30 de octubre.</w:t>
      </w:r>
    </w:p>
    <w:p w14:paraId="24409691"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En caso de no recibir aplicaciones de posibles interesados, o si estas no completan los recursos destinados para el proyecto piloto, serán distribuidos entre las actividades de PSA con mayor demanda.</w:t>
      </w:r>
    </w:p>
    <w:p w14:paraId="5CDCFFB5" w14:textId="77777777" w:rsidR="00F85136" w:rsidRPr="00505A73" w:rsidRDefault="00F85136" w:rsidP="00F85136">
      <w:pPr>
        <w:pStyle w:val="Prrafodelista"/>
        <w:numPr>
          <w:ilvl w:val="0"/>
          <w:numId w:val="39"/>
        </w:numPr>
        <w:spacing w:after="160" w:line="259" w:lineRule="auto"/>
        <w:jc w:val="both"/>
        <w:rPr>
          <w:rFonts w:ascii="Arial" w:hAnsi="Arial" w:cs="Arial"/>
          <w:sz w:val="20"/>
          <w:szCs w:val="20"/>
        </w:rPr>
      </w:pPr>
      <w:r w:rsidRPr="00505A73">
        <w:rPr>
          <w:rFonts w:ascii="Arial" w:hAnsi="Arial" w:cs="Arial"/>
          <w:sz w:val="20"/>
          <w:szCs w:val="20"/>
        </w:rPr>
        <w:t xml:space="preserve">Si durante el primer año de ejecución del proyecto piloto no se reciben aplicaciones, el mismo quedará sin efecto y se procederá a su cancelación.  </w:t>
      </w:r>
    </w:p>
    <w:p w14:paraId="254AA416" w14:textId="77777777" w:rsidR="00F85136" w:rsidRPr="00505A73" w:rsidRDefault="00F85136" w:rsidP="00F85136">
      <w:pPr>
        <w:jc w:val="both"/>
        <w:rPr>
          <w:rFonts w:ascii="Arial" w:hAnsi="Arial" w:cs="Arial"/>
          <w:b/>
          <w:sz w:val="20"/>
          <w:szCs w:val="20"/>
        </w:rPr>
      </w:pPr>
      <w:r w:rsidRPr="00505A73">
        <w:rPr>
          <w:rFonts w:ascii="Arial" w:hAnsi="Arial" w:cs="Arial"/>
          <w:b/>
          <w:sz w:val="20"/>
          <w:szCs w:val="20"/>
        </w:rPr>
        <w:t xml:space="preserve">Artículo 42. Densidad de las plantaciones a establecer </w:t>
      </w:r>
    </w:p>
    <w:p w14:paraId="3B85B7F5" w14:textId="77777777" w:rsidR="00F85136" w:rsidRPr="00505A73" w:rsidRDefault="00F85136" w:rsidP="00F85136">
      <w:pPr>
        <w:jc w:val="both"/>
        <w:rPr>
          <w:rFonts w:ascii="Arial" w:hAnsi="Arial" w:cs="Arial"/>
          <w:sz w:val="20"/>
          <w:szCs w:val="20"/>
        </w:rPr>
      </w:pPr>
      <w:r w:rsidRPr="00505A73">
        <w:rPr>
          <w:rFonts w:ascii="Arial" w:hAnsi="Arial" w:cs="Arial"/>
          <w:sz w:val="20"/>
          <w:szCs w:val="20"/>
        </w:rPr>
        <w:t>42.1. Para los efectos de este proyecto piloto, el establecimiento inicial de la plantación forestal será con una densidad mínima de 400 árboles.</w:t>
      </w:r>
    </w:p>
    <w:p w14:paraId="13EF1549" w14:textId="77777777" w:rsidR="00F85136" w:rsidRPr="00505A73" w:rsidRDefault="00F85136" w:rsidP="00F85136">
      <w:pPr>
        <w:jc w:val="both"/>
        <w:rPr>
          <w:rFonts w:ascii="Arial" w:hAnsi="Arial" w:cs="Arial"/>
          <w:b/>
          <w:sz w:val="20"/>
          <w:szCs w:val="20"/>
        </w:rPr>
      </w:pPr>
      <w:r w:rsidRPr="00505A73">
        <w:rPr>
          <w:rFonts w:ascii="Arial" w:hAnsi="Arial" w:cs="Arial"/>
          <w:b/>
          <w:sz w:val="20"/>
          <w:szCs w:val="20"/>
        </w:rPr>
        <w:t xml:space="preserve">Artículo 43. Distribución de los montos de pago. </w:t>
      </w:r>
    </w:p>
    <w:p w14:paraId="56105ED8" w14:textId="77777777" w:rsidR="00F85136" w:rsidRPr="00505A73" w:rsidRDefault="00F85136" w:rsidP="00F85136">
      <w:pPr>
        <w:autoSpaceDE w:val="0"/>
        <w:autoSpaceDN w:val="0"/>
        <w:adjustRightInd w:val="0"/>
        <w:spacing w:after="0" w:line="240" w:lineRule="auto"/>
        <w:jc w:val="both"/>
        <w:rPr>
          <w:rFonts w:ascii="Arial" w:hAnsi="Arial" w:cs="Arial"/>
          <w:sz w:val="20"/>
          <w:szCs w:val="20"/>
          <w:lang w:val="es-ES_tradnl"/>
        </w:rPr>
      </w:pPr>
      <w:r w:rsidRPr="00505A73">
        <w:rPr>
          <w:rFonts w:ascii="Arial" w:hAnsi="Arial" w:cs="Arial"/>
          <w:sz w:val="20"/>
          <w:szCs w:val="20"/>
        </w:rPr>
        <w:t>43.1. La distribución del monto de PSA será en un tracto del 100% que se entregará por adelantado a la organización, siempre y cuando el beneficiario haya consentido mediante documento formal. Para el Proyecto Piloto s</w:t>
      </w:r>
      <w:r w:rsidRPr="00505A73">
        <w:rPr>
          <w:rFonts w:ascii="Arial" w:hAnsi="Arial" w:cs="Arial"/>
          <w:sz w:val="20"/>
          <w:szCs w:val="20"/>
          <w:lang w:val="es-ES_tradnl"/>
        </w:rPr>
        <w:t>e autorizará el pago por adelantado siempre y cuando se otorgue una garantía, que cubra el monto total del adelanto, a satisfacción del Fonafifo.</w:t>
      </w:r>
    </w:p>
    <w:p w14:paraId="2FFA7891" w14:textId="77777777" w:rsidR="00E02167" w:rsidRPr="00505A73" w:rsidRDefault="00E02167" w:rsidP="00F85136">
      <w:pPr>
        <w:autoSpaceDE w:val="0"/>
        <w:autoSpaceDN w:val="0"/>
        <w:adjustRightInd w:val="0"/>
        <w:spacing w:after="0" w:line="240" w:lineRule="auto"/>
        <w:jc w:val="both"/>
        <w:rPr>
          <w:rFonts w:ascii="Arial" w:hAnsi="Arial" w:cs="Arial"/>
          <w:sz w:val="20"/>
          <w:szCs w:val="20"/>
          <w:lang w:val="es-ES_tradnl"/>
        </w:rPr>
      </w:pPr>
    </w:p>
    <w:p w14:paraId="4D136FB1" w14:textId="77777777" w:rsidR="00F85136" w:rsidRPr="00505A73" w:rsidRDefault="00F85136" w:rsidP="00F85136">
      <w:pPr>
        <w:rPr>
          <w:rFonts w:ascii="Arial" w:hAnsi="Arial" w:cs="Arial"/>
          <w:b/>
          <w:sz w:val="20"/>
          <w:szCs w:val="20"/>
        </w:rPr>
      </w:pPr>
      <w:r w:rsidRPr="00505A73">
        <w:rPr>
          <w:rFonts w:ascii="Arial" w:hAnsi="Arial" w:cs="Arial"/>
          <w:b/>
          <w:sz w:val="20"/>
          <w:szCs w:val="20"/>
        </w:rPr>
        <w:t>Artículo 44.- Valores mínimos de referencia para el trámite de pagos</w:t>
      </w:r>
    </w:p>
    <w:p w14:paraId="7DB0B05D" w14:textId="77777777" w:rsidR="00F85136" w:rsidRPr="00505A73" w:rsidRDefault="00F85136" w:rsidP="00F85136">
      <w:pPr>
        <w:jc w:val="both"/>
        <w:rPr>
          <w:rFonts w:ascii="Arial" w:hAnsi="Arial" w:cs="Arial"/>
          <w:sz w:val="20"/>
          <w:szCs w:val="20"/>
        </w:rPr>
      </w:pPr>
      <w:r w:rsidRPr="00505A73">
        <w:rPr>
          <w:rFonts w:ascii="Arial" w:hAnsi="Arial" w:cs="Arial"/>
          <w:sz w:val="20"/>
          <w:szCs w:val="20"/>
        </w:rPr>
        <w:t>44.1.- Para los efectos de este proyecto piloto se utilizarán los valores de referencia del cuadro número 3 publicado en la resolución ministerial R-055-2020-MINAE, para tramitar los pagos correspondientes a cada año.</w:t>
      </w:r>
    </w:p>
    <w:p w14:paraId="3B365094" w14:textId="77777777" w:rsidR="00F85136" w:rsidRPr="00505A73" w:rsidRDefault="00F85136" w:rsidP="00B75A0B">
      <w:pPr>
        <w:pStyle w:val="paragraph"/>
        <w:spacing w:before="0" w:beforeAutospacing="0" w:after="0" w:afterAutospacing="0"/>
        <w:jc w:val="both"/>
        <w:textAlignment w:val="baseline"/>
        <w:rPr>
          <w:rFonts w:ascii="Arial" w:hAnsi="Arial" w:cs="Arial"/>
          <w:b/>
          <w:sz w:val="20"/>
          <w:szCs w:val="20"/>
          <w:u w:val="single"/>
        </w:rPr>
      </w:pPr>
    </w:p>
    <w:p w14:paraId="1097C742" w14:textId="3470514B" w:rsidR="00D26735" w:rsidRPr="00505A73" w:rsidRDefault="00581F6A"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El señor Jorge Mario Rodríguez indica que</w:t>
      </w:r>
      <w:r w:rsidR="002E27B4" w:rsidRPr="00505A73">
        <w:rPr>
          <w:rFonts w:ascii="Arial" w:hAnsi="Arial" w:cs="Arial"/>
          <w:sz w:val="20"/>
          <w:szCs w:val="20"/>
        </w:rPr>
        <w:t xml:space="preserve">, </w:t>
      </w:r>
      <w:r w:rsidRPr="00505A73">
        <w:rPr>
          <w:rFonts w:ascii="Arial" w:hAnsi="Arial" w:cs="Arial"/>
          <w:sz w:val="20"/>
          <w:szCs w:val="20"/>
        </w:rPr>
        <w:t xml:space="preserve"> </w:t>
      </w:r>
      <w:r w:rsidR="00D26735" w:rsidRPr="00505A73">
        <w:rPr>
          <w:rFonts w:ascii="Arial" w:hAnsi="Arial" w:cs="Arial"/>
          <w:sz w:val="20"/>
          <w:szCs w:val="20"/>
        </w:rPr>
        <w:t xml:space="preserve">como la densidad máxima por área es de 50 hectáreas y esto involucra crédito y un pago por adelantado, el monto del crédito por esas 50 hectáreas considerando que es ¢1.200.000, superaría los ¢60 millones que es el monto máximo que está establecido en el Reglamento de Crédito, por tanto, hace la </w:t>
      </w:r>
      <w:r w:rsidR="00040B61" w:rsidRPr="00505A73">
        <w:rPr>
          <w:rFonts w:ascii="Arial" w:hAnsi="Arial" w:cs="Arial"/>
          <w:sz w:val="20"/>
          <w:szCs w:val="20"/>
        </w:rPr>
        <w:t>observación</w:t>
      </w:r>
      <w:r w:rsidR="00D26735" w:rsidRPr="00505A73">
        <w:rPr>
          <w:rFonts w:ascii="Arial" w:hAnsi="Arial" w:cs="Arial"/>
          <w:sz w:val="20"/>
          <w:szCs w:val="20"/>
        </w:rPr>
        <w:t xml:space="preserve"> ya que </w:t>
      </w:r>
      <w:r w:rsidR="00040B61" w:rsidRPr="00505A73">
        <w:rPr>
          <w:rFonts w:ascii="Arial" w:hAnsi="Arial" w:cs="Arial"/>
          <w:sz w:val="20"/>
          <w:szCs w:val="20"/>
        </w:rPr>
        <w:t xml:space="preserve">se debe </w:t>
      </w:r>
      <w:r w:rsidR="00D26735" w:rsidRPr="00505A73">
        <w:rPr>
          <w:rFonts w:ascii="Arial" w:hAnsi="Arial" w:cs="Arial"/>
          <w:sz w:val="20"/>
          <w:szCs w:val="20"/>
        </w:rPr>
        <w:t>ser consecuentes tanto en lo que apruebe la Junta como en lo que está en el reglamento de crédito.</w:t>
      </w:r>
    </w:p>
    <w:p w14:paraId="7582E072" w14:textId="77777777" w:rsidR="00581F6A" w:rsidRPr="00505A73" w:rsidRDefault="00581F6A" w:rsidP="00B75A0B">
      <w:pPr>
        <w:pStyle w:val="paragraph"/>
        <w:spacing w:before="0" w:beforeAutospacing="0" w:after="0" w:afterAutospacing="0"/>
        <w:jc w:val="both"/>
        <w:textAlignment w:val="baseline"/>
        <w:rPr>
          <w:rFonts w:ascii="Arial" w:hAnsi="Arial" w:cs="Arial"/>
          <w:sz w:val="20"/>
          <w:szCs w:val="20"/>
        </w:rPr>
      </w:pPr>
    </w:p>
    <w:p w14:paraId="6BBD14DD" w14:textId="5CCF37E9" w:rsidR="00581F6A" w:rsidRPr="00505A73" w:rsidRDefault="00D26735"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 xml:space="preserve">Esto </w:t>
      </w:r>
      <w:r w:rsidR="00D87C68" w:rsidRPr="00505A73">
        <w:rPr>
          <w:rFonts w:ascii="Arial" w:hAnsi="Arial" w:cs="Arial"/>
          <w:sz w:val="20"/>
          <w:szCs w:val="20"/>
        </w:rPr>
        <w:t>implicaría</w:t>
      </w:r>
      <w:r w:rsidRPr="00505A73">
        <w:rPr>
          <w:rFonts w:ascii="Arial" w:hAnsi="Arial" w:cs="Arial"/>
          <w:sz w:val="20"/>
          <w:szCs w:val="20"/>
        </w:rPr>
        <w:t xml:space="preserve"> que</w:t>
      </w:r>
      <w:r w:rsidR="00040B61" w:rsidRPr="00505A73">
        <w:rPr>
          <w:rFonts w:ascii="Arial" w:hAnsi="Arial" w:cs="Arial"/>
          <w:sz w:val="20"/>
          <w:szCs w:val="20"/>
        </w:rPr>
        <w:t>,</w:t>
      </w:r>
      <w:r w:rsidR="00E5438E" w:rsidRPr="00505A73">
        <w:rPr>
          <w:rFonts w:ascii="Arial" w:hAnsi="Arial" w:cs="Arial"/>
          <w:sz w:val="20"/>
          <w:szCs w:val="20"/>
        </w:rPr>
        <w:t xml:space="preserve"> para</w:t>
      </w:r>
      <w:r w:rsidRPr="00505A73">
        <w:rPr>
          <w:rFonts w:ascii="Arial" w:hAnsi="Arial" w:cs="Arial"/>
          <w:sz w:val="20"/>
          <w:szCs w:val="20"/>
        </w:rPr>
        <w:t xml:space="preserve"> </w:t>
      </w:r>
      <w:r w:rsidR="00040B61" w:rsidRPr="00505A73">
        <w:rPr>
          <w:rFonts w:ascii="Arial" w:hAnsi="Arial" w:cs="Arial"/>
          <w:sz w:val="20"/>
          <w:szCs w:val="20"/>
        </w:rPr>
        <w:t>aquellas</w:t>
      </w:r>
      <w:r w:rsidRPr="00505A73">
        <w:rPr>
          <w:rFonts w:ascii="Arial" w:hAnsi="Arial" w:cs="Arial"/>
          <w:sz w:val="20"/>
          <w:szCs w:val="20"/>
        </w:rPr>
        <w:t xml:space="preserve"> </w:t>
      </w:r>
      <w:r w:rsidR="00040B61" w:rsidRPr="00505A73">
        <w:rPr>
          <w:rFonts w:ascii="Arial" w:hAnsi="Arial" w:cs="Arial"/>
          <w:sz w:val="20"/>
          <w:szCs w:val="20"/>
        </w:rPr>
        <w:t>solicitudes</w:t>
      </w:r>
      <w:r w:rsidRPr="00505A73">
        <w:rPr>
          <w:rFonts w:ascii="Arial" w:hAnsi="Arial" w:cs="Arial"/>
          <w:sz w:val="20"/>
          <w:szCs w:val="20"/>
        </w:rPr>
        <w:t xml:space="preserve"> de cr</w:t>
      </w:r>
      <w:r w:rsidR="00040B61" w:rsidRPr="00505A73">
        <w:rPr>
          <w:rFonts w:ascii="Arial" w:hAnsi="Arial" w:cs="Arial"/>
          <w:sz w:val="20"/>
          <w:szCs w:val="20"/>
        </w:rPr>
        <w:t>é</w:t>
      </w:r>
      <w:r w:rsidRPr="00505A73">
        <w:rPr>
          <w:rFonts w:ascii="Arial" w:hAnsi="Arial" w:cs="Arial"/>
          <w:sz w:val="20"/>
          <w:szCs w:val="20"/>
        </w:rPr>
        <w:t>dito que in</w:t>
      </w:r>
      <w:r w:rsidR="00040B61" w:rsidRPr="00505A73">
        <w:rPr>
          <w:rFonts w:ascii="Arial" w:hAnsi="Arial" w:cs="Arial"/>
          <w:sz w:val="20"/>
          <w:szCs w:val="20"/>
        </w:rPr>
        <w:t>vo</w:t>
      </w:r>
      <w:r w:rsidRPr="00505A73">
        <w:rPr>
          <w:rFonts w:ascii="Arial" w:hAnsi="Arial" w:cs="Arial"/>
          <w:sz w:val="20"/>
          <w:szCs w:val="20"/>
        </w:rPr>
        <w:t xml:space="preserve">lucren este proyecto </w:t>
      </w:r>
      <w:r w:rsidR="00040B61" w:rsidRPr="00505A73">
        <w:rPr>
          <w:rFonts w:ascii="Arial" w:hAnsi="Arial" w:cs="Arial"/>
          <w:sz w:val="20"/>
          <w:szCs w:val="20"/>
        </w:rPr>
        <w:t>piloto, se modifique el reglamento d</w:t>
      </w:r>
      <w:r w:rsidRPr="00505A73">
        <w:rPr>
          <w:rFonts w:ascii="Arial" w:hAnsi="Arial" w:cs="Arial"/>
          <w:sz w:val="20"/>
          <w:szCs w:val="20"/>
        </w:rPr>
        <w:t>e</w:t>
      </w:r>
      <w:r w:rsidR="00040B61" w:rsidRPr="00505A73">
        <w:rPr>
          <w:rFonts w:ascii="Arial" w:hAnsi="Arial" w:cs="Arial"/>
          <w:sz w:val="20"/>
          <w:szCs w:val="20"/>
        </w:rPr>
        <w:t xml:space="preserve"> crédito</w:t>
      </w:r>
      <w:r w:rsidRPr="00505A73">
        <w:rPr>
          <w:rFonts w:ascii="Arial" w:hAnsi="Arial" w:cs="Arial"/>
          <w:sz w:val="20"/>
          <w:szCs w:val="20"/>
        </w:rPr>
        <w:t xml:space="preserve"> para ajustar el mo</w:t>
      </w:r>
      <w:r w:rsidR="00040B61" w:rsidRPr="00505A73">
        <w:rPr>
          <w:rFonts w:ascii="Arial" w:hAnsi="Arial" w:cs="Arial"/>
          <w:sz w:val="20"/>
          <w:szCs w:val="20"/>
        </w:rPr>
        <w:t>n</w:t>
      </w:r>
      <w:r w:rsidRPr="00505A73">
        <w:rPr>
          <w:rFonts w:ascii="Arial" w:hAnsi="Arial" w:cs="Arial"/>
          <w:sz w:val="20"/>
          <w:szCs w:val="20"/>
        </w:rPr>
        <w:t xml:space="preserve">to </w:t>
      </w:r>
      <w:r w:rsidR="00040B61" w:rsidRPr="00505A73">
        <w:rPr>
          <w:rFonts w:ascii="Arial" w:hAnsi="Arial" w:cs="Arial"/>
          <w:sz w:val="20"/>
          <w:szCs w:val="20"/>
        </w:rPr>
        <w:t>máximo</w:t>
      </w:r>
      <w:r w:rsidRPr="00505A73">
        <w:rPr>
          <w:rFonts w:ascii="Arial" w:hAnsi="Arial" w:cs="Arial"/>
          <w:sz w:val="20"/>
          <w:szCs w:val="20"/>
        </w:rPr>
        <w:t xml:space="preserve"> de 60 a 75 millones y hacerlo coincidir.</w:t>
      </w:r>
    </w:p>
    <w:p w14:paraId="23E0CFA9" w14:textId="77777777" w:rsidR="000006CA" w:rsidRPr="00505A73" w:rsidRDefault="000006CA" w:rsidP="00B75A0B">
      <w:pPr>
        <w:pStyle w:val="paragraph"/>
        <w:spacing w:before="0" w:beforeAutospacing="0" w:after="0" w:afterAutospacing="0"/>
        <w:jc w:val="both"/>
        <w:textAlignment w:val="baseline"/>
        <w:rPr>
          <w:rFonts w:ascii="Arial" w:hAnsi="Arial" w:cs="Arial"/>
          <w:sz w:val="20"/>
          <w:szCs w:val="20"/>
        </w:rPr>
      </w:pPr>
    </w:p>
    <w:p w14:paraId="2DF58A5C" w14:textId="0B280FA4" w:rsidR="000006CA" w:rsidRPr="00505A73" w:rsidRDefault="008E4689"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Por otra parte, el señor Felipe</w:t>
      </w:r>
      <w:r w:rsidR="000006CA" w:rsidRPr="00505A73">
        <w:rPr>
          <w:rFonts w:ascii="Arial" w:hAnsi="Arial" w:cs="Arial"/>
          <w:sz w:val="20"/>
          <w:szCs w:val="20"/>
        </w:rPr>
        <w:t xml:space="preserve"> Vega </w:t>
      </w:r>
      <w:r w:rsidR="00F3092E" w:rsidRPr="00505A73">
        <w:rPr>
          <w:rFonts w:ascii="Arial" w:hAnsi="Arial" w:cs="Arial"/>
          <w:sz w:val="20"/>
          <w:szCs w:val="20"/>
        </w:rPr>
        <w:t xml:space="preserve">sugiere que se revise </w:t>
      </w:r>
      <w:r w:rsidRPr="00505A73">
        <w:rPr>
          <w:rFonts w:ascii="Arial" w:hAnsi="Arial" w:cs="Arial"/>
          <w:sz w:val="20"/>
          <w:szCs w:val="20"/>
        </w:rPr>
        <w:t xml:space="preserve">y retome </w:t>
      </w:r>
      <w:r w:rsidR="00F3092E" w:rsidRPr="00505A73">
        <w:rPr>
          <w:rFonts w:ascii="Arial" w:hAnsi="Arial" w:cs="Arial"/>
          <w:sz w:val="20"/>
          <w:szCs w:val="20"/>
        </w:rPr>
        <w:t xml:space="preserve">el acuerdo que tomó la Junta </w:t>
      </w:r>
      <w:r w:rsidRPr="00505A73">
        <w:rPr>
          <w:rFonts w:ascii="Arial" w:hAnsi="Arial" w:cs="Arial"/>
          <w:sz w:val="20"/>
          <w:szCs w:val="20"/>
        </w:rPr>
        <w:t>Directiva</w:t>
      </w:r>
      <w:r w:rsidR="00F3092E" w:rsidRPr="00505A73">
        <w:rPr>
          <w:rFonts w:ascii="Arial" w:hAnsi="Arial" w:cs="Arial"/>
          <w:sz w:val="20"/>
          <w:szCs w:val="20"/>
        </w:rPr>
        <w:t xml:space="preserve"> en enero cuando se aprobó el manual ya que se había </w:t>
      </w:r>
      <w:r w:rsidRPr="00505A73">
        <w:rPr>
          <w:rFonts w:ascii="Arial" w:hAnsi="Arial" w:cs="Arial"/>
          <w:sz w:val="20"/>
          <w:szCs w:val="20"/>
        </w:rPr>
        <w:t>acordado</w:t>
      </w:r>
      <w:r w:rsidR="00F3092E" w:rsidRPr="00505A73">
        <w:rPr>
          <w:rFonts w:ascii="Arial" w:hAnsi="Arial" w:cs="Arial"/>
          <w:sz w:val="20"/>
          <w:szCs w:val="20"/>
        </w:rPr>
        <w:t xml:space="preserve"> que a mediados de año se </w:t>
      </w:r>
      <w:r w:rsidRPr="00505A73">
        <w:rPr>
          <w:rFonts w:ascii="Arial" w:hAnsi="Arial" w:cs="Arial"/>
          <w:sz w:val="20"/>
          <w:szCs w:val="20"/>
        </w:rPr>
        <w:t>iba a hacer una revisión</w:t>
      </w:r>
      <w:r w:rsidR="00F3092E" w:rsidRPr="00505A73">
        <w:rPr>
          <w:rFonts w:ascii="Arial" w:hAnsi="Arial" w:cs="Arial"/>
          <w:sz w:val="20"/>
          <w:szCs w:val="20"/>
        </w:rPr>
        <w:t xml:space="preserve"> integral de los logros o resultados de este nuevo manual d</w:t>
      </w:r>
      <w:r w:rsidRPr="00505A73">
        <w:rPr>
          <w:rFonts w:ascii="Arial" w:hAnsi="Arial" w:cs="Arial"/>
          <w:sz w:val="20"/>
          <w:szCs w:val="20"/>
        </w:rPr>
        <w:t>e</w:t>
      </w:r>
      <w:r w:rsidR="00F3092E" w:rsidRPr="00505A73">
        <w:rPr>
          <w:rFonts w:ascii="Arial" w:hAnsi="Arial" w:cs="Arial"/>
          <w:sz w:val="20"/>
          <w:szCs w:val="20"/>
        </w:rPr>
        <w:t xml:space="preserve"> </w:t>
      </w:r>
      <w:r w:rsidRPr="00505A73">
        <w:rPr>
          <w:rFonts w:ascii="Arial" w:hAnsi="Arial" w:cs="Arial"/>
          <w:sz w:val="20"/>
          <w:szCs w:val="20"/>
        </w:rPr>
        <w:t>procedimientos</w:t>
      </w:r>
      <w:r w:rsidR="00F3092E" w:rsidRPr="00505A73">
        <w:rPr>
          <w:rFonts w:ascii="Arial" w:hAnsi="Arial" w:cs="Arial"/>
          <w:sz w:val="20"/>
          <w:szCs w:val="20"/>
        </w:rPr>
        <w:t xml:space="preserve">, además, hay detalles que han generado inconformidad, entre ellos, la fiscalía forestal del colegio manifestó </w:t>
      </w:r>
      <w:r w:rsidRPr="00505A73">
        <w:rPr>
          <w:rFonts w:ascii="Arial" w:hAnsi="Arial" w:cs="Arial"/>
          <w:sz w:val="20"/>
          <w:szCs w:val="20"/>
        </w:rPr>
        <w:t>preocupación</w:t>
      </w:r>
      <w:r w:rsidR="00F3092E" w:rsidRPr="00505A73">
        <w:rPr>
          <w:rFonts w:ascii="Arial" w:hAnsi="Arial" w:cs="Arial"/>
          <w:sz w:val="20"/>
          <w:szCs w:val="20"/>
        </w:rPr>
        <w:t xml:space="preserve"> por </w:t>
      </w:r>
      <w:r w:rsidRPr="00505A73">
        <w:rPr>
          <w:rFonts w:ascii="Arial" w:hAnsi="Arial" w:cs="Arial"/>
          <w:sz w:val="20"/>
          <w:szCs w:val="20"/>
        </w:rPr>
        <w:t>una</w:t>
      </w:r>
      <w:r w:rsidR="00F3092E" w:rsidRPr="00505A73">
        <w:rPr>
          <w:rFonts w:ascii="Arial" w:hAnsi="Arial" w:cs="Arial"/>
          <w:sz w:val="20"/>
          <w:szCs w:val="20"/>
        </w:rPr>
        <w:t xml:space="preserve"> serie de temas y hay que ver </w:t>
      </w:r>
      <w:r w:rsidR="00644F9D" w:rsidRPr="00505A73">
        <w:rPr>
          <w:rFonts w:ascii="Arial" w:hAnsi="Arial" w:cs="Arial"/>
          <w:sz w:val="20"/>
          <w:szCs w:val="20"/>
        </w:rPr>
        <w:t>qué</w:t>
      </w:r>
      <w:r w:rsidR="00F3092E" w:rsidRPr="00505A73">
        <w:rPr>
          <w:rFonts w:ascii="Arial" w:hAnsi="Arial" w:cs="Arial"/>
          <w:sz w:val="20"/>
          <w:szCs w:val="20"/>
        </w:rPr>
        <w:t xml:space="preserve"> es lo que ellos quiere</w:t>
      </w:r>
      <w:r w:rsidR="00644F9D" w:rsidRPr="00505A73">
        <w:rPr>
          <w:rFonts w:ascii="Arial" w:hAnsi="Arial" w:cs="Arial"/>
          <w:sz w:val="20"/>
          <w:szCs w:val="20"/>
        </w:rPr>
        <w:t>n</w:t>
      </w:r>
      <w:r w:rsidR="00F3092E" w:rsidRPr="00505A73">
        <w:rPr>
          <w:rFonts w:ascii="Arial" w:hAnsi="Arial" w:cs="Arial"/>
          <w:sz w:val="20"/>
          <w:szCs w:val="20"/>
        </w:rPr>
        <w:t xml:space="preserve"> para que esto camine de la mejor manera. </w:t>
      </w:r>
    </w:p>
    <w:p w14:paraId="6975B31F" w14:textId="77777777" w:rsidR="008E4689" w:rsidRPr="00505A73" w:rsidRDefault="008E4689" w:rsidP="00B75A0B">
      <w:pPr>
        <w:pStyle w:val="paragraph"/>
        <w:spacing w:before="0" w:beforeAutospacing="0" w:after="0" w:afterAutospacing="0"/>
        <w:jc w:val="both"/>
        <w:textAlignment w:val="baseline"/>
        <w:rPr>
          <w:rFonts w:ascii="Arial" w:hAnsi="Arial" w:cs="Arial"/>
          <w:sz w:val="20"/>
          <w:szCs w:val="20"/>
        </w:rPr>
      </w:pPr>
    </w:p>
    <w:p w14:paraId="6365A365" w14:textId="5478246E" w:rsidR="008E4689" w:rsidRPr="00505A73" w:rsidRDefault="008E4689"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 xml:space="preserve">El señor Vega agrega que, le hubiera gustado que </w:t>
      </w:r>
      <w:r w:rsidR="00DD59D8" w:rsidRPr="00505A73">
        <w:rPr>
          <w:rFonts w:ascii="Arial" w:hAnsi="Arial" w:cs="Arial"/>
          <w:sz w:val="20"/>
          <w:szCs w:val="20"/>
        </w:rPr>
        <w:t xml:space="preserve">la parte del proyecto </w:t>
      </w:r>
      <w:r w:rsidRPr="00505A73">
        <w:rPr>
          <w:rFonts w:ascii="Arial" w:hAnsi="Arial" w:cs="Arial"/>
          <w:sz w:val="20"/>
          <w:szCs w:val="20"/>
        </w:rPr>
        <w:t xml:space="preserve">piloto </w:t>
      </w:r>
      <w:r w:rsidR="00DD59D8" w:rsidRPr="00505A73">
        <w:rPr>
          <w:rFonts w:ascii="Arial" w:hAnsi="Arial" w:cs="Arial"/>
          <w:sz w:val="20"/>
          <w:szCs w:val="20"/>
        </w:rPr>
        <w:t xml:space="preserve">fuera más genérica ya que se está hablando muy específicamente de Fundecor, podría quedar un transitorio ya que si se quisiera cambiar algo estaría difícil, sin embargo, es un tema que se puede tratar </w:t>
      </w:r>
      <w:r w:rsidR="00214890" w:rsidRPr="00505A73">
        <w:rPr>
          <w:rFonts w:ascii="Arial" w:hAnsi="Arial" w:cs="Arial"/>
          <w:sz w:val="20"/>
          <w:szCs w:val="20"/>
        </w:rPr>
        <w:t>más</w:t>
      </w:r>
      <w:r w:rsidR="00DD59D8" w:rsidRPr="00505A73">
        <w:rPr>
          <w:rFonts w:ascii="Arial" w:hAnsi="Arial" w:cs="Arial"/>
          <w:sz w:val="20"/>
          <w:szCs w:val="20"/>
        </w:rPr>
        <w:t xml:space="preserve"> adelante. </w:t>
      </w:r>
    </w:p>
    <w:p w14:paraId="2F5C0437" w14:textId="77777777" w:rsidR="00F3092E" w:rsidRPr="00505A73" w:rsidRDefault="00F3092E" w:rsidP="00B75A0B">
      <w:pPr>
        <w:pStyle w:val="paragraph"/>
        <w:spacing w:before="0" w:beforeAutospacing="0" w:after="0" w:afterAutospacing="0"/>
        <w:jc w:val="both"/>
        <w:textAlignment w:val="baseline"/>
        <w:rPr>
          <w:rFonts w:ascii="Arial" w:hAnsi="Arial" w:cs="Arial"/>
          <w:sz w:val="20"/>
          <w:szCs w:val="20"/>
        </w:rPr>
      </w:pPr>
    </w:p>
    <w:p w14:paraId="32299255" w14:textId="0C48B361" w:rsidR="000006CA" w:rsidRPr="00505A73" w:rsidRDefault="00DD59D8"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El señor Jorge Mario Rodríguez sugiere al señor Vega</w:t>
      </w:r>
      <w:r w:rsidR="00422044" w:rsidRPr="00505A73">
        <w:rPr>
          <w:rFonts w:ascii="Arial" w:hAnsi="Arial" w:cs="Arial"/>
          <w:sz w:val="20"/>
          <w:szCs w:val="20"/>
        </w:rPr>
        <w:t xml:space="preserve"> que envíe una lista de aquellos </w:t>
      </w:r>
      <w:r w:rsidR="003569A2" w:rsidRPr="00505A73">
        <w:rPr>
          <w:rFonts w:ascii="Arial" w:hAnsi="Arial" w:cs="Arial"/>
          <w:sz w:val="20"/>
          <w:szCs w:val="20"/>
        </w:rPr>
        <w:t>elementos que consideran no fueron consensuados y que quieren verse ahora para ser analizados en una próxima sesión.</w:t>
      </w:r>
    </w:p>
    <w:p w14:paraId="3B28FC88" w14:textId="77777777" w:rsidR="00D26735" w:rsidRPr="00505A73" w:rsidRDefault="00D26735" w:rsidP="00B75A0B">
      <w:pPr>
        <w:pStyle w:val="paragraph"/>
        <w:spacing w:before="0" w:beforeAutospacing="0" w:after="0" w:afterAutospacing="0"/>
        <w:jc w:val="both"/>
        <w:textAlignment w:val="baseline"/>
        <w:rPr>
          <w:rFonts w:ascii="Arial" w:hAnsi="Arial" w:cs="Arial"/>
          <w:sz w:val="20"/>
          <w:szCs w:val="20"/>
        </w:rPr>
      </w:pPr>
    </w:p>
    <w:p w14:paraId="3F43F896" w14:textId="170FAE65" w:rsidR="00A7108C" w:rsidRPr="00505A73" w:rsidRDefault="00A7108C"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A su vez, el señor Gustavo Elizondo</w:t>
      </w:r>
      <w:r w:rsidR="00E02DF7" w:rsidRPr="00505A73">
        <w:rPr>
          <w:rFonts w:ascii="Arial" w:hAnsi="Arial" w:cs="Arial"/>
          <w:sz w:val="20"/>
          <w:szCs w:val="20"/>
        </w:rPr>
        <w:t xml:space="preserve"> </w:t>
      </w:r>
      <w:r w:rsidR="00405D24" w:rsidRPr="00505A73">
        <w:rPr>
          <w:rFonts w:ascii="Arial" w:hAnsi="Arial" w:cs="Arial"/>
          <w:sz w:val="20"/>
          <w:szCs w:val="20"/>
        </w:rPr>
        <w:t xml:space="preserve">propone que en cuanto al crédito, </w:t>
      </w:r>
      <w:r w:rsidR="00A262C3" w:rsidRPr="00505A73">
        <w:rPr>
          <w:rFonts w:ascii="Arial" w:hAnsi="Arial" w:cs="Arial"/>
          <w:sz w:val="20"/>
          <w:szCs w:val="20"/>
        </w:rPr>
        <w:t>se plantee lo que llama un “jubileo crediticio”, para que, automáticamente y con el fin de ayudar a los productores, se agregue un año más al plazo del crédito y que para el 2021 los beneficiarios solo tengan que asumir el costo de intereses y no del principal y las cuotas que se dejarían de pagar en el 2021 se pasen al final agregando un año más de plazo.</w:t>
      </w:r>
    </w:p>
    <w:p w14:paraId="4FA22617" w14:textId="77777777" w:rsidR="00A262C3" w:rsidRPr="00505A73" w:rsidRDefault="00A262C3" w:rsidP="00B75A0B">
      <w:pPr>
        <w:pStyle w:val="paragraph"/>
        <w:spacing w:before="0" w:beforeAutospacing="0" w:after="0" w:afterAutospacing="0"/>
        <w:jc w:val="both"/>
        <w:textAlignment w:val="baseline"/>
        <w:rPr>
          <w:rFonts w:ascii="Arial" w:hAnsi="Arial" w:cs="Arial"/>
          <w:sz w:val="20"/>
          <w:szCs w:val="20"/>
        </w:rPr>
      </w:pPr>
    </w:p>
    <w:p w14:paraId="1A9C328C" w14:textId="471C3FCC" w:rsidR="00A262C3" w:rsidRPr="00505A73" w:rsidRDefault="00A262C3"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 xml:space="preserve">El señor Ricardo Granados responde que esta propuesta es </w:t>
      </w:r>
      <w:r w:rsidR="00DA26E5" w:rsidRPr="00505A73">
        <w:rPr>
          <w:rFonts w:ascii="Arial" w:hAnsi="Arial" w:cs="Arial"/>
          <w:sz w:val="20"/>
          <w:szCs w:val="20"/>
        </w:rPr>
        <w:t>interesante</w:t>
      </w:r>
      <w:r w:rsidR="008948CE" w:rsidRPr="00505A73">
        <w:rPr>
          <w:rFonts w:ascii="Arial" w:hAnsi="Arial" w:cs="Arial"/>
          <w:sz w:val="20"/>
          <w:szCs w:val="20"/>
        </w:rPr>
        <w:t xml:space="preserve">, sin embargo, es algo que se debe estudiar, ver </w:t>
      </w:r>
      <w:r w:rsidR="006F32DD" w:rsidRPr="00505A73">
        <w:rPr>
          <w:rFonts w:ascii="Arial" w:hAnsi="Arial" w:cs="Arial"/>
          <w:sz w:val="20"/>
          <w:szCs w:val="20"/>
        </w:rPr>
        <w:t xml:space="preserve">las </w:t>
      </w:r>
      <w:r w:rsidR="008948CE" w:rsidRPr="00505A73">
        <w:rPr>
          <w:rFonts w:ascii="Arial" w:hAnsi="Arial" w:cs="Arial"/>
          <w:sz w:val="20"/>
          <w:szCs w:val="20"/>
        </w:rPr>
        <w:t>consecuencias a fav</w:t>
      </w:r>
      <w:r w:rsidR="006F32DD" w:rsidRPr="00505A73">
        <w:rPr>
          <w:rFonts w:ascii="Arial" w:hAnsi="Arial" w:cs="Arial"/>
          <w:sz w:val="20"/>
          <w:szCs w:val="20"/>
        </w:rPr>
        <w:t>or y</w:t>
      </w:r>
      <w:r w:rsidR="008948CE" w:rsidRPr="00505A73">
        <w:rPr>
          <w:rFonts w:ascii="Arial" w:hAnsi="Arial" w:cs="Arial"/>
          <w:sz w:val="20"/>
          <w:szCs w:val="20"/>
        </w:rPr>
        <w:t xml:space="preserve"> en contra y que implicaría con </w:t>
      </w:r>
      <w:r w:rsidR="006F32DD" w:rsidRPr="00505A73">
        <w:rPr>
          <w:rFonts w:ascii="Arial" w:hAnsi="Arial" w:cs="Arial"/>
          <w:sz w:val="20"/>
          <w:szCs w:val="20"/>
        </w:rPr>
        <w:t>aquellos documentos</w:t>
      </w:r>
      <w:r w:rsidR="008948CE" w:rsidRPr="00505A73">
        <w:rPr>
          <w:rFonts w:ascii="Arial" w:hAnsi="Arial" w:cs="Arial"/>
          <w:sz w:val="20"/>
          <w:szCs w:val="20"/>
        </w:rPr>
        <w:t xml:space="preserve"> que ya han sido firmados</w:t>
      </w:r>
      <w:r w:rsidR="006F32DD" w:rsidRPr="00505A73">
        <w:rPr>
          <w:rFonts w:ascii="Arial" w:hAnsi="Arial" w:cs="Arial"/>
          <w:sz w:val="20"/>
          <w:szCs w:val="20"/>
        </w:rPr>
        <w:t xml:space="preserve">, </w:t>
      </w:r>
      <w:r w:rsidR="008948CE" w:rsidRPr="00505A73">
        <w:rPr>
          <w:rFonts w:ascii="Arial" w:hAnsi="Arial" w:cs="Arial"/>
          <w:sz w:val="20"/>
          <w:szCs w:val="20"/>
        </w:rPr>
        <w:t>además se tendría que replantear los créditos fundamentados en estos tiempos de pandemia.</w:t>
      </w:r>
    </w:p>
    <w:p w14:paraId="5B172614" w14:textId="77777777" w:rsidR="00A7108C" w:rsidRPr="00505A73" w:rsidRDefault="00A7108C" w:rsidP="00B75A0B">
      <w:pPr>
        <w:pStyle w:val="paragraph"/>
        <w:spacing w:before="0" w:beforeAutospacing="0" w:after="0" w:afterAutospacing="0"/>
        <w:jc w:val="both"/>
        <w:textAlignment w:val="baseline"/>
        <w:rPr>
          <w:rFonts w:ascii="Arial" w:hAnsi="Arial" w:cs="Arial"/>
          <w:sz w:val="20"/>
          <w:szCs w:val="20"/>
        </w:rPr>
      </w:pPr>
    </w:p>
    <w:p w14:paraId="1E1ECDD2" w14:textId="28B4D97B" w:rsidR="00D26735" w:rsidRPr="00505A73" w:rsidRDefault="00040B61" w:rsidP="00B75A0B">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Una vez discutido el tema, por unanimidad se acuerda:</w:t>
      </w:r>
    </w:p>
    <w:p w14:paraId="04E2A142" w14:textId="77777777" w:rsidR="00E91558" w:rsidRPr="00505A73" w:rsidRDefault="00E91558" w:rsidP="00B75A0B">
      <w:pPr>
        <w:pStyle w:val="paragraph"/>
        <w:spacing w:before="0" w:beforeAutospacing="0" w:after="0" w:afterAutospacing="0"/>
        <w:jc w:val="both"/>
        <w:textAlignment w:val="baseline"/>
        <w:rPr>
          <w:rFonts w:ascii="Arial" w:hAnsi="Arial" w:cs="Arial"/>
          <w:b/>
          <w:sz w:val="20"/>
          <w:szCs w:val="20"/>
          <w:u w:val="single"/>
        </w:rPr>
      </w:pPr>
    </w:p>
    <w:p w14:paraId="7E419954" w14:textId="2A13694F" w:rsidR="00F54583" w:rsidRPr="00505A73" w:rsidRDefault="00E91558" w:rsidP="00E91558">
      <w:pPr>
        <w:jc w:val="both"/>
        <w:rPr>
          <w:rFonts w:ascii="Arial" w:eastAsia="Times New Roman" w:hAnsi="Arial" w:cs="Arial"/>
          <w:b/>
          <w:sz w:val="20"/>
          <w:szCs w:val="20"/>
          <w:lang w:eastAsia="es-CR"/>
        </w:rPr>
      </w:pPr>
      <w:r w:rsidRPr="00505A73">
        <w:rPr>
          <w:rFonts w:ascii="Arial" w:hAnsi="Arial" w:cs="Arial"/>
          <w:b/>
          <w:sz w:val="20"/>
          <w:szCs w:val="20"/>
        </w:rPr>
        <w:t>ACUERDO</w:t>
      </w:r>
      <w:r w:rsidR="00CA5CD4" w:rsidRPr="00505A73">
        <w:rPr>
          <w:rFonts w:ascii="Arial" w:hAnsi="Arial" w:cs="Arial"/>
          <w:b/>
          <w:sz w:val="20"/>
          <w:szCs w:val="20"/>
        </w:rPr>
        <w:t xml:space="preserve"> </w:t>
      </w:r>
      <w:r w:rsidR="00804141" w:rsidRPr="00505A73">
        <w:rPr>
          <w:rFonts w:ascii="Arial" w:hAnsi="Arial" w:cs="Arial"/>
          <w:b/>
          <w:sz w:val="20"/>
          <w:szCs w:val="20"/>
        </w:rPr>
        <w:t>NOVENO</w:t>
      </w:r>
      <w:r w:rsidRPr="00505A73">
        <w:rPr>
          <w:rFonts w:ascii="Arial" w:hAnsi="Arial" w:cs="Arial"/>
          <w:b/>
          <w:sz w:val="20"/>
          <w:szCs w:val="20"/>
        </w:rPr>
        <w:t xml:space="preserve">. </w:t>
      </w:r>
      <w:r w:rsidR="00F54583" w:rsidRPr="00505A73">
        <w:rPr>
          <w:rFonts w:ascii="Arial" w:eastAsia="Times New Roman" w:hAnsi="Arial" w:cs="Arial"/>
          <w:sz w:val="20"/>
          <w:szCs w:val="20"/>
          <w:lang w:eastAsia="es-CR"/>
        </w:rPr>
        <w:t xml:space="preserve">La Junta Directiva aprueba las modificaciones al manual de procedimientos de PSA presentadas por el señor Gilmar Navarrete. </w:t>
      </w:r>
      <w:r w:rsidR="00F54583" w:rsidRPr="00505A73">
        <w:rPr>
          <w:rFonts w:ascii="Arial" w:eastAsia="Times New Roman" w:hAnsi="Arial" w:cs="Arial"/>
          <w:b/>
          <w:sz w:val="20"/>
          <w:szCs w:val="20"/>
          <w:lang w:eastAsia="es-CR"/>
        </w:rPr>
        <w:t>ACUERDO FIRME.</w:t>
      </w:r>
    </w:p>
    <w:p w14:paraId="1461E29B" w14:textId="3B31FA51" w:rsidR="00E91558" w:rsidRPr="00505A73" w:rsidRDefault="00F54583" w:rsidP="00E91558">
      <w:pPr>
        <w:jc w:val="both"/>
        <w:rPr>
          <w:rFonts w:ascii="Arial" w:hAnsi="Arial" w:cs="Arial"/>
          <w:b/>
          <w:sz w:val="20"/>
          <w:szCs w:val="20"/>
        </w:rPr>
      </w:pPr>
      <w:r w:rsidRPr="00505A73">
        <w:rPr>
          <w:rFonts w:ascii="Arial" w:hAnsi="Arial" w:cs="Arial"/>
          <w:b/>
          <w:sz w:val="20"/>
          <w:szCs w:val="20"/>
        </w:rPr>
        <w:t xml:space="preserve">ACUERDO DÈCIMO. </w:t>
      </w:r>
      <w:r w:rsidR="00E91558" w:rsidRPr="00505A73">
        <w:rPr>
          <w:rFonts w:ascii="Arial" w:hAnsi="Arial" w:cs="Arial"/>
          <w:sz w:val="20"/>
          <w:szCs w:val="20"/>
        </w:rPr>
        <w:t>Se autoriza establecer un tope máximo de 75 millones de colones, para créditos relacionados con los proyectos de reforestación amparados al piloto aprobado por la Junta Directiva en la sesión Nº06-2020, como una excepción al Reglamento de Crédito del Fideicomiso 544 Fonafifo/BNCR. En todo lo demás se mantiene vigente el Reglamento de Crédito.</w:t>
      </w:r>
      <w:r w:rsidR="001C0D1A" w:rsidRPr="00505A73">
        <w:rPr>
          <w:rFonts w:ascii="Arial" w:eastAsia="Times New Roman" w:hAnsi="Arial" w:cs="Arial"/>
          <w:b/>
          <w:sz w:val="20"/>
          <w:szCs w:val="20"/>
          <w:lang w:eastAsia="es-CR"/>
        </w:rPr>
        <w:t xml:space="preserve"> ACUERDO FIRME.</w:t>
      </w:r>
    </w:p>
    <w:p w14:paraId="206837F4" w14:textId="481E5988" w:rsidR="00A04DA4" w:rsidRPr="00505A73" w:rsidRDefault="00B75A0B" w:rsidP="00A04DA4">
      <w:pPr>
        <w:pStyle w:val="paragraph"/>
        <w:spacing w:before="0" w:beforeAutospacing="0" w:after="0" w:afterAutospacing="0"/>
        <w:jc w:val="both"/>
        <w:textAlignment w:val="baseline"/>
        <w:rPr>
          <w:rFonts w:ascii="Arial" w:hAnsi="Arial" w:cs="Arial"/>
          <w:b/>
          <w:sz w:val="20"/>
          <w:szCs w:val="20"/>
          <w:u w:val="single"/>
        </w:rPr>
      </w:pPr>
      <w:r w:rsidRPr="00505A73">
        <w:rPr>
          <w:rStyle w:val="normaltextrun"/>
          <w:rFonts w:ascii="Arial" w:hAnsi="Arial" w:cs="Arial"/>
          <w:b/>
          <w:bCs/>
          <w:sz w:val="20"/>
          <w:szCs w:val="20"/>
        </w:rPr>
        <w:t xml:space="preserve">ARTÍCULO N°8: </w:t>
      </w:r>
      <w:r w:rsidR="00A04DA4" w:rsidRPr="00505A73">
        <w:rPr>
          <w:rFonts w:ascii="Arial" w:hAnsi="Arial" w:cs="Arial"/>
          <w:b/>
          <w:sz w:val="20"/>
          <w:szCs w:val="20"/>
          <w:u w:val="single"/>
        </w:rPr>
        <w:t>CRITERIO PROYECTO: “EXPEDIENTE Nº 22015 “REFORMA A LOS TRANSITORIOS I Y II DE LA LEY N° 9524 DEL 7 DE MARZO DEL 2018, LEY DE FORTALECIMIENTO DEL CONTROL PRESUPUESTARIO DE LOS ÓRGANOS DESCONCENTRADOS DEL GOBIERNO CENTRAL”</w:t>
      </w:r>
    </w:p>
    <w:p w14:paraId="39463F02" w14:textId="77777777" w:rsidR="00A04DA4" w:rsidRPr="00505A73" w:rsidRDefault="00A04DA4" w:rsidP="00A04DA4">
      <w:pPr>
        <w:pStyle w:val="paragraph"/>
        <w:spacing w:before="0" w:beforeAutospacing="0" w:after="0" w:afterAutospacing="0"/>
        <w:jc w:val="both"/>
        <w:textAlignment w:val="baseline"/>
        <w:rPr>
          <w:rFonts w:ascii="Arial" w:hAnsi="Arial" w:cs="Arial"/>
          <w:sz w:val="20"/>
          <w:szCs w:val="20"/>
        </w:rPr>
      </w:pPr>
    </w:p>
    <w:p w14:paraId="66777E0C" w14:textId="6A42CA23" w:rsidR="00EB5AA6" w:rsidRPr="00505A73" w:rsidRDefault="007000BD" w:rsidP="006776F3">
      <w:pPr>
        <w:jc w:val="both"/>
        <w:rPr>
          <w:rFonts w:ascii="Arial" w:hAnsi="Arial" w:cs="Arial"/>
          <w:sz w:val="20"/>
          <w:szCs w:val="20"/>
        </w:rPr>
      </w:pPr>
      <w:r w:rsidRPr="00505A73">
        <w:rPr>
          <w:rFonts w:ascii="Arial" w:hAnsi="Arial" w:cs="Arial"/>
          <w:sz w:val="20"/>
          <w:szCs w:val="20"/>
        </w:rPr>
        <w:t xml:space="preserve">Se </w:t>
      </w:r>
      <w:r w:rsidR="0016545A" w:rsidRPr="00505A73">
        <w:rPr>
          <w:rFonts w:ascii="Arial" w:hAnsi="Arial" w:cs="Arial"/>
          <w:sz w:val="20"/>
          <w:szCs w:val="20"/>
        </w:rPr>
        <w:t>menciona que el 16 d</w:t>
      </w:r>
      <w:r w:rsidRPr="00505A73">
        <w:rPr>
          <w:rFonts w:ascii="Arial" w:hAnsi="Arial" w:cs="Arial"/>
          <w:sz w:val="20"/>
          <w:szCs w:val="20"/>
        </w:rPr>
        <w:t>e</w:t>
      </w:r>
      <w:r w:rsidR="0016545A" w:rsidRPr="00505A73">
        <w:rPr>
          <w:rFonts w:ascii="Arial" w:hAnsi="Arial" w:cs="Arial"/>
          <w:sz w:val="20"/>
          <w:szCs w:val="20"/>
        </w:rPr>
        <w:t xml:space="preserve"> </w:t>
      </w:r>
      <w:r w:rsidR="00A7108C" w:rsidRPr="00505A73">
        <w:rPr>
          <w:rFonts w:ascii="Arial" w:hAnsi="Arial" w:cs="Arial"/>
          <w:sz w:val="20"/>
          <w:szCs w:val="20"/>
        </w:rPr>
        <w:t xml:space="preserve">julio </w:t>
      </w:r>
      <w:r w:rsidR="00070050" w:rsidRPr="00505A73">
        <w:rPr>
          <w:rFonts w:ascii="Arial" w:hAnsi="Arial" w:cs="Arial"/>
          <w:sz w:val="20"/>
          <w:szCs w:val="20"/>
        </w:rPr>
        <w:t xml:space="preserve">se recibió </w:t>
      </w:r>
      <w:r w:rsidR="0016545A" w:rsidRPr="00505A73">
        <w:rPr>
          <w:rFonts w:ascii="Arial" w:hAnsi="Arial" w:cs="Arial"/>
          <w:sz w:val="20"/>
          <w:szCs w:val="20"/>
        </w:rPr>
        <w:t xml:space="preserve">la solicitud de criterio </w:t>
      </w:r>
      <w:r w:rsidR="00632398" w:rsidRPr="00505A73">
        <w:rPr>
          <w:rFonts w:ascii="Arial" w:hAnsi="Arial" w:cs="Arial"/>
          <w:sz w:val="20"/>
          <w:szCs w:val="20"/>
        </w:rPr>
        <w:t>de Fonafifo</w:t>
      </w:r>
      <w:r w:rsidR="00070050" w:rsidRPr="00505A73">
        <w:rPr>
          <w:rFonts w:ascii="Arial" w:hAnsi="Arial" w:cs="Arial"/>
          <w:sz w:val="20"/>
          <w:szCs w:val="20"/>
        </w:rPr>
        <w:t xml:space="preserve"> con respecto al expediente Nº 22015 “Reforma a los transitorios I y II de la Ley N° 9524 del 7 de marzo del 2018, ley de fortalecimiento del control presupuestario de los órganos desconcentrados del Gobierno Central. </w:t>
      </w:r>
    </w:p>
    <w:p w14:paraId="61828B52" w14:textId="56880CD3" w:rsidR="00070050" w:rsidRPr="00505A73" w:rsidRDefault="00070050" w:rsidP="006776F3">
      <w:pPr>
        <w:jc w:val="both"/>
        <w:rPr>
          <w:rFonts w:ascii="Arial" w:hAnsi="Arial" w:cs="Arial"/>
          <w:sz w:val="20"/>
          <w:szCs w:val="20"/>
        </w:rPr>
      </w:pPr>
      <w:r w:rsidRPr="00505A73">
        <w:rPr>
          <w:rFonts w:ascii="Arial" w:hAnsi="Arial" w:cs="Arial"/>
          <w:sz w:val="20"/>
          <w:szCs w:val="20"/>
        </w:rPr>
        <w:t xml:space="preserve">En ese momento se solicitó una prórroga para que la Junta Directiva conociera el texto y emitiera criterio en la sesión de hoy, sin embargo, la prórroga otorgada fue al 10 de agosto, por tanto, se procedió a elaborar un borrador de </w:t>
      </w:r>
      <w:r w:rsidR="00B97694" w:rsidRPr="00505A73">
        <w:rPr>
          <w:rFonts w:ascii="Arial" w:hAnsi="Arial" w:cs="Arial"/>
          <w:sz w:val="20"/>
          <w:szCs w:val="20"/>
        </w:rPr>
        <w:t>respuesta</w:t>
      </w:r>
      <w:r w:rsidRPr="00505A73">
        <w:rPr>
          <w:rFonts w:ascii="Arial" w:hAnsi="Arial" w:cs="Arial"/>
          <w:sz w:val="20"/>
          <w:szCs w:val="20"/>
        </w:rPr>
        <w:t xml:space="preserve"> y enviarlo a todos  los miembros de Junta mediante correo con el fin de cumplir con el plazo establecido por la Comisión.</w:t>
      </w:r>
    </w:p>
    <w:p w14:paraId="57AFA3A1" w14:textId="77777777" w:rsidR="00070050" w:rsidRPr="00505A73" w:rsidRDefault="00070050" w:rsidP="006776F3">
      <w:pPr>
        <w:jc w:val="both"/>
        <w:rPr>
          <w:rFonts w:ascii="Arial" w:hAnsi="Arial" w:cs="Arial"/>
          <w:b/>
          <w:sz w:val="20"/>
          <w:szCs w:val="20"/>
          <w:u w:val="single"/>
        </w:rPr>
      </w:pPr>
    </w:p>
    <w:p w14:paraId="112B9064" w14:textId="73830765" w:rsidR="00EB5AA6" w:rsidRPr="00505A73" w:rsidRDefault="00070050" w:rsidP="00B97694">
      <w:pPr>
        <w:jc w:val="both"/>
        <w:rPr>
          <w:rStyle w:val="normaltextrun"/>
          <w:rFonts w:ascii="Arial" w:hAnsi="Arial" w:cs="Arial"/>
          <w:sz w:val="20"/>
          <w:szCs w:val="20"/>
        </w:rPr>
      </w:pPr>
      <w:r w:rsidRPr="00505A73">
        <w:rPr>
          <w:rFonts w:ascii="Arial" w:hAnsi="Arial" w:cs="Arial"/>
          <w:sz w:val="20"/>
          <w:szCs w:val="20"/>
        </w:rPr>
        <w:t>Los señores Gustavo E</w:t>
      </w:r>
      <w:r w:rsidR="00B97694" w:rsidRPr="00505A73">
        <w:rPr>
          <w:rFonts w:ascii="Arial" w:hAnsi="Arial" w:cs="Arial"/>
          <w:sz w:val="20"/>
          <w:szCs w:val="20"/>
        </w:rPr>
        <w:t>li</w:t>
      </w:r>
      <w:r w:rsidRPr="00505A73">
        <w:rPr>
          <w:rFonts w:ascii="Arial" w:hAnsi="Arial" w:cs="Arial"/>
          <w:sz w:val="20"/>
          <w:szCs w:val="20"/>
        </w:rPr>
        <w:t xml:space="preserve">zondo, Roberto Azofeifa y </w:t>
      </w:r>
      <w:r w:rsidR="007740DE" w:rsidRPr="00505A73">
        <w:rPr>
          <w:rFonts w:ascii="Arial" w:hAnsi="Arial" w:cs="Arial"/>
          <w:sz w:val="20"/>
          <w:szCs w:val="20"/>
        </w:rPr>
        <w:t>Néstor</w:t>
      </w:r>
      <w:r w:rsidRPr="00505A73">
        <w:rPr>
          <w:rFonts w:ascii="Arial" w:hAnsi="Arial" w:cs="Arial"/>
          <w:sz w:val="20"/>
          <w:szCs w:val="20"/>
        </w:rPr>
        <w:t xml:space="preserve"> B</w:t>
      </w:r>
      <w:r w:rsidR="00B97694" w:rsidRPr="00505A73">
        <w:rPr>
          <w:rFonts w:ascii="Arial" w:hAnsi="Arial" w:cs="Arial"/>
          <w:sz w:val="20"/>
          <w:szCs w:val="20"/>
        </w:rPr>
        <w:t>altodano</w:t>
      </w:r>
      <w:r w:rsidRPr="00505A73">
        <w:rPr>
          <w:rFonts w:ascii="Arial" w:hAnsi="Arial" w:cs="Arial"/>
          <w:sz w:val="20"/>
          <w:szCs w:val="20"/>
        </w:rPr>
        <w:t xml:space="preserve"> </w:t>
      </w:r>
      <w:r w:rsidR="00B97694" w:rsidRPr="00505A73">
        <w:rPr>
          <w:rFonts w:ascii="Arial" w:hAnsi="Arial" w:cs="Arial"/>
          <w:sz w:val="20"/>
          <w:szCs w:val="20"/>
        </w:rPr>
        <w:t>manifestaron estar de acuerdo con la respuesta, por lo que se remitió la misma</w:t>
      </w:r>
      <w:r w:rsidR="006D5FB1" w:rsidRPr="00505A73">
        <w:rPr>
          <w:rFonts w:ascii="Arial" w:hAnsi="Arial" w:cs="Arial"/>
          <w:sz w:val="20"/>
          <w:szCs w:val="20"/>
        </w:rPr>
        <w:t xml:space="preserve"> a la Comisión de Reforma al Estado</w:t>
      </w:r>
      <w:r w:rsidR="00B97694" w:rsidRPr="00505A73">
        <w:rPr>
          <w:rFonts w:ascii="Arial" w:hAnsi="Arial" w:cs="Arial"/>
          <w:sz w:val="20"/>
          <w:szCs w:val="20"/>
        </w:rPr>
        <w:t xml:space="preserve"> mediante oficio DG-OF-</w:t>
      </w:r>
      <w:r w:rsidR="006D5FB1" w:rsidRPr="00505A73">
        <w:rPr>
          <w:rFonts w:ascii="Arial" w:hAnsi="Arial" w:cs="Arial"/>
          <w:sz w:val="20"/>
          <w:szCs w:val="20"/>
        </w:rPr>
        <w:t>098-</w:t>
      </w:r>
      <w:r w:rsidR="00B97694" w:rsidRPr="00505A73">
        <w:rPr>
          <w:rFonts w:ascii="Arial" w:hAnsi="Arial" w:cs="Arial"/>
          <w:sz w:val="20"/>
          <w:szCs w:val="20"/>
        </w:rPr>
        <w:t>2020.</w:t>
      </w:r>
    </w:p>
    <w:p w14:paraId="27B4F11C" w14:textId="04729BFB" w:rsidR="00EB5AA6" w:rsidRPr="00505A73" w:rsidRDefault="006D5FB1" w:rsidP="00A04DA4">
      <w:pPr>
        <w:pStyle w:val="paragraph"/>
        <w:spacing w:before="0" w:beforeAutospacing="0" w:after="0" w:afterAutospacing="0"/>
        <w:jc w:val="both"/>
        <w:textAlignment w:val="baseline"/>
        <w:rPr>
          <w:rStyle w:val="normaltextrun"/>
          <w:rFonts w:ascii="Arial" w:hAnsi="Arial" w:cs="Arial"/>
          <w:bCs/>
          <w:sz w:val="20"/>
          <w:szCs w:val="20"/>
        </w:rPr>
      </w:pPr>
      <w:r w:rsidRPr="00505A73">
        <w:rPr>
          <w:rStyle w:val="normaltextrun"/>
          <w:rFonts w:ascii="Arial" w:hAnsi="Arial" w:cs="Arial"/>
          <w:bCs/>
          <w:sz w:val="20"/>
          <w:szCs w:val="20"/>
        </w:rPr>
        <w:t>Este punto está incluido en la agenda de esta sesión con el fin de que se incorpore en el acta el acuerdo de aprobación respectivo.</w:t>
      </w:r>
    </w:p>
    <w:p w14:paraId="31DEFCE6" w14:textId="77777777" w:rsidR="006D5FB1" w:rsidRPr="00505A73" w:rsidRDefault="006D5FB1" w:rsidP="00A04DA4">
      <w:pPr>
        <w:pStyle w:val="paragraph"/>
        <w:spacing w:before="0" w:beforeAutospacing="0" w:after="0" w:afterAutospacing="0"/>
        <w:jc w:val="both"/>
        <w:textAlignment w:val="baseline"/>
        <w:rPr>
          <w:rStyle w:val="normaltextrun"/>
          <w:rFonts w:ascii="Arial" w:hAnsi="Arial" w:cs="Arial"/>
          <w:b/>
          <w:bCs/>
          <w:sz w:val="20"/>
          <w:szCs w:val="20"/>
        </w:rPr>
      </w:pPr>
    </w:p>
    <w:p w14:paraId="2BE5E4AB" w14:textId="536B7E6E" w:rsidR="0069418B" w:rsidRPr="00505A73" w:rsidRDefault="0069418B" w:rsidP="00A04DA4">
      <w:pPr>
        <w:pStyle w:val="paragraph"/>
        <w:spacing w:before="0" w:beforeAutospacing="0" w:after="0" w:afterAutospacing="0"/>
        <w:jc w:val="both"/>
        <w:textAlignment w:val="baseline"/>
        <w:rPr>
          <w:rStyle w:val="normaltextrun"/>
          <w:rFonts w:ascii="Arial" w:hAnsi="Arial" w:cs="Arial"/>
          <w:bCs/>
          <w:sz w:val="20"/>
          <w:szCs w:val="20"/>
        </w:rPr>
      </w:pPr>
      <w:r w:rsidRPr="00505A73">
        <w:rPr>
          <w:rStyle w:val="normaltextrun"/>
          <w:rFonts w:ascii="Arial" w:hAnsi="Arial" w:cs="Arial"/>
          <w:bCs/>
          <w:sz w:val="20"/>
          <w:szCs w:val="20"/>
        </w:rPr>
        <w:t>Dado lo anterior, por unanimidad se acuerda:</w:t>
      </w:r>
    </w:p>
    <w:p w14:paraId="7A8B4CD2" w14:textId="77777777" w:rsidR="0069418B" w:rsidRPr="00505A73" w:rsidRDefault="0069418B" w:rsidP="00A04DA4">
      <w:pPr>
        <w:pStyle w:val="paragraph"/>
        <w:spacing w:before="0" w:beforeAutospacing="0" w:after="0" w:afterAutospacing="0"/>
        <w:jc w:val="both"/>
        <w:textAlignment w:val="baseline"/>
        <w:rPr>
          <w:rStyle w:val="normaltextrun"/>
          <w:rFonts w:ascii="Arial" w:hAnsi="Arial" w:cs="Arial"/>
          <w:b/>
          <w:bCs/>
          <w:sz w:val="20"/>
          <w:szCs w:val="20"/>
        </w:rPr>
      </w:pPr>
    </w:p>
    <w:p w14:paraId="4B86B37A" w14:textId="166AB063" w:rsidR="006D5FB1" w:rsidRPr="00505A73" w:rsidRDefault="000D6A90" w:rsidP="00A04DA4">
      <w:pPr>
        <w:pStyle w:val="paragraph"/>
        <w:spacing w:before="0" w:beforeAutospacing="0" w:after="0" w:afterAutospacing="0"/>
        <w:jc w:val="both"/>
        <w:textAlignment w:val="baseline"/>
        <w:rPr>
          <w:rStyle w:val="normaltextrun"/>
          <w:rFonts w:ascii="Arial" w:hAnsi="Arial" w:cs="Arial"/>
          <w:b/>
          <w:bCs/>
          <w:sz w:val="20"/>
          <w:szCs w:val="20"/>
        </w:rPr>
      </w:pPr>
      <w:r w:rsidRPr="00505A73">
        <w:rPr>
          <w:rStyle w:val="normaltextrun"/>
          <w:rFonts w:ascii="Arial" w:hAnsi="Arial" w:cs="Arial"/>
          <w:b/>
          <w:bCs/>
          <w:sz w:val="20"/>
          <w:szCs w:val="20"/>
        </w:rPr>
        <w:t>ACUERDO DECIMO PRIMERO</w:t>
      </w:r>
      <w:r w:rsidRPr="00505A73">
        <w:rPr>
          <w:rStyle w:val="normaltextrun"/>
          <w:rFonts w:ascii="Arial" w:hAnsi="Arial" w:cs="Arial"/>
          <w:bCs/>
          <w:sz w:val="20"/>
          <w:szCs w:val="20"/>
        </w:rPr>
        <w:t>. La Junta Directiva</w:t>
      </w:r>
      <w:r w:rsidR="006D5FB1" w:rsidRPr="00505A73">
        <w:rPr>
          <w:rStyle w:val="normaltextrun"/>
          <w:rFonts w:ascii="Arial" w:hAnsi="Arial" w:cs="Arial"/>
          <w:bCs/>
          <w:sz w:val="20"/>
          <w:szCs w:val="20"/>
        </w:rPr>
        <w:t xml:space="preserve"> </w:t>
      </w:r>
      <w:r w:rsidRPr="00505A73">
        <w:rPr>
          <w:rStyle w:val="normaltextrun"/>
          <w:rFonts w:ascii="Arial" w:hAnsi="Arial" w:cs="Arial"/>
          <w:bCs/>
          <w:sz w:val="20"/>
          <w:szCs w:val="20"/>
        </w:rPr>
        <w:t>respalda</w:t>
      </w:r>
      <w:r w:rsidR="006D5FB1" w:rsidRPr="00505A73">
        <w:rPr>
          <w:rStyle w:val="normaltextrun"/>
          <w:rFonts w:ascii="Arial" w:hAnsi="Arial" w:cs="Arial"/>
          <w:bCs/>
          <w:sz w:val="20"/>
          <w:szCs w:val="20"/>
        </w:rPr>
        <w:t xml:space="preserve"> la respuesta </w:t>
      </w:r>
      <w:r w:rsidRPr="00505A73">
        <w:rPr>
          <w:rStyle w:val="normaltextrun"/>
          <w:rFonts w:ascii="Arial" w:hAnsi="Arial" w:cs="Arial"/>
          <w:bCs/>
          <w:sz w:val="20"/>
          <w:szCs w:val="20"/>
        </w:rPr>
        <w:t xml:space="preserve">brindada a la </w:t>
      </w:r>
      <w:r w:rsidR="006D5FB1" w:rsidRPr="00505A73">
        <w:rPr>
          <w:rFonts w:ascii="Arial" w:hAnsi="Arial" w:cs="Arial"/>
          <w:sz w:val="20"/>
          <w:szCs w:val="20"/>
        </w:rPr>
        <w:t xml:space="preserve">Comisión de Reforma al Estado </w:t>
      </w:r>
      <w:r w:rsidRPr="00505A73">
        <w:rPr>
          <w:rFonts w:ascii="Arial" w:hAnsi="Arial" w:cs="Arial"/>
          <w:sz w:val="20"/>
          <w:szCs w:val="20"/>
        </w:rPr>
        <w:t>mediante</w:t>
      </w:r>
      <w:r w:rsidR="006D5FB1" w:rsidRPr="00505A73">
        <w:rPr>
          <w:rFonts w:ascii="Arial" w:hAnsi="Arial" w:cs="Arial"/>
          <w:sz w:val="20"/>
          <w:szCs w:val="20"/>
        </w:rPr>
        <w:t xml:space="preserve"> oficio DG-OF-098-2020</w:t>
      </w:r>
      <w:r w:rsidRPr="00505A73">
        <w:rPr>
          <w:rFonts w:ascii="Arial" w:hAnsi="Arial" w:cs="Arial"/>
          <w:sz w:val="20"/>
          <w:szCs w:val="20"/>
        </w:rPr>
        <w:t xml:space="preserve">, en relación con el expediente Nº 22015 “Reforma a los transitorios I y II de la ley N° 9524 del 7 de marzo del 2018, Ley de fortalecimiento del control presupuestario de los órganos desconcentrados del Gobierno Central”. </w:t>
      </w:r>
      <w:r w:rsidRPr="00505A73">
        <w:rPr>
          <w:rStyle w:val="normaltextrun"/>
          <w:rFonts w:ascii="Arial" w:hAnsi="Arial" w:cs="Arial"/>
          <w:b/>
          <w:bCs/>
          <w:sz w:val="20"/>
          <w:szCs w:val="20"/>
        </w:rPr>
        <w:t>ACUERDO FIRME.</w:t>
      </w:r>
    </w:p>
    <w:p w14:paraId="63928288" w14:textId="77777777" w:rsidR="00EB5AA6" w:rsidRPr="00505A73" w:rsidRDefault="00EB5AA6" w:rsidP="00A04DA4">
      <w:pPr>
        <w:pStyle w:val="paragraph"/>
        <w:spacing w:before="0" w:beforeAutospacing="0" w:after="0" w:afterAutospacing="0"/>
        <w:jc w:val="both"/>
        <w:textAlignment w:val="baseline"/>
        <w:rPr>
          <w:rStyle w:val="normaltextrun"/>
          <w:rFonts w:ascii="Arial" w:hAnsi="Arial" w:cs="Arial"/>
          <w:b/>
          <w:bCs/>
          <w:sz w:val="20"/>
          <w:szCs w:val="20"/>
        </w:rPr>
      </w:pPr>
    </w:p>
    <w:p w14:paraId="5ACFCA25" w14:textId="527F3D8D" w:rsidR="00A04DA4" w:rsidRPr="00505A73" w:rsidRDefault="00A04DA4" w:rsidP="00A04DA4">
      <w:pPr>
        <w:pStyle w:val="paragraph"/>
        <w:spacing w:before="0" w:beforeAutospacing="0" w:after="0" w:afterAutospacing="0"/>
        <w:jc w:val="both"/>
        <w:textAlignment w:val="baseline"/>
        <w:rPr>
          <w:rFonts w:ascii="Arial" w:hAnsi="Arial" w:cs="Arial"/>
          <w:b/>
          <w:sz w:val="20"/>
          <w:szCs w:val="20"/>
          <w:u w:val="single"/>
        </w:rPr>
      </w:pPr>
      <w:r w:rsidRPr="00505A73">
        <w:rPr>
          <w:rStyle w:val="normaltextrun"/>
          <w:rFonts w:ascii="Arial" w:hAnsi="Arial" w:cs="Arial"/>
          <w:b/>
          <w:bCs/>
          <w:sz w:val="20"/>
          <w:szCs w:val="20"/>
        </w:rPr>
        <w:t xml:space="preserve">ARTÍCULO N°9: </w:t>
      </w:r>
      <w:r w:rsidRPr="00505A73">
        <w:rPr>
          <w:rFonts w:ascii="Arial" w:hAnsi="Arial" w:cs="Arial"/>
          <w:b/>
          <w:sz w:val="20"/>
          <w:szCs w:val="20"/>
          <w:u w:val="single"/>
        </w:rPr>
        <w:t>LECTURA DE CORRESPONDENCIA</w:t>
      </w:r>
    </w:p>
    <w:p w14:paraId="3EA0A49B" w14:textId="77777777" w:rsidR="00EB5AA6" w:rsidRPr="00505A73" w:rsidRDefault="00EB5AA6" w:rsidP="00A04DA4">
      <w:pPr>
        <w:pStyle w:val="paragraph"/>
        <w:spacing w:before="0" w:beforeAutospacing="0" w:after="0" w:afterAutospacing="0"/>
        <w:jc w:val="both"/>
        <w:textAlignment w:val="baseline"/>
        <w:rPr>
          <w:rFonts w:ascii="Arial" w:hAnsi="Arial" w:cs="Arial"/>
          <w:b/>
          <w:sz w:val="20"/>
          <w:szCs w:val="20"/>
          <w:u w:val="single"/>
        </w:rPr>
      </w:pPr>
    </w:p>
    <w:p w14:paraId="05548EF1" w14:textId="6E607AF8" w:rsidR="00EB5AA6" w:rsidRPr="00505A73" w:rsidRDefault="00EB5AA6" w:rsidP="00EB5AA6">
      <w:pPr>
        <w:pStyle w:val="paragraph"/>
        <w:spacing w:before="0" w:beforeAutospacing="0" w:after="0" w:afterAutospacing="0"/>
        <w:jc w:val="both"/>
        <w:textAlignment w:val="baseline"/>
        <w:rPr>
          <w:rFonts w:ascii="Arial" w:hAnsi="Arial" w:cs="Arial"/>
          <w:b/>
          <w:sz w:val="20"/>
          <w:szCs w:val="20"/>
        </w:rPr>
      </w:pPr>
      <w:r w:rsidRPr="00505A73">
        <w:rPr>
          <w:rFonts w:ascii="Arial" w:hAnsi="Arial" w:cs="Arial"/>
          <w:b/>
          <w:sz w:val="20"/>
          <w:szCs w:val="20"/>
        </w:rPr>
        <w:t>Se hace de conocimiento la siguiente correspondencia enviada:</w:t>
      </w:r>
    </w:p>
    <w:p w14:paraId="17FC6109" w14:textId="77777777" w:rsidR="00EB5AA6" w:rsidRPr="00505A73" w:rsidRDefault="00EB5AA6" w:rsidP="00EB5AA6">
      <w:pPr>
        <w:pStyle w:val="Prrafodelista"/>
        <w:ind w:left="1429"/>
        <w:contextualSpacing w:val="0"/>
        <w:jc w:val="both"/>
        <w:rPr>
          <w:rFonts w:ascii="Arial" w:hAnsi="Arial" w:cs="Arial"/>
          <w:sz w:val="20"/>
          <w:szCs w:val="20"/>
        </w:rPr>
      </w:pPr>
    </w:p>
    <w:p w14:paraId="48235390" w14:textId="77777777" w:rsidR="00EB5AA6" w:rsidRPr="00505A73" w:rsidRDefault="00EB5AA6" w:rsidP="00C3198A">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Oficio DG-OF-088-2020 enviado al señor Carlos Manuel Rodríguez con felicitación por su nombramiento como Director General y Presidente del Fondo Mundial para el Medio Ambiente.</w:t>
      </w:r>
    </w:p>
    <w:p w14:paraId="0E49851F" w14:textId="77777777" w:rsidR="00EB5AA6" w:rsidRPr="00505A73" w:rsidRDefault="00EB5AA6" w:rsidP="00C3198A">
      <w:pPr>
        <w:pStyle w:val="Prrafodelista"/>
        <w:ind w:left="0"/>
        <w:contextualSpacing w:val="0"/>
        <w:jc w:val="both"/>
        <w:rPr>
          <w:rFonts w:ascii="Arial" w:hAnsi="Arial" w:cs="Arial"/>
          <w:sz w:val="20"/>
          <w:szCs w:val="20"/>
        </w:rPr>
      </w:pPr>
    </w:p>
    <w:p w14:paraId="3584A684" w14:textId="77777777" w:rsidR="00EB5AA6" w:rsidRPr="00505A73" w:rsidRDefault="00EB5AA6" w:rsidP="00C3198A">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Minuta reunión de la Comisión creada por la Junta Directiva para analizar la propuesta del programa de crédito.</w:t>
      </w:r>
    </w:p>
    <w:p w14:paraId="3CF4EEE5" w14:textId="77777777" w:rsidR="00EB5AA6" w:rsidRPr="00505A73" w:rsidRDefault="00EB5AA6" w:rsidP="00C3198A">
      <w:pPr>
        <w:pStyle w:val="Prrafodelista"/>
        <w:ind w:left="0"/>
        <w:contextualSpacing w:val="0"/>
        <w:jc w:val="both"/>
        <w:rPr>
          <w:rFonts w:ascii="Arial" w:hAnsi="Arial" w:cs="Arial"/>
          <w:sz w:val="20"/>
          <w:szCs w:val="20"/>
        </w:rPr>
      </w:pPr>
    </w:p>
    <w:p w14:paraId="58DF9890" w14:textId="1DBDE8CD" w:rsidR="00E85766" w:rsidRPr="00505A73" w:rsidRDefault="00EB5AA6" w:rsidP="00E85766">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Derecho de respuesta de Fonafifo al Colegio de Ingenieros Agrónomos</w:t>
      </w:r>
    </w:p>
    <w:p w14:paraId="646379FA" w14:textId="77777777" w:rsidR="00802EFD" w:rsidRPr="00505A73" w:rsidRDefault="00802EFD" w:rsidP="00802EFD">
      <w:pPr>
        <w:pStyle w:val="Prrafodelista"/>
        <w:rPr>
          <w:rFonts w:ascii="Arial" w:hAnsi="Arial" w:cs="Arial"/>
          <w:sz w:val="20"/>
          <w:szCs w:val="20"/>
        </w:rPr>
      </w:pPr>
    </w:p>
    <w:p w14:paraId="0FD3EED0" w14:textId="0616212B" w:rsidR="00260AC0" w:rsidRPr="00505A73" w:rsidRDefault="00260AC0" w:rsidP="00260AC0">
      <w:pPr>
        <w:pStyle w:val="Prrafodelista"/>
        <w:ind w:left="0"/>
        <w:contextualSpacing w:val="0"/>
        <w:jc w:val="both"/>
        <w:rPr>
          <w:rFonts w:ascii="Arial" w:hAnsi="Arial" w:cs="Arial"/>
          <w:sz w:val="20"/>
          <w:szCs w:val="20"/>
        </w:rPr>
      </w:pPr>
      <w:r w:rsidRPr="00505A73">
        <w:rPr>
          <w:rFonts w:ascii="Arial" w:hAnsi="Arial" w:cs="Arial"/>
          <w:sz w:val="20"/>
          <w:szCs w:val="20"/>
        </w:rPr>
        <w:t>En referencia a este derecho de respuesta, el señor Jorge Mario Rodríguez hace referencia a que,</w:t>
      </w:r>
    </w:p>
    <w:p w14:paraId="5F234BD2" w14:textId="78595C47" w:rsidR="00802EFD" w:rsidRPr="00505A73" w:rsidRDefault="00802EFD" w:rsidP="00260AC0">
      <w:pPr>
        <w:pStyle w:val="Prrafodelista"/>
        <w:ind w:left="0"/>
        <w:contextualSpacing w:val="0"/>
        <w:jc w:val="both"/>
        <w:rPr>
          <w:rFonts w:ascii="Arial" w:hAnsi="Arial" w:cs="Arial"/>
          <w:sz w:val="20"/>
          <w:szCs w:val="20"/>
        </w:rPr>
      </w:pPr>
      <w:r w:rsidRPr="00505A73">
        <w:rPr>
          <w:rFonts w:ascii="Arial" w:hAnsi="Arial" w:cs="Arial"/>
          <w:sz w:val="20"/>
          <w:szCs w:val="20"/>
        </w:rPr>
        <w:t xml:space="preserve">en la sesión de Junta anterior que fue miércoles él comentó que el lunes de esa semana había tenido una reunión solicitada por Fonafifo con el señor Primo Luis, Presidente del Colegio y la Fiscalía en donde se llevó una propuesta de cómo facilitar el tema en cuanto a la suscripción de los informes de regencia, además en ese momento, les mencionó que el acuerdo verbal que salió de esa reunión fue que el colegio veía totalmente factible no cobrar los 10 años de la inscripción del contrato sino cada 5 años y tanto él como el señor Gilmar Navarrete quien también participó en esa reunión con el Colegio, se vinieron con eso en la mente, sin embargo,  desdichadamente el viernes de esa misma semana , el Colegio remitió la ayuda memoria de la reunión en la cual no se incorporó lo acordado e indicando que </w:t>
      </w:r>
      <w:r w:rsidR="00260AC0" w:rsidRPr="00505A73">
        <w:rPr>
          <w:rFonts w:ascii="Arial" w:hAnsi="Arial" w:cs="Arial"/>
          <w:sz w:val="20"/>
          <w:szCs w:val="20"/>
        </w:rPr>
        <w:t>la iban a publicar en Germinar.</w:t>
      </w:r>
    </w:p>
    <w:p w14:paraId="275EBBDA" w14:textId="77777777" w:rsidR="00260AC0" w:rsidRPr="00505A73" w:rsidRDefault="00260AC0" w:rsidP="00260AC0">
      <w:pPr>
        <w:pStyle w:val="Prrafodelista"/>
        <w:ind w:left="0"/>
        <w:contextualSpacing w:val="0"/>
        <w:jc w:val="both"/>
        <w:rPr>
          <w:rFonts w:ascii="Arial" w:hAnsi="Arial" w:cs="Arial"/>
          <w:sz w:val="20"/>
          <w:szCs w:val="20"/>
        </w:rPr>
      </w:pPr>
    </w:p>
    <w:p w14:paraId="682090C0" w14:textId="18B5EDDB" w:rsidR="00802EFD" w:rsidRPr="00505A73" w:rsidRDefault="00802EFD" w:rsidP="00260AC0">
      <w:pPr>
        <w:pStyle w:val="Prrafodelista"/>
        <w:ind w:left="0"/>
        <w:contextualSpacing w:val="0"/>
        <w:jc w:val="both"/>
        <w:rPr>
          <w:rFonts w:ascii="Arial" w:hAnsi="Arial" w:cs="Arial"/>
          <w:sz w:val="20"/>
          <w:szCs w:val="20"/>
        </w:rPr>
      </w:pPr>
      <w:r w:rsidRPr="00505A73">
        <w:rPr>
          <w:rFonts w:ascii="Arial" w:hAnsi="Arial" w:cs="Arial"/>
          <w:sz w:val="20"/>
          <w:szCs w:val="20"/>
        </w:rPr>
        <w:t xml:space="preserve">Dado lo anterior, Fonafifo objetó que eso no fue lo que se había acordado y que, por tanto, no estaba de acuerdo en que se publicara en esos términos, pero aun así lo </w:t>
      </w:r>
      <w:r w:rsidR="00A16388" w:rsidRPr="00505A73">
        <w:rPr>
          <w:rFonts w:ascii="Arial" w:hAnsi="Arial" w:cs="Arial"/>
          <w:sz w:val="20"/>
          <w:szCs w:val="20"/>
        </w:rPr>
        <w:t>publicaro</w:t>
      </w:r>
      <w:r w:rsidRPr="00505A73">
        <w:rPr>
          <w:rFonts w:ascii="Arial" w:hAnsi="Arial" w:cs="Arial"/>
          <w:sz w:val="20"/>
          <w:szCs w:val="20"/>
        </w:rPr>
        <w:t>n. </w:t>
      </w:r>
    </w:p>
    <w:p w14:paraId="173617F1" w14:textId="77777777" w:rsidR="00260AC0" w:rsidRPr="00505A73" w:rsidRDefault="00260AC0" w:rsidP="00260AC0">
      <w:pPr>
        <w:pStyle w:val="Prrafodelista"/>
        <w:ind w:left="0"/>
        <w:contextualSpacing w:val="0"/>
        <w:jc w:val="both"/>
        <w:rPr>
          <w:rFonts w:ascii="Arial" w:hAnsi="Arial" w:cs="Arial"/>
          <w:sz w:val="20"/>
          <w:szCs w:val="20"/>
        </w:rPr>
      </w:pPr>
    </w:p>
    <w:p w14:paraId="3F3A90C4" w14:textId="762D2A45" w:rsidR="00802EFD" w:rsidRPr="00505A73" w:rsidRDefault="00802EFD" w:rsidP="00205C67">
      <w:pPr>
        <w:pStyle w:val="Prrafodelista"/>
        <w:ind w:left="0"/>
        <w:contextualSpacing w:val="0"/>
        <w:jc w:val="both"/>
        <w:rPr>
          <w:rFonts w:ascii="Arial" w:hAnsi="Arial" w:cs="Arial"/>
          <w:sz w:val="20"/>
          <w:szCs w:val="20"/>
        </w:rPr>
      </w:pPr>
      <w:r w:rsidRPr="00505A73">
        <w:rPr>
          <w:rFonts w:ascii="Arial" w:hAnsi="Arial" w:cs="Arial"/>
          <w:sz w:val="20"/>
          <w:szCs w:val="20"/>
        </w:rPr>
        <w:t>Fonafifo con cierto malestar</w:t>
      </w:r>
      <w:r w:rsidR="007703C3" w:rsidRPr="00505A73">
        <w:rPr>
          <w:rFonts w:ascii="Arial" w:hAnsi="Arial" w:cs="Arial"/>
          <w:sz w:val="20"/>
          <w:szCs w:val="20"/>
        </w:rPr>
        <w:t>,</w:t>
      </w:r>
      <w:r w:rsidRPr="00505A73">
        <w:rPr>
          <w:rFonts w:ascii="Arial" w:hAnsi="Arial" w:cs="Arial"/>
          <w:sz w:val="20"/>
          <w:szCs w:val="20"/>
        </w:rPr>
        <w:t xml:space="preserve"> hizo la</w:t>
      </w:r>
      <w:r w:rsidR="007703C3" w:rsidRPr="00505A73">
        <w:rPr>
          <w:rFonts w:ascii="Arial" w:hAnsi="Arial" w:cs="Arial"/>
          <w:sz w:val="20"/>
          <w:szCs w:val="20"/>
        </w:rPr>
        <w:t>s aclaraciones, solicit</w:t>
      </w:r>
      <w:r w:rsidRPr="00505A73">
        <w:rPr>
          <w:rFonts w:ascii="Arial" w:hAnsi="Arial" w:cs="Arial"/>
          <w:sz w:val="20"/>
          <w:szCs w:val="20"/>
        </w:rPr>
        <w:t>ó derecho de respuesta el cual se envió al Colegio y fue publicado en la revista Germinar en donde se aclaró que  la reunión fue promovida por Fonafifo el cual llevaba 3 planteamientos y que no se cumplió exactamente conforme lo que se había acordado sino que, el Colegio consideró un único planteamiento que era facilitar la línea de crédito para los regentes para pagar el monto del contrato de inscripción. </w:t>
      </w:r>
    </w:p>
    <w:p w14:paraId="3B55BB93" w14:textId="77777777" w:rsidR="00EB5AA6" w:rsidRPr="00505A73" w:rsidRDefault="00EB5AA6" w:rsidP="00C3198A">
      <w:pPr>
        <w:pStyle w:val="Prrafodelista"/>
        <w:ind w:left="0"/>
        <w:contextualSpacing w:val="0"/>
        <w:jc w:val="both"/>
        <w:rPr>
          <w:rFonts w:ascii="Arial" w:hAnsi="Arial" w:cs="Arial"/>
          <w:sz w:val="20"/>
          <w:szCs w:val="20"/>
        </w:rPr>
      </w:pPr>
    </w:p>
    <w:p w14:paraId="6309C021" w14:textId="469EF176" w:rsidR="00EB5AA6" w:rsidRPr="00505A73" w:rsidRDefault="00EB5AA6" w:rsidP="00C3198A">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 xml:space="preserve">Oficio DSA-OF-0079-2020 respuesta brindada al Ing. </w:t>
      </w:r>
      <w:r w:rsidR="007740DE" w:rsidRPr="00505A73">
        <w:rPr>
          <w:rFonts w:ascii="Arial" w:hAnsi="Arial" w:cs="Arial"/>
          <w:sz w:val="20"/>
          <w:szCs w:val="20"/>
        </w:rPr>
        <w:t>Álvaro</w:t>
      </w:r>
      <w:r w:rsidRPr="00505A73">
        <w:rPr>
          <w:rFonts w:ascii="Arial" w:hAnsi="Arial" w:cs="Arial"/>
          <w:sz w:val="20"/>
          <w:szCs w:val="20"/>
        </w:rPr>
        <w:t xml:space="preserve"> Solano ante inconformidad que presentó a la Contraloría de Servicios  </w:t>
      </w:r>
    </w:p>
    <w:p w14:paraId="6B07A928" w14:textId="77777777" w:rsidR="00097AE8" w:rsidRPr="00505A73" w:rsidRDefault="00097AE8" w:rsidP="00097AE8">
      <w:pPr>
        <w:jc w:val="both"/>
        <w:rPr>
          <w:rFonts w:ascii="Arial" w:hAnsi="Arial" w:cs="Arial"/>
          <w:sz w:val="20"/>
          <w:szCs w:val="20"/>
        </w:rPr>
      </w:pPr>
    </w:p>
    <w:p w14:paraId="10E72109" w14:textId="2E3E500E" w:rsidR="00097AE8" w:rsidRPr="00505A73" w:rsidRDefault="00106E7C" w:rsidP="00097AE8">
      <w:pPr>
        <w:jc w:val="both"/>
        <w:rPr>
          <w:rFonts w:ascii="Arial" w:hAnsi="Arial" w:cs="Arial"/>
          <w:sz w:val="20"/>
          <w:szCs w:val="20"/>
        </w:rPr>
      </w:pPr>
      <w:r w:rsidRPr="00505A73">
        <w:rPr>
          <w:rStyle w:val="normaltextrun"/>
          <w:rFonts w:ascii="Arial" w:hAnsi="Arial" w:cs="Arial"/>
          <w:sz w:val="20"/>
          <w:szCs w:val="20"/>
          <w:shd w:val="clear" w:color="auto" w:fill="FFFFFF"/>
        </w:rPr>
        <w:t xml:space="preserve">Se comenta que el señor Álvaro Solano remitió a la Contraloría de Servicios una inconformidad, y como bien se sabe, la Contraloría se rige por una ley y un reglamento y tiene plazos para responder, por lo que se procedió a canalizar con el área respectiva las respuestas a </w:t>
      </w:r>
      <w:r w:rsidRPr="00505A73">
        <w:rPr>
          <w:rStyle w:val="normaltextrun"/>
          <w:rFonts w:ascii="Arial" w:hAnsi="Arial" w:cs="Arial"/>
          <w:sz w:val="20"/>
          <w:szCs w:val="20"/>
          <w:shd w:val="clear" w:color="auto" w:fill="FFFFFF"/>
        </w:rPr>
        <w:lastRenderedPageBreak/>
        <w:t>las preguntas, se elaboró un informe detallado que refleja muy bien el fundamento del porqué la administración en conjunto con la Junta toma ciertas decisiones.</w:t>
      </w:r>
      <w:r w:rsidRPr="00505A73">
        <w:rPr>
          <w:rStyle w:val="eop"/>
          <w:rFonts w:ascii="Arial" w:hAnsi="Arial" w:cs="Arial"/>
          <w:sz w:val="20"/>
          <w:szCs w:val="20"/>
          <w:shd w:val="clear" w:color="auto" w:fill="FFFFFF"/>
        </w:rPr>
        <w:t> </w:t>
      </w:r>
    </w:p>
    <w:p w14:paraId="2EC8D85F" w14:textId="74F3707B" w:rsidR="00EB5AA6" w:rsidRPr="00505A73" w:rsidRDefault="00EB5AA6" w:rsidP="00EB5AA6">
      <w:pPr>
        <w:pStyle w:val="paragraph"/>
        <w:spacing w:before="0" w:beforeAutospacing="0" w:after="0" w:afterAutospacing="0"/>
        <w:jc w:val="both"/>
        <w:textAlignment w:val="baseline"/>
        <w:rPr>
          <w:rFonts w:ascii="Arial" w:hAnsi="Arial" w:cs="Arial"/>
          <w:b/>
          <w:sz w:val="20"/>
          <w:szCs w:val="20"/>
        </w:rPr>
      </w:pPr>
      <w:r w:rsidRPr="00505A73">
        <w:rPr>
          <w:rFonts w:ascii="Arial" w:hAnsi="Arial" w:cs="Arial"/>
          <w:b/>
          <w:sz w:val="20"/>
          <w:szCs w:val="20"/>
        </w:rPr>
        <w:t>Se hace de conocimiento la siguiente correspondencia recibida:</w:t>
      </w:r>
    </w:p>
    <w:p w14:paraId="36116138" w14:textId="53DBB558" w:rsidR="00EB5AA6" w:rsidRPr="00505A73" w:rsidRDefault="00EB5AA6" w:rsidP="00EB5AA6">
      <w:pPr>
        <w:pStyle w:val="Prrafodelista"/>
        <w:ind w:left="0"/>
        <w:contextualSpacing w:val="0"/>
        <w:jc w:val="both"/>
        <w:rPr>
          <w:rFonts w:ascii="Arial" w:hAnsi="Arial" w:cs="Arial"/>
          <w:sz w:val="20"/>
          <w:szCs w:val="20"/>
        </w:rPr>
      </w:pPr>
    </w:p>
    <w:p w14:paraId="3CA11585" w14:textId="31F1BEB2" w:rsidR="00EB5AA6" w:rsidRPr="00505A73" w:rsidRDefault="00EB5AA6" w:rsidP="00345A91">
      <w:pPr>
        <w:pStyle w:val="Prrafodelista"/>
        <w:numPr>
          <w:ilvl w:val="0"/>
          <w:numId w:val="29"/>
        </w:numPr>
        <w:autoSpaceDE w:val="0"/>
        <w:autoSpaceDN w:val="0"/>
        <w:adjustRightInd w:val="0"/>
        <w:ind w:left="0" w:firstLine="0"/>
        <w:rPr>
          <w:rFonts w:ascii="Arial" w:hAnsi="Arial" w:cs="Arial"/>
          <w:sz w:val="20"/>
          <w:szCs w:val="20"/>
        </w:rPr>
      </w:pPr>
      <w:r w:rsidRPr="00505A73">
        <w:rPr>
          <w:rFonts w:ascii="Arial" w:hAnsi="Arial" w:cs="Arial"/>
          <w:sz w:val="20"/>
          <w:szCs w:val="20"/>
        </w:rPr>
        <w:t>Galardón a Fonafifo</w:t>
      </w:r>
    </w:p>
    <w:p w14:paraId="608D0970" w14:textId="77777777" w:rsidR="00977C53" w:rsidRPr="00505A73" w:rsidRDefault="00977C53" w:rsidP="00977C53">
      <w:pPr>
        <w:autoSpaceDE w:val="0"/>
        <w:autoSpaceDN w:val="0"/>
        <w:adjustRightInd w:val="0"/>
        <w:spacing w:after="0" w:line="240" w:lineRule="auto"/>
        <w:rPr>
          <w:rFonts w:ascii="Arial" w:hAnsi="Arial" w:cs="Arial"/>
          <w:sz w:val="20"/>
          <w:szCs w:val="20"/>
        </w:rPr>
      </w:pPr>
    </w:p>
    <w:p w14:paraId="6FCB1B93" w14:textId="373985F7" w:rsidR="00497D4A" w:rsidRPr="00505A73" w:rsidRDefault="00977C53" w:rsidP="00B66822">
      <w:pPr>
        <w:autoSpaceDE w:val="0"/>
        <w:autoSpaceDN w:val="0"/>
        <w:adjustRightInd w:val="0"/>
        <w:spacing w:after="0" w:line="240" w:lineRule="auto"/>
        <w:jc w:val="both"/>
        <w:rPr>
          <w:rFonts w:ascii="Arial" w:hAnsi="Arial" w:cs="Arial"/>
          <w:sz w:val="20"/>
          <w:szCs w:val="20"/>
        </w:rPr>
      </w:pPr>
      <w:r w:rsidRPr="00505A73">
        <w:rPr>
          <w:rFonts w:ascii="Arial" w:hAnsi="Arial" w:cs="Arial"/>
          <w:sz w:val="20"/>
          <w:szCs w:val="20"/>
        </w:rPr>
        <w:t xml:space="preserve">La señora Pamela Castillo menciona que el día de ayer se recibió un correo con la </w:t>
      </w:r>
      <w:r w:rsidR="00497D4A" w:rsidRPr="00505A73">
        <w:rPr>
          <w:rFonts w:ascii="Arial" w:hAnsi="Arial" w:cs="Arial"/>
          <w:sz w:val="20"/>
          <w:szCs w:val="20"/>
        </w:rPr>
        <w:t>grata noticia de que Fon</w:t>
      </w:r>
      <w:r w:rsidRPr="00505A73">
        <w:rPr>
          <w:rFonts w:ascii="Arial" w:hAnsi="Arial" w:cs="Arial"/>
          <w:sz w:val="20"/>
          <w:szCs w:val="20"/>
        </w:rPr>
        <w:t>a</w:t>
      </w:r>
      <w:r w:rsidR="00497D4A" w:rsidRPr="00505A73">
        <w:rPr>
          <w:rFonts w:ascii="Arial" w:hAnsi="Arial" w:cs="Arial"/>
          <w:sz w:val="20"/>
          <w:szCs w:val="20"/>
        </w:rPr>
        <w:t>fif</w:t>
      </w:r>
      <w:r w:rsidR="00CA145A" w:rsidRPr="00505A73">
        <w:rPr>
          <w:rFonts w:ascii="Arial" w:hAnsi="Arial" w:cs="Arial"/>
          <w:sz w:val="20"/>
          <w:szCs w:val="20"/>
        </w:rPr>
        <w:t xml:space="preserve">o </w:t>
      </w:r>
      <w:r w:rsidR="00497D4A" w:rsidRPr="00505A73">
        <w:rPr>
          <w:rFonts w:ascii="Arial" w:hAnsi="Arial" w:cs="Arial"/>
          <w:sz w:val="20"/>
          <w:szCs w:val="20"/>
        </w:rPr>
        <w:t xml:space="preserve">recibirá </w:t>
      </w:r>
      <w:r w:rsidR="00CA145A" w:rsidRPr="00505A73">
        <w:rPr>
          <w:rFonts w:ascii="Arial" w:hAnsi="Arial" w:cs="Arial"/>
          <w:sz w:val="20"/>
          <w:szCs w:val="20"/>
        </w:rPr>
        <w:t>un premio que otorga las Nacione</w:t>
      </w:r>
      <w:r w:rsidRPr="00505A73">
        <w:rPr>
          <w:rFonts w:ascii="Arial" w:hAnsi="Arial" w:cs="Arial"/>
          <w:sz w:val="20"/>
          <w:szCs w:val="20"/>
        </w:rPr>
        <w:t xml:space="preserve">s Unidas respecto a </w:t>
      </w:r>
      <w:r w:rsidR="00497D4A" w:rsidRPr="00505A73">
        <w:rPr>
          <w:rFonts w:ascii="Arial" w:hAnsi="Arial" w:cs="Arial"/>
          <w:sz w:val="20"/>
          <w:szCs w:val="20"/>
        </w:rPr>
        <w:t>Cambio Climático.</w:t>
      </w:r>
    </w:p>
    <w:p w14:paraId="052FAE03" w14:textId="77777777" w:rsidR="00497D4A" w:rsidRPr="00505A73" w:rsidRDefault="00497D4A" w:rsidP="00B66822">
      <w:pPr>
        <w:autoSpaceDE w:val="0"/>
        <w:autoSpaceDN w:val="0"/>
        <w:adjustRightInd w:val="0"/>
        <w:spacing w:after="0" w:line="240" w:lineRule="auto"/>
        <w:jc w:val="both"/>
        <w:rPr>
          <w:rFonts w:ascii="Arial" w:hAnsi="Arial" w:cs="Arial"/>
          <w:sz w:val="20"/>
          <w:szCs w:val="20"/>
        </w:rPr>
      </w:pPr>
    </w:p>
    <w:p w14:paraId="5A7B472A" w14:textId="77777777" w:rsidR="00061FEA" w:rsidRPr="00505A73" w:rsidRDefault="00553774" w:rsidP="00B66822">
      <w:pPr>
        <w:autoSpaceDE w:val="0"/>
        <w:autoSpaceDN w:val="0"/>
        <w:adjustRightInd w:val="0"/>
        <w:spacing w:after="0" w:line="240" w:lineRule="auto"/>
        <w:jc w:val="both"/>
        <w:rPr>
          <w:rFonts w:ascii="Arial" w:hAnsi="Arial" w:cs="Arial"/>
          <w:sz w:val="20"/>
          <w:szCs w:val="20"/>
        </w:rPr>
      </w:pPr>
      <w:r w:rsidRPr="00505A73">
        <w:rPr>
          <w:rFonts w:ascii="Arial" w:hAnsi="Arial" w:cs="Arial"/>
          <w:sz w:val="20"/>
          <w:szCs w:val="20"/>
        </w:rPr>
        <w:t xml:space="preserve">El señor </w:t>
      </w:r>
      <w:r w:rsidR="00497D4A" w:rsidRPr="00505A73">
        <w:rPr>
          <w:rFonts w:ascii="Arial" w:hAnsi="Arial" w:cs="Arial"/>
          <w:sz w:val="20"/>
          <w:szCs w:val="20"/>
        </w:rPr>
        <w:t>Pre</w:t>
      </w:r>
      <w:r w:rsidR="00977C53" w:rsidRPr="00505A73">
        <w:rPr>
          <w:rFonts w:ascii="Arial" w:hAnsi="Arial" w:cs="Arial"/>
          <w:sz w:val="20"/>
          <w:szCs w:val="20"/>
        </w:rPr>
        <w:t xml:space="preserve">sidente </w:t>
      </w:r>
      <w:r w:rsidR="00497D4A" w:rsidRPr="00505A73">
        <w:rPr>
          <w:rFonts w:ascii="Arial" w:hAnsi="Arial" w:cs="Arial"/>
          <w:sz w:val="20"/>
          <w:szCs w:val="20"/>
        </w:rPr>
        <w:t xml:space="preserve">el año </w:t>
      </w:r>
      <w:r w:rsidRPr="00505A73">
        <w:rPr>
          <w:rFonts w:ascii="Arial" w:hAnsi="Arial" w:cs="Arial"/>
          <w:sz w:val="20"/>
          <w:szCs w:val="20"/>
        </w:rPr>
        <w:t>pasado</w:t>
      </w:r>
      <w:r w:rsidR="00497D4A" w:rsidRPr="00505A73">
        <w:rPr>
          <w:rFonts w:ascii="Arial" w:hAnsi="Arial" w:cs="Arial"/>
          <w:sz w:val="20"/>
          <w:szCs w:val="20"/>
        </w:rPr>
        <w:t xml:space="preserve"> recibió un galardón en la Asamblea General de las Naciones Unidas </w:t>
      </w:r>
      <w:r w:rsidR="00977C53" w:rsidRPr="00505A73">
        <w:rPr>
          <w:rFonts w:ascii="Arial" w:hAnsi="Arial" w:cs="Arial"/>
          <w:sz w:val="20"/>
          <w:szCs w:val="20"/>
        </w:rPr>
        <w:t>por 30 años de conservac</w:t>
      </w:r>
      <w:r w:rsidR="00497D4A" w:rsidRPr="00505A73">
        <w:rPr>
          <w:rFonts w:ascii="Arial" w:hAnsi="Arial" w:cs="Arial"/>
          <w:sz w:val="20"/>
          <w:szCs w:val="20"/>
        </w:rPr>
        <w:t xml:space="preserve">ión del </w:t>
      </w:r>
      <w:r w:rsidR="00977C53" w:rsidRPr="00505A73">
        <w:rPr>
          <w:rFonts w:ascii="Arial" w:hAnsi="Arial" w:cs="Arial"/>
          <w:sz w:val="20"/>
          <w:szCs w:val="20"/>
        </w:rPr>
        <w:t xml:space="preserve">país y este galardón se lo están </w:t>
      </w:r>
      <w:r w:rsidR="00497D4A" w:rsidRPr="00505A73">
        <w:rPr>
          <w:rFonts w:ascii="Arial" w:hAnsi="Arial" w:cs="Arial"/>
          <w:sz w:val="20"/>
          <w:szCs w:val="20"/>
        </w:rPr>
        <w:t>dando</w:t>
      </w:r>
      <w:r w:rsidR="00977C53" w:rsidRPr="00505A73">
        <w:rPr>
          <w:rFonts w:ascii="Arial" w:hAnsi="Arial" w:cs="Arial"/>
          <w:sz w:val="20"/>
          <w:szCs w:val="20"/>
        </w:rPr>
        <w:t xml:space="preserve"> en esta oportunidad a Fonafifo. </w:t>
      </w:r>
    </w:p>
    <w:p w14:paraId="502E9B73" w14:textId="77777777" w:rsidR="00061FEA" w:rsidRPr="00505A73" w:rsidRDefault="00061FEA" w:rsidP="00B66822">
      <w:pPr>
        <w:autoSpaceDE w:val="0"/>
        <w:autoSpaceDN w:val="0"/>
        <w:adjustRightInd w:val="0"/>
        <w:spacing w:after="0" w:line="240" w:lineRule="auto"/>
        <w:jc w:val="both"/>
        <w:rPr>
          <w:rFonts w:ascii="Arial" w:hAnsi="Arial" w:cs="Arial"/>
          <w:sz w:val="20"/>
          <w:szCs w:val="20"/>
        </w:rPr>
      </w:pPr>
    </w:p>
    <w:p w14:paraId="7AFFB3A1" w14:textId="34A7DB86" w:rsidR="00061FEA" w:rsidRPr="00505A73" w:rsidRDefault="00977C53" w:rsidP="00B66822">
      <w:pPr>
        <w:autoSpaceDE w:val="0"/>
        <w:autoSpaceDN w:val="0"/>
        <w:adjustRightInd w:val="0"/>
        <w:spacing w:after="0" w:line="240" w:lineRule="auto"/>
        <w:jc w:val="both"/>
        <w:rPr>
          <w:rFonts w:ascii="Arial" w:hAnsi="Arial" w:cs="Arial"/>
          <w:sz w:val="20"/>
          <w:szCs w:val="20"/>
        </w:rPr>
      </w:pPr>
      <w:r w:rsidRPr="00505A73">
        <w:rPr>
          <w:rFonts w:ascii="Arial" w:hAnsi="Arial" w:cs="Arial"/>
          <w:sz w:val="20"/>
          <w:szCs w:val="20"/>
        </w:rPr>
        <w:t xml:space="preserve">Es un premio que reconoce a </w:t>
      </w:r>
      <w:r w:rsidR="00732492" w:rsidRPr="00505A73">
        <w:rPr>
          <w:rFonts w:ascii="Arial" w:hAnsi="Arial" w:cs="Arial"/>
          <w:sz w:val="20"/>
          <w:szCs w:val="20"/>
        </w:rPr>
        <w:t>la institución</w:t>
      </w:r>
      <w:r w:rsidRPr="00505A73">
        <w:rPr>
          <w:rFonts w:ascii="Arial" w:hAnsi="Arial" w:cs="Arial"/>
          <w:sz w:val="20"/>
          <w:szCs w:val="20"/>
        </w:rPr>
        <w:t xml:space="preserve"> como una de las accione</w:t>
      </w:r>
      <w:r w:rsidR="0056775D" w:rsidRPr="00505A73">
        <w:rPr>
          <w:rFonts w:ascii="Arial" w:hAnsi="Arial" w:cs="Arial"/>
          <w:sz w:val="20"/>
          <w:szCs w:val="20"/>
        </w:rPr>
        <w:t xml:space="preserve">s climáticas </w:t>
      </w:r>
      <w:r w:rsidR="009E5F45" w:rsidRPr="00505A73">
        <w:rPr>
          <w:rFonts w:ascii="Arial" w:hAnsi="Arial" w:cs="Arial"/>
          <w:sz w:val="20"/>
          <w:szCs w:val="20"/>
        </w:rPr>
        <w:t>más</w:t>
      </w:r>
      <w:r w:rsidR="00061FEA" w:rsidRPr="00505A73">
        <w:rPr>
          <w:rFonts w:ascii="Arial" w:hAnsi="Arial" w:cs="Arial"/>
          <w:sz w:val="20"/>
          <w:szCs w:val="20"/>
        </w:rPr>
        <w:t xml:space="preserve"> exitosas, y se esperaba otorgar</w:t>
      </w:r>
      <w:r w:rsidRPr="00505A73">
        <w:rPr>
          <w:rFonts w:ascii="Arial" w:hAnsi="Arial" w:cs="Arial"/>
          <w:sz w:val="20"/>
          <w:szCs w:val="20"/>
        </w:rPr>
        <w:t xml:space="preserve"> </w:t>
      </w:r>
      <w:r w:rsidR="0056775D" w:rsidRPr="00505A73">
        <w:rPr>
          <w:rFonts w:ascii="Arial" w:hAnsi="Arial" w:cs="Arial"/>
          <w:sz w:val="20"/>
          <w:szCs w:val="20"/>
        </w:rPr>
        <w:t>en una de las conferencias de la COP</w:t>
      </w:r>
      <w:r w:rsidRPr="00505A73">
        <w:rPr>
          <w:rFonts w:ascii="Arial" w:hAnsi="Arial" w:cs="Arial"/>
          <w:sz w:val="20"/>
          <w:szCs w:val="20"/>
        </w:rPr>
        <w:t xml:space="preserve">, sin </w:t>
      </w:r>
      <w:r w:rsidR="009E5F45" w:rsidRPr="00505A73">
        <w:rPr>
          <w:rFonts w:ascii="Arial" w:hAnsi="Arial" w:cs="Arial"/>
          <w:sz w:val="20"/>
          <w:szCs w:val="20"/>
        </w:rPr>
        <w:t>embargo</w:t>
      </w:r>
      <w:r w:rsidR="00061FEA" w:rsidRPr="00505A73">
        <w:rPr>
          <w:rFonts w:ascii="Arial" w:hAnsi="Arial" w:cs="Arial"/>
          <w:sz w:val="20"/>
          <w:szCs w:val="20"/>
        </w:rPr>
        <w:t>,</w:t>
      </w:r>
      <w:r w:rsidRPr="00505A73">
        <w:rPr>
          <w:rFonts w:ascii="Arial" w:hAnsi="Arial" w:cs="Arial"/>
          <w:sz w:val="20"/>
          <w:szCs w:val="20"/>
        </w:rPr>
        <w:t xml:space="preserve"> por la situación </w:t>
      </w:r>
      <w:r w:rsidR="009E5F45" w:rsidRPr="00505A73">
        <w:rPr>
          <w:rFonts w:ascii="Arial" w:hAnsi="Arial" w:cs="Arial"/>
          <w:sz w:val="20"/>
          <w:szCs w:val="20"/>
        </w:rPr>
        <w:t>actual</w:t>
      </w:r>
      <w:r w:rsidRPr="00505A73">
        <w:rPr>
          <w:rFonts w:ascii="Arial" w:hAnsi="Arial" w:cs="Arial"/>
          <w:sz w:val="20"/>
          <w:szCs w:val="20"/>
        </w:rPr>
        <w:t xml:space="preserve"> se </w:t>
      </w:r>
      <w:r w:rsidR="009E5F45" w:rsidRPr="00505A73">
        <w:rPr>
          <w:rFonts w:ascii="Arial" w:hAnsi="Arial" w:cs="Arial"/>
          <w:sz w:val="20"/>
          <w:szCs w:val="20"/>
        </w:rPr>
        <w:t>presentará</w:t>
      </w:r>
      <w:r w:rsidRPr="00505A73">
        <w:rPr>
          <w:rFonts w:ascii="Arial" w:hAnsi="Arial" w:cs="Arial"/>
          <w:sz w:val="20"/>
          <w:szCs w:val="20"/>
        </w:rPr>
        <w:t xml:space="preserve"> el premio</w:t>
      </w:r>
      <w:r w:rsidR="0056775D" w:rsidRPr="00505A73">
        <w:rPr>
          <w:rFonts w:ascii="Arial" w:hAnsi="Arial" w:cs="Arial"/>
          <w:sz w:val="20"/>
          <w:szCs w:val="20"/>
        </w:rPr>
        <w:t xml:space="preserve"> </w:t>
      </w:r>
      <w:r w:rsidR="00061FEA" w:rsidRPr="00505A73">
        <w:rPr>
          <w:rFonts w:ascii="Arial" w:hAnsi="Arial" w:cs="Arial"/>
          <w:sz w:val="20"/>
          <w:szCs w:val="20"/>
        </w:rPr>
        <w:t>en un evento virtual, además,</w:t>
      </w:r>
      <w:r w:rsidR="0056775D" w:rsidRPr="00505A73">
        <w:rPr>
          <w:rFonts w:ascii="Arial" w:hAnsi="Arial" w:cs="Arial"/>
          <w:sz w:val="20"/>
          <w:szCs w:val="20"/>
        </w:rPr>
        <w:t xml:space="preserve"> Fonafifo estará colocado en una </w:t>
      </w:r>
      <w:r w:rsidR="00061FEA" w:rsidRPr="00505A73">
        <w:rPr>
          <w:rFonts w:ascii="Arial" w:hAnsi="Arial" w:cs="Arial"/>
          <w:sz w:val="20"/>
          <w:szCs w:val="20"/>
        </w:rPr>
        <w:t>página</w:t>
      </w:r>
      <w:r w:rsidR="0056775D" w:rsidRPr="00505A73">
        <w:rPr>
          <w:rFonts w:ascii="Arial" w:hAnsi="Arial" w:cs="Arial"/>
          <w:sz w:val="20"/>
          <w:szCs w:val="20"/>
        </w:rPr>
        <w:t xml:space="preserve"> web.</w:t>
      </w:r>
    </w:p>
    <w:p w14:paraId="613A63E0" w14:textId="77777777" w:rsidR="00061FEA" w:rsidRPr="00505A73" w:rsidRDefault="00061FEA" w:rsidP="00B66822">
      <w:pPr>
        <w:autoSpaceDE w:val="0"/>
        <w:autoSpaceDN w:val="0"/>
        <w:adjustRightInd w:val="0"/>
        <w:spacing w:after="0" w:line="240" w:lineRule="auto"/>
        <w:jc w:val="both"/>
        <w:rPr>
          <w:rFonts w:ascii="Arial" w:hAnsi="Arial" w:cs="Arial"/>
          <w:sz w:val="20"/>
          <w:szCs w:val="20"/>
        </w:rPr>
      </w:pPr>
    </w:p>
    <w:p w14:paraId="062D5E95" w14:textId="443557D9" w:rsidR="00977C53" w:rsidRPr="00505A73" w:rsidRDefault="00061FEA" w:rsidP="00B66822">
      <w:pPr>
        <w:autoSpaceDE w:val="0"/>
        <w:autoSpaceDN w:val="0"/>
        <w:adjustRightInd w:val="0"/>
        <w:spacing w:after="0" w:line="240" w:lineRule="auto"/>
        <w:jc w:val="both"/>
        <w:rPr>
          <w:rFonts w:ascii="Arial" w:hAnsi="Arial" w:cs="Arial"/>
          <w:sz w:val="20"/>
          <w:szCs w:val="20"/>
        </w:rPr>
      </w:pPr>
      <w:r w:rsidRPr="00505A73">
        <w:rPr>
          <w:rFonts w:ascii="Arial" w:hAnsi="Arial" w:cs="Arial"/>
          <w:sz w:val="20"/>
          <w:szCs w:val="20"/>
        </w:rPr>
        <w:t xml:space="preserve">La señora Castillo agrega que, esto </w:t>
      </w:r>
      <w:r w:rsidR="0056775D" w:rsidRPr="00505A73">
        <w:rPr>
          <w:rFonts w:ascii="Arial" w:hAnsi="Arial" w:cs="Arial"/>
          <w:sz w:val="20"/>
          <w:szCs w:val="20"/>
        </w:rPr>
        <w:t>p</w:t>
      </w:r>
      <w:r w:rsidRPr="00505A73">
        <w:rPr>
          <w:rFonts w:ascii="Arial" w:hAnsi="Arial" w:cs="Arial"/>
          <w:sz w:val="20"/>
          <w:szCs w:val="20"/>
        </w:rPr>
        <w:t>osiciona a Fonafifo como</w:t>
      </w:r>
      <w:r w:rsidR="0056775D" w:rsidRPr="00505A73">
        <w:rPr>
          <w:rFonts w:ascii="Arial" w:hAnsi="Arial" w:cs="Arial"/>
          <w:sz w:val="20"/>
          <w:szCs w:val="20"/>
        </w:rPr>
        <w:t xml:space="preserve"> una o</w:t>
      </w:r>
      <w:r w:rsidRPr="00505A73">
        <w:rPr>
          <w:rFonts w:ascii="Arial" w:hAnsi="Arial" w:cs="Arial"/>
          <w:sz w:val="20"/>
          <w:szCs w:val="20"/>
        </w:rPr>
        <w:t>pció</w:t>
      </w:r>
      <w:r w:rsidR="0056775D" w:rsidRPr="00505A73">
        <w:rPr>
          <w:rFonts w:ascii="Arial" w:hAnsi="Arial" w:cs="Arial"/>
          <w:sz w:val="20"/>
          <w:szCs w:val="20"/>
        </w:rPr>
        <w:t xml:space="preserve">n asertiva ante </w:t>
      </w:r>
      <w:r w:rsidRPr="00505A73">
        <w:rPr>
          <w:rFonts w:ascii="Arial" w:hAnsi="Arial" w:cs="Arial"/>
          <w:sz w:val="20"/>
          <w:szCs w:val="20"/>
        </w:rPr>
        <w:t xml:space="preserve">la </w:t>
      </w:r>
      <w:r w:rsidR="00B66822" w:rsidRPr="00505A73">
        <w:rPr>
          <w:rFonts w:ascii="Arial" w:hAnsi="Arial" w:cs="Arial"/>
          <w:sz w:val="20"/>
          <w:szCs w:val="20"/>
        </w:rPr>
        <w:t>conservación</w:t>
      </w:r>
      <w:r w:rsidRPr="00505A73">
        <w:rPr>
          <w:rFonts w:ascii="Arial" w:hAnsi="Arial" w:cs="Arial"/>
          <w:sz w:val="20"/>
          <w:szCs w:val="20"/>
        </w:rPr>
        <w:t xml:space="preserve"> de la biodiversidad </w:t>
      </w:r>
      <w:r w:rsidR="0056775D" w:rsidRPr="00505A73">
        <w:rPr>
          <w:rFonts w:ascii="Arial" w:hAnsi="Arial" w:cs="Arial"/>
          <w:sz w:val="20"/>
          <w:szCs w:val="20"/>
        </w:rPr>
        <w:t xml:space="preserve">y acciones climáticas. Es </w:t>
      </w:r>
      <w:r w:rsidRPr="00505A73">
        <w:rPr>
          <w:rFonts w:ascii="Arial" w:hAnsi="Arial" w:cs="Arial"/>
          <w:sz w:val="20"/>
          <w:szCs w:val="20"/>
        </w:rPr>
        <w:t>más</w:t>
      </w:r>
      <w:r w:rsidR="0056775D" w:rsidRPr="00505A73">
        <w:rPr>
          <w:rFonts w:ascii="Arial" w:hAnsi="Arial" w:cs="Arial"/>
          <w:sz w:val="20"/>
          <w:szCs w:val="20"/>
        </w:rPr>
        <w:t xml:space="preserve"> que merecido por tant</w:t>
      </w:r>
      <w:r w:rsidR="00B66822" w:rsidRPr="00505A73">
        <w:rPr>
          <w:rFonts w:ascii="Arial" w:hAnsi="Arial" w:cs="Arial"/>
          <w:sz w:val="20"/>
          <w:szCs w:val="20"/>
        </w:rPr>
        <w:t>os</w:t>
      </w:r>
      <w:r w:rsidR="0056775D" w:rsidRPr="00505A73">
        <w:rPr>
          <w:rFonts w:ascii="Arial" w:hAnsi="Arial" w:cs="Arial"/>
          <w:sz w:val="20"/>
          <w:szCs w:val="20"/>
        </w:rPr>
        <w:t xml:space="preserve"> años de trayectoria y </w:t>
      </w:r>
      <w:r w:rsidR="00B66822" w:rsidRPr="00505A73">
        <w:rPr>
          <w:rFonts w:ascii="Arial" w:hAnsi="Arial" w:cs="Arial"/>
          <w:sz w:val="20"/>
          <w:szCs w:val="20"/>
        </w:rPr>
        <w:t>evidencia a Fonaf</w:t>
      </w:r>
      <w:r w:rsidR="00097ED3" w:rsidRPr="00505A73">
        <w:rPr>
          <w:rFonts w:ascii="Arial" w:hAnsi="Arial" w:cs="Arial"/>
          <w:sz w:val="20"/>
          <w:szCs w:val="20"/>
        </w:rPr>
        <w:t>i</w:t>
      </w:r>
      <w:r w:rsidR="00B66822" w:rsidRPr="00505A73">
        <w:rPr>
          <w:rFonts w:ascii="Arial" w:hAnsi="Arial" w:cs="Arial"/>
          <w:sz w:val="20"/>
          <w:szCs w:val="20"/>
        </w:rPr>
        <w:t xml:space="preserve">fo como una organización </w:t>
      </w:r>
      <w:r w:rsidR="0056775D" w:rsidRPr="00505A73">
        <w:rPr>
          <w:rFonts w:ascii="Arial" w:hAnsi="Arial" w:cs="Arial"/>
          <w:sz w:val="20"/>
          <w:szCs w:val="20"/>
        </w:rPr>
        <w:t xml:space="preserve"> que </w:t>
      </w:r>
      <w:r w:rsidR="00B66822" w:rsidRPr="00505A73">
        <w:rPr>
          <w:rFonts w:ascii="Arial" w:hAnsi="Arial" w:cs="Arial"/>
          <w:sz w:val="20"/>
          <w:szCs w:val="20"/>
        </w:rPr>
        <w:t>sigue</w:t>
      </w:r>
      <w:r w:rsidR="0056775D" w:rsidRPr="00505A73">
        <w:rPr>
          <w:rFonts w:ascii="Arial" w:hAnsi="Arial" w:cs="Arial"/>
          <w:sz w:val="20"/>
          <w:szCs w:val="20"/>
        </w:rPr>
        <w:t xml:space="preserve"> </w:t>
      </w:r>
      <w:r w:rsidR="00B66822" w:rsidRPr="00505A73">
        <w:rPr>
          <w:rFonts w:ascii="Arial" w:hAnsi="Arial" w:cs="Arial"/>
          <w:sz w:val="20"/>
          <w:szCs w:val="20"/>
        </w:rPr>
        <w:t>innovando</w:t>
      </w:r>
      <w:r w:rsidR="0056775D" w:rsidRPr="00505A73">
        <w:rPr>
          <w:rFonts w:ascii="Arial" w:hAnsi="Arial" w:cs="Arial"/>
          <w:sz w:val="20"/>
          <w:szCs w:val="20"/>
        </w:rPr>
        <w:t xml:space="preserve"> y dando soluciones a las personas y </w:t>
      </w:r>
      <w:r w:rsidR="00B66822" w:rsidRPr="00505A73">
        <w:rPr>
          <w:rFonts w:ascii="Arial" w:hAnsi="Arial" w:cs="Arial"/>
          <w:sz w:val="20"/>
          <w:szCs w:val="20"/>
        </w:rPr>
        <w:t>al ambiente. E</w:t>
      </w:r>
      <w:r w:rsidR="0056775D" w:rsidRPr="00505A73">
        <w:rPr>
          <w:rFonts w:ascii="Arial" w:hAnsi="Arial" w:cs="Arial"/>
          <w:sz w:val="20"/>
          <w:szCs w:val="20"/>
        </w:rPr>
        <w:t>s un honor y felicidades a todos y al señor Jorge Mario Rodr</w:t>
      </w:r>
      <w:r w:rsidR="00B66822" w:rsidRPr="00505A73">
        <w:rPr>
          <w:rFonts w:ascii="Arial" w:hAnsi="Arial" w:cs="Arial"/>
          <w:sz w:val="20"/>
          <w:szCs w:val="20"/>
        </w:rPr>
        <w:t>íguez</w:t>
      </w:r>
      <w:r w:rsidR="0056775D" w:rsidRPr="00505A73">
        <w:rPr>
          <w:rFonts w:ascii="Arial" w:hAnsi="Arial" w:cs="Arial"/>
          <w:sz w:val="20"/>
          <w:szCs w:val="20"/>
        </w:rPr>
        <w:t xml:space="preserve"> por su </w:t>
      </w:r>
      <w:r w:rsidR="00B66822" w:rsidRPr="00505A73">
        <w:rPr>
          <w:rFonts w:ascii="Arial" w:hAnsi="Arial" w:cs="Arial"/>
          <w:sz w:val="20"/>
          <w:szCs w:val="20"/>
        </w:rPr>
        <w:t>liderazgo</w:t>
      </w:r>
      <w:r w:rsidR="0056775D" w:rsidRPr="00505A73">
        <w:rPr>
          <w:rFonts w:ascii="Arial" w:hAnsi="Arial" w:cs="Arial"/>
          <w:sz w:val="20"/>
          <w:szCs w:val="20"/>
        </w:rPr>
        <w:t>.</w:t>
      </w:r>
    </w:p>
    <w:p w14:paraId="5B460AAA" w14:textId="77777777" w:rsidR="005918FA" w:rsidRPr="00505A73" w:rsidRDefault="005918FA" w:rsidP="00B66822">
      <w:pPr>
        <w:autoSpaceDE w:val="0"/>
        <w:autoSpaceDN w:val="0"/>
        <w:adjustRightInd w:val="0"/>
        <w:jc w:val="both"/>
        <w:rPr>
          <w:rFonts w:ascii="Arial" w:hAnsi="Arial" w:cs="Arial"/>
          <w:sz w:val="20"/>
          <w:szCs w:val="20"/>
        </w:rPr>
      </w:pPr>
    </w:p>
    <w:p w14:paraId="4E988275" w14:textId="2410C958" w:rsidR="00A50BAB" w:rsidRPr="00505A73" w:rsidRDefault="00A50BAB" w:rsidP="00B66822">
      <w:pPr>
        <w:autoSpaceDE w:val="0"/>
        <w:autoSpaceDN w:val="0"/>
        <w:adjustRightInd w:val="0"/>
        <w:jc w:val="both"/>
        <w:rPr>
          <w:rFonts w:ascii="Arial" w:hAnsi="Arial" w:cs="Arial"/>
          <w:sz w:val="20"/>
          <w:szCs w:val="20"/>
        </w:rPr>
      </w:pPr>
      <w:r w:rsidRPr="00505A73">
        <w:rPr>
          <w:rFonts w:ascii="Arial" w:hAnsi="Arial" w:cs="Arial"/>
          <w:sz w:val="20"/>
          <w:szCs w:val="20"/>
        </w:rPr>
        <w:t xml:space="preserve">El </w:t>
      </w:r>
      <w:r w:rsidR="00B66822" w:rsidRPr="00505A73">
        <w:rPr>
          <w:rFonts w:ascii="Arial" w:hAnsi="Arial" w:cs="Arial"/>
          <w:sz w:val="20"/>
          <w:szCs w:val="20"/>
        </w:rPr>
        <w:t xml:space="preserve">señor Rodríguez menciona que el </w:t>
      </w:r>
      <w:r w:rsidRPr="00505A73">
        <w:rPr>
          <w:rFonts w:ascii="Arial" w:hAnsi="Arial" w:cs="Arial"/>
          <w:sz w:val="20"/>
          <w:szCs w:val="20"/>
        </w:rPr>
        <w:t xml:space="preserve">próximo año Fonafifo </w:t>
      </w:r>
      <w:r w:rsidR="00B66822" w:rsidRPr="00505A73">
        <w:rPr>
          <w:rFonts w:ascii="Arial" w:hAnsi="Arial" w:cs="Arial"/>
          <w:sz w:val="20"/>
          <w:szCs w:val="20"/>
        </w:rPr>
        <w:t xml:space="preserve">cumple </w:t>
      </w:r>
      <w:r w:rsidRPr="00505A73">
        <w:rPr>
          <w:rFonts w:ascii="Arial" w:hAnsi="Arial" w:cs="Arial"/>
          <w:sz w:val="20"/>
          <w:szCs w:val="20"/>
        </w:rPr>
        <w:t xml:space="preserve"> </w:t>
      </w:r>
      <w:r w:rsidR="00B66822" w:rsidRPr="00505A73">
        <w:rPr>
          <w:rFonts w:ascii="Arial" w:hAnsi="Arial" w:cs="Arial"/>
          <w:sz w:val="20"/>
          <w:szCs w:val="20"/>
        </w:rPr>
        <w:t>25 años</w:t>
      </w:r>
      <w:r w:rsidRPr="00505A73">
        <w:rPr>
          <w:rFonts w:ascii="Arial" w:hAnsi="Arial" w:cs="Arial"/>
          <w:sz w:val="20"/>
          <w:szCs w:val="20"/>
        </w:rPr>
        <w:t xml:space="preserve"> y esto es algo </w:t>
      </w:r>
      <w:r w:rsidR="00B66822" w:rsidRPr="00505A73">
        <w:rPr>
          <w:rFonts w:ascii="Arial" w:hAnsi="Arial" w:cs="Arial"/>
          <w:sz w:val="20"/>
          <w:szCs w:val="20"/>
        </w:rPr>
        <w:t>más</w:t>
      </w:r>
      <w:r w:rsidRPr="00505A73">
        <w:rPr>
          <w:rFonts w:ascii="Arial" w:hAnsi="Arial" w:cs="Arial"/>
          <w:sz w:val="20"/>
          <w:szCs w:val="20"/>
        </w:rPr>
        <w:t xml:space="preserve"> para celebrar.</w:t>
      </w:r>
    </w:p>
    <w:p w14:paraId="291408EE" w14:textId="00EB0B77" w:rsidR="005918FA" w:rsidRPr="00505A73" w:rsidRDefault="00A50BAB" w:rsidP="00B66822">
      <w:pPr>
        <w:autoSpaceDE w:val="0"/>
        <w:autoSpaceDN w:val="0"/>
        <w:adjustRightInd w:val="0"/>
        <w:jc w:val="both"/>
        <w:rPr>
          <w:rFonts w:ascii="Arial" w:hAnsi="Arial" w:cs="Arial"/>
          <w:sz w:val="20"/>
          <w:szCs w:val="20"/>
        </w:rPr>
      </w:pPr>
      <w:r w:rsidRPr="00505A73">
        <w:rPr>
          <w:rFonts w:ascii="Arial" w:hAnsi="Arial" w:cs="Arial"/>
          <w:sz w:val="20"/>
          <w:szCs w:val="20"/>
        </w:rPr>
        <w:t xml:space="preserve">El señor </w:t>
      </w:r>
      <w:r w:rsidR="00B66822" w:rsidRPr="00505A73">
        <w:rPr>
          <w:rFonts w:ascii="Arial" w:hAnsi="Arial" w:cs="Arial"/>
          <w:sz w:val="20"/>
          <w:szCs w:val="20"/>
        </w:rPr>
        <w:t>Gustavo</w:t>
      </w:r>
      <w:r w:rsidRPr="00505A73">
        <w:rPr>
          <w:rFonts w:ascii="Arial" w:hAnsi="Arial" w:cs="Arial"/>
          <w:sz w:val="20"/>
          <w:szCs w:val="20"/>
        </w:rPr>
        <w:t xml:space="preserve"> Elizondo sugiere </w:t>
      </w:r>
      <w:r w:rsidR="00B66822" w:rsidRPr="00505A73">
        <w:rPr>
          <w:rFonts w:ascii="Arial" w:hAnsi="Arial" w:cs="Arial"/>
          <w:sz w:val="20"/>
          <w:szCs w:val="20"/>
        </w:rPr>
        <w:t>que</w:t>
      </w:r>
      <w:r w:rsidRPr="00505A73">
        <w:rPr>
          <w:rFonts w:ascii="Arial" w:hAnsi="Arial" w:cs="Arial"/>
          <w:sz w:val="20"/>
          <w:szCs w:val="20"/>
        </w:rPr>
        <w:t xml:space="preserve"> se haga un buen comunicado para hacer de conocimiento, ya que Fonafifo está posicionando al país en un lugar de privilegio.</w:t>
      </w:r>
    </w:p>
    <w:p w14:paraId="222D8D1B" w14:textId="015F6A6D" w:rsidR="00345A91" w:rsidRPr="00505A73" w:rsidRDefault="00971D3C" w:rsidP="00345A91">
      <w:pPr>
        <w:pStyle w:val="Prrafodelista"/>
        <w:autoSpaceDE w:val="0"/>
        <w:autoSpaceDN w:val="0"/>
        <w:adjustRightInd w:val="0"/>
        <w:ind w:left="0"/>
        <w:rPr>
          <w:rFonts w:ascii="Arial" w:eastAsiaTheme="minorHAnsi" w:hAnsi="Arial" w:cs="Arial"/>
          <w:sz w:val="20"/>
          <w:szCs w:val="20"/>
          <w:lang w:eastAsia="en-US"/>
        </w:rPr>
      </w:pPr>
      <w:r w:rsidRPr="00505A73">
        <w:rPr>
          <w:rFonts w:ascii="Arial" w:eastAsiaTheme="minorHAnsi" w:hAnsi="Arial" w:cs="Arial"/>
          <w:sz w:val="20"/>
          <w:szCs w:val="20"/>
          <w:lang w:eastAsia="en-US"/>
        </w:rPr>
        <w:t>El señor Felipe Vega sugiere que se haga nota a los socios estratégicos ya que las personas que están involucradas en el PSA son socios estratégicos</w:t>
      </w:r>
      <w:r w:rsidR="003C2894" w:rsidRPr="00505A73">
        <w:rPr>
          <w:rFonts w:ascii="Arial" w:eastAsiaTheme="minorHAnsi" w:hAnsi="Arial" w:cs="Arial"/>
          <w:sz w:val="20"/>
          <w:szCs w:val="20"/>
          <w:lang w:eastAsia="en-US"/>
        </w:rPr>
        <w:t xml:space="preserve"> de Fonafifo </w:t>
      </w:r>
      <w:r w:rsidRPr="00505A73">
        <w:rPr>
          <w:rFonts w:ascii="Arial" w:eastAsiaTheme="minorHAnsi" w:hAnsi="Arial" w:cs="Arial"/>
          <w:sz w:val="20"/>
          <w:szCs w:val="20"/>
          <w:lang w:eastAsia="en-US"/>
        </w:rPr>
        <w:t xml:space="preserve">y se debería </w:t>
      </w:r>
      <w:r w:rsidR="00AC46E4" w:rsidRPr="00505A73">
        <w:rPr>
          <w:rFonts w:ascii="Arial" w:eastAsiaTheme="minorHAnsi" w:hAnsi="Arial" w:cs="Arial"/>
          <w:sz w:val="20"/>
          <w:szCs w:val="20"/>
          <w:lang w:eastAsia="en-US"/>
        </w:rPr>
        <w:t xml:space="preserve">externar el </w:t>
      </w:r>
      <w:r w:rsidR="003C2894" w:rsidRPr="00505A73">
        <w:rPr>
          <w:rFonts w:ascii="Arial" w:eastAsiaTheme="minorHAnsi" w:hAnsi="Arial" w:cs="Arial"/>
          <w:sz w:val="20"/>
          <w:szCs w:val="20"/>
          <w:lang w:eastAsia="en-US"/>
        </w:rPr>
        <w:t>agradecimiento</w:t>
      </w:r>
      <w:r w:rsidR="00AC46E4" w:rsidRPr="00505A73">
        <w:rPr>
          <w:rFonts w:ascii="Arial" w:eastAsiaTheme="minorHAnsi" w:hAnsi="Arial" w:cs="Arial"/>
          <w:sz w:val="20"/>
          <w:szCs w:val="20"/>
          <w:lang w:eastAsia="en-US"/>
        </w:rPr>
        <w:t xml:space="preserve"> ya que sin esos</w:t>
      </w:r>
      <w:r w:rsidRPr="00505A73">
        <w:rPr>
          <w:rFonts w:ascii="Arial" w:eastAsiaTheme="minorHAnsi" w:hAnsi="Arial" w:cs="Arial"/>
          <w:sz w:val="20"/>
          <w:szCs w:val="20"/>
          <w:lang w:eastAsia="en-US"/>
        </w:rPr>
        <w:t xml:space="preserve"> productores forestales no habría premio.</w:t>
      </w:r>
    </w:p>
    <w:p w14:paraId="3DB127A6" w14:textId="77777777" w:rsidR="00C17A8F" w:rsidRPr="00505A73" w:rsidRDefault="00C17A8F" w:rsidP="00345A91">
      <w:pPr>
        <w:pStyle w:val="Prrafodelista"/>
        <w:autoSpaceDE w:val="0"/>
        <w:autoSpaceDN w:val="0"/>
        <w:adjustRightInd w:val="0"/>
        <w:ind w:left="0"/>
        <w:rPr>
          <w:rFonts w:ascii="Arial" w:hAnsi="Arial" w:cs="Arial"/>
          <w:sz w:val="20"/>
          <w:szCs w:val="20"/>
        </w:rPr>
      </w:pPr>
    </w:p>
    <w:p w14:paraId="47BDBF25" w14:textId="5FCE6D65" w:rsidR="00903DCE" w:rsidRPr="00505A73" w:rsidRDefault="00EB5AA6" w:rsidP="00903DCE">
      <w:pPr>
        <w:pStyle w:val="Prrafodelista"/>
        <w:numPr>
          <w:ilvl w:val="0"/>
          <w:numId w:val="29"/>
        </w:numPr>
        <w:autoSpaceDE w:val="0"/>
        <w:autoSpaceDN w:val="0"/>
        <w:adjustRightInd w:val="0"/>
        <w:ind w:left="0" w:firstLine="0"/>
        <w:rPr>
          <w:rFonts w:ascii="Arial" w:hAnsi="Arial" w:cs="Arial"/>
          <w:sz w:val="20"/>
          <w:szCs w:val="20"/>
        </w:rPr>
      </w:pPr>
      <w:r w:rsidRPr="00505A73">
        <w:rPr>
          <w:rFonts w:ascii="Arial" w:hAnsi="Arial" w:cs="Arial"/>
          <w:sz w:val="20"/>
          <w:szCs w:val="20"/>
        </w:rPr>
        <w:t>Oficio DFOE-DI-1244 de la Contraloría General de la República en respuesta a gestión de denunciante en contra del Fonafifo</w:t>
      </w:r>
    </w:p>
    <w:p w14:paraId="0D47B23B" w14:textId="77777777" w:rsidR="00903DCE" w:rsidRPr="00505A73" w:rsidRDefault="00903DCE" w:rsidP="00903DCE">
      <w:pPr>
        <w:pStyle w:val="Prrafodelista"/>
        <w:autoSpaceDE w:val="0"/>
        <w:autoSpaceDN w:val="0"/>
        <w:adjustRightInd w:val="0"/>
        <w:ind w:left="0"/>
        <w:rPr>
          <w:rFonts w:ascii="Arial" w:hAnsi="Arial" w:cs="Arial"/>
          <w:sz w:val="20"/>
          <w:szCs w:val="20"/>
        </w:rPr>
      </w:pPr>
    </w:p>
    <w:p w14:paraId="71381427" w14:textId="742E417F" w:rsidR="00903DCE" w:rsidRPr="00505A73" w:rsidRDefault="00903DCE" w:rsidP="00903DCE">
      <w:pPr>
        <w:autoSpaceDE w:val="0"/>
        <w:autoSpaceDN w:val="0"/>
        <w:adjustRightInd w:val="0"/>
        <w:jc w:val="both"/>
        <w:rPr>
          <w:rFonts w:ascii="Arial" w:hAnsi="Arial" w:cs="Arial"/>
          <w:sz w:val="20"/>
          <w:szCs w:val="20"/>
        </w:rPr>
      </w:pPr>
      <w:r w:rsidRPr="00505A73">
        <w:rPr>
          <w:rFonts w:ascii="Arial" w:hAnsi="Arial" w:cs="Arial"/>
          <w:sz w:val="20"/>
          <w:szCs w:val="20"/>
        </w:rPr>
        <w:t>El señor Jorge Mario Rodríguez señala que el señor Álvaro Solano presentó a la Contraloría General de la República una denuncia en cuanto a las decisiones de la Junta Directiva de desligar el pago del PSA con el informe de la regencia, en el oficio la Contraloría hace todo un señalamiento y al final resuelve en desestimar la denuncia.</w:t>
      </w:r>
    </w:p>
    <w:p w14:paraId="03D72A07" w14:textId="77777777" w:rsidR="00EB5AA6" w:rsidRPr="00505A73" w:rsidRDefault="00EB5AA6" w:rsidP="00C3198A">
      <w:pPr>
        <w:autoSpaceDE w:val="0"/>
        <w:autoSpaceDN w:val="0"/>
        <w:adjustRightInd w:val="0"/>
        <w:spacing w:after="0" w:line="240" w:lineRule="auto"/>
        <w:rPr>
          <w:rFonts w:ascii="Arial" w:hAnsi="Arial" w:cs="Arial"/>
          <w:sz w:val="20"/>
          <w:szCs w:val="20"/>
        </w:rPr>
      </w:pPr>
    </w:p>
    <w:p w14:paraId="70740CE1" w14:textId="77777777" w:rsidR="00EB5AA6" w:rsidRPr="00505A73" w:rsidRDefault="00EB5AA6" w:rsidP="00C3198A">
      <w:pPr>
        <w:pStyle w:val="Default"/>
        <w:numPr>
          <w:ilvl w:val="0"/>
          <w:numId w:val="29"/>
        </w:numPr>
        <w:ind w:left="0" w:firstLine="0"/>
        <w:rPr>
          <w:color w:val="auto"/>
          <w:sz w:val="20"/>
          <w:szCs w:val="20"/>
        </w:rPr>
      </w:pPr>
      <w:r w:rsidRPr="00505A73">
        <w:rPr>
          <w:color w:val="auto"/>
          <w:sz w:val="20"/>
          <w:szCs w:val="20"/>
        </w:rPr>
        <w:t>Oficio DG-OF-096-2020 en respuesta a la nota ONF-055-2020</w:t>
      </w:r>
    </w:p>
    <w:p w14:paraId="5070AEB4" w14:textId="77777777" w:rsidR="00EB5AA6" w:rsidRPr="00505A73" w:rsidRDefault="00EB5AA6" w:rsidP="00A04DA4">
      <w:pPr>
        <w:pStyle w:val="paragraph"/>
        <w:spacing w:before="0" w:beforeAutospacing="0" w:after="0" w:afterAutospacing="0"/>
        <w:jc w:val="both"/>
        <w:textAlignment w:val="baseline"/>
        <w:rPr>
          <w:rFonts w:ascii="Arial" w:hAnsi="Arial" w:cs="Arial"/>
          <w:b/>
          <w:sz w:val="20"/>
          <w:szCs w:val="20"/>
          <w:u w:val="single"/>
        </w:rPr>
      </w:pPr>
    </w:p>
    <w:p w14:paraId="0DEB1A77" w14:textId="0E036010" w:rsidR="00EB5AA6" w:rsidRPr="00505A73" w:rsidRDefault="00E85766" w:rsidP="00A04DA4">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Una vez presentada la correspondencia, por unanimidad se acuerda:</w:t>
      </w:r>
    </w:p>
    <w:p w14:paraId="648C8AEA" w14:textId="77777777" w:rsidR="00345A91" w:rsidRPr="00505A73" w:rsidRDefault="00345A91" w:rsidP="00A04DA4">
      <w:pPr>
        <w:pStyle w:val="paragraph"/>
        <w:spacing w:before="0" w:beforeAutospacing="0" w:after="0" w:afterAutospacing="0"/>
        <w:jc w:val="both"/>
        <w:textAlignment w:val="baseline"/>
        <w:rPr>
          <w:rFonts w:ascii="Arial" w:hAnsi="Arial" w:cs="Arial"/>
          <w:sz w:val="20"/>
          <w:szCs w:val="20"/>
        </w:rPr>
      </w:pPr>
    </w:p>
    <w:p w14:paraId="7EBA14A3" w14:textId="0B8B43BF" w:rsidR="00345A91" w:rsidRPr="00505A73" w:rsidRDefault="00345A91" w:rsidP="00A04DA4">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b/>
          <w:sz w:val="20"/>
          <w:szCs w:val="20"/>
        </w:rPr>
        <w:t>ACUERDO DÉCIMO SEGUNDO</w:t>
      </w:r>
      <w:r w:rsidRPr="00505A73">
        <w:rPr>
          <w:rFonts w:ascii="Arial" w:hAnsi="Arial" w:cs="Arial"/>
          <w:sz w:val="20"/>
          <w:szCs w:val="20"/>
        </w:rPr>
        <w:t>. La Junta Directiva da por conocida y recibida la siguiente correspondencia:</w:t>
      </w:r>
    </w:p>
    <w:p w14:paraId="3288EC8D" w14:textId="77777777" w:rsidR="00E85766" w:rsidRPr="00505A73" w:rsidRDefault="00E85766" w:rsidP="00A04DA4">
      <w:pPr>
        <w:pStyle w:val="paragraph"/>
        <w:spacing w:before="0" w:beforeAutospacing="0" w:after="0" w:afterAutospacing="0"/>
        <w:jc w:val="both"/>
        <w:textAlignment w:val="baseline"/>
        <w:rPr>
          <w:rFonts w:ascii="Arial" w:hAnsi="Arial" w:cs="Arial"/>
          <w:sz w:val="20"/>
          <w:szCs w:val="20"/>
        </w:rPr>
      </w:pPr>
    </w:p>
    <w:p w14:paraId="43E47578" w14:textId="77777777" w:rsidR="00345A91" w:rsidRPr="00505A73" w:rsidRDefault="00345A91" w:rsidP="00345A91">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Oficio DG-OF-088-2020 enviado al señor Carlos Manuel Rodríguez con felicitación por su nombramiento como Director General y Presidente del Fondo Mundial para el Medio Ambiente.</w:t>
      </w:r>
    </w:p>
    <w:p w14:paraId="2E7B5529" w14:textId="77777777" w:rsidR="00345A91" w:rsidRPr="00505A73" w:rsidRDefault="00345A91" w:rsidP="00345A91">
      <w:pPr>
        <w:pStyle w:val="Prrafodelista"/>
        <w:ind w:left="0"/>
        <w:contextualSpacing w:val="0"/>
        <w:jc w:val="both"/>
        <w:rPr>
          <w:rFonts w:ascii="Arial" w:hAnsi="Arial" w:cs="Arial"/>
          <w:sz w:val="20"/>
          <w:szCs w:val="20"/>
        </w:rPr>
      </w:pPr>
    </w:p>
    <w:p w14:paraId="4C7ED432" w14:textId="77777777" w:rsidR="00345A91" w:rsidRPr="00505A73" w:rsidRDefault="00345A91" w:rsidP="00345A91">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Minuta reunión de la Comisión creada por la Junta Directiva para analizar la propuesta del programa de crédito.</w:t>
      </w:r>
    </w:p>
    <w:p w14:paraId="389F54E3" w14:textId="77777777" w:rsidR="00345A91" w:rsidRPr="00505A73" w:rsidRDefault="00345A91" w:rsidP="00345A91">
      <w:pPr>
        <w:pStyle w:val="Prrafodelista"/>
        <w:ind w:left="0"/>
        <w:contextualSpacing w:val="0"/>
        <w:jc w:val="both"/>
        <w:rPr>
          <w:rFonts w:ascii="Arial" w:hAnsi="Arial" w:cs="Arial"/>
          <w:sz w:val="20"/>
          <w:szCs w:val="20"/>
        </w:rPr>
      </w:pPr>
    </w:p>
    <w:p w14:paraId="53885052" w14:textId="77777777" w:rsidR="00345A91" w:rsidRPr="00505A73" w:rsidRDefault="00345A91" w:rsidP="00345A91">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Derecho de respuesta de Fonafifo al Colegio de Ingenieros Agrónomos</w:t>
      </w:r>
    </w:p>
    <w:p w14:paraId="2F7E3B0C" w14:textId="77777777" w:rsidR="00345A91" w:rsidRPr="00505A73" w:rsidRDefault="00345A91" w:rsidP="00345A91">
      <w:pPr>
        <w:pStyle w:val="Prrafodelista"/>
        <w:ind w:left="0"/>
        <w:contextualSpacing w:val="0"/>
        <w:jc w:val="both"/>
        <w:rPr>
          <w:rFonts w:ascii="Arial" w:hAnsi="Arial" w:cs="Arial"/>
          <w:sz w:val="20"/>
          <w:szCs w:val="20"/>
        </w:rPr>
      </w:pPr>
    </w:p>
    <w:p w14:paraId="18AC0C5C" w14:textId="16BD3737" w:rsidR="00345A91" w:rsidRPr="00505A73" w:rsidRDefault="00345A91" w:rsidP="00345A91">
      <w:pPr>
        <w:pStyle w:val="Prrafodelista"/>
        <w:numPr>
          <w:ilvl w:val="0"/>
          <w:numId w:val="29"/>
        </w:numPr>
        <w:ind w:left="0" w:firstLine="0"/>
        <w:contextualSpacing w:val="0"/>
        <w:jc w:val="both"/>
        <w:rPr>
          <w:rFonts w:ascii="Arial" w:hAnsi="Arial" w:cs="Arial"/>
          <w:sz w:val="20"/>
          <w:szCs w:val="20"/>
        </w:rPr>
      </w:pPr>
      <w:r w:rsidRPr="00505A73">
        <w:rPr>
          <w:rFonts w:ascii="Arial" w:hAnsi="Arial" w:cs="Arial"/>
          <w:sz w:val="20"/>
          <w:szCs w:val="20"/>
        </w:rPr>
        <w:t xml:space="preserve">Oficio DSA-OF-0079-2020 respuesta brindada al Ing. </w:t>
      </w:r>
      <w:r w:rsidR="007740DE" w:rsidRPr="00505A73">
        <w:rPr>
          <w:rFonts w:ascii="Arial" w:hAnsi="Arial" w:cs="Arial"/>
          <w:sz w:val="20"/>
          <w:szCs w:val="20"/>
        </w:rPr>
        <w:t>Álvaro</w:t>
      </w:r>
      <w:r w:rsidRPr="00505A73">
        <w:rPr>
          <w:rFonts w:ascii="Arial" w:hAnsi="Arial" w:cs="Arial"/>
          <w:sz w:val="20"/>
          <w:szCs w:val="20"/>
        </w:rPr>
        <w:t xml:space="preserve"> Solano ante inconformidad que presentó a la Contraloría de Servicios  </w:t>
      </w:r>
    </w:p>
    <w:p w14:paraId="19F585AC" w14:textId="77777777" w:rsidR="00345A91" w:rsidRPr="00505A73" w:rsidRDefault="00345A91" w:rsidP="00345A91">
      <w:pPr>
        <w:pStyle w:val="Prrafodelista"/>
        <w:ind w:left="0"/>
        <w:contextualSpacing w:val="0"/>
        <w:jc w:val="both"/>
        <w:rPr>
          <w:rFonts w:ascii="Arial" w:hAnsi="Arial" w:cs="Arial"/>
          <w:sz w:val="20"/>
          <w:szCs w:val="20"/>
        </w:rPr>
      </w:pPr>
    </w:p>
    <w:p w14:paraId="7B15DCCA" w14:textId="77777777" w:rsidR="00345A91" w:rsidRPr="00505A73" w:rsidRDefault="00345A91" w:rsidP="00345A91">
      <w:pPr>
        <w:pStyle w:val="Prrafodelista"/>
        <w:numPr>
          <w:ilvl w:val="0"/>
          <w:numId w:val="29"/>
        </w:numPr>
        <w:autoSpaceDE w:val="0"/>
        <w:autoSpaceDN w:val="0"/>
        <w:adjustRightInd w:val="0"/>
        <w:ind w:left="0" w:firstLine="0"/>
        <w:rPr>
          <w:rFonts w:ascii="Arial" w:hAnsi="Arial" w:cs="Arial"/>
          <w:sz w:val="20"/>
          <w:szCs w:val="20"/>
        </w:rPr>
      </w:pPr>
      <w:r w:rsidRPr="00505A73">
        <w:rPr>
          <w:rFonts w:ascii="Arial" w:hAnsi="Arial" w:cs="Arial"/>
          <w:sz w:val="20"/>
          <w:szCs w:val="20"/>
        </w:rPr>
        <w:t>Galardón a Fonafifo</w:t>
      </w:r>
    </w:p>
    <w:p w14:paraId="10C43243" w14:textId="77777777" w:rsidR="00345A91" w:rsidRPr="00505A73" w:rsidRDefault="00345A91" w:rsidP="00345A91">
      <w:pPr>
        <w:pStyle w:val="Prrafodelista"/>
        <w:ind w:left="0"/>
        <w:contextualSpacing w:val="0"/>
        <w:jc w:val="both"/>
        <w:rPr>
          <w:rFonts w:ascii="Arial" w:hAnsi="Arial" w:cs="Arial"/>
          <w:sz w:val="20"/>
          <w:szCs w:val="20"/>
        </w:rPr>
      </w:pPr>
    </w:p>
    <w:p w14:paraId="51C8F800" w14:textId="77777777" w:rsidR="00345A91" w:rsidRPr="00505A73" w:rsidRDefault="00345A91" w:rsidP="00345A91">
      <w:pPr>
        <w:pStyle w:val="Prrafodelista"/>
        <w:numPr>
          <w:ilvl w:val="0"/>
          <w:numId w:val="29"/>
        </w:numPr>
        <w:autoSpaceDE w:val="0"/>
        <w:autoSpaceDN w:val="0"/>
        <w:adjustRightInd w:val="0"/>
        <w:ind w:left="0" w:firstLine="0"/>
        <w:rPr>
          <w:rFonts w:ascii="Arial" w:hAnsi="Arial" w:cs="Arial"/>
          <w:sz w:val="20"/>
          <w:szCs w:val="20"/>
        </w:rPr>
      </w:pPr>
      <w:r w:rsidRPr="00505A73">
        <w:rPr>
          <w:rFonts w:ascii="Arial" w:hAnsi="Arial" w:cs="Arial"/>
          <w:sz w:val="20"/>
          <w:szCs w:val="20"/>
        </w:rPr>
        <w:t>Oficio DFOE-DI-1244 de la Contraloría General de la República en respuesta a gestión de denunciante en contra del Fonafifo</w:t>
      </w:r>
    </w:p>
    <w:p w14:paraId="25DEF2AA" w14:textId="77777777" w:rsidR="00345A91" w:rsidRPr="00505A73" w:rsidRDefault="00345A91" w:rsidP="00345A91">
      <w:pPr>
        <w:autoSpaceDE w:val="0"/>
        <w:autoSpaceDN w:val="0"/>
        <w:adjustRightInd w:val="0"/>
        <w:spacing w:after="0" w:line="240" w:lineRule="auto"/>
        <w:rPr>
          <w:rFonts w:ascii="Arial" w:hAnsi="Arial" w:cs="Arial"/>
          <w:sz w:val="20"/>
          <w:szCs w:val="20"/>
        </w:rPr>
      </w:pPr>
    </w:p>
    <w:p w14:paraId="7510355A" w14:textId="10CF051F" w:rsidR="00345A91" w:rsidRPr="00505A73" w:rsidRDefault="00345A91" w:rsidP="00345A91">
      <w:pPr>
        <w:pStyle w:val="Default"/>
        <w:numPr>
          <w:ilvl w:val="0"/>
          <w:numId w:val="29"/>
        </w:numPr>
        <w:ind w:left="0" w:firstLine="0"/>
        <w:rPr>
          <w:color w:val="auto"/>
          <w:sz w:val="20"/>
          <w:szCs w:val="20"/>
        </w:rPr>
      </w:pPr>
      <w:r w:rsidRPr="00505A73">
        <w:rPr>
          <w:color w:val="auto"/>
          <w:sz w:val="20"/>
          <w:szCs w:val="20"/>
        </w:rPr>
        <w:t xml:space="preserve">Oficio DG-OF-096-2020 en respuesta a la nota ONF-055-2020. </w:t>
      </w:r>
      <w:r w:rsidRPr="00505A73">
        <w:rPr>
          <w:b/>
          <w:color w:val="auto"/>
          <w:sz w:val="20"/>
          <w:szCs w:val="20"/>
        </w:rPr>
        <w:t>ACUERDO FIRME.</w:t>
      </w:r>
    </w:p>
    <w:p w14:paraId="49E7B38A" w14:textId="77777777" w:rsidR="00E85766" w:rsidRPr="00505A73" w:rsidRDefault="00E85766" w:rsidP="00A04DA4">
      <w:pPr>
        <w:pStyle w:val="paragraph"/>
        <w:spacing w:before="0" w:beforeAutospacing="0" w:after="0" w:afterAutospacing="0"/>
        <w:jc w:val="both"/>
        <w:textAlignment w:val="baseline"/>
        <w:rPr>
          <w:rFonts w:ascii="Arial" w:hAnsi="Arial" w:cs="Arial"/>
          <w:sz w:val="20"/>
          <w:szCs w:val="20"/>
        </w:rPr>
      </w:pPr>
    </w:p>
    <w:p w14:paraId="2311B88B" w14:textId="77777777" w:rsidR="00345A91" w:rsidRPr="00505A73" w:rsidRDefault="00345A91" w:rsidP="00A04DA4">
      <w:pPr>
        <w:pStyle w:val="paragraph"/>
        <w:spacing w:before="0" w:beforeAutospacing="0" w:after="0" w:afterAutospacing="0"/>
        <w:jc w:val="both"/>
        <w:textAlignment w:val="baseline"/>
        <w:rPr>
          <w:rFonts w:ascii="Arial" w:hAnsi="Arial" w:cs="Arial"/>
          <w:sz w:val="20"/>
          <w:szCs w:val="20"/>
        </w:rPr>
      </w:pPr>
    </w:p>
    <w:p w14:paraId="0FF39103" w14:textId="3B48A399" w:rsidR="007934D8" w:rsidRPr="00505A73" w:rsidRDefault="00A04DA4" w:rsidP="00CE7C87">
      <w:pPr>
        <w:pStyle w:val="paragraph"/>
        <w:spacing w:before="0" w:beforeAutospacing="0" w:after="0" w:afterAutospacing="0"/>
        <w:jc w:val="both"/>
        <w:textAlignment w:val="baseline"/>
        <w:rPr>
          <w:rStyle w:val="normaltextrun"/>
          <w:rFonts w:ascii="Arial" w:hAnsi="Arial" w:cs="Arial"/>
          <w:b/>
          <w:bCs/>
          <w:sz w:val="20"/>
          <w:szCs w:val="20"/>
          <w:u w:val="single"/>
        </w:rPr>
      </w:pPr>
      <w:r w:rsidRPr="00505A73">
        <w:rPr>
          <w:rStyle w:val="normaltextrun"/>
          <w:rFonts w:ascii="Arial" w:hAnsi="Arial" w:cs="Arial"/>
          <w:b/>
          <w:bCs/>
          <w:sz w:val="20"/>
          <w:szCs w:val="20"/>
        </w:rPr>
        <w:t xml:space="preserve">ARTÍCULO N°10: </w:t>
      </w:r>
      <w:r w:rsidRPr="00505A73">
        <w:rPr>
          <w:rStyle w:val="normaltextrun"/>
          <w:rFonts w:ascii="Arial" w:hAnsi="Arial" w:cs="Arial"/>
          <w:b/>
          <w:bCs/>
          <w:sz w:val="20"/>
          <w:szCs w:val="20"/>
          <w:u w:val="single"/>
        </w:rPr>
        <w:t>PUNTOS VARIOS</w:t>
      </w:r>
    </w:p>
    <w:p w14:paraId="0E0EE015" w14:textId="77777777" w:rsidR="007934D8" w:rsidRPr="00505A73" w:rsidRDefault="007934D8" w:rsidP="00CE7C87">
      <w:pPr>
        <w:pStyle w:val="paragraph"/>
        <w:spacing w:before="0" w:beforeAutospacing="0" w:after="0" w:afterAutospacing="0"/>
        <w:jc w:val="both"/>
        <w:textAlignment w:val="baseline"/>
        <w:rPr>
          <w:rStyle w:val="normaltextrun"/>
          <w:rFonts w:ascii="Arial" w:hAnsi="Arial" w:cs="Arial"/>
          <w:b/>
          <w:bCs/>
          <w:sz w:val="20"/>
          <w:szCs w:val="20"/>
        </w:rPr>
      </w:pPr>
    </w:p>
    <w:p w14:paraId="62D2E42D" w14:textId="0F481C39" w:rsidR="00B44589" w:rsidRPr="00505A73" w:rsidRDefault="00B44589" w:rsidP="00B44589">
      <w:pPr>
        <w:pStyle w:val="Prrafodelista"/>
        <w:numPr>
          <w:ilvl w:val="0"/>
          <w:numId w:val="30"/>
        </w:numPr>
        <w:contextualSpacing w:val="0"/>
        <w:jc w:val="both"/>
        <w:rPr>
          <w:rFonts w:ascii="Arial" w:hAnsi="Arial" w:cs="Arial"/>
          <w:b/>
          <w:sz w:val="20"/>
          <w:szCs w:val="20"/>
        </w:rPr>
      </w:pPr>
      <w:r w:rsidRPr="00505A73">
        <w:rPr>
          <w:rFonts w:ascii="Arial" w:hAnsi="Arial" w:cs="Arial"/>
          <w:b/>
          <w:sz w:val="20"/>
          <w:szCs w:val="20"/>
        </w:rPr>
        <w:t>EXPEDIENTES LLAMADOS A AUDIENCIA</w:t>
      </w:r>
    </w:p>
    <w:p w14:paraId="58708E1D" w14:textId="77777777" w:rsidR="00C00E3D" w:rsidRPr="00505A73" w:rsidRDefault="00C00E3D" w:rsidP="00C00E3D">
      <w:pPr>
        <w:jc w:val="both"/>
        <w:rPr>
          <w:rFonts w:ascii="Arial" w:hAnsi="Arial" w:cs="Arial"/>
          <w:b/>
          <w:sz w:val="20"/>
          <w:szCs w:val="20"/>
        </w:rPr>
      </w:pPr>
    </w:p>
    <w:p w14:paraId="3F7C4146" w14:textId="04E53D23" w:rsidR="002E0AD0" w:rsidRPr="00505A73" w:rsidRDefault="002E0AD0" w:rsidP="00B40C0B">
      <w:pPr>
        <w:pStyle w:val="Prrafodelista"/>
        <w:ind w:left="0"/>
        <w:jc w:val="both"/>
        <w:rPr>
          <w:rFonts w:ascii="Arial" w:hAnsi="Arial" w:cs="Arial"/>
          <w:b/>
          <w:sz w:val="20"/>
          <w:szCs w:val="20"/>
        </w:rPr>
      </w:pPr>
      <w:r w:rsidRPr="00505A73">
        <w:rPr>
          <w:rFonts w:ascii="Arial" w:hAnsi="Arial" w:cs="Arial"/>
          <w:sz w:val="20"/>
          <w:szCs w:val="20"/>
        </w:rPr>
        <w:t xml:space="preserve">Se expone a la </w:t>
      </w:r>
      <w:r w:rsidR="0088058F" w:rsidRPr="00505A73">
        <w:rPr>
          <w:rFonts w:ascii="Arial" w:hAnsi="Arial" w:cs="Arial"/>
          <w:sz w:val="20"/>
          <w:szCs w:val="20"/>
        </w:rPr>
        <w:t>Junta Directiva el siguiente caso</w:t>
      </w:r>
      <w:r w:rsidRPr="00505A73">
        <w:rPr>
          <w:rFonts w:ascii="Arial" w:hAnsi="Arial" w:cs="Arial"/>
          <w:sz w:val="20"/>
          <w:szCs w:val="20"/>
        </w:rPr>
        <w:t>:</w:t>
      </w:r>
    </w:p>
    <w:p w14:paraId="04FD5330" w14:textId="77777777" w:rsidR="00AA655A" w:rsidRPr="00505A73" w:rsidRDefault="00AA655A" w:rsidP="00B40C0B">
      <w:pPr>
        <w:spacing w:after="0" w:line="240" w:lineRule="auto"/>
        <w:jc w:val="both"/>
        <w:rPr>
          <w:rFonts w:ascii="Arial" w:hAnsi="Arial" w:cs="Arial"/>
          <w:b/>
          <w:sz w:val="20"/>
          <w:szCs w:val="20"/>
        </w:rPr>
      </w:pPr>
    </w:p>
    <w:p w14:paraId="30689A27" w14:textId="77777777" w:rsidR="00B40C0B" w:rsidRPr="00505A73" w:rsidRDefault="00B40C0B" w:rsidP="00B40C0B">
      <w:pPr>
        <w:spacing w:after="0" w:line="240" w:lineRule="auto"/>
        <w:jc w:val="both"/>
        <w:rPr>
          <w:rFonts w:ascii="Arial" w:eastAsia="Times New Roman" w:hAnsi="Arial" w:cs="Arial"/>
          <w:sz w:val="20"/>
          <w:szCs w:val="20"/>
          <w:bdr w:val="none" w:sz="0" w:space="0" w:color="auto" w:frame="1"/>
          <w:lang w:eastAsia="es-CR"/>
        </w:rPr>
      </w:pPr>
      <w:r w:rsidRPr="00505A73">
        <w:rPr>
          <w:rFonts w:ascii="Arial" w:eastAsia="Times New Roman" w:hAnsi="Arial" w:cs="Arial"/>
          <w:sz w:val="20"/>
          <w:szCs w:val="20"/>
          <w:bdr w:val="none" w:sz="0" w:space="0" w:color="auto" w:frame="1"/>
          <w:lang w:eastAsia="es-CR"/>
        </w:rPr>
        <w:t>Licitación número 2016LN-000001-0009100001.</w:t>
      </w:r>
    </w:p>
    <w:p w14:paraId="54AD0539" w14:textId="77777777" w:rsidR="00B40C0B" w:rsidRPr="00505A73" w:rsidRDefault="00B40C0B" w:rsidP="00B40C0B">
      <w:pPr>
        <w:spacing w:after="0" w:line="240" w:lineRule="auto"/>
        <w:jc w:val="both"/>
        <w:rPr>
          <w:rFonts w:ascii="Arial" w:eastAsia="Times New Roman" w:hAnsi="Arial" w:cs="Arial"/>
          <w:sz w:val="20"/>
          <w:szCs w:val="20"/>
          <w:bdr w:val="none" w:sz="0" w:space="0" w:color="auto" w:frame="1"/>
          <w:lang w:eastAsia="es-CR"/>
        </w:rPr>
      </w:pPr>
      <w:r w:rsidRPr="00505A73">
        <w:rPr>
          <w:rFonts w:ascii="Arial" w:eastAsia="Times New Roman" w:hAnsi="Arial" w:cs="Arial"/>
          <w:sz w:val="20"/>
          <w:szCs w:val="20"/>
          <w:bdr w:val="none" w:sz="0" w:space="0" w:color="auto" w:frame="1"/>
          <w:lang w:eastAsia="es-CR"/>
        </w:rPr>
        <w:br/>
        <w:t>Convenio Marco para la adquisición de mobiliario de oficina y escolar.</w:t>
      </w:r>
    </w:p>
    <w:p w14:paraId="1376DFF4" w14:textId="77777777" w:rsidR="00B40C0B" w:rsidRPr="00505A73" w:rsidRDefault="00B40C0B" w:rsidP="00B40C0B">
      <w:pPr>
        <w:spacing w:after="0" w:line="240" w:lineRule="auto"/>
        <w:jc w:val="both"/>
        <w:rPr>
          <w:rFonts w:ascii="Arial" w:eastAsia="Times New Roman" w:hAnsi="Arial" w:cs="Arial"/>
          <w:sz w:val="20"/>
          <w:szCs w:val="20"/>
          <w:bdr w:val="none" w:sz="0" w:space="0" w:color="auto" w:frame="1"/>
          <w:lang w:eastAsia="es-CR"/>
        </w:rPr>
      </w:pPr>
      <w:r w:rsidRPr="00505A73">
        <w:rPr>
          <w:rFonts w:ascii="Arial" w:eastAsia="Times New Roman" w:hAnsi="Arial" w:cs="Arial"/>
          <w:sz w:val="20"/>
          <w:szCs w:val="20"/>
          <w:bdr w:val="none" w:sz="0" w:space="0" w:color="auto" w:frame="1"/>
          <w:lang w:eastAsia="es-CR"/>
        </w:rPr>
        <w:br/>
        <w:t>Adjudicada a la empresa Compañía Leogar S.A.</w:t>
      </w:r>
    </w:p>
    <w:p w14:paraId="0E3BBBFB" w14:textId="527A6251" w:rsidR="00542BAF" w:rsidRPr="00505A73" w:rsidRDefault="00B40C0B" w:rsidP="00B40C0B">
      <w:pPr>
        <w:spacing w:after="0" w:line="240" w:lineRule="auto"/>
        <w:jc w:val="both"/>
        <w:rPr>
          <w:rFonts w:ascii="Arial" w:hAnsi="Arial" w:cs="Arial"/>
          <w:b/>
          <w:sz w:val="20"/>
          <w:szCs w:val="20"/>
        </w:rPr>
      </w:pPr>
      <w:r w:rsidRPr="00505A73">
        <w:rPr>
          <w:rFonts w:ascii="Arial" w:eastAsia="Times New Roman" w:hAnsi="Arial" w:cs="Arial"/>
          <w:sz w:val="20"/>
          <w:szCs w:val="20"/>
          <w:bdr w:val="none" w:sz="0" w:space="0" w:color="auto" w:frame="1"/>
          <w:lang w:eastAsia="es-CR"/>
        </w:rPr>
        <w:br/>
        <w:t>Se emitieron dos órdenes de pedido para la compra de un archivo metálico y una mesa plegable, los cuales a la fecha se encuentran pendientes de entrega, según el plazo de entrega establecido en los términos pactados en el cartel.</w:t>
      </w:r>
    </w:p>
    <w:p w14:paraId="72318F42" w14:textId="77777777" w:rsidR="00B40C0B" w:rsidRPr="00505A73" w:rsidRDefault="00B40C0B" w:rsidP="00B40C0B">
      <w:pPr>
        <w:spacing w:after="0" w:line="240" w:lineRule="auto"/>
        <w:rPr>
          <w:rFonts w:ascii="Arial" w:hAnsi="Arial" w:cs="Arial"/>
          <w:b/>
          <w:sz w:val="20"/>
          <w:szCs w:val="20"/>
        </w:rPr>
      </w:pPr>
    </w:p>
    <w:p w14:paraId="487FF8E8" w14:textId="77777777" w:rsidR="002E0AD0" w:rsidRPr="00505A73" w:rsidRDefault="002E0AD0" w:rsidP="00B40C0B">
      <w:pPr>
        <w:spacing w:after="0" w:line="240" w:lineRule="auto"/>
        <w:rPr>
          <w:rFonts w:ascii="Arial" w:hAnsi="Arial" w:cs="Arial"/>
          <w:sz w:val="20"/>
          <w:szCs w:val="20"/>
        </w:rPr>
      </w:pPr>
      <w:r w:rsidRPr="00505A73">
        <w:rPr>
          <w:rFonts w:ascii="Arial" w:hAnsi="Arial" w:cs="Arial"/>
          <w:sz w:val="20"/>
          <w:szCs w:val="20"/>
        </w:rPr>
        <w:t>Dado lo anterior, por unanimidad se acuerda:</w:t>
      </w:r>
    </w:p>
    <w:p w14:paraId="707CCA59" w14:textId="77777777" w:rsidR="002E0AD0" w:rsidRPr="00505A73" w:rsidRDefault="002E0AD0" w:rsidP="00B40C0B">
      <w:pPr>
        <w:spacing w:after="0" w:line="240" w:lineRule="auto"/>
        <w:rPr>
          <w:rFonts w:ascii="Arial" w:hAnsi="Arial" w:cs="Arial"/>
          <w:sz w:val="20"/>
          <w:szCs w:val="20"/>
        </w:rPr>
      </w:pPr>
    </w:p>
    <w:p w14:paraId="7E6BB203" w14:textId="08C24E57" w:rsidR="002E0AD0" w:rsidRPr="00505A73" w:rsidRDefault="002E0AD0" w:rsidP="00B40C0B">
      <w:pPr>
        <w:spacing w:after="0" w:line="240" w:lineRule="auto"/>
        <w:jc w:val="both"/>
        <w:rPr>
          <w:rFonts w:ascii="Arial" w:hAnsi="Arial" w:cs="Arial"/>
          <w:sz w:val="20"/>
          <w:szCs w:val="20"/>
          <w:lang w:val="es-ES" w:eastAsia="es-ES"/>
        </w:rPr>
      </w:pPr>
      <w:r w:rsidRPr="00505A73">
        <w:rPr>
          <w:rFonts w:ascii="Arial" w:hAnsi="Arial" w:cs="Arial"/>
          <w:b/>
          <w:sz w:val="20"/>
          <w:szCs w:val="20"/>
          <w:lang w:val="es-ES" w:eastAsia="es-ES"/>
        </w:rPr>
        <w:t>ACUERDO DECIMO TERCERO</w:t>
      </w:r>
      <w:r w:rsidRPr="00505A73">
        <w:rPr>
          <w:rFonts w:ascii="Arial" w:hAnsi="Arial" w:cs="Arial"/>
          <w:sz w:val="20"/>
          <w:szCs w:val="20"/>
          <w:lang w:val="es-ES" w:eastAsia="es-ES"/>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contrataciones seguidas al efecto:</w:t>
      </w:r>
    </w:p>
    <w:p w14:paraId="04991CB2" w14:textId="77777777" w:rsidR="002E0AD0" w:rsidRPr="00505A73" w:rsidRDefault="002E0AD0" w:rsidP="002E0AD0">
      <w:pPr>
        <w:jc w:val="both"/>
        <w:rPr>
          <w:rFonts w:ascii="Arial" w:hAnsi="Arial" w:cs="Arial"/>
          <w:sz w:val="20"/>
          <w:szCs w:val="20"/>
          <w:lang w:val="es-ES" w:eastAsia="es-ES"/>
        </w:rPr>
      </w:pPr>
    </w:p>
    <w:p w14:paraId="00EE9908" w14:textId="4C1B202A" w:rsidR="002E0AD0" w:rsidRPr="00505A73" w:rsidRDefault="002E0AD0" w:rsidP="002E0AD0">
      <w:pPr>
        <w:spacing w:line="360" w:lineRule="auto"/>
        <w:jc w:val="both"/>
        <w:rPr>
          <w:rFonts w:ascii="Arial" w:hAnsi="Arial" w:cs="Arial"/>
          <w:b/>
          <w:bCs/>
          <w:sz w:val="20"/>
          <w:szCs w:val="20"/>
        </w:rPr>
      </w:pPr>
      <w:r w:rsidRPr="00505A73">
        <w:rPr>
          <w:rFonts w:ascii="Arial" w:hAnsi="Arial" w:cs="Arial"/>
          <w:b/>
          <w:bCs/>
          <w:sz w:val="20"/>
          <w:szCs w:val="20"/>
        </w:rPr>
        <w:t>Empresa Contratista:                 </w:t>
      </w:r>
      <w:r w:rsidR="00B40C0B" w:rsidRPr="00505A73">
        <w:rPr>
          <w:rFonts w:ascii="Arial" w:hAnsi="Arial" w:cs="Arial"/>
          <w:b/>
          <w:bCs/>
          <w:sz w:val="20"/>
          <w:szCs w:val="20"/>
        </w:rPr>
        <w:t>                        </w:t>
      </w:r>
      <w:r w:rsidRPr="00505A73">
        <w:rPr>
          <w:rFonts w:ascii="Arial" w:hAnsi="Arial" w:cs="Arial"/>
          <w:b/>
          <w:bCs/>
          <w:sz w:val="20"/>
          <w:szCs w:val="20"/>
        </w:rPr>
        <w:t>No. Expediente de Contratación</w:t>
      </w:r>
    </w:p>
    <w:p w14:paraId="41071A12" w14:textId="326A9371" w:rsidR="002E0AD0" w:rsidRPr="00505A73" w:rsidRDefault="00B40C0B" w:rsidP="00C00E3D">
      <w:pPr>
        <w:jc w:val="both"/>
        <w:rPr>
          <w:rFonts w:ascii="Arial" w:hAnsi="Arial" w:cs="Arial"/>
          <w:b/>
          <w:sz w:val="20"/>
          <w:szCs w:val="20"/>
        </w:rPr>
      </w:pPr>
      <w:r w:rsidRPr="00505A73">
        <w:rPr>
          <w:rFonts w:ascii="Arial" w:hAnsi="Arial" w:cs="Arial"/>
          <w:sz w:val="20"/>
          <w:szCs w:val="20"/>
        </w:rPr>
        <w:t>Compañía Leogar S.A.</w:t>
      </w:r>
      <w:r w:rsidRPr="00505A73">
        <w:rPr>
          <w:rFonts w:ascii="Arial" w:hAnsi="Arial" w:cs="Arial"/>
          <w:sz w:val="20"/>
          <w:szCs w:val="20"/>
        </w:rPr>
        <w:tab/>
      </w:r>
      <w:r w:rsidRPr="00505A73">
        <w:rPr>
          <w:rFonts w:ascii="Arial" w:hAnsi="Arial" w:cs="Arial"/>
          <w:sz w:val="20"/>
          <w:szCs w:val="20"/>
        </w:rPr>
        <w:tab/>
        <w:t>2016LN-000001-0009100001.</w:t>
      </w:r>
      <w:r w:rsidRPr="00505A73">
        <w:rPr>
          <w:rFonts w:ascii="Arial" w:hAnsi="Arial" w:cs="Arial"/>
          <w:b/>
          <w:sz w:val="20"/>
          <w:szCs w:val="20"/>
        </w:rPr>
        <w:t xml:space="preserve"> ACUERDO FIRME.</w:t>
      </w:r>
    </w:p>
    <w:p w14:paraId="51F544FF" w14:textId="77777777" w:rsidR="00C00E3D" w:rsidRPr="00505A73" w:rsidRDefault="00C00E3D" w:rsidP="00C00E3D">
      <w:pPr>
        <w:jc w:val="both"/>
        <w:rPr>
          <w:rFonts w:ascii="Arial" w:hAnsi="Arial" w:cs="Arial"/>
          <w:b/>
          <w:sz w:val="20"/>
          <w:szCs w:val="20"/>
        </w:rPr>
      </w:pPr>
    </w:p>
    <w:p w14:paraId="11F8222D" w14:textId="77777777" w:rsidR="00CD7A19" w:rsidRPr="00505A73" w:rsidRDefault="00CD7A19" w:rsidP="00CD7A19">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sz w:val="20"/>
          <w:szCs w:val="20"/>
        </w:rPr>
        <w:t>Por otra parte, la Dirección Jurídica informa que es necesario establecer un procedimiento ordinario para determinar la existencia de incumplimiento de varios contratos de PSA. </w:t>
      </w:r>
    </w:p>
    <w:p w14:paraId="7743D15D" w14:textId="77777777" w:rsidR="00CD7A19" w:rsidRPr="00505A73" w:rsidRDefault="00CD7A19" w:rsidP="00CD7A19">
      <w:pPr>
        <w:jc w:val="both"/>
        <w:textAlignment w:val="baseline"/>
        <w:rPr>
          <w:rFonts w:ascii="Arial" w:eastAsia="Times New Roman" w:hAnsi="Arial" w:cs="Arial"/>
          <w:sz w:val="20"/>
          <w:szCs w:val="20"/>
        </w:rPr>
      </w:pPr>
      <w:r w:rsidRPr="00505A73">
        <w:rPr>
          <w:rFonts w:ascii="Arial" w:eastAsia="Times New Roman" w:hAnsi="Arial" w:cs="Arial"/>
          <w:sz w:val="20"/>
          <w:szCs w:val="20"/>
        </w:rPr>
        <w:t> </w:t>
      </w:r>
    </w:p>
    <w:p w14:paraId="7FC3E5C0" w14:textId="555D4839" w:rsidR="00CD7A19" w:rsidRPr="00505A73" w:rsidRDefault="00CD7A19" w:rsidP="00CD7A19">
      <w:pPr>
        <w:jc w:val="both"/>
        <w:textAlignment w:val="baseline"/>
        <w:rPr>
          <w:rFonts w:ascii="Arial" w:eastAsia="Times New Roman" w:hAnsi="Arial" w:cs="Arial"/>
          <w:sz w:val="20"/>
          <w:szCs w:val="20"/>
        </w:rPr>
      </w:pPr>
      <w:r w:rsidRPr="00505A73">
        <w:rPr>
          <w:rFonts w:ascii="Arial" w:eastAsia="Times New Roman" w:hAnsi="Arial" w:cs="Arial"/>
          <w:sz w:val="20"/>
          <w:szCs w:val="20"/>
        </w:rPr>
        <w:t>Debidamente discutido, por unanimidad se acuerda</w:t>
      </w:r>
      <w:r w:rsidR="0035312A" w:rsidRPr="00505A73">
        <w:rPr>
          <w:rFonts w:ascii="Arial" w:eastAsia="Times New Roman" w:hAnsi="Arial" w:cs="Arial"/>
          <w:sz w:val="20"/>
          <w:szCs w:val="20"/>
        </w:rPr>
        <w:t>:</w:t>
      </w:r>
    </w:p>
    <w:p w14:paraId="1951F874" w14:textId="77777777" w:rsidR="00CD7A19" w:rsidRPr="00505A73" w:rsidRDefault="00CD7A19" w:rsidP="00CD7A19">
      <w:pPr>
        <w:jc w:val="both"/>
        <w:rPr>
          <w:rFonts w:ascii="Arial" w:hAnsi="Arial" w:cs="Arial"/>
          <w:sz w:val="20"/>
          <w:szCs w:val="20"/>
        </w:rPr>
      </w:pPr>
    </w:p>
    <w:p w14:paraId="78B53DCC" w14:textId="090E5C77" w:rsidR="00CD7A19" w:rsidRPr="00505A73" w:rsidRDefault="00CD7A19" w:rsidP="00CD7A19">
      <w:pPr>
        <w:jc w:val="both"/>
        <w:rPr>
          <w:rFonts w:ascii="Arial" w:hAnsi="Arial" w:cs="Arial"/>
          <w:sz w:val="20"/>
          <w:szCs w:val="20"/>
        </w:rPr>
      </w:pPr>
      <w:r w:rsidRPr="00505A73">
        <w:rPr>
          <w:rFonts w:ascii="Arial" w:hAnsi="Arial" w:cs="Arial"/>
          <w:b/>
          <w:sz w:val="20"/>
          <w:szCs w:val="20"/>
          <w:lang w:val="es-ES" w:eastAsia="es-ES"/>
        </w:rPr>
        <w:lastRenderedPageBreak/>
        <w:t xml:space="preserve">ACUERDO DECIMO CUARTO. </w:t>
      </w:r>
      <w:r w:rsidRPr="00505A73">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4964D2A3" w14:textId="5DC1A2C3" w:rsidR="00C00E3D" w:rsidRPr="00505A73" w:rsidRDefault="0035312A" w:rsidP="00C00E3D">
      <w:pPr>
        <w:jc w:val="both"/>
        <w:rPr>
          <w:rFonts w:ascii="Arial" w:hAnsi="Arial" w:cs="Arial"/>
          <w:sz w:val="20"/>
          <w:szCs w:val="20"/>
        </w:rPr>
      </w:pPr>
      <w:r w:rsidRPr="00505A73">
        <w:rPr>
          <w:rFonts w:ascii="Arial" w:hAnsi="Arial" w:cs="Arial"/>
          <w:sz w:val="20"/>
          <w:szCs w:val="20"/>
        </w:rPr>
        <w:t>JOSÉ NARVÁEZ NARVÁEZ</w:t>
      </w:r>
      <w:r w:rsidRPr="00505A73">
        <w:rPr>
          <w:rFonts w:ascii="Arial" w:hAnsi="Arial" w:cs="Arial"/>
          <w:sz w:val="20"/>
          <w:szCs w:val="20"/>
        </w:rPr>
        <w:tab/>
        <w:t xml:space="preserve">SC-01-20-0185-2005. </w:t>
      </w:r>
      <w:r w:rsidRPr="00505A73">
        <w:rPr>
          <w:rFonts w:ascii="Arial" w:hAnsi="Arial" w:cs="Arial"/>
          <w:b/>
          <w:sz w:val="20"/>
          <w:szCs w:val="20"/>
        </w:rPr>
        <w:t>ACUERDO FIRME</w:t>
      </w:r>
      <w:r w:rsidRPr="00505A73">
        <w:rPr>
          <w:rFonts w:ascii="Arial" w:hAnsi="Arial" w:cs="Arial"/>
          <w:sz w:val="20"/>
          <w:szCs w:val="20"/>
        </w:rPr>
        <w:t>.</w:t>
      </w:r>
    </w:p>
    <w:p w14:paraId="0D968758" w14:textId="77777777" w:rsidR="00B44589" w:rsidRPr="00505A73" w:rsidRDefault="00B44589" w:rsidP="00B44589">
      <w:pPr>
        <w:pStyle w:val="Prrafodelista"/>
        <w:ind w:left="360"/>
        <w:contextualSpacing w:val="0"/>
        <w:jc w:val="both"/>
        <w:rPr>
          <w:rFonts w:ascii="Arial" w:hAnsi="Arial" w:cs="Arial"/>
          <w:b/>
          <w:sz w:val="20"/>
          <w:szCs w:val="20"/>
        </w:rPr>
      </w:pPr>
    </w:p>
    <w:p w14:paraId="4EC72491" w14:textId="3681F6CA" w:rsidR="000B209D" w:rsidRPr="00505A73" w:rsidRDefault="000B209D" w:rsidP="000B209D">
      <w:pPr>
        <w:pStyle w:val="Prrafodelista"/>
        <w:numPr>
          <w:ilvl w:val="0"/>
          <w:numId w:val="30"/>
        </w:numPr>
        <w:contextualSpacing w:val="0"/>
        <w:jc w:val="both"/>
        <w:rPr>
          <w:rFonts w:ascii="Arial" w:hAnsi="Arial" w:cs="Arial"/>
          <w:b/>
          <w:sz w:val="20"/>
          <w:szCs w:val="20"/>
        </w:rPr>
      </w:pPr>
      <w:r w:rsidRPr="00505A73">
        <w:rPr>
          <w:rFonts w:ascii="Arial" w:hAnsi="Arial" w:cs="Arial"/>
          <w:b/>
          <w:sz w:val="20"/>
          <w:szCs w:val="20"/>
        </w:rPr>
        <w:t>INFORME SOBRE COADYUVANCIA RECURSO DE AMPARO ONF</w:t>
      </w:r>
    </w:p>
    <w:p w14:paraId="3CC1974F" w14:textId="77777777" w:rsidR="00413A88" w:rsidRPr="00505A73" w:rsidRDefault="00413A88" w:rsidP="00E4608E">
      <w:pPr>
        <w:jc w:val="both"/>
        <w:rPr>
          <w:rFonts w:ascii="Arial" w:hAnsi="Arial" w:cs="Arial"/>
          <w:b/>
          <w:sz w:val="20"/>
          <w:szCs w:val="20"/>
        </w:rPr>
      </w:pPr>
    </w:p>
    <w:p w14:paraId="27CF09D4" w14:textId="18B2F253" w:rsidR="00C10284" w:rsidRPr="00505A73" w:rsidRDefault="00413A88" w:rsidP="00E4608E">
      <w:pPr>
        <w:jc w:val="both"/>
        <w:rPr>
          <w:rFonts w:ascii="Arial" w:hAnsi="Arial" w:cs="Arial"/>
          <w:b/>
          <w:sz w:val="20"/>
          <w:szCs w:val="20"/>
        </w:rPr>
      </w:pPr>
      <w:r w:rsidRPr="00505A73">
        <w:rPr>
          <w:rFonts w:ascii="Arial" w:hAnsi="Arial" w:cs="Arial"/>
          <w:sz w:val="20"/>
          <w:szCs w:val="20"/>
        </w:rPr>
        <w:t xml:space="preserve">Este informe se envió a la Junta Directiva por correo según lo acordado en la sesión pasada para ser analizado, sin embargo, queda claro que Fonafifo se ve imposibilitado para </w:t>
      </w:r>
      <w:r w:rsidR="009F7974" w:rsidRPr="00505A73">
        <w:rPr>
          <w:rFonts w:ascii="Arial" w:hAnsi="Arial" w:cs="Arial"/>
          <w:sz w:val="20"/>
          <w:szCs w:val="20"/>
        </w:rPr>
        <w:t xml:space="preserve">atender la solicitud de la ONF de ser </w:t>
      </w:r>
      <w:r w:rsidRPr="00505A73">
        <w:rPr>
          <w:rFonts w:ascii="Arial" w:hAnsi="Arial" w:cs="Arial"/>
          <w:sz w:val="20"/>
          <w:szCs w:val="20"/>
        </w:rPr>
        <w:t>coadyuvante en el proceso</w:t>
      </w:r>
      <w:r w:rsidRPr="00505A73">
        <w:rPr>
          <w:rFonts w:ascii="Arial" w:hAnsi="Arial" w:cs="Arial"/>
          <w:b/>
          <w:sz w:val="20"/>
          <w:szCs w:val="20"/>
        </w:rPr>
        <w:t>.</w:t>
      </w:r>
    </w:p>
    <w:p w14:paraId="6507ABA2" w14:textId="1E5E82A0" w:rsidR="00413A88" w:rsidRPr="00505A73" w:rsidRDefault="00413A88" w:rsidP="00E4608E">
      <w:pPr>
        <w:jc w:val="both"/>
        <w:rPr>
          <w:rFonts w:ascii="Arial" w:hAnsi="Arial" w:cs="Arial"/>
          <w:sz w:val="20"/>
          <w:szCs w:val="20"/>
        </w:rPr>
      </w:pPr>
      <w:r w:rsidRPr="00505A73">
        <w:rPr>
          <w:rFonts w:ascii="Arial" w:hAnsi="Arial" w:cs="Arial"/>
          <w:sz w:val="20"/>
          <w:szCs w:val="20"/>
        </w:rPr>
        <w:t>Dado lo anterior, por unanimidad se acuerda:</w:t>
      </w:r>
    </w:p>
    <w:p w14:paraId="1EF4E9EF" w14:textId="2FDAF409" w:rsidR="000B209D" w:rsidRPr="00505A73" w:rsidRDefault="00413A88" w:rsidP="000B209D">
      <w:pPr>
        <w:jc w:val="both"/>
        <w:rPr>
          <w:rFonts w:ascii="Arial" w:hAnsi="Arial" w:cs="Arial"/>
          <w:b/>
          <w:sz w:val="20"/>
          <w:szCs w:val="20"/>
        </w:rPr>
      </w:pPr>
      <w:r w:rsidRPr="00505A73">
        <w:rPr>
          <w:rFonts w:ascii="Arial" w:hAnsi="Arial" w:cs="Arial"/>
          <w:b/>
          <w:sz w:val="20"/>
          <w:szCs w:val="20"/>
        </w:rPr>
        <w:t>ACUERDO DÉCIMO QUINTO.</w:t>
      </w:r>
      <w:r w:rsidRPr="00505A73">
        <w:rPr>
          <w:rFonts w:ascii="Arial" w:hAnsi="Arial" w:cs="Arial"/>
          <w:sz w:val="20"/>
          <w:szCs w:val="20"/>
        </w:rPr>
        <w:t xml:space="preserve"> La Junta Directiva da por conocido y recibido el informe sobre la coadyuvancia al recurso de amparo presentado por la ONF, elaborado por el señor Ricardo Granados</w:t>
      </w:r>
      <w:r w:rsidRPr="00505A73">
        <w:rPr>
          <w:rFonts w:ascii="Arial" w:hAnsi="Arial" w:cs="Arial"/>
          <w:b/>
          <w:sz w:val="20"/>
          <w:szCs w:val="20"/>
        </w:rPr>
        <w:t>. ACUERDO FIRME.</w:t>
      </w:r>
    </w:p>
    <w:p w14:paraId="48D2B46E" w14:textId="2A33E792" w:rsidR="000B209D" w:rsidRPr="00505A73" w:rsidRDefault="000B209D" w:rsidP="000B209D">
      <w:pPr>
        <w:pStyle w:val="Prrafodelista"/>
        <w:numPr>
          <w:ilvl w:val="0"/>
          <w:numId w:val="30"/>
        </w:numPr>
        <w:contextualSpacing w:val="0"/>
        <w:jc w:val="both"/>
        <w:rPr>
          <w:rFonts w:ascii="Arial" w:hAnsi="Arial" w:cs="Arial"/>
          <w:b/>
          <w:sz w:val="20"/>
          <w:szCs w:val="20"/>
        </w:rPr>
      </w:pPr>
      <w:r w:rsidRPr="00505A73">
        <w:rPr>
          <w:rFonts w:ascii="Arial" w:hAnsi="Arial" w:cs="Arial"/>
          <w:b/>
          <w:sz w:val="20"/>
          <w:szCs w:val="20"/>
        </w:rPr>
        <w:t>REVISIÓN DE ACUERDO DE CONTRATOS A 10 AÑOS</w:t>
      </w:r>
    </w:p>
    <w:p w14:paraId="2EC614A1" w14:textId="77777777" w:rsidR="00056AB0" w:rsidRPr="00505A73" w:rsidRDefault="00056AB0" w:rsidP="00100C22">
      <w:pPr>
        <w:tabs>
          <w:tab w:val="left" w:pos="8273"/>
        </w:tabs>
        <w:jc w:val="both"/>
        <w:rPr>
          <w:rFonts w:ascii="Arial" w:hAnsi="Arial" w:cs="Arial"/>
          <w:b/>
          <w:sz w:val="20"/>
          <w:szCs w:val="20"/>
        </w:rPr>
      </w:pPr>
    </w:p>
    <w:p w14:paraId="3085B530" w14:textId="38B6ADDD" w:rsidR="00AC3369" w:rsidRPr="00505A73" w:rsidRDefault="003E22E0" w:rsidP="00100C22">
      <w:pPr>
        <w:tabs>
          <w:tab w:val="left" w:pos="8273"/>
        </w:tabs>
        <w:jc w:val="both"/>
        <w:rPr>
          <w:rFonts w:ascii="Arial" w:hAnsi="Arial" w:cs="Arial"/>
          <w:sz w:val="20"/>
          <w:szCs w:val="20"/>
        </w:rPr>
      </w:pPr>
      <w:r w:rsidRPr="00505A73">
        <w:rPr>
          <w:rFonts w:ascii="Arial" w:hAnsi="Arial" w:cs="Arial"/>
          <w:sz w:val="20"/>
          <w:szCs w:val="20"/>
        </w:rPr>
        <w:t xml:space="preserve">El señor Jorge Mario Rodríguez hace referencia a que </w:t>
      </w:r>
      <w:r w:rsidR="00B11103" w:rsidRPr="00505A73">
        <w:rPr>
          <w:rFonts w:ascii="Arial" w:hAnsi="Arial" w:cs="Arial"/>
          <w:sz w:val="20"/>
          <w:szCs w:val="20"/>
        </w:rPr>
        <w:t xml:space="preserve">la semana pasada el señor  </w:t>
      </w:r>
      <w:r w:rsidRPr="00505A73">
        <w:rPr>
          <w:rFonts w:ascii="Arial" w:hAnsi="Arial" w:cs="Arial"/>
          <w:sz w:val="20"/>
          <w:szCs w:val="20"/>
        </w:rPr>
        <w:t xml:space="preserve">Felipe Vega </w:t>
      </w:r>
      <w:r w:rsidR="00B11103" w:rsidRPr="00505A73">
        <w:rPr>
          <w:rFonts w:ascii="Arial" w:hAnsi="Arial" w:cs="Arial"/>
          <w:sz w:val="20"/>
          <w:szCs w:val="20"/>
        </w:rPr>
        <w:t xml:space="preserve">le solicitó se considerara en sesión de Junta </w:t>
      </w:r>
      <w:r w:rsidRPr="00505A73">
        <w:rPr>
          <w:rFonts w:ascii="Arial" w:hAnsi="Arial" w:cs="Arial"/>
          <w:sz w:val="20"/>
          <w:szCs w:val="20"/>
        </w:rPr>
        <w:t xml:space="preserve">una situación que se </w:t>
      </w:r>
      <w:r w:rsidR="00B11103" w:rsidRPr="00505A73">
        <w:rPr>
          <w:rFonts w:ascii="Arial" w:hAnsi="Arial" w:cs="Arial"/>
          <w:sz w:val="20"/>
          <w:szCs w:val="20"/>
        </w:rPr>
        <w:t xml:space="preserve">ha dado </w:t>
      </w:r>
      <w:r w:rsidRPr="00505A73">
        <w:rPr>
          <w:rFonts w:ascii="Arial" w:hAnsi="Arial" w:cs="Arial"/>
          <w:sz w:val="20"/>
          <w:szCs w:val="20"/>
        </w:rPr>
        <w:t xml:space="preserve">con el </w:t>
      </w:r>
      <w:r w:rsidR="00B11103" w:rsidRPr="00505A73">
        <w:rPr>
          <w:rFonts w:ascii="Arial" w:hAnsi="Arial" w:cs="Arial"/>
          <w:sz w:val="20"/>
          <w:szCs w:val="20"/>
        </w:rPr>
        <w:t xml:space="preserve">Colegio de Ingenieros Agrónomos, en donde </w:t>
      </w:r>
      <w:r w:rsidR="00100C22" w:rsidRPr="00505A73">
        <w:rPr>
          <w:rFonts w:ascii="Arial" w:hAnsi="Arial" w:cs="Arial"/>
          <w:sz w:val="20"/>
          <w:szCs w:val="20"/>
        </w:rPr>
        <w:t>alguno</w:t>
      </w:r>
      <w:r w:rsidR="006A3DC4" w:rsidRPr="00505A73">
        <w:rPr>
          <w:rFonts w:ascii="Arial" w:hAnsi="Arial" w:cs="Arial"/>
          <w:sz w:val="20"/>
          <w:szCs w:val="20"/>
        </w:rPr>
        <w:t>s regent</w:t>
      </w:r>
      <w:r w:rsidR="00100C22" w:rsidRPr="00505A73">
        <w:rPr>
          <w:rFonts w:ascii="Arial" w:hAnsi="Arial" w:cs="Arial"/>
          <w:sz w:val="20"/>
          <w:szCs w:val="20"/>
        </w:rPr>
        <w:t>es mencionan que dicho</w:t>
      </w:r>
      <w:r w:rsidR="00B11103" w:rsidRPr="00505A73">
        <w:rPr>
          <w:rFonts w:ascii="Arial" w:hAnsi="Arial" w:cs="Arial"/>
          <w:sz w:val="20"/>
          <w:szCs w:val="20"/>
        </w:rPr>
        <w:t xml:space="preserve"> colegio les está cobrando</w:t>
      </w:r>
      <w:r w:rsidR="006A3DC4" w:rsidRPr="00505A73">
        <w:rPr>
          <w:rFonts w:ascii="Arial" w:hAnsi="Arial" w:cs="Arial"/>
          <w:sz w:val="20"/>
          <w:szCs w:val="20"/>
        </w:rPr>
        <w:t xml:space="preserve"> la inscripción del contrato d</w:t>
      </w:r>
      <w:r w:rsidR="00B11103" w:rsidRPr="00505A73">
        <w:rPr>
          <w:rFonts w:ascii="Arial" w:hAnsi="Arial" w:cs="Arial"/>
          <w:sz w:val="20"/>
          <w:szCs w:val="20"/>
        </w:rPr>
        <w:t>e</w:t>
      </w:r>
      <w:r w:rsidR="006A3DC4" w:rsidRPr="00505A73">
        <w:rPr>
          <w:rFonts w:ascii="Arial" w:hAnsi="Arial" w:cs="Arial"/>
          <w:sz w:val="20"/>
          <w:szCs w:val="20"/>
        </w:rPr>
        <w:t xml:space="preserve"> </w:t>
      </w:r>
      <w:r w:rsidR="00B11103" w:rsidRPr="00505A73">
        <w:rPr>
          <w:rFonts w:ascii="Arial" w:hAnsi="Arial" w:cs="Arial"/>
          <w:sz w:val="20"/>
          <w:szCs w:val="20"/>
        </w:rPr>
        <w:t>regencia</w:t>
      </w:r>
      <w:r w:rsidR="006A3DC4" w:rsidRPr="00505A73">
        <w:rPr>
          <w:rFonts w:ascii="Arial" w:hAnsi="Arial" w:cs="Arial"/>
          <w:sz w:val="20"/>
          <w:szCs w:val="20"/>
        </w:rPr>
        <w:t xml:space="preserve"> por </w:t>
      </w:r>
      <w:r w:rsidR="00100C22" w:rsidRPr="00505A73">
        <w:rPr>
          <w:rFonts w:ascii="Arial" w:hAnsi="Arial" w:cs="Arial"/>
          <w:sz w:val="20"/>
          <w:szCs w:val="20"/>
        </w:rPr>
        <w:t xml:space="preserve">los 10 años, </w:t>
      </w:r>
      <w:r w:rsidR="006A3DC4" w:rsidRPr="00505A73">
        <w:rPr>
          <w:rFonts w:ascii="Arial" w:hAnsi="Arial" w:cs="Arial"/>
          <w:sz w:val="20"/>
          <w:szCs w:val="20"/>
        </w:rPr>
        <w:t xml:space="preserve">según lo establecido y que en la reunión que Fonafifo había </w:t>
      </w:r>
      <w:r w:rsidR="00B11103" w:rsidRPr="00505A73">
        <w:rPr>
          <w:rFonts w:ascii="Arial" w:hAnsi="Arial" w:cs="Arial"/>
          <w:sz w:val="20"/>
          <w:szCs w:val="20"/>
        </w:rPr>
        <w:t>sostenido</w:t>
      </w:r>
      <w:r w:rsidR="006A3DC4" w:rsidRPr="00505A73">
        <w:rPr>
          <w:rFonts w:ascii="Arial" w:hAnsi="Arial" w:cs="Arial"/>
          <w:sz w:val="20"/>
          <w:szCs w:val="20"/>
        </w:rPr>
        <w:t xml:space="preserve"> con el presidente del </w:t>
      </w:r>
      <w:r w:rsidR="00B11103" w:rsidRPr="00505A73">
        <w:rPr>
          <w:rFonts w:ascii="Arial" w:hAnsi="Arial" w:cs="Arial"/>
          <w:sz w:val="20"/>
          <w:szCs w:val="20"/>
        </w:rPr>
        <w:t xml:space="preserve">Colegio </w:t>
      </w:r>
      <w:r w:rsidR="006A3DC4" w:rsidRPr="00505A73">
        <w:rPr>
          <w:rFonts w:ascii="Arial" w:hAnsi="Arial" w:cs="Arial"/>
          <w:sz w:val="20"/>
          <w:szCs w:val="20"/>
        </w:rPr>
        <w:t xml:space="preserve">y la </w:t>
      </w:r>
      <w:r w:rsidR="00100C22" w:rsidRPr="00505A73">
        <w:rPr>
          <w:rFonts w:ascii="Arial" w:hAnsi="Arial" w:cs="Arial"/>
          <w:sz w:val="20"/>
          <w:szCs w:val="20"/>
        </w:rPr>
        <w:t>Fiscalía, se había acordado al m</w:t>
      </w:r>
      <w:r w:rsidR="00B03EE8" w:rsidRPr="00505A73">
        <w:rPr>
          <w:rFonts w:ascii="Arial" w:hAnsi="Arial" w:cs="Arial"/>
          <w:sz w:val="20"/>
          <w:szCs w:val="20"/>
        </w:rPr>
        <w:t>enos</w:t>
      </w:r>
      <w:r w:rsidR="00100C22" w:rsidRPr="00505A73">
        <w:rPr>
          <w:rFonts w:ascii="Arial" w:hAnsi="Arial" w:cs="Arial"/>
          <w:sz w:val="20"/>
          <w:szCs w:val="20"/>
        </w:rPr>
        <w:t xml:space="preserve"> verbalmente</w:t>
      </w:r>
      <w:r w:rsidR="00AC3369" w:rsidRPr="00505A73">
        <w:rPr>
          <w:rFonts w:ascii="Arial" w:hAnsi="Arial" w:cs="Arial"/>
          <w:sz w:val="20"/>
          <w:szCs w:val="20"/>
        </w:rPr>
        <w:t xml:space="preserve"> y así está consignado en el acta,</w:t>
      </w:r>
      <w:r w:rsidR="00100C22" w:rsidRPr="00505A73">
        <w:rPr>
          <w:rFonts w:ascii="Arial" w:hAnsi="Arial" w:cs="Arial"/>
          <w:sz w:val="20"/>
          <w:szCs w:val="20"/>
        </w:rPr>
        <w:t xml:space="preserve"> que el </w:t>
      </w:r>
      <w:r w:rsidR="00AC3369" w:rsidRPr="00505A73">
        <w:rPr>
          <w:rFonts w:ascii="Arial" w:hAnsi="Arial" w:cs="Arial"/>
          <w:sz w:val="20"/>
          <w:szCs w:val="20"/>
        </w:rPr>
        <w:t>Colegio</w:t>
      </w:r>
      <w:r w:rsidR="00100C22" w:rsidRPr="00505A73">
        <w:rPr>
          <w:rFonts w:ascii="Arial" w:hAnsi="Arial" w:cs="Arial"/>
          <w:sz w:val="20"/>
          <w:szCs w:val="20"/>
        </w:rPr>
        <w:t xml:space="preserve">, por </w:t>
      </w:r>
      <w:r w:rsidR="00B03EE8" w:rsidRPr="00505A73">
        <w:rPr>
          <w:rFonts w:ascii="Arial" w:hAnsi="Arial" w:cs="Arial"/>
          <w:sz w:val="20"/>
          <w:szCs w:val="20"/>
        </w:rPr>
        <w:t>los contratos de protección</w:t>
      </w:r>
      <w:r w:rsidR="00100C22" w:rsidRPr="00505A73">
        <w:rPr>
          <w:rFonts w:ascii="Arial" w:hAnsi="Arial" w:cs="Arial"/>
          <w:sz w:val="20"/>
          <w:szCs w:val="20"/>
        </w:rPr>
        <w:t xml:space="preserve"> a 10  años iba a cobrar primero 5 años  y luego</w:t>
      </w:r>
      <w:r w:rsidR="00AC3369" w:rsidRPr="00505A73">
        <w:rPr>
          <w:rFonts w:ascii="Arial" w:hAnsi="Arial" w:cs="Arial"/>
          <w:sz w:val="20"/>
          <w:szCs w:val="20"/>
        </w:rPr>
        <w:t xml:space="preserve"> los</w:t>
      </w:r>
      <w:r w:rsidR="00100C22" w:rsidRPr="00505A73">
        <w:rPr>
          <w:rFonts w:ascii="Arial" w:hAnsi="Arial" w:cs="Arial"/>
          <w:sz w:val="20"/>
          <w:szCs w:val="20"/>
        </w:rPr>
        <w:t xml:space="preserve"> otros 5</w:t>
      </w:r>
      <w:r w:rsidR="00AC3369" w:rsidRPr="00505A73">
        <w:rPr>
          <w:rFonts w:ascii="Arial" w:hAnsi="Arial" w:cs="Arial"/>
          <w:sz w:val="20"/>
          <w:szCs w:val="20"/>
        </w:rPr>
        <w:t xml:space="preserve"> años.</w:t>
      </w:r>
    </w:p>
    <w:p w14:paraId="2FD10EFE" w14:textId="77777777" w:rsidR="00AC3369" w:rsidRPr="00505A73" w:rsidRDefault="00AC3369" w:rsidP="00100C22">
      <w:pPr>
        <w:tabs>
          <w:tab w:val="left" w:pos="8273"/>
        </w:tabs>
        <w:jc w:val="both"/>
        <w:rPr>
          <w:rFonts w:ascii="Arial" w:hAnsi="Arial" w:cs="Arial"/>
          <w:sz w:val="20"/>
          <w:szCs w:val="20"/>
        </w:rPr>
      </w:pPr>
      <w:r w:rsidRPr="00505A73">
        <w:rPr>
          <w:rFonts w:ascii="Arial" w:hAnsi="Arial" w:cs="Arial"/>
          <w:sz w:val="20"/>
          <w:szCs w:val="20"/>
        </w:rPr>
        <w:t>El señor Rodríguez menciona que, el señor Felipe Vega solicitó que, en estos días previos a la sesión de Junta Directiva, a las solicitudes en donde Fonafifo hizo señalamiento para que presentaran ese requisito, se sostuviera el archivo de esa solicitud</w:t>
      </w:r>
      <w:r w:rsidR="00100C22" w:rsidRPr="00505A73">
        <w:rPr>
          <w:rFonts w:ascii="Arial" w:hAnsi="Arial" w:cs="Arial"/>
          <w:sz w:val="20"/>
          <w:szCs w:val="20"/>
        </w:rPr>
        <w:t xml:space="preserve"> </w:t>
      </w:r>
      <w:r w:rsidRPr="00505A73">
        <w:rPr>
          <w:rFonts w:ascii="Arial" w:hAnsi="Arial" w:cs="Arial"/>
          <w:sz w:val="20"/>
          <w:szCs w:val="20"/>
        </w:rPr>
        <w:t>para ver si ellos podían resolver la situación con el Colegio.</w:t>
      </w:r>
    </w:p>
    <w:p w14:paraId="0FBB448C" w14:textId="05ABB18D" w:rsidR="003E22E0" w:rsidRPr="00505A73" w:rsidRDefault="00AC3369" w:rsidP="00100C22">
      <w:pPr>
        <w:tabs>
          <w:tab w:val="left" w:pos="8273"/>
        </w:tabs>
        <w:jc w:val="both"/>
        <w:rPr>
          <w:rFonts w:ascii="Arial" w:hAnsi="Arial" w:cs="Arial"/>
          <w:sz w:val="20"/>
          <w:szCs w:val="20"/>
        </w:rPr>
      </w:pPr>
      <w:r w:rsidRPr="00505A73">
        <w:rPr>
          <w:rFonts w:ascii="Arial" w:hAnsi="Arial" w:cs="Arial"/>
          <w:sz w:val="20"/>
          <w:szCs w:val="20"/>
        </w:rPr>
        <w:t xml:space="preserve">Dado lo anterior, la administración giró la instrucción a las Oficinas Regionales para que en los casos en que un regente no </w:t>
      </w:r>
      <w:r w:rsidR="00F47FB6" w:rsidRPr="00505A73">
        <w:rPr>
          <w:rFonts w:ascii="Arial" w:hAnsi="Arial" w:cs="Arial"/>
          <w:sz w:val="20"/>
          <w:szCs w:val="20"/>
        </w:rPr>
        <w:t>presente</w:t>
      </w:r>
      <w:r w:rsidRPr="00505A73">
        <w:rPr>
          <w:rFonts w:ascii="Arial" w:hAnsi="Arial" w:cs="Arial"/>
          <w:sz w:val="20"/>
          <w:szCs w:val="20"/>
        </w:rPr>
        <w:t xml:space="preserve"> ese requisito </w:t>
      </w:r>
      <w:r w:rsidR="00F47FB6" w:rsidRPr="00505A73">
        <w:rPr>
          <w:rFonts w:ascii="Arial" w:hAnsi="Arial" w:cs="Arial"/>
          <w:sz w:val="20"/>
          <w:szCs w:val="20"/>
        </w:rPr>
        <w:t>y hasta</w:t>
      </w:r>
      <w:r w:rsidRPr="00505A73">
        <w:rPr>
          <w:rFonts w:ascii="Arial" w:hAnsi="Arial" w:cs="Arial"/>
          <w:sz w:val="20"/>
          <w:szCs w:val="20"/>
        </w:rPr>
        <w:t xml:space="preserve"> tanto la Junta Directiva no se hubiera efectuado, no </w:t>
      </w:r>
      <w:r w:rsidR="00F47FB6" w:rsidRPr="00505A73">
        <w:rPr>
          <w:rFonts w:ascii="Arial" w:hAnsi="Arial" w:cs="Arial"/>
          <w:sz w:val="20"/>
          <w:szCs w:val="20"/>
        </w:rPr>
        <w:t>archivaran</w:t>
      </w:r>
      <w:r w:rsidRPr="00505A73">
        <w:rPr>
          <w:rFonts w:ascii="Arial" w:hAnsi="Arial" w:cs="Arial"/>
          <w:sz w:val="20"/>
          <w:szCs w:val="20"/>
        </w:rPr>
        <w:t xml:space="preserve"> las solicitudes.</w:t>
      </w:r>
    </w:p>
    <w:p w14:paraId="4FE40C97" w14:textId="53FC95F3" w:rsidR="00AC3369" w:rsidRPr="00505A73" w:rsidRDefault="00AC3369" w:rsidP="00100C22">
      <w:pPr>
        <w:tabs>
          <w:tab w:val="left" w:pos="8273"/>
        </w:tabs>
        <w:jc w:val="both"/>
        <w:rPr>
          <w:rFonts w:ascii="Arial" w:hAnsi="Arial" w:cs="Arial"/>
          <w:sz w:val="20"/>
          <w:szCs w:val="20"/>
        </w:rPr>
      </w:pPr>
      <w:r w:rsidRPr="00505A73">
        <w:rPr>
          <w:rFonts w:ascii="Arial" w:hAnsi="Arial" w:cs="Arial"/>
          <w:sz w:val="20"/>
          <w:szCs w:val="20"/>
        </w:rPr>
        <w:t xml:space="preserve">El señor Felipe Vega menciona que </w:t>
      </w:r>
      <w:r w:rsidR="00C2644A" w:rsidRPr="00505A73">
        <w:rPr>
          <w:rFonts w:ascii="Arial" w:hAnsi="Arial" w:cs="Arial"/>
          <w:sz w:val="20"/>
          <w:szCs w:val="20"/>
        </w:rPr>
        <w:t>cuando el señor Rodríguez le mencionó que ya había hablado sobre este tema con el presidente y fiscalía y estuvo tranquilo, sin embargo, cuando habló después con el colegio, éste aseguró que eso no fue así y negó lo acordado.</w:t>
      </w:r>
    </w:p>
    <w:p w14:paraId="5D497B83" w14:textId="4602A139" w:rsidR="00C2644A" w:rsidRPr="00505A73" w:rsidRDefault="00170748" w:rsidP="00100C22">
      <w:pPr>
        <w:tabs>
          <w:tab w:val="left" w:pos="8273"/>
        </w:tabs>
        <w:jc w:val="both"/>
        <w:rPr>
          <w:rFonts w:ascii="Arial" w:hAnsi="Arial" w:cs="Arial"/>
          <w:b/>
          <w:sz w:val="20"/>
          <w:szCs w:val="20"/>
        </w:rPr>
      </w:pPr>
      <w:r w:rsidRPr="00505A73">
        <w:rPr>
          <w:rFonts w:ascii="Arial" w:hAnsi="Arial" w:cs="Arial"/>
          <w:sz w:val="20"/>
          <w:szCs w:val="20"/>
        </w:rPr>
        <w:t>E</w:t>
      </w:r>
      <w:r w:rsidR="002D36C3" w:rsidRPr="00505A73">
        <w:rPr>
          <w:rFonts w:ascii="Arial" w:hAnsi="Arial" w:cs="Arial"/>
          <w:sz w:val="20"/>
          <w:szCs w:val="20"/>
        </w:rPr>
        <w:t>l señor Vega menciona que este e</w:t>
      </w:r>
      <w:r w:rsidRPr="00505A73">
        <w:rPr>
          <w:rFonts w:ascii="Arial" w:hAnsi="Arial" w:cs="Arial"/>
          <w:sz w:val="20"/>
          <w:szCs w:val="20"/>
        </w:rPr>
        <w:t>s un tem</w:t>
      </w:r>
      <w:r w:rsidR="0008033C" w:rsidRPr="00505A73">
        <w:rPr>
          <w:rFonts w:ascii="Arial" w:hAnsi="Arial" w:cs="Arial"/>
          <w:sz w:val="20"/>
          <w:szCs w:val="20"/>
        </w:rPr>
        <w:t>a</w:t>
      </w:r>
      <w:r w:rsidR="002D36C3" w:rsidRPr="00505A73">
        <w:rPr>
          <w:rFonts w:ascii="Arial" w:hAnsi="Arial" w:cs="Arial"/>
          <w:sz w:val="20"/>
          <w:szCs w:val="20"/>
        </w:rPr>
        <w:t xml:space="preserve"> serio que se tiene como Junta Directiva, </w:t>
      </w:r>
      <w:r w:rsidRPr="00505A73">
        <w:rPr>
          <w:rFonts w:ascii="Arial" w:hAnsi="Arial" w:cs="Arial"/>
          <w:sz w:val="20"/>
          <w:szCs w:val="20"/>
        </w:rPr>
        <w:t xml:space="preserve">se han </w:t>
      </w:r>
      <w:r w:rsidR="002D36C3" w:rsidRPr="00505A73">
        <w:rPr>
          <w:rFonts w:ascii="Arial" w:hAnsi="Arial" w:cs="Arial"/>
          <w:sz w:val="20"/>
          <w:szCs w:val="20"/>
        </w:rPr>
        <w:t>presentado</w:t>
      </w:r>
      <w:r w:rsidRPr="00505A73">
        <w:rPr>
          <w:rFonts w:ascii="Arial" w:hAnsi="Arial" w:cs="Arial"/>
          <w:sz w:val="20"/>
          <w:szCs w:val="20"/>
        </w:rPr>
        <w:t xml:space="preserve"> muchas quejas y </w:t>
      </w:r>
      <w:r w:rsidR="002D36C3" w:rsidRPr="00505A73">
        <w:rPr>
          <w:rFonts w:ascii="Arial" w:hAnsi="Arial" w:cs="Arial"/>
          <w:sz w:val="20"/>
          <w:szCs w:val="20"/>
        </w:rPr>
        <w:t>analizando las cosas es complejo por todo lado, hay proyectos grandes que tendrían que desembolsar desde el año cero, ¢300.000 y Fonafifo dice que lo resuelve con crédito, sin embargo, la mayoría de personas que están en esto no quieren crédito</w:t>
      </w:r>
      <w:r w:rsidR="002D36C3" w:rsidRPr="00505A73">
        <w:rPr>
          <w:rFonts w:ascii="Arial" w:hAnsi="Arial" w:cs="Arial"/>
          <w:b/>
          <w:sz w:val="20"/>
          <w:szCs w:val="20"/>
        </w:rPr>
        <w:t>.</w:t>
      </w:r>
    </w:p>
    <w:p w14:paraId="3676A1F0" w14:textId="3E5DEA8B" w:rsidR="002D36C3" w:rsidRPr="00505A73" w:rsidRDefault="002D36C3" w:rsidP="00100C22">
      <w:pPr>
        <w:tabs>
          <w:tab w:val="left" w:pos="8273"/>
        </w:tabs>
        <w:jc w:val="both"/>
        <w:rPr>
          <w:rFonts w:ascii="Arial" w:hAnsi="Arial" w:cs="Arial"/>
          <w:sz w:val="20"/>
          <w:szCs w:val="20"/>
        </w:rPr>
      </w:pPr>
      <w:r w:rsidRPr="00505A73">
        <w:rPr>
          <w:rFonts w:ascii="Arial" w:hAnsi="Arial" w:cs="Arial"/>
          <w:sz w:val="20"/>
          <w:szCs w:val="20"/>
        </w:rPr>
        <w:t xml:space="preserve">Si una organización maneja 10 proyectos, se estaría hablando de aproximadamente  </w:t>
      </w:r>
      <w:r w:rsidR="006B23BD" w:rsidRPr="00505A73">
        <w:rPr>
          <w:rFonts w:ascii="Arial" w:hAnsi="Arial" w:cs="Arial"/>
          <w:sz w:val="20"/>
          <w:szCs w:val="20"/>
        </w:rPr>
        <w:t xml:space="preserve">un pago de </w:t>
      </w:r>
      <w:r w:rsidRPr="00505A73">
        <w:rPr>
          <w:rFonts w:ascii="Arial" w:hAnsi="Arial" w:cs="Arial"/>
          <w:sz w:val="20"/>
          <w:szCs w:val="20"/>
        </w:rPr>
        <w:t>¢1.500.000 y eso sería un proceso de endeudamiento complicado.</w:t>
      </w:r>
    </w:p>
    <w:p w14:paraId="4F139E99" w14:textId="128DE08F" w:rsidR="002D36C3" w:rsidRPr="00505A73" w:rsidRDefault="00516DAE" w:rsidP="00100C22">
      <w:pPr>
        <w:tabs>
          <w:tab w:val="left" w:pos="8273"/>
        </w:tabs>
        <w:jc w:val="both"/>
        <w:rPr>
          <w:rFonts w:ascii="Arial" w:hAnsi="Arial" w:cs="Arial"/>
          <w:sz w:val="20"/>
          <w:szCs w:val="20"/>
        </w:rPr>
      </w:pPr>
      <w:r w:rsidRPr="00505A73">
        <w:rPr>
          <w:rFonts w:ascii="Arial" w:hAnsi="Arial" w:cs="Arial"/>
          <w:sz w:val="20"/>
          <w:szCs w:val="20"/>
        </w:rPr>
        <w:t>El señor Vega sugiere que se deje el pago de la regencia a 5 años o que se quite la regencia del colegio</w:t>
      </w:r>
      <w:r w:rsidR="008337DF" w:rsidRPr="00505A73">
        <w:rPr>
          <w:rFonts w:ascii="Arial" w:hAnsi="Arial" w:cs="Arial"/>
          <w:sz w:val="20"/>
          <w:szCs w:val="20"/>
        </w:rPr>
        <w:t>.</w:t>
      </w:r>
    </w:p>
    <w:p w14:paraId="68510215" w14:textId="552501A9" w:rsidR="004F2C08" w:rsidRPr="00505A73" w:rsidRDefault="002B6B5D" w:rsidP="00100C22">
      <w:pPr>
        <w:tabs>
          <w:tab w:val="left" w:pos="8273"/>
        </w:tabs>
        <w:jc w:val="both"/>
        <w:rPr>
          <w:rFonts w:ascii="Arial" w:hAnsi="Arial" w:cs="Arial"/>
          <w:sz w:val="20"/>
          <w:szCs w:val="20"/>
        </w:rPr>
      </w:pPr>
      <w:r w:rsidRPr="00505A73">
        <w:rPr>
          <w:rFonts w:ascii="Arial" w:hAnsi="Arial" w:cs="Arial"/>
          <w:sz w:val="20"/>
          <w:szCs w:val="20"/>
        </w:rPr>
        <w:lastRenderedPageBreak/>
        <w:t xml:space="preserve">El señor </w:t>
      </w:r>
      <w:r w:rsidR="00D15725" w:rsidRPr="00505A73">
        <w:rPr>
          <w:rFonts w:ascii="Arial" w:hAnsi="Arial" w:cs="Arial"/>
          <w:sz w:val="20"/>
          <w:szCs w:val="20"/>
        </w:rPr>
        <w:t>Ricardo</w:t>
      </w:r>
      <w:r w:rsidR="006364DE" w:rsidRPr="00505A73">
        <w:rPr>
          <w:rFonts w:ascii="Arial" w:hAnsi="Arial" w:cs="Arial"/>
          <w:sz w:val="20"/>
          <w:szCs w:val="20"/>
        </w:rPr>
        <w:t xml:space="preserve"> Granados</w:t>
      </w:r>
      <w:r w:rsidR="00D15725" w:rsidRPr="00505A73">
        <w:rPr>
          <w:rFonts w:ascii="Arial" w:hAnsi="Arial" w:cs="Arial"/>
          <w:sz w:val="20"/>
          <w:szCs w:val="20"/>
        </w:rPr>
        <w:t xml:space="preserve"> </w:t>
      </w:r>
      <w:r w:rsidRPr="00505A73">
        <w:rPr>
          <w:rFonts w:ascii="Arial" w:hAnsi="Arial" w:cs="Arial"/>
          <w:sz w:val="20"/>
          <w:szCs w:val="20"/>
        </w:rPr>
        <w:t>menciona que Fonafifo no está</w:t>
      </w:r>
      <w:r w:rsidR="00D15725" w:rsidRPr="00505A73">
        <w:rPr>
          <w:rFonts w:ascii="Arial" w:hAnsi="Arial" w:cs="Arial"/>
          <w:sz w:val="20"/>
          <w:szCs w:val="20"/>
        </w:rPr>
        <w:t xml:space="preserve"> pidiendo que se tengan que pagar los 10 años sino que</w:t>
      </w:r>
      <w:r w:rsidR="006364DE" w:rsidRPr="00505A73">
        <w:rPr>
          <w:rFonts w:ascii="Arial" w:hAnsi="Arial" w:cs="Arial"/>
          <w:sz w:val="20"/>
          <w:szCs w:val="20"/>
        </w:rPr>
        <w:t xml:space="preserve"> los contratos y el manual establecen que </w:t>
      </w:r>
      <w:r w:rsidRPr="00505A73">
        <w:rPr>
          <w:rFonts w:ascii="Arial" w:hAnsi="Arial" w:cs="Arial"/>
          <w:sz w:val="20"/>
          <w:szCs w:val="20"/>
        </w:rPr>
        <w:t>el benefic</w:t>
      </w:r>
      <w:r w:rsidR="00D15725" w:rsidRPr="00505A73">
        <w:rPr>
          <w:rFonts w:ascii="Arial" w:hAnsi="Arial" w:cs="Arial"/>
          <w:sz w:val="20"/>
          <w:szCs w:val="20"/>
        </w:rPr>
        <w:t>ia</w:t>
      </w:r>
      <w:r w:rsidRPr="00505A73">
        <w:rPr>
          <w:rFonts w:ascii="Arial" w:hAnsi="Arial" w:cs="Arial"/>
          <w:sz w:val="20"/>
          <w:szCs w:val="20"/>
        </w:rPr>
        <w:t>r</w:t>
      </w:r>
      <w:r w:rsidR="00D15725" w:rsidRPr="00505A73">
        <w:rPr>
          <w:rFonts w:ascii="Arial" w:hAnsi="Arial" w:cs="Arial"/>
          <w:sz w:val="20"/>
          <w:szCs w:val="20"/>
        </w:rPr>
        <w:t xml:space="preserve">io </w:t>
      </w:r>
      <w:r w:rsidRPr="00505A73">
        <w:rPr>
          <w:rFonts w:ascii="Arial" w:hAnsi="Arial" w:cs="Arial"/>
          <w:sz w:val="20"/>
          <w:szCs w:val="20"/>
        </w:rPr>
        <w:t>debe</w:t>
      </w:r>
      <w:r w:rsidR="00D15725" w:rsidRPr="00505A73">
        <w:rPr>
          <w:rFonts w:ascii="Arial" w:hAnsi="Arial" w:cs="Arial"/>
          <w:sz w:val="20"/>
          <w:szCs w:val="20"/>
        </w:rPr>
        <w:t xml:space="preserve"> </w:t>
      </w:r>
      <w:r w:rsidRPr="00505A73">
        <w:rPr>
          <w:rFonts w:ascii="Arial" w:hAnsi="Arial" w:cs="Arial"/>
          <w:sz w:val="20"/>
          <w:szCs w:val="20"/>
        </w:rPr>
        <w:t>tener</w:t>
      </w:r>
      <w:r w:rsidR="00D15725" w:rsidRPr="00505A73">
        <w:rPr>
          <w:rFonts w:ascii="Arial" w:hAnsi="Arial" w:cs="Arial"/>
          <w:sz w:val="20"/>
          <w:szCs w:val="20"/>
        </w:rPr>
        <w:t xml:space="preserve"> un </w:t>
      </w:r>
      <w:r w:rsidRPr="00505A73">
        <w:rPr>
          <w:rFonts w:ascii="Arial" w:hAnsi="Arial" w:cs="Arial"/>
          <w:sz w:val="20"/>
          <w:szCs w:val="20"/>
        </w:rPr>
        <w:t>regente</w:t>
      </w:r>
      <w:r w:rsidR="00D15725" w:rsidRPr="00505A73">
        <w:rPr>
          <w:rFonts w:ascii="Arial" w:hAnsi="Arial" w:cs="Arial"/>
          <w:sz w:val="20"/>
          <w:szCs w:val="20"/>
        </w:rPr>
        <w:t xml:space="preserve"> </w:t>
      </w:r>
      <w:r w:rsidRPr="00505A73">
        <w:rPr>
          <w:rFonts w:ascii="Arial" w:hAnsi="Arial" w:cs="Arial"/>
          <w:sz w:val="20"/>
          <w:szCs w:val="20"/>
        </w:rPr>
        <w:t>durante</w:t>
      </w:r>
      <w:r w:rsidR="006364DE" w:rsidRPr="00505A73">
        <w:rPr>
          <w:rFonts w:ascii="Arial" w:hAnsi="Arial" w:cs="Arial"/>
          <w:sz w:val="20"/>
          <w:szCs w:val="20"/>
        </w:rPr>
        <w:t xml:space="preserve"> el </w:t>
      </w:r>
      <w:r w:rsidRPr="00505A73">
        <w:rPr>
          <w:rFonts w:ascii="Arial" w:hAnsi="Arial" w:cs="Arial"/>
          <w:sz w:val="20"/>
          <w:szCs w:val="20"/>
        </w:rPr>
        <w:t>periodo que esté</w:t>
      </w:r>
      <w:r w:rsidR="006364DE" w:rsidRPr="00505A73">
        <w:rPr>
          <w:rFonts w:ascii="Arial" w:hAnsi="Arial" w:cs="Arial"/>
          <w:sz w:val="20"/>
          <w:szCs w:val="20"/>
        </w:rPr>
        <w:t xml:space="preserve"> el</w:t>
      </w:r>
      <w:r w:rsidR="00D15725" w:rsidRPr="00505A73">
        <w:rPr>
          <w:rFonts w:ascii="Arial" w:hAnsi="Arial" w:cs="Arial"/>
          <w:sz w:val="20"/>
          <w:szCs w:val="20"/>
        </w:rPr>
        <w:t xml:space="preserve"> contrato</w:t>
      </w:r>
      <w:r w:rsidR="006364DE" w:rsidRPr="00505A73">
        <w:rPr>
          <w:rFonts w:ascii="Arial" w:hAnsi="Arial" w:cs="Arial"/>
          <w:sz w:val="20"/>
          <w:szCs w:val="20"/>
        </w:rPr>
        <w:t xml:space="preserve"> vivo. Si el colegio le per</w:t>
      </w:r>
      <w:r w:rsidRPr="00505A73">
        <w:rPr>
          <w:rFonts w:ascii="Arial" w:hAnsi="Arial" w:cs="Arial"/>
          <w:sz w:val="20"/>
          <w:szCs w:val="20"/>
        </w:rPr>
        <w:t>m</w:t>
      </w:r>
      <w:r w:rsidR="006364DE" w:rsidRPr="00505A73">
        <w:rPr>
          <w:rFonts w:ascii="Arial" w:hAnsi="Arial" w:cs="Arial"/>
          <w:sz w:val="20"/>
          <w:szCs w:val="20"/>
        </w:rPr>
        <w:t>ite</w:t>
      </w:r>
      <w:r w:rsidRPr="00505A73">
        <w:rPr>
          <w:rFonts w:ascii="Arial" w:hAnsi="Arial" w:cs="Arial"/>
          <w:sz w:val="20"/>
          <w:szCs w:val="20"/>
        </w:rPr>
        <w:t xml:space="preserve"> pagar año</w:t>
      </w:r>
      <w:r w:rsidR="006364DE" w:rsidRPr="00505A73">
        <w:rPr>
          <w:rFonts w:ascii="Arial" w:hAnsi="Arial" w:cs="Arial"/>
          <w:sz w:val="20"/>
          <w:szCs w:val="20"/>
        </w:rPr>
        <w:t xml:space="preserve"> </w:t>
      </w:r>
      <w:r w:rsidRPr="00505A73">
        <w:rPr>
          <w:rFonts w:ascii="Arial" w:hAnsi="Arial" w:cs="Arial"/>
          <w:sz w:val="20"/>
          <w:szCs w:val="20"/>
        </w:rPr>
        <w:t xml:space="preserve">a año </w:t>
      </w:r>
      <w:r w:rsidR="006364DE" w:rsidRPr="00505A73">
        <w:rPr>
          <w:rFonts w:ascii="Arial" w:hAnsi="Arial" w:cs="Arial"/>
          <w:sz w:val="20"/>
          <w:szCs w:val="20"/>
        </w:rPr>
        <w:t>o le exige los 10 a</w:t>
      </w:r>
      <w:r w:rsidRPr="00505A73">
        <w:rPr>
          <w:rFonts w:ascii="Arial" w:hAnsi="Arial" w:cs="Arial"/>
          <w:sz w:val="20"/>
          <w:szCs w:val="20"/>
        </w:rPr>
        <w:t>ñ</w:t>
      </w:r>
      <w:r w:rsidR="003D70AC" w:rsidRPr="00505A73">
        <w:rPr>
          <w:rFonts w:ascii="Arial" w:hAnsi="Arial" w:cs="Arial"/>
          <w:sz w:val="20"/>
          <w:szCs w:val="20"/>
        </w:rPr>
        <w:t xml:space="preserve">os de una vez, </w:t>
      </w:r>
      <w:r w:rsidRPr="00505A73">
        <w:rPr>
          <w:rFonts w:ascii="Arial" w:hAnsi="Arial" w:cs="Arial"/>
          <w:sz w:val="20"/>
          <w:szCs w:val="20"/>
        </w:rPr>
        <w:t>es un tema que regula el colegio</w:t>
      </w:r>
      <w:r w:rsidR="006364DE" w:rsidRPr="00505A73">
        <w:rPr>
          <w:rFonts w:ascii="Arial" w:hAnsi="Arial" w:cs="Arial"/>
          <w:sz w:val="20"/>
          <w:szCs w:val="20"/>
        </w:rPr>
        <w:t>.</w:t>
      </w:r>
    </w:p>
    <w:p w14:paraId="6F5BE3A2" w14:textId="656B4B1E" w:rsidR="006364DE" w:rsidRPr="00505A73" w:rsidRDefault="006364DE" w:rsidP="00100C22">
      <w:pPr>
        <w:tabs>
          <w:tab w:val="left" w:pos="8273"/>
        </w:tabs>
        <w:jc w:val="both"/>
        <w:rPr>
          <w:rFonts w:ascii="Arial" w:hAnsi="Arial" w:cs="Arial"/>
          <w:sz w:val="20"/>
          <w:szCs w:val="20"/>
        </w:rPr>
      </w:pPr>
      <w:r w:rsidRPr="00505A73">
        <w:rPr>
          <w:rFonts w:ascii="Arial" w:hAnsi="Arial" w:cs="Arial"/>
          <w:sz w:val="20"/>
          <w:szCs w:val="20"/>
        </w:rPr>
        <w:t xml:space="preserve">El </w:t>
      </w:r>
      <w:r w:rsidR="00EB4DB1" w:rsidRPr="00505A73">
        <w:rPr>
          <w:rFonts w:ascii="Arial" w:hAnsi="Arial" w:cs="Arial"/>
          <w:sz w:val="20"/>
          <w:szCs w:val="20"/>
        </w:rPr>
        <w:t xml:space="preserve">hecho de </w:t>
      </w:r>
      <w:r w:rsidRPr="00505A73">
        <w:rPr>
          <w:rFonts w:ascii="Arial" w:hAnsi="Arial" w:cs="Arial"/>
          <w:sz w:val="20"/>
          <w:szCs w:val="20"/>
        </w:rPr>
        <w:t xml:space="preserve">que a los </w:t>
      </w:r>
      <w:r w:rsidR="00EB4DB1" w:rsidRPr="00505A73">
        <w:rPr>
          <w:rFonts w:ascii="Arial" w:hAnsi="Arial" w:cs="Arial"/>
          <w:sz w:val="20"/>
          <w:szCs w:val="20"/>
        </w:rPr>
        <w:t>beneficiarios se les dé u</w:t>
      </w:r>
      <w:r w:rsidRPr="00505A73">
        <w:rPr>
          <w:rFonts w:ascii="Arial" w:hAnsi="Arial" w:cs="Arial"/>
          <w:sz w:val="20"/>
          <w:szCs w:val="20"/>
        </w:rPr>
        <w:t>n</w:t>
      </w:r>
      <w:r w:rsidR="00EB4DB1" w:rsidRPr="00505A73">
        <w:rPr>
          <w:rFonts w:ascii="Arial" w:hAnsi="Arial" w:cs="Arial"/>
          <w:sz w:val="20"/>
          <w:szCs w:val="20"/>
        </w:rPr>
        <w:t xml:space="preserve"> contrato a 10 año</w:t>
      </w:r>
      <w:r w:rsidRPr="00505A73">
        <w:rPr>
          <w:rFonts w:ascii="Arial" w:hAnsi="Arial" w:cs="Arial"/>
          <w:sz w:val="20"/>
          <w:szCs w:val="20"/>
        </w:rPr>
        <w:t xml:space="preserve">s es un </w:t>
      </w:r>
      <w:r w:rsidR="00EB4DB1" w:rsidRPr="00505A73">
        <w:rPr>
          <w:rFonts w:ascii="Arial" w:hAnsi="Arial" w:cs="Arial"/>
          <w:sz w:val="20"/>
          <w:szCs w:val="20"/>
        </w:rPr>
        <w:t xml:space="preserve">beneficio ya que </w:t>
      </w:r>
      <w:r w:rsidRPr="00505A73">
        <w:rPr>
          <w:rFonts w:ascii="Arial" w:hAnsi="Arial" w:cs="Arial"/>
          <w:sz w:val="20"/>
          <w:szCs w:val="20"/>
        </w:rPr>
        <w:t>tiene asegurado que durante 10</w:t>
      </w:r>
      <w:r w:rsidR="00EB4DB1" w:rsidRPr="00505A73">
        <w:rPr>
          <w:rFonts w:ascii="Arial" w:hAnsi="Arial" w:cs="Arial"/>
          <w:sz w:val="20"/>
          <w:szCs w:val="20"/>
        </w:rPr>
        <w:t xml:space="preserve"> </w:t>
      </w:r>
      <w:r w:rsidRPr="00505A73">
        <w:rPr>
          <w:rFonts w:ascii="Arial" w:hAnsi="Arial" w:cs="Arial"/>
          <w:sz w:val="20"/>
          <w:szCs w:val="20"/>
        </w:rPr>
        <w:t>a</w:t>
      </w:r>
      <w:r w:rsidR="00EB4DB1" w:rsidRPr="00505A73">
        <w:rPr>
          <w:rFonts w:ascii="Arial" w:hAnsi="Arial" w:cs="Arial"/>
          <w:sz w:val="20"/>
          <w:szCs w:val="20"/>
        </w:rPr>
        <w:t>ñ</w:t>
      </w:r>
      <w:r w:rsidRPr="00505A73">
        <w:rPr>
          <w:rFonts w:ascii="Arial" w:hAnsi="Arial" w:cs="Arial"/>
          <w:sz w:val="20"/>
          <w:szCs w:val="20"/>
        </w:rPr>
        <w:t xml:space="preserve">os va a recibir </w:t>
      </w:r>
      <w:r w:rsidR="00EB4DB1" w:rsidRPr="00505A73">
        <w:rPr>
          <w:rFonts w:ascii="Arial" w:hAnsi="Arial" w:cs="Arial"/>
          <w:sz w:val="20"/>
          <w:szCs w:val="20"/>
        </w:rPr>
        <w:t>esos</w:t>
      </w:r>
      <w:r w:rsidRPr="00505A73">
        <w:rPr>
          <w:rFonts w:ascii="Arial" w:hAnsi="Arial" w:cs="Arial"/>
          <w:sz w:val="20"/>
          <w:szCs w:val="20"/>
        </w:rPr>
        <w:t xml:space="preserve"> </w:t>
      </w:r>
      <w:r w:rsidR="00EB4DB1" w:rsidRPr="00505A73">
        <w:rPr>
          <w:rFonts w:ascii="Arial" w:hAnsi="Arial" w:cs="Arial"/>
          <w:sz w:val="20"/>
          <w:szCs w:val="20"/>
        </w:rPr>
        <w:t>recursos</w:t>
      </w:r>
      <w:r w:rsidRPr="00505A73">
        <w:rPr>
          <w:rFonts w:ascii="Arial" w:hAnsi="Arial" w:cs="Arial"/>
          <w:sz w:val="20"/>
          <w:szCs w:val="20"/>
        </w:rPr>
        <w:t xml:space="preserve"> y si se corta a 5 </w:t>
      </w:r>
      <w:r w:rsidR="00EB4DB1" w:rsidRPr="00505A73">
        <w:rPr>
          <w:rFonts w:ascii="Arial" w:hAnsi="Arial" w:cs="Arial"/>
          <w:sz w:val="20"/>
          <w:szCs w:val="20"/>
        </w:rPr>
        <w:t>están</w:t>
      </w:r>
      <w:r w:rsidRPr="00505A73">
        <w:rPr>
          <w:rFonts w:ascii="Arial" w:hAnsi="Arial" w:cs="Arial"/>
          <w:sz w:val="20"/>
          <w:szCs w:val="20"/>
        </w:rPr>
        <w:t xml:space="preserve"> perjudicando de alguna forma a </w:t>
      </w:r>
      <w:r w:rsidR="00EB4DB1" w:rsidRPr="00505A73">
        <w:rPr>
          <w:rFonts w:ascii="Arial" w:hAnsi="Arial" w:cs="Arial"/>
          <w:sz w:val="20"/>
          <w:szCs w:val="20"/>
        </w:rPr>
        <w:t>los</w:t>
      </w:r>
      <w:r w:rsidRPr="00505A73">
        <w:rPr>
          <w:rFonts w:ascii="Arial" w:hAnsi="Arial" w:cs="Arial"/>
          <w:sz w:val="20"/>
          <w:szCs w:val="20"/>
        </w:rPr>
        <w:t xml:space="preserve"> </w:t>
      </w:r>
      <w:r w:rsidR="00EB4DB1" w:rsidRPr="00505A73">
        <w:rPr>
          <w:rFonts w:ascii="Arial" w:hAnsi="Arial" w:cs="Arial"/>
          <w:sz w:val="20"/>
          <w:szCs w:val="20"/>
        </w:rPr>
        <w:t xml:space="preserve">dueños de </w:t>
      </w:r>
      <w:r w:rsidRPr="00505A73">
        <w:rPr>
          <w:rFonts w:ascii="Arial" w:hAnsi="Arial" w:cs="Arial"/>
          <w:sz w:val="20"/>
          <w:szCs w:val="20"/>
        </w:rPr>
        <w:t>las fin</w:t>
      </w:r>
      <w:r w:rsidR="00EB4DB1" w:rsidRPr="00505A73">
        <w:rPr>
          <w:rFonts w:ascii="Arial" w:hAnsi="Arial" w:cs="Arial"/>
          <w:sz w:val="20"/>
          <w:szCs w:val="20"/>
        </w:rPr>
        <w:t>c</w:t>
      </w:r>
      <w:r w:rsidRPr="00505A73">
        <w:rPr>
          <w:rFonts w:ascii="Arial" w:hAnsi="Arial" w:cs="Arial"/>
          <w:sz w:val="20"/>
          <w:szCs w:val="20"/>
        </w:rPr>
        <w:t>as.</w:t>
      </w:r>
    </w:p>
    <w:p w14:paraId="4FFE370F" w14:textId="56CD973F" w:rsidR="006364DE" w:rsidRPr="00505A73" w:rsidRDefault="006364DE" w:rsidP="00100C22">
      <w:pPr>
        <w:tabs>
          <w:tab w:val="left" w:pos="8273"/>
        </w:tabs>
        <w:jc w:val="both"/>
        <w:rPr>
          <w:rFonts w:ascii="Arial" w:hAnsi="Arial" w:cs="Arial"/>
          <w:sz w:val="20"/>
          <w:szCs w:val="20"/>
        </w:rPr>
      </w:pPr>
      <w:r w:rsidRPr="00505A73">
        <w:rPr>
          <w:rFonts w:ascii="Arial" w:hAnsi="Arial" w:cs="Arial"/>
          <w:sz w:val="20"/>
          <w:szCs w:val="20"/>
        </w:rPr>
        <w:t xml:space="preserve">El </w:t>
      </w:r>
      <w:r w:rsidR="00291AAB" w:rsidRPr="00505A73">
        <w:rPr>
          <w:rFonts w:ascii="Arial" w:hAnsi="Arial" w:cs="Arial"/>
          <w:sz w:val="20"/>
          <w:szCs w:val="20"/>
        </w:rPr>
        <w:t xml:space="preserve">señor Granados agrega que, el </w:t>
      </w:r>
      <w:r w:rsidR="00EB4DB1" w:rsidRPr="00505A73">
        <w:rPr>
          <w:rFonts w:ascii="Arial" w:hAnsi="Arial" w:cs="Arial"/>
          <w:sz w:val="20"/>
          <w:szCs w:val="20"/>
        </w:rPr>
        <w:t>decre</w:t>
      </w:r>
      <w:r w:rsidRPr="00505A73">
        <w:rPr>
          <w:rFonts w:ascii="Arial" w:hAnsi="Arial" w:cs="Arial"/>
          <w:sz w:val="20"/>
          <w:szCs w:val="20"/>
        </w:rPr>
        <w:t>to d</w:t>
      </w:r>
      <w:r w:rsidR="00EB4DB1" w:rsidRPr="00505A73">
        <w:rPr>
          <w:rFonts w:ascii="Arial" w:hAnsi="Arial" w:cs="Arial"/>
          <w:sz w:val="20"/>
          <w:szCs w:val="20"/>
        </w:rPr>
        <w:t>e</w:t>
      </w:r>
      <w:r w:rsidRPr="00505A73">
        <w:rPr>
          <w:rFonts w:ascii="Arial" w:hAnsi="Arial" w:cs="Arial"/>
          <w:sz w:val="20"/>
          <w:szCs w:val="20"/>
        </w:rPr>
        <w:t xml:space="preserve"> </w:t>
      </w:r>
      <w:r w:rsidR="00EB4DB1" w:rsidRPr="00505A73">
        <w:rPr>
          <w:rFonts w:ascii="Arial" w:hAnsi="Arial" w:cs="Arial"/>
          <w:sz w:val="20"/>
          <w:szCs w:val="20"/>
        </w:rPr>
        <w:t>regencias</w:t>
      </w:r>
      <w:r w:rsidRPr="00505A73">
        <w:rPr>
          <w:rFonts w:ascii="Arial" w:hAnsi="Arial" w:cs="Arial"/>
          <w:sz w:val="20"/>
          <w:szCs w:val="20"/>
        </w:rPr>
        <w:t xml:space="preserve"> </w:t>
      </w:r>
      <w:r w:rsidR="00EB4DB1" w:rsidRPr="00505A73">
        <w:rPr>
          <w:rFonts w:ascii="Arial" w:hAnsi="Arial" w:cs="Arial"/>
          <w:sz w:val="20"/>
          <w:szCs w:val="20"/>
        </w:rPr>
        <w:t>señala</w:t>
      </w:r>
      <w:r w:rsidRPr="00505A73">
        <w:rPr>
          <w:rFonts w:ascii="Arial" w:hAnsi="Arial" w:cs="Arial"/>
          <w:sz w:val="20"/>
          <w:szCs w:val="20"/>
        </w:rPr>
        <w:t xml:space="preserve"> que la regencia no es</w:t>
      </w:r>
      <w:r w:rsidR="00EB4DB1" w:rsidRPr="00505A73">
        <w:rPr>
          <w:rFonts w:ascii="Arial" w:hAnsi="Arial" w:cs="Arial"/>
          <w:sz w:val="20"/>
          <w:szCs w:val="20"/>
        </w:rPr>
        <w:t xml:space="preserve"> </w:t>
      </w:r>
      <w:r w:rsidRPr="00505A73">
        <w:rPr>
          <w:rFonts w:ascii="Arial" w:hAnsi="Arial" w:cs="Arial"/>
          <w:sz w:val="20"/>
          <w:szCs w:val="20"/>
        </w:rPr>
        <w:t>obli</w:t>
      </w:r>
      <w:r w:rsidR="00EB4DB1" w:rsidRPr="00505A73">
        <w:rPr>
          <w:rFonts w:ascii="Arial" w:hAnsi="Arial" w:cs="Arial"/>
          <w:sz w:val="20"/>
          <w:szCs w:val="20"/>
        </w:rPr>
        <w:t>gatoria</w:t>
      </w:r>
      <w:r w:rsidRPr="00505A73">
        <w:rPr>
          <w:rFonts w:ascii="Arial" w:hAnsi="Arial" w:cs="Arial"/>
          <w:sz w:val="20"/>
          <w:szCs w:val="20"/>
        </w:rPr>
        <w:t xml:space="preserve"> para proyectos de </w:t>
      </w:r>
      <w:r w:rsidR="00EB4DB1" w:rsidRPr="00505A73">
        <w:rPr>
          <w:rFonts w:ascii="Arial" w:hAnsi="Arial" w:cs="Arial"/>
          <w:sz w:val="20"/>
          <w:szCs w:val="20"/>
        </w:rPr>
        <w:t>protección de bosque</w:t>
      </w:r>
      <w:r w:rsidRPr="00505A73">
        <w:rPr>
          <w:rFonts w:ascii="Arial" w:hAnsi="Arial" w:cs="Arial"/>
          <w:sz w:val="20"/>
          <w:szCs w:val="20"/>
        </w:rPr>
        <w:t xml:space="preserve">, es algo </w:t>
      </w:r>
      <w:r w:rsidR="00EB4DB1" w:rsidRPr="00505A73">
        <w:rPr>
          <w:rFonts w:ascii="Arial" w:hAnsi="Arial" w:cs="Arial"/>
          <w:sz w:val="20"/>
          <w:szCs w:val="20"/>
        </w:rPr>
        <w:t>opcional</w:t>
      </w:r>
      <w:r w:rsidRPr="00505A73">
        <w:rPr>
          <w:rFonts w:ascii="Arial" w:hAnsi="Arial" w:cs="Arial"/>
          <w:sz w:val="20"/>
          <w:szCs w:val="20"/>
        </w:rPr>
        <w:t xml:space="preserve"> y en ese punto </w:t>
      </w:r>
      <w:r w:rsidR="00EB4DB1" w:rsidRPr="00505A73">
        <w:rPr>
          <w:rFonts w:ascii="Arial" w:hAnsi="Arial" w:cs="Arial"/>
          <w:sz w:val="20"/>
          <w:szCs w:val="20"/>
        </w:rPr>
        <w:t>de vista</w:t>
      </w:r>
      <w:r w:rsidRPr="00505A73">
        <w:rPr>
          <w:rFonts w:ascii="Arial" w:hAnsi="Arial" w:cs="Arial"/>
          <w:sz w:val="20"/>
          <w:szCs w:val="20"/>
        </w:rPr>
        <w:t xml:space="preserve"> bajar los años del contrato </w:t>
      </w:r>
      <w:r w:rsidR="00EB4DB1" w:rsidRPr="00505A73">
        <w:rPr>
          <w:rFonts w:ascii="Arial" w:hAnsi="Arial" w:cs="Arial"/>
          <w:sz w:val="20"/>
          <w:szCs w:val="20"/>
        </w:rPr>
        <w:t>sería</w:t>
      </w:r>
      <w:r w:rsidRPr="00505A73">
        <w:rPr>
          <w:rFonts w:ascii="Arial" w:hAnsi="Arial" w:cs="Arial"/>
          <w:sz w:val="20"/>
          <w:szCs w:val="20"/>
        </w:rPr>
        <w:t xml:space="preserve"> ir para atrás, </w:t>
      </w:r>
      <w:r w:rsidR="00EB4DB1" w:rsidRPr="00505A73">
        <w:rPr>
          <w:rFonts w:ascii="Arial" w:hAnsi="Arial" w:cs="Arial"/>
          <w:sz w:val="20"/>
          <w:szCs w:val="20"/>
        </w:rPr>
        <w:t xml:space="preserve">y </w:t>
      </w:r>
      <w:r w:rsidRPr="00505A73">
        <w:rPr>
          <w:rFonts w:ascii="Arial" w:hAnsi="Arial" w:cs="Arial"/>
          <w:sz w:val="20"/>
          <w:szCs w:val="20"/>
        </w:rPr>
        <w:t>e</w:t>
      </w:r>
      <w:r w:rsidR="00EB4DB1" w:rsidRPr="00505A73">
        <w:rPr>
          <w:rFonts w:ascii="Arial" w:hAnsi="Arial" w:cs="Arial"/>
          <w:sz w:val="20"/>
          <w:szCs w:val="20"/>
        </w:rPr>
        <w:t>l</w:t>
      </w:r>
      <w:r w:rsidRPr="00505A73">
        <w:rPr>
          <w:rFonts w:ascii="Arial" w:hAnsi="Arial" w:cs="Arial"/>
          <w:sz w:val="20"/>
          <w:szCs w:val="20"/>
        </w:rPr>
        <w:t xml:space="preserve"> que va a </w:t>
      </w:r>
      <w:r w:rsidR="00EB4DB1" w:rsidRPr="00505A73">
        <w:rPr>
          <w:rFonts w:ascii="Arial" w:hAnsi="Arial" w:cs="Arial"/>
          <w:sz w:val="20"/>
          <w:szCs w:val="20"/>
        </w:rPr>
        <w:t>perder</w:t>
      </w:r>
      <w:r w:rsidRPr="00505A73">
        <w:rPr>
          <w:rFonts w:ascii="Arial" w:hAnsi="Arial" w:cs="Arial"/>
          <w:sz w:val="20"/>
          <w:szCs w:val="20"/>
        </w:rPr>
        <w:t xml:space="preserve"> es el beneficiario</w:t>
      </w:r>
      <w:r w:rsidR="00291AAB" w:rsidRPr="00505A73">
        <w:rPr>
          <w:rFonts w:ascii="Arial" w:hAnsi="Arial" w:cs="Arial"/>
          <w:sz w:val="20"/>
          <w:szCs w:val="20"/>
        </w:rPr>
        <w:t xml:space="preserve">. </w:t>
      </w:r>
      <w:r w:rsidR="0051396F" w:rsidRPr="00505A73">
        <w:rPr>
          <w:rFonts w:ascii="Arial" w:hAnsi="Arial" w:cs="Arial"/>
          <w:sz w:val="20"/>
          <w:szCs w:val="20"/>
        </w:rPr>
        <w:t xml:space="preserve">La </w:t>
      </w:r>
      <w:r w:rsidR="00FA5BD9" w:rsidRPr="00505A73">
        <w:rPr>
          <w:rFonts w:ascii="Arial" w:hAnsi="Arial" w:cs="Arial"/>
          <w:sz w:val="20"/>
          <w:szCs w:val="20"/>
        </w:rPr>
        <w:t>respu</w:t>
      </w:r>
      <w:r w:rsidR="0051396F" w:rsidRPr="00505A73">
        <w:rPr>
          <w:rFonts w:ascii="Arial" w:hAnsi="Arial" w:cs="Arial"/>
          <w:sz w:val="20"/>
          <w:szCs w:val="20"/>
        </w:rPr>
        <w:t xml:space="preserve">esta es </w:t>
      </w:r>
      <w:r w:rsidR="00FA5BD9" w:rsidRPr="00505A73">
        <w:rPr>
          <w:rFonts w:ascii="Arial" w:hAnsi="Arial" w:cs="Arial"/>
          <w:sz w:val="20"/>
          <w:szCs w:val="20"/>
        </w:rPr>
        <w:t>complicada</w:t>
      </w:r>
      <w:r w:rsidR="0051396F" w:rsidRPr="00505A73">
        <w:rPr>
          <w:rFonts w:ascii="Arial" w:hAnsi="Arial" w:cs="Arial"/>
          <w:sz w:val="20"/>
          <w:szCs w:val="20"/>
        </w:rPr>
        <w:t xml:space="preserve"> ya que eso no depende de Fonafifo.</w:t>
      </w:r>
    </w:p>
    <w:p w14:paraId="72149AF6" w14:textId="3C72D12E" w:rsidR="0051396F" w:rsidRPr="00505A73" w:rsidRDefault="00AD2262" w:rsidP="00100C22">
      <w:pPr>
        <w:tabs>
          <w:tab w:val="left" w:pos="8273"/>
        </w:tabs>
        <w:jc w:val="both"/>
        <w:rPr>
          <w:rFonts w:ascii="Arial" w:hAnsi="Arial" w:cs="Arial"/>
          <w:sz w:val="20"/>
          <w:szCs w:val="20"/>
        </w:rPr>
      </w:pPr>
      <w:r w:rsidRPr="00505A73">
        <w:rPr>
          <w:rFonts w:ascii="Arial" w:hAnsi="Arial" w:cs="Arial"/>
          <w:sz w:val="20"/>
          <w:szCs w:val="20"/>
        </w:rPr>
        <w:t>El señor Felipe Vega señala que el problema es que el acuerdo tomado por la Junta Directiva establece un contrato de regencia a 10 años y no que el contrato se pueda renovar año a año.</w:t>
      </w:r>
    </w:p>
    <w:p w14:paraId="15D435FC" w14:textId="127770BF" w:rsidR="00170748" w:rsidRPr="00505A73" w:rsidRDefault="009222D5" w:rsidP="00100C22">
      <w:pPr>
        <w:tabs>
          <w:tab w:val="left" w:pos="8273"/>
        </w:tabs>
        <w:jc w:val="both"/>
        <w:rPr>
          <w:rFonts w:ascii="Arial" w:hAnsi="Arial" w:cs="Arial"/>
          <w:sz w:val="20"/>
          <w:szCs w:val="20"/>
        </w:rPr>
      </w:pPr>
      <w:r w:rsidRPr="00505A73">
        <w:rPr>
          <w:rFonts w:ascii="Arial" w:hAnsi="Arial" w:cs="Arial"/>
          <w:sz w:val="20"/>
          <w:szCs w:val="20"/>
        </w:rPr>
        <w:t xml:space="preserve">El señor Ricardo Granados menciona que, si bien la regencia no es obligatoria, sacar al </w:t>
      </w:r>
      <w:r w:rsidR="004959D2" w:rsidRPr="00505A73">
        <w:rPr>
          <w:rFonts w:ascii="Arial" w:hAnsi="Arial" w:cs="Arial"/>
          <w:sz w:val="20"/>
          <w:szCs w:val="20"/>
        </w:rPr>
        <w:t xml:space="preserve">Colegio </w:t>
      </w:r>
      <w:r w:rsidRPr="00505A73">
        <w:rPr>
          <w:rFonts w:ascii="Arial" w:hAnsi="Arial" w:cs="Arial"/>
          <w:sz w:val="20"/>
          <w:szCs w:val="20"/>
        </w:rPr>
        <w:t>de un día para otro y que no le paguen nada va a generar un conflicto. Lo que se puede hacer es modificar el manual y establecer el principio de que todos los contratos tienen que establecer sus respectivos regentes y se señale que el tema de los pagos podrá hacerse de forma parcial o totalmente.</w:t>
      </w:r>
    </w:p>
    <w:p w14:paraId="0927B7CD" w14:textId="1123F7BB" w:rsidR="00170748" w:rsidRPr="00505A73" w:rsidRDefault="004959D2" w:rsidP="00100C22">
      <w:pPr>
        <w:tabs>
          <w:tab w:val="left" w:pos="8273"/>
        </w:tabs>
        <w:jc w:val="both"/>
        <w:rPr>
          <w:rFonts w:ascii="Arial" w:hAnsi="Arial" w:cs="Arial"/>
          <w:sz w:val="20"/>
          <w:szCs w:val="20"/>
        </w:rPr>
      </w:pPr>
      <w:r w:rsidRPr="00505A73">
        <w:rPr>
          <w:rFonts w:ascii="Arial" w:hAnsi="Arial" w:cs="Arial"/>
          <w:sz w:val="20"/>
          <w:szCs w:val="20"/>
        </w:rPr>
        <w:t>El señor Néstor Baltodano sugiere que se reforme el manual para que se establezca que la regencia podrá suscribirse en periodos mínimos de un año renovables hasta por 10 años.</w:t>
      </w:r>
    </w:p>
    <w:p w14:paraId="2152DF61" w14:textId="444B529F" w:rsidR="000B209D" w:rsidRPr="00505A73" w:rsidRDefault="000F4A6A" w:rsidP="000F4A6A">
      <w:pPr>
        <w:tabs>
          <w:tab w:val="left" w:pos="8273"/>
        </w:tabs>
        <w:jc w:val="both"/>
        <w:rPr>
          <w:rFonts w:ascii="Arial" w:hAnsi="Arial" w:cs="Arial"/>
          <w:sz w:val="20"/>
          <w:szCs w:val="20"/>
        </w:rPr>
      </w:pPr>
      <w:r w:rsidRPr="00505A73">
        <w:rPr>
          <w:rFonts w:ascii="Arial" w:hAnsi="Arial" w:cs="Arial"/>
          <w:sz w:val="20"/>
          <w:szCs w:val="20"/>
        </w:rPr>
        <w:t>Una vez discutido el tema, por unanimidad se acuerda:</w:t>
      </w:r>
    </w:p>
    <w:p w14:paraId="472AFD0B" w14:textId="2C3B698A" w:rsidR="004C6A50" w:rsidRPr="00505A73" w:rsidRDefault="00C06CE5" w:rsidP="004C6A50">
      <w:pPr>
        <w:tabs>
          <w:tab w:val="left" w:pos="8273"/>
        </w:tabs>
        <w:jc w:val="both"/>
        <w:rPr>
          <w:rFonts w:ascii="Arial" w:hAnsi="Arial" w:cs="Arial"/>
          <w:sz w:val="20"/>
          <w:szCs w:val="20"/>
        </w:rPr>
      </w:pPr>
      <w:r w:rsidRPr="00505A73">
        <w:rPr>
          <w:rFonts w:ascii="Arial" w:hAnsi="Arial" w:cs="Arial"/>
          <w:b/>
          <w:sz w:val="20"/>
          <w:szCs w:val="20"/>
        </w:rPr>
        <w:t>ACUERDO DÈCIMO SEXTO</w:t>
      </w:r>
      <w:r w:rsidR="004C6A50" w:rsidRPr="00505A73">
        <w:rPr>
          <w:rFonts w:ascii="Arial" w:hAnsi="Arial" w:cs="Arial"/>
          <w:b/>
          <w:sz w:val="20"/>
          <w:szCs w:val="20"/>
        </w:rPr>
        <w:t>.</w:t>
      </w:r>
      <w:r w:rsidR="004C6A50" w:rsidRPr="00505A73">
        <w:rPr>
          <w:rFonts w:ascii="Arial" w:hAnsi="Arial" w:cs="Arial"/>
          <w:sz w:val="20"/>
          <w:szCs w:val="20"/>
        </w:rPr>
        <w:t> Se instruye a la Dirección Jurídica para que elabore una propuesta de cambios al manual de procedimientos de PSA para resolver el problema del pago de la regencia forestal, la cual será remitida para valoración de la Junta Directiva con el fin de que ésta sea aprobada en una próxima sesión.  </w:t>
      </w:r>
    </w:p>
    <w:p w14:paraId="28676322" w14:textId="5E907D67" w:rsidR="000B209D" w:rsidRPr="00505A73" w:rsidRDefault="004C6A50" w:rsidP="00E10226">
      <w:pPr>
        <w:tabs>
          <w:tab w:val="left" w:pos="8273"/>
        </w:tabs>
        <w:jc w:val="both"/>
        <w:rPr>
          <w:rFonts w:ascii="Arial" w:hAnsi="Arial" w:cs="Arial"/>
          <w:b/>
          <w:sz w:val="20"/>
          <w:szCs w:val="20"/>
        </w:rPr>
      </w:pPr>
      <w:r w:rsidRPr="00505A73">
        <w:rPr>
          <w:rFonts w:ascii="Arial" w:hAnsi="Arial" w:cs="Arial"/>
          <w:sz w:val="20"/>
          <w:szCs w:val="20"/>
        </w:rPr>
        <w:t>Asimismo, se instruye a la administración para que gire instrucción a las Oficinas Regionales y en aquellos casos en que un regente no presente el contrato de regencia por el plazo total de vigencia del contrato de PSA, se les indicará que no se archiven las solicitudes, hasta tanto la Junta Directiva resuelva el tema</w:t>
      </w:r>
      <w:r w:rsidRPr="00505A73">
        <w:rPr>
          <w:rFonts w:ascii="Arial" w:hAnsi="Arial" w:cs="Arial"/>
          <w:b/>
          <w:sz w:val="20"/>
          <w:szCs w:val="20"/>
        </w:rPr>
        <w:t>. ACUERDO FIRME. </w:t>
      </w:r>
    </w:p>
    <w:p w14:paraId="5660AD10" w14:textId="68945E5C" w:rsidR="000B209D" w:rsidRPr="00505A73" w:rsidRDefault="000B209D" w:rsidP="000B209D">
      <w:pPr>
        <w:pStyle w:val="Prrafodelista"/>
        <w:numPr>
          <w:ilvl w:val="0"/>
          <w:numId w:val="30"/>
        </w:numPr>
        <w:contextualSpacing w:val="0"/>
        <w:jc w:val="both"/>
        <w:rPr>
          <w:rFonts w:ascii="Arial" w:hAnsi="Arial" w:cs="Arial"/>
          <w:b/>
          <w:sz w:val="20"/>
          <w:szCs w:val="20"/>
        </w:rPr>
      </w:pPr>
      <w:r w:rsidRPr="00505A73">
        <w:rPr>
          <w:rFonts w:ascii="Arial" w:hAnsi="Arial" w:cs="Arial"/>
          <w:b/>
          <w:sz w:val="20"/>
          <w:szCs w:val="20"/>
        </w:rPr>
        <w:t>ACTUALIZACIÓN DEL PROCESO DE ARTICULACIÓN DEL PSA CON NAMAS</w:t>
      </w:r>
    </w:p>
    <w:p w14:paraId="6BB73DBF" w14:textId="77777777" w:rsidR="007934D8" w:rsidRPr="00505A73" w:rsidRDefault="007934D8" w:rsidP="00CE7C87">
      <w:pPr>
        <w:pStyle w:val="paragraph"/>
        <w:spacing w:before="0" w:beforeAutospacing="0" w:after="0" w:afterAutospacing="0"/>
        <w:jc w:val="both"/>
        <w:textAlignment w:val="baseline"/>
        <w:rPr>
          <w:rStyle w:val="normaltextrun"/>
          <w:rFonts w:ascii="Arial" w:hAnsi="Arial" w:cs="Arial"/>
          <w:b/>
          <w:bCs/>
          <w:sz w:val="20"/>
          <w:szCs w:val="20"/>
        </w:rPr>
      </w:pPr>
    </w:p>
    <w:p w14:paraId="6FC8CA76" w14:textId="0BBA5E2F" w:rsidR="007934D8" w:rsidRPr="00505A73" w:rsidRDefault="00E4608E" w:rsidP="00CE7C87">
      <w:pPr>
        <w:pStyle w:val="paragraph"/>
        <w:spacing w:before="0" w:beforeAutospacing="0" w:after="0" w:afterAutospacing="0"/>
        <w:jc w:val="both"/>
        <w:textAlignment w:val="baseline"/>
        <w:rPr>
          <w:rStyle w:val="normaltextrun"/>
          <w:rFonts w:ascii="Arial" w:hAnsi="Arial" w:cs="Arial"/>
          <w:bCs/>
          <w:sz w:val="20"/>
          <w:szCs w:val="20"/>
        </w:rPr>
      </w:pPr>
      <w:r w:rsidRPr="00505A73">
        <w:rPr>
          <w:rStyle w:val="normaltextrun"/>
          <w:rFonts w:ascii="Arial" w:hAnsi="Arial" w:cs="Arial"/>
          <w:bCs/>
          <w:sz w:val="20"/>
          <w:szCs w:val="20"/>
        </w:rPr>
        <w:t>Este punto queda pendiente para ser presentado en la próxima sesión.</w:t>
      </w:r>
    </w:p>
    <w:p w14:paraId="050BF74C" w14:textId="77777777" w:rsidR="007934D8" w:rsidRPr="00505A73" w:rsidRDefault="007934D8" w:rsidP="00CE7C87">
      <w:pPr>
        <w:pStyle w:val="paragraph"/>
        <w:spacing w:before="0" w:beforeAutospacing="0" w:after="0" w:afterAutospacing="0"/>
        <w:jc w:val="both"/>
        <w:textAlignment w:val="baseline"/>
        <w:rPr>
          <w:rStyle w:val="normaltextrun"/>
          <w:rFonts w:ascii="Arial" w:hAnsi="Arial" w:cs="Arial"/>
          <w:b/>
          <w:bCs/>
          <w:sz w:val="20"/>
          <w:szCs w:val="20"/>
        </w:rPr>
      </w:pPr>
    </w:p>
    <w:p w14:paraId="371ADDC6" w14:textId="77777777" w:rsidR="007934D8" w:rsidRPr="00505A73" w:rsidRDefault="007934D8" w:rsidP="00CE7C87">
      <w:pPr>
        <w:pStyle w:val="paragraph"/>
        <w:spacing w:before="0" w:beforeAutospacing="0" w:after="0" w:afterAutospacing="0"/>
        <w:jc w:val="both"/>
        <w:textAlignment w:val="baseline"/>
        <w:rPr>
          <w:rFonts w:ascii="Arial" w:hAnsi="Arial" w:cs="Arial"/>
          <w:sz w:val="20"/>
          <w:szCs w:val="20"/>
        </w:rPr>
      </w:pPr>
    </w:p>
    <w:p w14:paraId="06FDB365" w14:textId="77777777" w:rsidR="00780BB1" w:rsidRPr="00505A73" w:rsidRDefault="00780BB1" w:rsidP="006356C2">
      <w:pPr>
        <w:pStyle w:val="paragraph"/>
        <w:spacing w:before="0" w:beforeAutospacing="0" w:after="0" w:afterAutospacing="0"/>
        <w:jc w:val="both"/>
        <w:textAlignment w:val="baseline"/>
        <w:rPr>
          <w:rStyle w:val="normaltextrun"/>
          <w:rFonts w:ascii="Arial" w:hAnsi="Arial" w:cs="Arial"/>
          <w:b/>
          <w:bCs/>
          <w:sz w:val="20"/>
          <w:szCs w:val="20"/>
        </w:rPr>
      </w:pPr>
    </w:p>
    <w:p w14:paraId="58F7E816" w14:textId="1C7B0FDB" w:rsidR="00F97C08" w:rsidRPr="00505A73" w:rsidRDefault="00F97C08" w:rsidP="005C1248">
      <w:pPr>
        <w:rPr>
          <w:rFonts w:ascii="Arial" w:hAnsi="Arial" w:cs="Arial"/>
          <w:b/>
          <w:sz w:val="20"/>
          <w:szCs w:val="20"/>
          <w:lang w:eastAsia="es-CR"/>
        </w:rPr>
      </w:pPr>
      <w:r w:rsidRPr="00505A73">
        <w:rPr>
          <w:rFonts w:ascii="Arial" w:hAnsi="Arial" w:cs="Arial"/>
          <w:b/>
          <w:sz w:val="20"/>
          <w:szCs w:val="20"/>
          <w:lang w:eastAsia="es-CR"/>
        </w:rPr>
        <w:t xml:space="preserve">Sin más asuntos por tratar se levanta la sesión al ser las </w:t>
      </w:r>
      <w:r w:rsidR="00CE7C87" w:rsidRPr="00505A73">
        <w:rPr>
          <w:rFonts w:ascii="Arial" w:hAnsi="Arial" w:cs="Arial"/>
          <w:b/>
          <w:sz w:val="20"/>
          <w:szCs w:val="20"/>
          <w:lang w:eastAsia="es-CR"/>
        </w:rPr>
        <w:t>12:16 p</w:t>
      </w:r>
      <w:r w:rsidR="00607576" w:rsidRPr="00505A73">
        <w:rPr>
          <w:rFonts w:ascii="Arial" w:hAnsi="Arial" w:cs="Arial"/>
          <w:b/>
          <w:sz w:val="20"/>
          <w:szCs w:val="20"/>
          <w:lang w:eastAsia="es-CR"/>
        </w:rPr>
        <w:t>.</w:t>
      </w:r>
      <w:r w:rsidRPr="00505A73">
        <w:rPr>
          <w:rFonts w:ascii="Arial" w:hAnsi="Arial" w:cs="Arial"/>
          <w:b/>
          <w:sz w:val="20"/>
          <w:szCs w:val="20"/>
          <w:lang w:eastAsia="es-CR"/>
        </w:rPr>
        <w:t>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9E1F31" w:rsidRPr="00505A73" w14:paraId="275EE74A" w14:textId="77777777" w:rsidTr="00D63F56">
        <w:trPr>
          <w:trHeight w:val="75"/>
        </w:trPr>
        <w:tc>
          <w:tcPr>
            <w:tcW w:w="4665" w:type="dxa"/>
            <w:tcBorders>
              <w:top w:val="nil"/>
              <w:left w:val="nil"/>
              <w:bottom w:val="nil"/>
              <w:right w:val="nil"/>
            </w:tcBorders>
            <w:shd w:val="clear" w:color="auto" w:fill="auto"/>
            <w:hideMark/>
          </w:tcPr>
          <w:p w14:paraId="398F789F"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sz w:val="20"/>
                <w:szCs w:val="20"/>
              </w:rPr>
              <w:t>.</w:t>
            </w:r>
          </w:p>
          <w:p w14:paraId="0E0E9A5F" w14:textId="77777777" w:rsidR="009E1F31" w:rsidRPr="00505A73" w:rsidRDefault="009E1F31" w:rsidP="00D63F56">
            <w:pPr>
              <w:jc w:val="both"/>
              <w:textAlignment w:val="baseline"/>
              <w:rPr>
                <w:rFonts w:ascii="Arial" w:eastAsia="Times New Roman" w:hAnsi="Arial" w:cs="Arial"/>
                <w:sz w:val="20"/>
                <w:szCs w:val="20"/>
              </w:rPr>
            </w:pPr>
          </w:p>
          <w:p w14:paraId="6144E5F5"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b/>
                <w:bCs/>
                <w:sz w:val="20"/>
                <w:szCs w:val="20"/>
              </w:rPr>
              <w:t>SRA. PAMELA CASTILLO BARAHONA</w:t>
            </w:r>
            <w:r w:rsidRPr="00505A73">
              <w:rPr>
                <w:rFonts w:ascii="Arial" w:eastAsia="Times New Roman" w:hAnsi="Arial" w:cs="Arial"/>
                <w:sz w:val="20"/>
                <w:szCs w:val="20"/>
              </w:rPr>
              <w:t> </w:t>
            </w:r>
          </w:p>
          <w:p w14:paraId="2B36D1BB"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b/>
                <w:bCs/>
                <w:sz w:val="20"/>
                <w:szCs w:val="20"/>
              </w:rPr>
              <w:t>PRESIDENTE SUPLENTE</w:t>
            </w:r>
            <w:r w:rsidRPr="00505A73">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14:paraId="7118B1B9"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sz w:val="20"/>
                <w:szCs w:val="20"/>
              </w:rPr>
              <w:t> </w:t>
            </w:r>
          </w:p>
          <w:p w14:paraId="15EA2FE2" w14:textId="2BD34FB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sz w:val="20"/>
                <w:szCs w:val="20"/>
              </w:rPr>
              <w:t> </w:t>
            </w:r>
          </w:p>
          <w:p w14:paraId="543BB223"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sz w:val="20"/>
                <w:szCs w:val="20"/>
              </w:rPr>
              <w:t> </w:t>
            </w:r>
            <w:r w:rsidRPr="00505A73">
              <w:rPr>
                <w:rFonts w:ascii="Arial" w:eastAsia="Times New Roman" w:hAnsi="Arial" w:cs="Arial"/>
                <w:b/>
                <w:bCs/>
                <w:sz w:val="20"/>
                <w:szCs w:val="20"/>
              </w:rPr>
              <w:t>SR. LUIS FELIPE VEGA MONGE</w:t>
            </w:r>
            <w:r w:rsidRPr="00505A73">
              <w:rPr>
                <w:rFonts w:ascii="Arial" w:eastAsia="Times New Roman" w:hAnsi="Arial" w:cs="Arial"/>
                <w:sz w:val="20"/>
                <w:szCs w:val="20"/>
              </w:rPr>
              <w:t> </w:t>
            </w:r>
          </w:p>
          <w:p w14:paraId="112DDC08" w14:textId="77777777" w:rsidR="009E1F31" w:rsidRPr="00505A73" w:rsidRDefault="009E1F31" w:rsidP="00D63F56">
            <w:pPr>
              <w:jc w:val="both"/>
              <w:textAlignment w:val="baseline"/>
              <w:rPr>
                <w:rFonts w:ascii="Arial" w:eastAsia="Times New Roman" w:hAnsi="Arial" w:cs="Arial"/>
                <w:sz w:val="20"/>
                <w:szCs w:val="20"/>
              </w:rPr>
            </w:pPr>
            <w:r w:rsidRPr="00505A73">
              <w:rPr>
                <w:rFonts w:ascii="Arial" w:eastAsia="Times New Roman" w:hAnsi="Arial" w:cs="Arial"/>
                <w:b/>
                <w:bCs/>
                <w:sz w:val="20"/>
                <w:szCs w:val="20"/>
              </w:rPr>
              <w:t>SECRETARIO</w:t>
            </w:r>
            <w:r w:rsidRPr="00505A73">
              <w:rPr>
                <w:rFonts w:ascii="Arial" w:eastAsia="Times New Roman" w:hAnsi="Arial" w:cs="Arial"/>
                <w:sz w:val="20"/>
                <w:szCs w:val="20"/>
              </w:rPr>
              <w:t> </w:t>
            </w:r>
          </w:p>
        </w:tc>
      </w:tr>
    </w:tbl>
    <w:p w14:paraId="50757D50" w14:textId="1964813A" w:rsidR="00387CB4" w:rsidRPr="00505A73" w:rsidRDefault="00387CB4" w:rsidP="005C1248">
      <w:pPr>
        <w:rPr>
          <w:rFonts w:ascii="Arial" w:hAnsi="Arial" w:cs="Arial"/>
          <w:b/>
          <w:sz w:val="20"/>
          <w:szCs w:val="20"/>
          <w:lang w:eastAsia="es-CR"/>
        </w:rPr>
      </w:pPr>
    </w:p>
    <w:sectPr w:rsidR="00387CB4" w:rsidRPr="00505A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5CD0" w14:textId="77777777" w:rsidR="00EA42CE" w:rsidRDefault="00EA42CE" w:rsidP="00EE38FA">
      <w:pPr>
        <w:spacing w:after="0" w:line="240" w:lineRule="auto"/>
      </w:pPr>
      <w:r>
        <w:separator/>
      </w:r>
    </w:p>
  </w:endnote>
  <w:endnote w:type="continuationSeparator" w:id="0">
    <w:p w14:paraId="7066AE7A" w14:textId="77777777" w:rsidR="00EA42CE" w:rsidRDefault="00EA42CE" w:rsidP="00EE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7E08E" w14:textId="77777777" w:rsidR="00EA42CE" w:rsidRDefault="00EA42CE" w:rsidP="00EE38FA">
      <w:pPr>
        <w:spacing w:after="0" w:line="240" w:lineRule="auto"/>
      </w:pPr>
      <w:r>
        <w:separator/>
      </w:r>
    </w:p>
  </w:footnote>
  <w:footnote w:type="continuationSeparator" w:id="0">
    <w:p w14:paraId="000EF496" w14:textId="77777777" w:rsidR="00EA42CE" w:rsidRDefault="00EA42CE" w:rsidP="00EE3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149"/>
      </v:shape>
    </w:pict>
  </w:numPicBullet>
  <w:abstractNum w:abstractNumId="0">
    <w:nsid w:val="02B87573"/>
    <w:multiLevelType w:val="hybridMultilevel"/>
    <w:tmpl w:val="37423A2E"/>
    <w:lvl w:ilvl="0" w:tplc="7ADCAE76">
      <w:start w:val="1"/>
      <w:numFmt w:val="bullet"/>
      <w:lvlText w:val=""/>
      <w:lvlJc w:val="left"/>
      <w:pPr>
        <w:tabs>
          <w:tab w:val="num" w:pos="720"/>
        </w:tabs>
        <w:ind w:left="720" w:hanging="360"/>
      </w:pPr>
      <w:rPr>
        <w:rFonts w:ascii="Wingdings" w:hAnsi="Wingdings" w:hint="default"/>
      </w:rPr>
    </w:lvl>
    <w:lvl w:ilvl="1" w:tplc="67AEF34A" w:tentative="1">
      <w:start w:val="1"/>
      <w:numFmt w:val="bullet"/>
      <w:lvlText w:val=""/>
      <w:lvlJc w:val="left"/>
      <w:pPr>
        <w:tabs>
          <w:tab w:val="num" w:pos="1440"/>
        </w:tabs>
        <w:ind w:left="1440" w:hanging="360"/>
      </w:pPr>
      <w:rPr>
        <w:rFonts w:ascii="Wingdings" w:hAnsi="Wingdings" w:hint="default"/>
      </w:rPr>
    </w:lvl>
    <w:lvl w:ilvl="2" w:tplc="08D41B96" w:tentative="1">
      <w:start w:val="1"/>
      <w:numFmt w:val="bullet"/>
      <w:lvlText w:val=""/>
      <w:lvlJc w:val="left"/>
      <w:pPr>
        <w:tabs>
          <w:tab w:val="num" w:pos="2160"/>
        </w:tabs>
        <w:ind w:left="2160" w:hanging="360"/>
      </w:pPr>
      <w:rPr>
        <w:rFonts w:ascii="Wingdings" w:hAnsi="Wingdings" w:hint="default"/>
      </w:rPr>
    </w:lvl>
    <w:lvl w:ilvl="3" w:tplc="CAF0D626" w:tentative="1">
      <w:start w:val="1"/>
      <w:numFmt w:val="bullet"/>
      <w:lvlText w:val=""/>
      <w:lvlJc w:val="left"/>
      <w:pPr>
        <w:tabs>
          <w:tab w:val="num" w:pos="2880"/>
        </w:tabs>
        <w:ind w:left="2880" w:hanging="360"/>
      </w:pPr>
      <w:rPr>
        <w:rFonts w:ascii="Wingdings" w:hAnsi="Wingdings" w:hint="default"/>
      </w:rPr>
    </w:lvl>
    <w:lvl w:ilvl="4" w:tplc="241A4274" w:tentative="1">
      <w:start w:val="1"/>
      <w:numFmt w:val="bullet"/>
      <w:lvlText w:val=""/>
      <w:lvlJc w:val="left"/>
      <w:pPr>
        <w:tabs>
          <w:tab w:val="num" w:pos="3600"/>
        </w:tabs>
        <w:ind w:left="3600" w:hanging="360"/>
      </w:pPr>
      <w:rPr>
        <w:rFonts w:ascii="Wingdings" w:hAnsi="Wingdings" w:hint="default"/>
      </w:rPr>
    </w:lvl>
    <w:lvl w:ilvl="5" w:tplc="E390D13C" w:tentative="1">
      <w:start w:val="1"/>
      <w:numFmt w:val="bullet"/>
      <w:lvlText w:val=""/>
      <w:lvlJc w:val="left"/>
      <w:pPr>
        <w:tabs>
          <w:tab w:val="num" w:pos="4320"/>
        </w:tabs>
        <w:ind w:left="4320" w:hanging="360"/>
      </w:pPr>
      <w:rPr>
        <w:rFonts w:ascii="Wingdings" w:hAnsi="Wingdings" w:hint="default"/>
      </w:rPr>
    </w:lvl>
    <w:lvl w:ilvl="6" w:tplc="769CA1D2" w:tentative="1">
      <w:start w:val="1"/>
      <w:numFmt w:val="bullet"/>
      <w:lvlText w:val=""/>
      <w:lvlJc w:val="left"/>
      <w:pPr>
        <w:tabs>
          <w:tab w:val="num" w:pos="5040"/>
        </w:tabs>
        <w:ind w:left="5040" w:hanging="360"/>
      </w:pPr>
      <w:rPr>
        <w:rFonts w:ascii="Wingdings" w:hAnsi="Wingdings" w:hint="default"/>
      </w:rPr>
    </w:lvl>
    <w:lvl w:ilvl="7" w:tplc="74A4274C" w:tentative="1">
      <w:start w:val="1"/>
      <w:numFmt w:val="bullet"/>
      <w:lvlText w:val=""/>
      <w:lvlJc w:val="left"/>
      <w:pPr>
        <w:tabs>
          <w:tab w:val="num" w:pos="5760"/>
        </w:tabs>
        <w:ind w:left="5760" w:hanging="360"/>
      </w:pPr>
      <w:rPr>
        <w:rFonts w:ascii="Wingdings" w:hAnsi="Wingdings" w:hint="default"/>
      </w:rPr>
    </w:lvl>
    <w:lvl w:ilvl="8" w:tplc="E236CFF2" w:tentative="1">
      <w:start w:val="1"/>
      <w:numFmt w:val="bullet"/>
      <w:lvlText w:val=""/>
      <w:lvlJc w:val="left"/>
      <w:pPr>
        <w:tabs>
          <w:tab w:val="num" w:pos="6480"/>
        </w:tabs>
        <w:ind w:left="6480" w:hanging="360"/>
      </w:pPr>
      <w:rPr>
        <w:rFonts w:ascii="Wingdings" w:hAnsi="Wingdings" w:hint="default"/>
      </w:rPr>
    </w:lvl>
  </w:abstractNum>
  <w:abstractNum w:abstractNumId="1">
    <w:nsid w:val="03E765DE"/>
    <w:multiLevelType w:val="hybridMultilevel"/>
    <w:tmpl w:val="5238A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4C248F"/>
    <w:multiLevelType w:val="hybridMultilevel"/>
    <w:tmpl w:val="696E2A42"/>
    <w:lvl w:ilvl="0" w:tplc="9D30ABEA">
      <w:start w:val="1"/>
      <w:numFmt w:val="bullet"/>
      <w:lvlText w:val=""/>
      <w:lvlJc w:val="left"/>
      <w:pPr>
        <w:tabs>
          <w:tab w:val="num" w:pos="720"/>
        </w:tabs>
        <w:ind w:left="720" w:hanging="360"/>
      </w:pPr>
      <w:rPr>
        <w:rFonts w:ascii="Wingdings" w:hAnsi="Wingdings" w:hint="default"/>
      </w:rPr>
    </w:lvl>
    <w:lvl w:ilvl="1" w:tplc="C2B666A0">
      <w:start w:val="1"/>
      <w:numFmt w:val="bullet"/>
      <w:lvlText w:val=""/>
      <w:lvlJc w:val="left"/>
      <w:pPr>
        <w:tabs>
          <w:tab w:val="num" w:pos="1440"/>
        </w:tabs>
        <w:ind w:left="1440" w:hanging="360"/>
      </w:pPr>
      <w:rPr>
        <w:rFonts w:ascii="Wingdings" w:hAnsi="Wingdings" w:hint="default"/>
      </w:rPr>
    </w:lvl>
    <w:lvl w:ilvl="2" w:tplc="89EC8236" w:tentative="1">
      <w:start w:val="1"/>
      <w:numFmt w:val="bullet"/>
      <w:lvlText w:val=""/>
      <w:lvlJc w:val="left"/>
      <w:pPr>
        <w:tabs>
          <w:tab w:val="num" w:pos="2160"/>
        </w:tabs>
        <w:ind w:left="2160" w:hanging="360"/>
      </w:pPr>
      <w:rPr>
        <w:rFonts w:ascii="Wingdings" w:hAnsi="Wingdings" w:hint="default"/>
      </w:rPr>
    </w:lvl>
    <w:lvl w:ilvl="3" w:tplc="F23A3868" w:tentative="1">
      <w:start w:val="1"/>
      <w:numFmt w:val="bullet"/>
      <w:lvlText w:val=""/>
      <w:lvlJc w:val="left"/>
      <w:pPr>
        <w:tabs>
          <w:tab w:val="num" w:pos="2880"/>
        </w:tabs>
        <w:ind w:left="2880" w:hanging="360"/>
      </w:pPr>
      <w:rPr>
        <w:rFonts w:ascii="Wingdings" w:hAnsi="Wingdings" w:hint="default"/>
      </w:rPr>
    </w:lvl>
    <w:lvl w:ilvl="4" w:tplc="44361B54" w:tentative="1">
      <w:start w:val="1"/>
      <w:numFmt w:val="bullet"/>
      <w:lvlText w:val=""/>
      <w:lvlJc w:val="left"/>
      <w:pPr>
        <w:tabs>
          <w:tab w:val="num" w:pos="3600"/>
        </w:tabs>
        <w:ind w:left="3600" w:hanging="360"/>
      </w:pPr>
      <w:rPr>
        <w:rFonts w:ascii="Wingdings" w:hAnsi="Wingdings" w:hint="default"/>
      </w:rPr>
    </w:lvl>
    <w:lvl w:ilvl="5" w:tplc="A4AC0178" w:tentative="1">
      <w:start w:val="1"/>
      <w:numFmt w:val="bullet"/>
      <w:lvlText w:val=""/>
      <w:lvlJc w:val="left"/>
      <w:pPr>
        <w:tabs>
          <w:tab w:val="num" w:pos="4320"/>
        </w:tabs>
        <w:ind w:left="4320" w:hanging="360"/>
      </w:pPr>
      <w:rPr>
        <w:rFonts w:ascii="Wingdings" w:hAnsi="Wingdings" w:hint="default"/>
      </w:rPr>
    </w:lvl>
    <w:lvl w:ilvl="6" w:tplc="C02A9ED8" w:tentative="1">
      <w:start w:val="1"/>
      <w:numFmt w:val="bullet"/>
      <w:lvlText w:val=""/>
      <w:lvlJc w:val="left"/>
      <w:pPr>
        <w:tabs>
          <w:tab w:val="num" w:pos="5040"/>
        </w:tabs>
        <w:ind w:left="5040" w:hanging="360"/>
      </w:pPr>
      <w:rPr>
        <w:rFonts w:ascii="Wingdings" w:hAnsi="Wingdings" w:hint="default"/>
      </w:rPr>
    </w:lvl>
    <w:lvl w:ilvl="7" w:tplc="5B0AF2F4" w:tentative="1">
      <w:start w:val="1"/>
      <w:numFmt w:val="bullet"/>
      <w:lvlText w:val=""/>
      <w:lvlJc w:val="left"/>
      <w:pPr>
        <w:tabs>
          <w:tab w:val="num" w:pos="5760"/>
        </w:tabs>
        <w:ind w:left="5760" w:hanging="360"/>
      </w:pPr>
      <w:rPr>
        <w:rFonts w:ascii="Wingdings" w:hAnsi="Wingdings" w:hint="default"/>
      </w:rPr>
    </w:lvl>
    <w:lvl w:ilvl="8" w:tplc="18EA3B08" w:tentative="1">
      <w:start w:val="1"/>
      <w:numFmt w:val="bullet"/>
      <w:lvlText w:val=""/>
      <w:lvlJc w:val="left"/>
      <w:pPr>
        <w:tabs>
          <w:tab w:val="num" w:pos="6480"/>
        </w:tabs>
        <w:ind w:left="6480" w:hanging="360"/>
      </w:pPr>
      <w:rPr>
        <w:rFonts w:ascii="Wingdings" w:hAnsi="Wingdings" w:hint="default"/>
      </w:rPr>
    </w:lvl>
  </w:abstractNum>
  <w:abstractNum w:abstractNumId="3">
    <w:nsid w:val="0E917E01"/>
    <w:multiLevelType w:val="hybridMultilevel"/>
    <w:tmpl w:val="8F32140E"/>
    <w:lvl w:ilvl="0" w:tplc="99D887CC">
      <w:start w:val="1"/>
      <w:numFmt w:val="bullet"/>
      <w:lvlText w:val=""/>
      <w:lvlJc w:val="left"/>
      <w:pPr>
        <w:tabs>
          <w:tab w:val="num" w:pos="720"/>
        </w:tabs>
        <w:ind w:left="720" w:hanging="360"/>
      </w:pPr>
      <w:rPr>
        <w:rFonts w:ascii="Wingdings" w:hAnsi="Wingdings" w:hint="default"/>
      </w:rPr>
    </w:lvl>
    <w:lvl w:ilvl="1" w:tplc="1220D5FC">
      <w:start w:val="1"/>
      <w:numFmt w:val="bullet"/>
      <w:lvlText w:val=""/>
      <w:lvlJc w:val="left"/>
      <w:pPr>
        <w:tabs>
          <w:tab w:val="num" w:pos="1440"/>
        </w:tabs>
        <w:ind w:left="1440" w:hanging="360"/>
      </w:pPr>
      <w:rPr>
        <w:rFonts w:ascii="Wingdings" w:hAnsi="Wingdings" w:hint="default"/>
      </w:rPr>
    </w:lvl>
    <w:lvl w:ilvl="2" w:tplc="B11CF520" w:tentative="1">
      <w:start w:val="1"/>
      <w:numFmt w:val="bullet"/>
      <w:lvlText w:val=""/>
      <w:lvlJc w:val="left"/>
      <w:pPr>
        <w:tabs>
          <w:tab w:val="num" w:pos="2160"/>
        </w:tabs>
        <w:ind w:left="2160" w:hanging="360"/>
      </w:pPr>
      <w:rPr>
        <w:rFonts w:ascii="Wingdings" w:hAnsi="Wingdings" w:hint="default"/>
      </w:rPr>
    </w:lvl>
    <w:lvl w:ilvl="3" w:tplc="4C78124C" w:tentative="1">
      <w:start w:val="1"/>
      <w:numFmt w:val="bullet"/>
      <w:lvlText w:val=""/>
      <w:lvlJc w:val="left"/>
      <w:pPr>
        <w:tabs>
          <w:tab w:val="num" w:pos="2880"/>
        </w:tabs>
        <w:ind w:left="2880" w:hanging="360"/>
      </w:pPr>
      <w:rPr>
        <w:rFonts w:ascii="Wingdings" w:hAnsi="Wingdings" w:hint="default"/>
      </w:rPr>
    </w:lvl>
    <w:lvl w:ilvl="4" w:tplc="4C04A46A" w:tentative="1">
      <w:start w:val="1"/>
      <w:numFmt w:val="bullet"/>
      <w:lvlText w:val=""/>
      <w:lvlJc w:val="left"/>
      <w:pPr>
        <w:tabs>
          <w:tab w:val="num" w:pos="3600"/>
        </w:tabs>
        <w:ind w:left="3600" w:hanging="360"/>
      </w:pPr>
      <w:rPr>
        <w:rFonts w:ascii="Wingdings" w:hAnsi="Wingdings" w:hint="default"/>
      </w:rPr>
    </w:lvl>
    <w:lvl w:ilvl="5" w:tplc="236EADCC" w:tentative="1">
      <w:start w:val="1"/>
      <w:numFmt w:val="bullet"/>
      <w:lvlText w:val=""/>
      <w:lvlJc w:val="left"/>
      <w:pPr>
        <w:tabs>
          <w:tab w:val="num" w:pos="4320"/>
        </w:tabs>
        <w:ind w:left="4320" w:hanging="360"/>
      </w:pPr>
      <w:rPr>
        <w:rFonts w:ascii="Wingdings" w:hAnsi="Wingdings" w:hint="default"/>
      </w:rPr>
    </w:lvl>
    <w:lvl w:ilvl="6" w:tplc="DCF422E8" w:tentative="1">
      <w:start w:val="1"/>
      <w:numFmt w:val="bullet"/>
      <w:lvlText w:val=""/>
      <w:lvlJc w:val="left"/>
      <w:pPr>
        <w:tabs>
          <w:tab w:val="num" w:pos="5040"/>
        </w:tabs>
        <w:ind w:left="5040" w:hanging="360"/>
      </w:pPr>
      <w:rPr>
        <w:rFonts w:ascii="Wingdings" w:hAnsi="Wingdings" w:hint="default"/>
      </w:rPr>
    </w:lvl>
    <w:lvl w:ilvl="7" w:tplc="7CECDFFE" w:tentative="1">
      <w:start w:val="1"/>
      <w:numFmt w:val="bullet"/>
      <w:lvlText w:val=""/>
      <w:lvlJc w:val="left"/>
      <w:pPr>
        <w:tabs>
          <w:tab w:val="num" w:pos="5760"/>
        </w:tabs>
        <w:ind w:left="5760" w:hanging="360"/>
      </w:pPr>
      <w:rPr>
        <w:rFonts w:ascii="Wingdings" w:hAnsi="Wingdings" w:hint="default"/>
      </w:rPr>
    </w:lvl>
    <w:lvl w:ilvl="8" w:tplc="CE1461FC" w:tentative="1">
      <w:start w:val="1"/>
      <w:numFmt w:val="bullet"/>
      <w:lvlText w:val=""/>
      <w:lvlJc w:val="left"/>
      <w:pPr>
        <w:tabs>
          <w:tab w:val="num" w:pos="6480"/>
        </w:tabs>
        <w:ind w:left="6480" w:hanging="360"/>
      </w:pPr>
      <w:rPr>
        <w:rFonts w:ascii="Wingdings" w:hAnsi="Wingdings" w:hint="default"/>
      </w:rPr>
    </w:lvl>
  </w:abstractNum>
  <w:abstractNum w:abstractNumId="4">
    <w:nsid w:val="0F170BBF"/>
    <w:multiLevelType w:val="hybridMultilevel"/>
    <w:tmpl w:val="6ABC0ACA"/>
    <w:lvl w:ilvl="0" w:tplc="5F00DD62">
      <w:start w:val="1"/>
      <w:numFmt w:val="decimal"/>
      <w:lvlText w:val="%1-"/>
      <w:lvlJc w:val="left"/>
      <w:pPr>
        <w:ind w:left="720" w:hanging="360"/>
      </w:pPr>
      <w:rPr>
        <w:rFonts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16618B0"/>
    <w:multiLevelType w:val="hybridMultilevel"/>
    <w:tmpl w:val="E96ED120"/>
    <w:lvl w:ilvl="0" w:tplc="4CB2C58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13375138"/>
    <w:multiLevelType w:val="hybridMultilevel"/>
    <w:tmpl w:val="19DEC130"/>
    <w:lvl w:ilvl="0" w:tplc="CE287C6E">
      <w:start w:val="1"/>
      <w:numFmt w:val="bullet"/>
      <w:lvlText w:val=""/>
      <w:lvlJc w:val="left"/>
      <w:pPr>
        <w:tabs>
          <w:tab w:val="num" w:pos="720"/>
        </w:tabs>
        <w:ind w:left="720" w:hanging="360"/>
      </w:pPr>
      <w:rPr>
        <w:rFonts w:ascii="Wingdings 3" w:hAnsi="Wingdings 3" w:hint="default"/>
      </w:rPr>
    </w:lvl>
    <w:lvl w:ilvl="1" w:tplc="F78446CA" w:tentative="1">
      <w:start w:val="1"/>
      <w:numFmt w:val="bullet"/>
      <w:lvlText w:val=""/>
      <w:lvlJc w:val="left"/>
      <w:pPr>
        <w:tabs>
          <w:tab w:val="num" w:pos="1440"/>
        </w:tabs>
        <w:ind w:left="1440" w:hanging="360"/>
      </w:pPr>
      <w:rPr>
        <w:rFonts w:ascii="Wingdings 3" w:hAnsi="Wingdings 3" w:hint="default"/>
      </w:rPr>
    </w:lvl>
    <w:lvl w:ilvl="2" w:tplc="32BCDF84" w:tentative="1">
      <w:start w:val="1"/>
      <w:numFmt w:val="bullet"/>
      <w:lvlText w:val=""/>
      <w:lvlJc w:val="left"/>
      <w:pPr>
        <w:tabs>
          <w:tab w:val="num" w:pos="2160"/>
        </w:tabs>
        <w:ind w:left="2160" w:hanging="360"/>
      </w:pPr>
      <w:rPr>
        <w:rFonts w:ascii="Wingdings 3" w:hAnsi="Wingdings 3" w:hint="default"/>
      </w:rPr>
    </w:lvl>
    <w:lvl w:ilvl="3" w:tplc="8BFA8BB4" w:tentative="1">
      <w:start w:val="1"/>
      <w:numFmt w:val="bullet"/>
      <w:lvlText w:val=""/>
      <w:lvlJc w:val="left"/>
      <w:pPr>
        <w:tabs>
          <w:tab w:val="num" w:pos="2880"/>
        </w:tabs>
        <w:ind w:left="2880" w:hanging="360"/>
      </w:pPr>
      <w:rPr>
        <w:rFonts w:ascii="Wingdings 3" w:hAnsi="Wingdings 3" w:hint="default"/>
      </w:rPr>
    </w:lvl>
    <w:lvl w:ilvl="4" w:tplc="D96EE2AE" w:tentative="1">
      <w:start w:val="1"/>
      <w:numFmt w:val="bullet"/>
      <w:lvlText w:val=""/>
      <w:lvlJc w:val="left"/>
      <w:pPr>
        <w:tabs>
          <w:tab w:val="num" w:pos="3600"/>
        </w:tabs>
        <w:ind w:left="3600" w:hanging="360"/>
      </w:pPr>
      <w:rPr>
        <w:rFonts w:ascii="Wingdings 3" w:hAnsi="Wingdings 3" w:hint="default"/>
      </w:rPr>
    </w:lvl>
    <w:lvl w:ilvl="5" w:tplc="CB60CCF8" w:tentative="1">
      <w:start w:val="1"/>
      <w:numFmt w:val="bullet"/>
      <w:lvlText w:val=""/>
      <w:lvlJc w:val="left"/>
      <w:pPr>
        <w:tabs>
          <w:tab w:val="num" w:pos="4320"/>
        </w:tabs>
        <w:ind w:left="4320" w:hanging="360"/>
      </w:pPr>
      <w:rPr>
        <w:rFonts w:ascii="Wingdings 3" w:hAnsi="Wingdings 3" w:hint="default"/>
      </w:rPr>
    </w:lvl>
    <w:lvl w:ilvl="6" w:tplc="DA1051F8" w:tentative="1">
      <w:start w:val="1"/>
      <w:numFmt w:val="bullet"/>
      <w:lvlText w:val=""/>
      <w:lvlJc w:val="left"/>
      <w:pPr>
        <w:tabs>
          <w:tab w:val="num" w:pos="5040"/>
        </w:tabs>
        <w:ind w:left="5040" w:hanging="360"/>
      </w:pPr>
      <w:rPr>
        <w:rFonts w:ascii="Wingdings 3" w:hAnsi="Wingdings 3" w:hint="default"/>
      </w:rPr>
    </w:lvl>
    <w:lvl w:ilvl="7" w:tplc="EE721728" w:tentative="1">
      <w:start w:val="1"/>
      <w:numFmt w:val="bullet"/>
      <w:lvlText w:val=""/>
      <w:lvlJc w:val="left"/>
      <w:pPr>
        <w:tabs>
          <w:tab w:val="num" w:pos="5760"/>
        </w:tabs>
        <w:ind w:left="5760" w:hanging="360"/>
      </w:pPr>
      <w:rPr>
        <w:rFonts w:ascii="Wingdings 3" w:hAnsi="Wingdings 3" w:hint="default"/>
      </w:rPr>
    </w:lvl>
    <w:lvl w:ilvl="8" w:tplc="9752A416" w:tentative="1">
      <w:start w:val="1"/>
      <w:numFmt w:val="bullet"/>
      <w:lvlText w:val=""/>
      <w:lvlJc w:val="left"/>
      <w:pPr>
        <w:tabs>
          <w:tab w:val="num" w:pos="6480"/>
        </w:tabs>
        <w:ind w:left="6480" w:hanging="360"/>
      </w:pPr>
      <w:rPr>
        <w:rFonts w:ascii="Wingdings 3" w:hAnsi="Wingdings 3" w:hint="default"/>
      </w:rPr>
    </w:lvl>
  </w:abstractNum>
  <w:abstractNum w:abstractNumId="7">
    <w:nsid w:val="1D2F4C56"/>
    <w:multiLevelType w:val="hybridMultilevel"/>
    <w:tmpl w:val="68E82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0260366"/>
    <w:multiLevelType w:val="hybridMultilevel"/>
    <w:tmpl w:val="0A3E3174"/>
    <w:lvl w:ilvl="0" w:tplc="74C2ABD6">
      <w:start w:val="1"/>
      <w:numFmt w:val="bullet"/>
      <w:lvlText w:val=""/>
      <w:lvlJc w:val="left"/>
      <w:pPr>
        <w:tabs>
          <w:tab w:val="num" w:pos="720"/>
        </w:tabs>
        <w:ind w:left="720" w:hanging="360"/>
      </w:pPr>
      <w:rPr>
        <w:rFonts w:ascii="Wingdings" w:hAnsi="Wingdings" w:hint="default"/>
      </w:rPr>
    </w:lvl>
    <w:lvl w:ilvl="1" w:tplc="D90050F8" w:tentative="1">
      <w:start w:val="1"/>
      <w:numFmt w:val="bullet"/>
      <w:lvlText w:val=""/>
      <w:lvlJc w:val="left"/>
      <w:pPr>
        <w:tabs>
          <w:tab w:val="num" w:pos="1440"/>
        </w:tabs>
        <w:ind w:left="1440" w:hanging="360"/>
      </w:pPr>
      <w:rPr>
        <w:rFonts w:ascii="Wingdings" w:hAnsi="Wingdings" w:hint="default"/>
      </w:rPr>
    </w:lvl>
    <w:lvl w:ilvl="2" w:tplc="A3CAF5B6" w:tentative="1">
      <w:start w:val="1"/>
      <w:numFmt w:val="bullet"/>
      <w:lvlText w:val=""/>
      <w:lvlJc w:val="left"/>
      <w:pPr>
        <w:tabs>
          <w:tab w:val="num" w:pos="2160"/>
        </w:tabs>
        <w:ind w:left="2160" w:hanging="360"/>
      </w:pPr>
      <w:rPr>
        <w:rFonts w:ascii="Wingdings" w:hAnsi="Wingdings" w:hint="default"/>
      </w:rPr>
    </w:lvl>
    <w:lvl w:ilvl="3" w:tplc="D3B45170" w:tentative="1">
      <w:start w:val="1"/>
      <w:numFmt w:val="bullet"/>
      <w:lvlText w:val=""/>
      <w:lvlJc w:val="left"/>
      <w:pPr>
        <w:tabs>
          <w:tab w:val="num" w:pos="2880"/>
        </w:tabs>
        <w:ind w:left="2880" w:hanging="360"/>
      </w:pPr>
      <w:rPr>
        <w:rFonts w:ascii="Wingdings" w:hAnsi="Wingdings" w:hint="default"/>
      </w:rPr>
    </w:lvl>
    <w:lvl w:ilvl="4" w:tplc="850C9150" w:tentative="1">
      <w:start w:val="1"/>
      <w:numFmt w:val="bullet"/>
      <w:lvlText w:val=""/>
      <w:lvlJc w:val="left"/>
      <w:pPr>
        <w:tabs>
          <w:tab w:val="num" w:pos="3600"/>
        </w:tabs>
        <w:ind w:left="3600" w:hanging="360"/>
      </w:pPr>
      <w:rPr>
        <w:rFonts w:ascii="Wingdings" w:hAnsi="Wingdings" w:hint="default"/>
      </w:rPr>
    </w:lvl>
    <w:lvl w:ilvl="5" w:tplc="4FACF496" w:tentative="1">
      <w:start w:val="1"/>
      <w:numFmt w:val="bullet"/>
      <w:lvlText w:val=""/>
      <w:lvlJc w:val="left"/>
      <w:pPr>
        <w:tabs>
          <w:tab w:val="num" w:pos="4320"/>
        </w:tabs>
        <w:ind w:left="4320" w:hanging="360"/>
      </w:pPr>
      <w:rPr>
        <w:rFonts w:ascii="Wingdings" w:hAnsi="Wingdings" w:hint="default"/>
      </w:rPr>
    </w:lvl>
    <w:lvl w:ilvl="6" w:tplc="A57C0CE4" w:tentative="1">
      <w:start w:val="1"/>
      <w:numFmt w:val="bullet"/>
      <w:lvlText w:val=""/>
      <w:lvlJc w:val="left"/>
      <w:pPr>
        <w:tabs>
          <w:tab w:val="num" w:pos="5040"/>
        </w:tabs>
        <w:ind w:left="5040" w:hanging="360"/>
      </w:pPr>
      <w:rPr>
        <w:rFonts w:ascii="Wingdings" w:hAnsi="Wingdings" w:hint="default"/>
      </w:rPr>
    </w:lvl>
    <w:lvl w:ilvl="7" w:tplc="F3DA858E" w:tentative="1">
      <w:start w:val="1"/>
      <w:numFmt w:val="bullet"/>
      <w:lvlText w:val=""/>
      <w:lvlJc w:val="left"/>
      <w:pPr>
        <w:tabs>
          <w:tab w:val="num" w:pos="5760"/>
        </w:tabs>
        <w:ind w:left="5760" w:hanging="360"/>
      </w:pPr>
      <w:rPr>
        <w:rFonts w:ascii="Wingdings" w:hAnsi="Wingdings" w:hint="default"/>
      </w:rPr>
    </w:lvl>
    <w:lvl w:ilvl="8" w:tplc="398AD306" w:tentative="1">
      <w:start w:val="1"/>
      <w:numFmt w:val="bullet"/>
      <w:lvlText w:val=""/>
      <w:lvlJc w:val="left"/>
      <w:pPr>
        <w:tabs>
          <w:tab w:val="num" w:pos="6480"/>
        </w:tabs>
        <w:ind w:left="6480" w:hanging="360"/>
      </w:pPr>
      <w:rPr>
        <w:rFonts w:ascii="Wingdings" w:hAnsi="Wingdings" w:hint="default"/>
      </w:rPr>
    </w:lvl>
  </w:abstractNum>
  <w:abstractNum w:abstractNumId="9">
    <w:nsid w:val="20F87BE5"/>
    <w:multiLevelType w:val="hybridMultilevel"/>
    <w:tmpl w:val="AC4A2A1C"/>
    <w:lvl w:ilvl="0" w:tplc="BEFEC50A">
      <w:start w:val="1"/>
      <w:numFmt w:val="bullet"/>
      <w:lvlText w:val=""/>
      <w:lvlJc w:val="left"/>
      <w:pPr>
        <w:tabs>
          <w:tab w:val="num" w:pos="720"/>
        </w:tabs>
        <w:ind w:left="720" w:hanging="360"/>
      </w:pPr>
      <w:rPr>
        <w:rFonts w:ascii="Wingdings 3" w:hAnsi="Wingdings 3" w:hint="default"/>
      </w:rPr>
    </w:lvl>
    <w:lvl w:ilvl="1" w:tplc="A18C1366" w:tentative="1">
      <w:start w:val="1"/>
      <w:numFmt w:val="bullet"/>
      <w:lvlText w:val=""/>
      <w:lvlJc w:val="left"/>
      <w:pPr>
        <w:tabs>
          <w:tab w:val="num" w:pos="1440"/>
        </w:tabs>
        <w:ind w:left="1440" w:hanging="360"/>
      </w:pPr>
      <w:rPr>
        <w:rFonts w:ascii="Wingdings 3" w:hAnsi="Wingdings 3" w:hint="default"/>
      </w:rPr>
    </w:lvl>
    <w:lvl w:ilvl="2" w:tplc="9EA4A434">
      <w:start w:val="146"/>
      <w:numFmt w:val="bullet"/>
      <w:lvlText w:val=""/>
      <w:lvlJc w:val="left"/>
      <w:pPr>
        <w:tabs>
          <w:tab w:val="num" w:pos="2160"/>
        </w:tabs>
        <w:ind w:left="2160" w:hanging="360"/>
      </w:pPr>
      <w:rPr>
        <w:rFonts w:ascii="Wingdings 3" w:hAnsi="Wingdings 3" w:hint="default"/>
      </w:rPr>
    </w:lvl>
    <w:lvl w:ilvl="3" w:tplc="EEC6D488" w:tentative="1">
      <w:start w:val="1"/>
      <w:numFmt w:val="bullet"/>
      <w:lvlText w:val=""/>
      <w:lvlJc w:val="left"/>
      <w:pPr>
        <w:tabs>
          <w:tab w:val="num" w:pos="2880"/>
        </w:tabs>
        <w:ind w:left="2880" w:hanging="360"/>
      </w:pPr>
      <w:rPr>
        <w:rFonts w:ascii="Wingdings 3" w:hAnsi="Wingdings 3" w:hint="default"/>
      </w:rPr>
    </w:lvl>
    <w:lvl w:ilvl="4" w:tplc="1256C810" w:tentative="1">
      <w:start w:val="1"/>
      <w:numFmt w:val="bullet"/>
      <w:lvlText w:val=""/>
      <w:lvlJc w:val="left"/>
      <w:pPr>
        <w:tabs>
          <w:tab w:val="num" w:pos="3600"/>
        </w:tabs>
        <w:ind w:left="3600" w:hanging="360"/>
      </w:pPr>
      <w:rPr>
        <w:rFonts w:ascii="Wingdings 3" w:hAnsi="Wingdings 3" w:hint="default"/>
      </w:rPr>
    </w:lvl>
    <w:lvl w:ilvl="5" w:tplc="88CECA6C" w:tentative="1">
      <w:start w:val="1"/>
      <w:numFmt w:val="bullet"/>
      <w:lvlText w:val=""/>
      <w:lvlJc w:val="left"/>
      <w:pPr>
        <w:tabs>
          <w:tab w:val="num" w:pos="4320"/>
        </w:tabs>
        <w:ind w:left="4320" w:hanging="360"/>
      </w:pPr>
      <w:rPr>
        <w:rFonts w:ascii="Wingdings 3" w:hAnsi="Wingdings 3" w:hint="default"/>
      </w:rPr>
    </w:lvl>
    <w:lvl w:ilvl="6" w:tplc="2A88198E" w:tentative="1">
      <w:start w:val="1"/>
      <w:numFmt w:val="bullet"/>
      <w:lvlText w:val=""/>
      <w:lvlJc w:val="left"/>
      <w:pPr>
        <w:tabs>
          <w:tab w:val="num" w:pos="5040"/>
        </w:tabs>
        <w:ind w:left="5040" w:hanging="360"/>
      </w:pPr>
      <w:rPr>
        <w:rFonts w:ascii="Wingdings 3" w:hAnsi="Wingdings 3" w:hint="default"/>
      </w:rPr>
    </w:lvl>
    <w:lvl w:ilvl="7" w:tplc="A2C27C14" w:tentative="1">
      <w:start w:val="1"/>
      <w:numFmt w:val="bullet"/>
      <w:lvlText w:val=""/>
      <w:lvlJc w:val="left"/>
      <w:pPr>
        <w:tabs>
          <w:tab w:val="num" w:pos="5760"/>
        </w:tabs>
        <w:ind w:left="5760" w:hanging="360"/>
      </w:pPr>
      <w:rPr>
        <w:rFonts w:ascii="Wingdings 3" w:hAnsi="Wingdings 3" w:hint="default"/>
      </w:rPr>
    </w:lvl>
    <w:lvl w:ilvl="8" w:tplc="8C52BF90" w:tentative="1">
      <w:start w:val="1"/>
      <w:numFmt w:val="bullet"/>
      <w:lvlText w:val=""/>
      <w:lvlJc w:val="left"/>
      <w:pPr>
        <w:tabs>
          <w:tab w:val="num" w:pos="6480"/>
        </w:tabs>
        <w:ind w:left="6480" w:hanging="360"/>
      </w:pPr>
      <w:rPr>
        <w:rFonts w:ascii="Wingdings 3" w:hAnsi="Wingdings 3" w:hint="default"/>
      </w:rPr>
    </w:lvl>
  </w:abstractNum>
  <w:abstractNum w:abstractNumId="10">
    <w:nsid w:val="23DF4F98"/>
    <w:multiLevelType w:val="hybridMultilevel"/>
    <w:tmpl w:val="5EDE058C"/>
    <w:lvl w:ilvl="0" w:tplc="156E5D4A">
      <w:start w:val="1"/>
      <w:numFmt w:val="bullet"/>
      <w:lvlText w:val=""/>
      <w:lvlJc w:val="left"/>
      <w:pPr>
        <w:tabs>
          <w:tab w:val="num" w:pos="720"/>
        </w:tabs>
        <w:ind w:left="720" w:hanging="360"/>
      </w:pPr>
      <w:rPr>
        <w:rFonts w:ascii="Wingdings" w:hAnsi="Wingdings" w:hint="default"/>
      </w:rPr>
    </w:lvl>
    <w:lvl w:ilvl="1" w:tplc="42483DA2">
      <w:start w:val="1"/>
      <w:numFmt w:val="bullet"/>
      <w:lvlText w:val=""/>
      <w:lvlJc w:val="left"/>
      <w:pPr>
        <w:tabs>
          <w:tab w:val="num" w:pos="1440"/>
        </w:tabs>
        <w:ind w:left="1440" w:hanging="360"/>
      </w:pPr>
      <w:rPr>
        <w:rFonts w:ascii="Wingdings" w:hAnsi="Wingdings" w:hint="default"/>
      </w:rPr>
    </w:lvl>
    <w:lvl w:ilvl="2" w:tplc="F9E8C02C" w:tentative="1">
      <w:start w:val="1"/>
      <w:numFmt w:val="bullet"/>
      <w:lvlText w:val=""/>
      <w:lvlJc w:val="left"/>
      <w:pPr>
        <w:tabs>
          <w:tab w:val="num" w:pos="2160"/>
        </w:tabs>
        <w:ind w:left="2160" w:hanging="360"/>
      </w:pPr>
      <w:rPr>
        <w:rFonts w:ascii="Wingdings" w:hAnsi="Wingdings" w:hint="default"/>
      </w:rPr>
    </w:lvl>
    <w:lvl w:ilvl="3" w:tplc="D5FCAA7E" w:tentative="1">
      <w:start w:val="1"/>
      <w:numFmt w:val="bullet"/>
      <w:lvlText w:val=""/>
      <w:lvlJc w:val="left"/>
      <w:pPr>
        <w:tabs>
          <w:tab w:val="num" w:pos="2880"/>
        </w:tabs>
        <w:ind w:left="2880" w:hanging="360"/>
      </w:pPr>
      <w:rPr>
        <w:rFonts w:ascii="Wingdings" w:hAnsi="Wingdings" w:hint="default"/>
      </w:rPr>
    </w:lvl>
    <w:lvl w:ilvl="4" w:tplc="120483F6" w:tentative="1">
      <w:start w:val="1"/>
      <w:numFmt w:val="bullet"/>
      <w:lvlText w:val=""/>
      <w:lvlJc w:val="left"/>
      <w:pPr>
        <w:tabs>
          <w:tab w:val="num" w:pos="3600"/>
        </w:tabs>
        <w:ind w:left="3600" w:hanging="360"/>
      </w:pPr>
      <w:rPr>
        <w:rFonts w:ascii="Wingdings" w:hAnsi="Wingdings" w:hint="default"/>
      </w:rPr>
    </w:lvl>
    <w:lvl w:ilvl="5" w:tplc="DCD452B2" w:tentative="1">
      <w:start w:val="1"/>
      <w:numFmt w:val="bullet"/>
      <w:lvlText w:val=""/>
      <w:lvlJc w:val="left"/>
      <w:pPr>
        <w:tabs>
          <w:tab w:val="num" w:pos="4320"/>
        </w:tabs>
        <w:ind w:left="4320" w:hanging="360"/>
      </w:pPr>
      <w:rPr>
        <w:rFonts w:ascii="Wingdings" w:hAnsi="Wingdings" w:hint="default"/>
      </w:rPr>
    </w:lvl>
    <w:lvl w:ilvl="6" w:tplc="070E26FE" w:tentative="1">
      <w:start w:val="1"/>
      <w:numFmt w:val="bullet"/>
      <w:lvlText w:val=""/>
      <w:lvlJc w:val="left"/>
      <w:pPr>
        <w:tabs>
          <w:tab w:val="num" w:pos="5040"/>
        </w:tabs>
        <w:ind w:left="5040" w:hanging="360"/>
      </w:pPr>
      <w:rPr>
        <w:rFonts w:ascii="Wingdings" w:hAnsi="Wingdings" w:hint="default"/>
      </w:rPr>
    </w:lvl>
    <w:lvl w:ilvl="7" w:tplc="657A618C" w:tentative="1">
      <w:start w:val="1"/>
      <w:numFmt w:val="bullet"/>
      <w:lvlText w:val=""/>
      <w:lvlJc w:val="left"/>
      <w:pPr>
        <w:tabs>
          <w:tab w:val="num" w:pos="5760"/>
        </w:tabs>
        <w:ind w:left="5760" w:hanging="360"/>
      </w:pPr>
      <w:rPr>
        <w:rFonts w:ascii="Wingdings" w:hAnsi="Wingdings" w:hint="default"/>
      </w:rPr>
    </w:lvl>
    <w:lvl w:ilvl="8" w:tplc="C8504BE2" w:tentative="1">
      <w:start w:val="1"/>
      <w:numFmt w:val="bullet"/>
      <w:lvlText w:val=""/>
      <w:lvlJc w:val="left"/>
      <w:pPr>
        <w:tabs>
          <w:tab w:val="num" w:pos="6480"/>
        </w:tabs>
        <w:ind w:left="6480" w:hanging="360"/>
      </w:pPr>
      <w:rPr>
        <w:rFonts w:ascii="Wingdings" w:hAnsi="Wingdings" w:hint="default"/>
      </w:rPr>
    </w:lvl>
  </w:abstractNum>
  <w:abstractNum w:abstractNumId="11">
    <w:nsid w:val="254F0F9B"/>
    <w:multiLevelType w:val="hybridMultilevel"/>
    <w:tmpl w:val="CFB86C70"/>
    <w:lvl w:ilvl="0" w:tplc="6D1E744A">
      <w:start w:val="1"/>
      <w:numFmt w:val="bullet"/>
      <w:lvlText w:val="•"/>
      <w:lvlJc w:val="left"/>
      <w:pPr>
        <w:tabs>
          <w:tab w:val="num" w:pos="720"/>
        </w:tabs>
        <w:ind w:left="720" w:hanging="360"/>
      </w:pPr>
      <w:rPr>
        <w:rFonts w:ascii="Arial" w:hAnsi="Arial" w:hint="default"/>
      </w:rPr>
    </w:lvl>
    <w:lvl w:ilvl="1" w:tplc="A20E6518">
      <w:start w:val="114"/>
      <w:numFmt w:val="bullet"/>
      <w:lvlText w:val="•"/>
      <w:lvlJc w:val="left"/>
      <w:pPr>
        <w:tabs>
          <w:tab w:val="num" w:pos="1440"/>
        </w:tabs>
        <w:ind w:left="1440" w:hanging="360"/>
      </w:pPr>
      <w:rPr>
        <w:rFonts w:ascii="Arial" w:hAnsi="Arial" w:hint="default"/>
      </w:rPr>
    </w:lvl>
    <w:lvl w:ilvl="2" w:tplc="BC50EE02" w:tentative="1">
      <w:start w:val="1"/>
      <w:numFmt w:val="bullet"/>
      <w:lvlText w:val="•"/>
      <w:lvlJc w:val="left"/>
      <w:pPr>
        <w:tabs>
          <w:tab w:val="num" w:pos="2160"/>
        </w:tabs>
        <w:ind w:left="2160" w:hanging="360"/>
      </w:pPr>
      <w:rPr>
        <w:rFonts w:ascii="Arial" w:hAnsi="Arial" w:hint="default"/>
      </w:rPr>
    </w:lvl>
    <w:lvl w:ilvl="3" w:tplc="4498CD14" w:tentative="1">
      <w:start w:val="1"/>
      <w:numFmt w:val="bullet"/>
      <w:lvlText w:val="•"/>
      <w:lvlJc w:val="left"/>
      <w:pPr>
        <w:tabs>
          <w:tab w:val="num" w:pos="2880"/>
        </w:tabs>
        <w:ind w:left="2880" w:hanging="360"/>
      </w:pPr>
      <w:rPr>
        <w:rFonts w:ascii="Arial" w:hAnsi="Arial" w:hint="default"/>
      </w:rPr>
    </w:lvl>
    <w:lvl w:ilvl="4" w:tplc="1108B724" w:tentative="1">
      <w:start w:val="1"/>
      <w:numFmt w:val="bullet"/>
      <w:lvlText w:val="•"/>
      <w:lvlJc w:val="left"/>
      <w:pPr>
        <w:tabs>
          <w:tab w:val="num" w:pos="3600"/>
        </w:tabs>
        <w:ind w:left="3600" w:hanging="360"/>
      </w:pPr>
      <w:rPr>
        <w:rFonts w:ascii="Arial" w:hAnsi="Arial" w:hint="default"/>
      </w:rPr>
    </w:lvl>
    <w:lvl w:ilvl="5" w:tplc="816482E0" w:tentative="1">
      <w:start w:val="1"/>
      <w:numFmt w:val="bullet"/>
      <w:lvlText w:val="•"/>
      <w:lvlJc w:val="left"/>
      <w:pPr>
        <w:tabs>
          <w:tab w:val="num" w:pos="4320"/>
        </w:tabs>
        <w:ind w:left="4320" w:hanging="360"/>
      </w:pPr>
      <w:rPr>
        <w:rFonts w:ascii="Arial" w:hAnsi="Arial" w:hint="default"/>
      </w:rPr>
    </w:lvl>
    <w:lvl w:ilvl="6" w:tplc="52921B1E" w:tentative="1">
      <w:start w:val="1"/>
      <w:numFmt w:val="bullet"/>
      <w:lvlText w:val="•"/>
      <w:lvlJc w:val="left"/>
      <w:pPr>
        <w:tabs>
          <w:tab w:val="num" w:pos="5040"/>
        </w:tabs>
        <w:ind w:left="5040" w:hanging="360"/>
      </w:pPr>
      <w:rPr>
        <w:rFonts w:ascii="Arial" w:hAnsi="Arial" w:hint="default"/>
      </w:rPr>
    </w:lvl>
    <w:lvl w:ilvl="7" w:tplc="D88E36DA" w:tentative="1">
      <w:start w:val="1"/>
      <w:numFmt w:val="bullet"/>
      <w:lvlText w:val="•"/>
      <w:lvlJc w:val="left"/>
      <w:pPr>
        <w:tabs>
          <w:tab w:val="num" w:pos="5760"/>
        </w:tabs>
        <w:ind w:left="5760" w:hanging="360"/>
      </w:pPr>
      <w:rPr>
        <w:rFonts w:ascii="Arial" w:hAnsi="Arial" w:hint="default"/>
      </w:rPr>
    </w:lvl>
    <w:lvl w:ilvl="8" w:tplc="D1BA8788" w:tentative="1">
      <w:start w:val="1"/>
      <w:numFmt w:val="bullet"/>
      <w:lvlText w:val="•"/>
      <w:lvlJc w:val="left"/>
      <w:pPr>
        <w:tabs>
          <w:tab w:val="num" w:pos="6480"/>
        </w:tabs>
        <w:ind w:left="6480" w:hanging="360"/>
      </w:pPr>
      <w:rPr>
        <w:rFonts w:ascii="Arial" w:hAnsi="Arial" w:hint="default"/>
      </w:rPr>
    </w:lvl>
  </w:abstractNum>
  <w:abstractNum w:abstractNumId="12">
    <w:nsid w:val="2682015E"/>
    <w:multiLevelType w:val="hybridMultilevel"/>
    <w:tmpl w:val="0472F3EC"/>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299A21E8"/>
    <w:multiLevelType w:val="hybridMultilevel"/>
    <w:tmpl w:val="F2A42950"/>
    <w:lvl w:ilvl="0" w:tplc="CDFE26CE">
      <w:start w:val="1"/>
      <w:numFmt w:val="decimal"/>
      <w:lvlText w:val="%1."/>
      <w:lvlJc w:val="left"/>
      <w:pPr>
        <w:ind w:left="360"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4">
    <w:nsid w:val="2CEF1BB0"/>
    <w:multiLevelType w:val="hybridMultilevel"/>
    <w:tmpl w:val="7BA04852"/>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6">
    <w:nsid w:val="2E52336E"/>
    <w:multiLevelType w:val="hybridMultilevel"/>
    <w:tmpl w:val="7CE26458"/>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5117D18"/>
    <w:multiLevelType w:val="hybridMultilevel"/>
    <w:tmpl w:val="C41AB766"/>
    <w:lvl w:ilvl="0" w:tplc="5BE496F0">
      <w:start w:val="1"/>
      <w:numFmt w:val="bullet"/>
      <w:lvlText w:val="•"/>
      <w:lvlJc w:val="left"/>
      <w:pPr>
        <w:tabs>
          <w:tab w:val="num" w:pos="720"/>
        </w:tabs>
        <w:ind w:left="720" w:hanging="360"/>
      </w:pPr>
      <w:rPr>
        <w:rFonts w:ascii="Arial" w:hAnsi="Arial" w:hint="default"/>
      </w:rPr>
    </w:lvl>
    <w:lvl w:ilvl="1" w:tplc="F1028E64">
      <w:start w:val="114"/>
      <w:numFmt w:val="bullet"/>
      <w:lvlText w:val="•"/>
      <w:lvlJc w:val="left"/>
      <w:pPr>
        <w:tabs>
          <w:tab w:val="num" w:pos="1440"/>
        </w:tabs>
        <w:ind w:left="1440" w:hanging="360"/>
      </w:pPr>
      <w:rPr>
        <w:rFonts w:ascii="Arial" w:hAnsi="Arial" w:hint="default"/>
      </w:rPr>
    </w:lvl>
    <w:lvl w:ilvl="2" w:tplc="1D78FA0E">
      <w:start w:val="114"/>
      <w:numFmt w:val="bullet"/>
      <w:lvlText w:val="•"/>
      <w:lvlJc w:val="left"/>
      <w:pPr>
        <w:tabs>
          <w:tab w:val="num" w:pos="2160"/>
        </w:tabs>
        <w:ind w:left="2160" w:hanging="360"/>
      </w:pPr>
      <w:rPr>
        <w:rFonts w:ascii="Arial" w:hAnsi="Arial" w:hint="default"/>
      </w:rPr>
    </w:lvl>
    <w:lvl w:ilvl="3" w:tplc="929CCFE6" w:tentative="1">
      <w:start w:val="1"/>
      <w:numFmt w:val="bullet"/>
      <w:lvlText w:val="•"/>
      <w:lvlJc w:val="left"/>
      <w:pPr>
        <w:tabs>
          <w:tab w:val="num" w:pos="2880"/>
        </w:tabs>
        <w:ind w:left="2880" w:hanging="360"/>
      </w:pPr>
      <w:rPr>
        <w:rFonts w:ascii="Arial" w:hAnsi="Arial" w:hint="default"/>
      </w:rPr>
    </w:lvl>
    <w:lvl w:ilvl="4" w:tplc="3170F930" w:tentative="1">
      <w:start w:val="1"/>
      <w:numFmt w:val="bullet"/>
      <w:lvlText w:val="•"/>
      <w:lvlJc w:val="left"/>
      <w:pPr>
        <w:tabs>
          <w:tab w:val="num" w:pos="3600"/>
        </w:tabs>
        <w:ind w:left="3600" w:hanging="360"/>
      </w:pPr>
      <w:rPr>
        <w:rFonts w:ascii="Arial" w:hAnsi="Arial" w:hint="default"/>
      </w:rPr>
    </w:lvl>
    <w:lvl w:ilvl="5" w:tplc="49DABE22" w:tentative="1">
      <w:start w:val="1"/>
      <w:numFmt w:val="bullet"/>
      <w:lvlText w:val="•"/>
      <w:lvlJc w:val="left"/>
      <w:pPr>
        <w:tabs>
          <w:tab w:val="num" w:pos="4320"/>
        </w:tabs>
        <w:ind w:left="4320" w:hanging="360"/>
      </w:pPr>
      <w:rPr>
        <w:rFonts w:ascii="Arial" w:hAnsi="Arial" w:hint="default"/>
      </w:rPr>
    </w:lvl>
    <w:lvl w:ilvl="6" w:tplc="98602E88" w:tentative="1">
      <w:start w:val="1"/>
      <w:numFmt w:val="bullet"/>
      <w:lvlText w:val="•"/>
      <w:lvlJc w:val="left"/>
      <w:pPr>
        <w:tabs>
          <w:tab w:val="num" w:pos="5040"/>
        </w:tabs>
        <w:ind w:left="5040" w:hanging="360"/>
      </w:pPr>
      <w:rPr>
        <w:rFonts w:ascii="Arial" w:hAnsi="Arial" w:hint="default"/>
      </w:rPr>
    </w:lvl>
    <w:lvl w:ilvl="7" w:tplc="8D2E84A6" w:tentative="1">
      <w:start w:val="1"/>
      <w:numFmt w:val="bullet"/>
      <w:lvlText w:val="•"/>
      <w:lvlJc w:val="left"/>
      <w:pPr>
        <w:tabs>
          <w:tab w:val="num" w:pos="5760"/>
        </w:tabs>
        <w:ind w:left="5760" w:hanging="360"/>
      </w:pPr>
      <w:rPr>
        <w:rFonts w:ascii="Arial" w:hAnsi="Arial" w:hint="default"/>
      </w:rPr>
    </w:lvl>
    <w:lvl w:ilvl="8" w:tplc="32DECB8E" w:tentative="1">
      <w:start w:val="1"/>
      <w:numFmt w:val="bullet"/>
      <w:lvlText w:val="•"/>
      <w:lvlJc w:val="left"/>
      <w:pPr>
        <w:tabs>
          <w:tab w:val="num" w:pos="6480"/>
        </w:tabs>
        <w:ind w:left="6480" w:hanging="360"/>
      </w:pPr>
      <w:rPr>
        <w:rFonts w:ascii="Arial" w:hAnsi="Arial" w:hint="default"/>
      </w:rPr>
    </w:lvl>
  </w:abstractNum>
  <w:abstractNum w:abstractNumId="18">
    <w:nsid w:val="37236705"/>
    <w:multiLevelType w:val="hybridMultilevel"/>
    <w:tmpl w:val="05D62F16"/>
    <w:lvl w:ilvl="0" w:tplc="EDD23742">
      <w:start w:val="1"/>
      <w:numFmt w:val="decimal"/>
      <w:lvlText w:val="%1."/>
      <w:lvlJc w:val="left"/>
      <w:pPr>
        <w:tabs>
          <w:tab w:val="num" w:pos="720"/>
        </w:tabs>
        <w:ind w:left="720" w:hanging="360"/>
      </w:pPr>
    </w:lvl>
    <w:lvl w:ilvl="1" w:tplc="36408F0A" w:tentative="1">
      <w:start w:val="1"/>
      <w:numFmt w:val="decimal"/>
      <w:lvlText w:val="%2."/>
      <w:lvlJc w:val="left"/>
      <w:pPr>
        <w:tabs>
          <w:tab w:val="num" w:pos="1440"/>
        </w:tabs>
        <w:ind w:left="1440" w:hanging="360"/>
      </w:pPr>
    </w:lvl>
    <w:lvl w:ilvl="2" w:tplc="0764F7DE" w:tentative="1">
      <w:start w:val="1"/>
      <w:numFmt w:val="decimal"/>
      <w:lvlText w:val="%3."/>
      <w:lvlJc w:val="left"/>
      <w:pPr>
        <w:tabs>
          <w:tab w:val="num" w:pos="2160"/>
        </w:tabs>
        <w:ind w:left="2160" w:hanging="360"/>
      </w:pPr>
    </w:lvl>
    <w:lvl w:ilvl="3" w:tplc="C6A8B390" w:tentative="1">
      <w:start w:val="1"/>
      <w:numFmt w:val="decimal"/>
      <w:lvlText w:val="%4."/>
      <w:lvlJc w:val="left"/>
      <w:pPr>
        <w:tabs>
          <w:tab w:val="num" w:pos="2880"/>
        </w:tabs>
        <w:ind w:left="2880" w:hanging="360"/>
      </w:pPr>
    </w:lvl>
    <w:lvl w:ilvl="4" w:tplc="28B2AAC6" w:tentative="1">
      <w:start w:val="1"/>
      <w:numFmt w:val="decimal"/>
      <w:lvlText w:val="%5."/>
      <w:lvlJc w:val="left"/>
      <w:pPr>
        <w:tabs>
          <w:tab w:val="num" w:pos="3600"/>
        </w:tabs>
        <w:ind w:left="3600" w:hanging="360"/>
      </w:pPr>
    </w:lvl>
    <w:lvl w:ilvl="5" w:tplc="EF123602" w:tentative="1">
      <w:start w:val="1"/>
      <w:numFmt w:val="decimal"/>
      <w:lvlText w:val="%6."/>
      <w:lvlJc w:val="left"/>
      <w:pPr>
        <w:tabs>
          <w:tab w:val="num" w:pos="4320"/>
        </w:tabs>
        <w:ind w:left="4320" w:hanging="360"/>
      </w:pPr>
    </w:lvl>
    <w:lvl w:ilvl="6" w:tplc="71624234" w:tentative="1">
      <w:start w:val="1"/>
      <w:numFmt w:val="decimal"/>
      <w:lvlText w:val="%7."/>
      <w:lvlJc w:val="left"/>
      <w:pPr>
        <w:tabs>
          <w:tab w:val="num" w:pos="5040"/>
        </w:tabs>
        <w:ind w:left="5040" w:hanging="360"/>
      </w:pPr>
    </w:lvl>
    <w:lvl w:ilvl="7" w:tplc="4E5C862A" w:tentative="1">
      <w:start w:val="1"/>
      <w:numFmt w:val="decimal"/>
      <w:lvlText w:val="%8."/>
      <w:lvlJc w:val="left"/>
      <w:pPr>
        <w:tabs>
          <w:tab w:val="num" w:pos="5760"/>
        </w:tabs>
        <w:ind w:left="5760" w:hanging="360"/>
      </w:pPr>
    </w:lvl>
    <w:lvl w:ilvl="8" w:tplc="89503E8C" w:tentative="1">
      <w:start w:val="1"/>
      <w:numFmt w:val="decimal"/>
      <w:lvlText w:val="%9."/>
      <w:lvlJc w:val="left"/>
      <w:pPr>
        <w:tabs>
          <w:tab w:val="num" w:pos="6480"/>
        </w:tabs>
        <w:ind w:left="6480" w:hanging="360"/>
      </w:pPr>
    </w:lvl>
  </w:abstractNum>
  <w:abstractNum w:abstractNumId="19">
    <w:nsid w:val="3D535A31"/>
    <w:multiLevelType w:val="hybridMultilevel"/>
    <w:tmpl w:val="C37044A2"/>
    <w:lvl w:ilvl="0" w:tplc="639CC1B0">
      <w:start w:val="1"/>
      <w:numFmt w:val="bullet"/>
      <w:lvlText w:val="•"/>
      <w:lvlJc w:val="left"/>
      <w:pPr>
        <w:tabs>
          <w:tab w:val="num" w:pos="720"/>
        </w:tabs>
        <w:ind w:left="720" w:hanging="360"/>
      </w:pPr>
      <w:rPr>
        <w:rFonts w:ascii="Arial" w:hAnsi="Arial" w:hint="default"/>
      </w:rPr>
    </w:lvl>
    <w:lvl w:ilvl="1" w:tplc="F3940E60" w:tentative="1">
      <w:start w:val="1"/>
      <w:numFmt w:val="bullet"/>
      <w:lvlText w:val="•"/>
      <w:lvlJc w:val="left"/>
      <w:pPr>
        <w:tabs>
          <w:tab w:val="num" w:pos="1440"/>
        </w:tabs>
        <w:ind w:left="1440" w:hanging="360"/>
      </w:pPr>
      <w:rPr>
        <w:rFonts w:ascii="Arial" w:hAnsi="Arial" w:hint="default"/>
      </w:rPr>
    </w:lvl>
    <w:lvl w:ilvl="2" w:tplc="CFBCE20A">
      <w:start w:val="1"/>
      <w:numFmt w:val="bullet"/>
      <w:lvlText w:val="•"/>
      <w:lvlJc w:val="left"/>
      <w:pPr>
        <w:tabs>
          <w:tab w:val="num" w:pos="2160"/>
        </w:tabs>
        <w:ind w:left="2160" w:hanging="360"/>
      </w:pPr>
      <w:rPr>
        <w:rFonts w:ascii="Arial" w:hAnsi="Arial" w:hint="default"/>
      </w:rPr>
    </w:lvl>
    <w:lvl w:ilvl="3" w:tplc="5914E15E" w:tentative="1">
      <w:start w:val="1"/>
      <w:numFmt w:val="bullet"/>
      <w:lvlText w:val="•"/>
      <w:lvlJc w:val="left"/>
      <w:pPr>
        <w:tabs>
          <w:tab w:val="num" w:pos="2880"/>
        </w:tabs>
        <w:ind w:left="2880" w:hanging="360"/>
      </w:pPr>
      <w:rPr>
        <w:rFonts w:ascii="Arial" w:hAnsi="Arial" w:hint="default"/>
      </w:rPr>
    </w:lvl>
    <w:lvl w:ilvl="4" w:tplc="754A076A" w:tentative="1">
      <w:start w:val="1"/>
      <w:numFmt w:val="bullet"/>
      <w:lvlText w:val="•"/>
      <w:lvlJc w:val="left"/>
      <w:pPr>
        <w:tabs>
          <w:tab w:val="num" w:pos="3600"/>
        </w:tabs>
        <w:ind w:left="3600" w:hanging="360"/>
      </w:pPr>
      <w:rPr>
        <w:rFonts w:ascii="Arial" w:hAnsi="Arial" w:hint="default"/>
      </w:rPr>
    </w:lvl>
    <w:lvl w:ilvl="5" w:tplc="C2CEE4D0" w:tentative="1">
      <w:start w:val="1"/>
      <w:numFmt w:val="bullet"/>
      <w:lvlText w:val="•"/>
      <w:lvlJc w:val="left"/>
      <w:pPr>
        <w:tabs>
          <w:tab w:val="num" w:pos="4320"/>
        </w:tabs>
        <w:ind w:left="4320" w:hanging="360"/>
      </w:pPr>
      <w:rPr>
        <w:rFonts w:ascii="Arial" w:hAnsi="Arial" w:hint="default"/>
      </w:rPr>
    </w:lvl>
    <w:lvl w:ilvl="6" w:tplc="A1941DD6" w:tentative="1">
      <w:start w:val="1"/>
      <w:numFmt w:val="bullet"/>
      <w:lvlText w:val="•"/>
      <w:lvlJc w:val="left"/>
      <w:pPr>
        <w:tabs>
          <w:tab w:val="num" w:pos="5040"/>
        </w:tabs>
        <w:ind w:left="5040" w:hanging="360"/>
      </w:pPr>
      <w:rPr>
        <w:rFonts w:ascii="Arial" w:hAnsi="Arial" w:hint="default"/>
      </w:rPr>
    </w:lvl>
    <w:lvl w:ilvl="7" w:tplc="F2D2195A" w:tentative="1">
      <w:start w:val="1"/>
      <w:numFmt w:val="bullet"/>
      <w:lvlText w:val="•"/>
      <w:lvlJc w:val="left"/>
      <w:pPr>
        <w:tabs>
          <w:tab w:val="num" w:pos="5760"/>
        </w:tabs>
        <w:ind w:left="5760" w:hanging="360"/>
      </w:pPr>
      <w:rPr>
        <w:rFonts w:ascii="Arial" w:hAnsi="Arial" w:hint="default"/>
      </w:rPr>
    </w:lvl>
    <w:lvl w:ilvl="8" w:tplc="ECDC38A2" w:tentative="1">
      <w:start w:val="1"/>
      <w:numFmt w:val="bullet"/>
      <w:lvlText w:val="•"/>
      <w:lvlJc w:val="left"/>
      <w:pPr>
        <w:tabs>
          <w:tab w:val="num" w:pos="6480"/>
        </w:tabs>
        <w:ind w:left="6480" w:hanging="360"/>
      </w:pPr>
      <w:rPr>
        <w:rFonts w:ascii="Arial" w:hAnsi="Arial" w:hint="default"/>
      </w:rPr>
    </w:lvl>
  </w:abstractNum>
  <w:abstractNum w:abstractNumId="20">
    <w:nsid w:val="432D4A94"/>
    <w:multiLevelType w:val="hybridMultilevel"/>
    <w:tmpl w:val="9A5E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DC961D0"/>
    <w:multiLevelType w:val="hybridMultilevel"/>
    <w:tmpl w:val="664E2B9C"/>
    <w:lvl w:ilvl="0" w:tplc="3B2C646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nsid w:val="500A4C0E"/>
    <w:multiLevelType w:val="hybridMultilevel"/>
    <w:tmpl w:val="E340A852"/>
    <w:lvl w:ilvl="0" w:tplc="CD665EDA">
      <w:start w:val="1"/>
      <w:numFmt w:val="bullet"/>
      <w:lvlText w:val=""/>
      <w:lvlJc w:val="left"/>
      <w:pPr>
        <w:tabs>
          <w:tab w:val="num" w:pos="720"/>
        </w:tabs>
        <w:ind w:left="720" w:hanging="360"/>
      </w:pPr>
      <w:rPr>
        <w:rFonts w:ascii="Wingdings" w:hAnsi="Wingdings" w:hint="default"/>
      </w:rPr>
    </w:lvl>
    <w:lvl w:ilvl="1" w:tplc="5D644F40">
      <w:start w:val="88"/>
      <w:numFmt w:val="bullet"/>
      <w:lvlText w:val="•"/>
      <w:lvlJc w:val="left"/>
      <w:pPr>
        <w:tabs>
          <w:tab w:val="num" w:pos="1440"/>
        </w:tabs>
        <w:ind w:left="1440" w:hanging="360"/>
      </w:pPr>
      <w:rPr>
        <w:rFonts w:ascii="Arial" w:hAnsi="Arial" w:hint="default"/>
      </w:rPr>
    </w:lvl>
    <w:lvl w:ilvl="2" w:tplc="CDBE7826" w:tentative="1">
      <w:start w:val="1"/>
      <w:numFmt w:val="bullet"/>
      <w:lvlText w:val=""/>
      <w:lvlJc w:val="left"/>
      <w:pPr>
        <w:tabs>
          <w:tab w:val="num" w:pos="2160"/>
        </w:tabs>
        <w:ind w:left="2160" w:hanging="360"/>
      </w:pPr>
      <w:rPr>
        <w:rFonts w:ascii="Wingdings" w:hAnsi="Wingdings" w:hint="default"/>
      </w:rPr>
    </w:lvl>
    <w:lvl w:ilvl="3" w:tplc="AE2A1D2C" w:tentative="1">
      <w:start w:val="1"/>
      <w:numFmt w:val="bullet"/>
      <w:lvlText w:val=""/>
      <w:lvlJc w:val="left"/>
      <w:pPr>
        <w:tabs>
          <w:tab w:val="num" w:pos="2880"/>
        </w:tabs>
        <w:ind w:left="2880" w:hanging="360"/>
      </w:pPr>
      <w:rPr>
        <w:rFonts w:ascii="Wingdings" w:hAnsi="Wingdings" w:hint="default"/>
      </w:rPr>
    </w:lvl>
    <w:lvl w:ilvl="4" w:tplc="A04AA064" w:tentative="1">
      <w:start w:val="1"/>
      <w:numFmt w:val="bullet"/>
      <w:lvlText w:val=""/>
      <w:lvlJc w:val="left"/>
      <w:pPr>
        <w:tabs>
          <w:tab w:val="num" w:pos="3600"/>
        </w:tabs>
        <w:ind w:left="3600" w:hanging="360"/>
      </w:pPr>
      <w:rPr>
        <w:rFonts w:ascii="Wingdings" w:hAnsi="Wingdings" w:hint="default"/>
      </w:rPr>
    </w:lvl>
    <w:lvl w:ilvl="5" w:tplc="95F667D4" w:tentative="1">
      <w:start w:val="1"/>
      <w:numFmt w:val="bullet"/>
      <w:lvlText w:val=""/>
      <w:lvlJc w:val="left"/>
      <w:pPr>
        <w:tabs>
          <w:tab w:val="num" w:pos="4320"/>
        </w:tabs>
        <w:ind w:left="4320" w:hanging="360"/>
      </w:pPr>
      <w:rPr>
        <w:rFonts w:ascii="Wingdings" w:hAnsi="Wingdings" w:hint="default"/>
      </w:rPr>
    </w:lvl>
    <w:lvl w:ilvl="6" w:tplc="9C1EB3D6" w:tentative="1">
      <w:start w:val="1"/>
      <w:numFmt w:val="bullet"/>
      <w:lvlText w:val=""/>
      <w:lvlJc w:val="left"/>
      <w:pPr>
        <w:tabs>
          <w:tab w:val="num" w:pos="5040"/>
        </w:tabs>
        <w:ind w:left="5040" w:hanging="360"/>
      </w:pPr>
      <w:rPr>
        <w:rFonts w:ascii="Wingdings" w:hAnsi="Wingdings" w:hint="default"/>
      </w:rPr>
    </w:lvl>
    <w:lvl w:ilvl="7" w:tplc="A894B7E0" w:tentative="1">
      <w:start w:val="1"/>
      <w:numFmt w:val="bullet"/>
      <w:lvlText w:val=""/>
      <w:lvlJc w:val="left"/>
      <w:pPr>
        <w:tabs>
          <w:tab w:val="num" w:pos="5760"/>
        </w:tabs>
        <w:ind w:left="5760" w:hanging="360"/>
      </w:pPr>
      <w:rPr>
        <w:rFonts w:ascii="Wingdings" w:hAnsi="Wingdings" w:hint="default"/>
      </w:rPr>
    </w:lvl>
    <w:lvl w:ilvl="8" w:tplc="ABA2E20E" w:tentative="1">
      <w:start w:val="1"/>
      <w:numFmt w:val="bullet"/>
      <w:lvlText w:val=""/>
      <w:lvlJc w:val="left"/>
      <w:pPr>
        <w:tabs>
          <w:tab w:val="num" w:pos="6480"/>
        </w:tabs>
        <w:ind w:left="6480" w:hanging="360"/>
      </w:pPr>
      <w:rPr>
        <w:rFonts w:ascii="Wingdings" w:hAnsi="Wingdings" w:hint="default"/>
      </w:rPr>
    </w:lvl>
  </w:abstractNum>
  <w:abstractNum w:abstractNumId="23">
    <w:nsid w:val="521238CF"/>
    <w:multiLevelType w:val="hybridMultilevel"/>
    <w:tmpl w:val="74B6F27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63C7501"/>
    <w:multiLevelType w:val="hybridMultilevel"/>
    <w:tmpl w:val="0472F3E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5">
    <w:nsid w:val="56567C26"/>
    <w:multiLevelType w:val="hybridMultilevel"/>
    <w:tmpl w:val="04522674"/>
    <w:lvl w:ilvl="0" w:tplc="73BC82F8">
      <w:start w:val="1"/>
      <w:numFmt w:val="bullet"/>
      <w:lvlText w:val="•"/>
      <w:lvlJc w:val="left"/>
      <w:pPr>
        <w:tabs>
          <w:tab w:val="num" w:pos="720"/>
        </w:tabs>
        <w:ind w:left="720" w:hanging="360"/>
      </w:pPr>
      <w:rPr>
        <w:rFonts w:ascii="Arial" w:hAnsi="Arial" w:hint="default"/>
      </w:rPr>
    </w:lvl>
    <w:lvl w:ilvl="1" w:tplc="E85A5658" w:tentative="1">
      <w:start w:val="1"/>
      <w:numFmt w:val="bullet"/>
      <w:lvlText w:val="•"/>
      <w:lvlJc w:val="left"/>
      <w:pPr>
        <w:tabs>
          <w:tab w:val="num" w:pos="1440"/>
        </w:tabs>
        <w:ind w:left="1440" w:hanging="360"/>
      </w:pPr>
      <w:rPr>
        <w:rFonts w:ascii="Arial" w:hAnsi="Arial" w:hint="default"/>
      </w:rPr>
    </w:lvl>
    <w:lvl w:ilvl="2" w:tplc="D97ADF56">
      <w:start w:val="114"/>
      <w:numFmt w:val="bullet"/>
      <w:lvlText w:val="•"/>
      <w:lvlJc w:val="left"/>
      <w:pPr>
        <w:tabs>
          <w:tab w:val="num" w:pos="2160"/>
        </w:tabs>
        <w:ind w:left="2160" w:hanging="360"/>
      </w:pPr>
      <w:rPr>
        <w:rFonts w:ascii="Arial" w:hAnsi="Arial" w:hint="default"/>
      </w:rPr>
    </w:lvl>
    <w:lvl w:ilvl="3" w:tplc="6DC47F5C" w:tentative="1">
      <w:start w:val="1"/>
      <w:numFmt w:val="bullet"/>
      <w:lvlText w:val="•"/>
      <w:lvlJc w:val="left"/>
      <w:pPr>
        <w:tabs>
          <w:tab w:val="num" w:pos="2880"/>
        </w:tabs>
        <w:ind w:left="2880" w:hanging="360"/>
      </w:pPr>
      <w:rPr>
        <w:rFonts w:ascii="Arial" w:hAnsi="Arial" w:hint="default"/>
      </w:rPr>
    </w:lvl>
    <w:lvl w:ilvl="4" w:tplc="9306ED32" w:tentative="1">
      <w:start w:val="1"/>
      <w:numFmt w:val="bullet"/>
      <w:lvlText w:val="•"/>
      <w:lvlJc w:val="left"/>
      <w:pPr>
        <w:tabs>
          <w:tab w:val="num" w:pos="3600"/>
        </w:tabs>
        <w:ind w:left="3600" w:hanging="360"/>
      </w:pPr>
      <w:rPr>
        <w:rFonts w:ascii="Arial" w:hAnsi="Arial" w:hint="default"/>
      </w:rPr>
    </w:lvl>
    <w:lvl w:ilvl="5" w:tplc="1BB8D3BC" w:tentative="1">
      <w:start w:val="1"/>
      <w:numFmt w:val="bullet"/>
      <w:lvlText w:val="•"/>
      <w:lvlJc w:val="left"/>
      <w:pPr>
        <w:tabs>
          <w:tab w:val="num" w:pos="4320"/>
        </w:tabs>
        <w:ind w:left="4320" w:hanging="360"/>
      </w:pPr>
      <w:rPr>
        <w:rFonts w:ascii="Arial" w:hAnsi="Arial" w:hint="default"/>
      </w:rPr>
    </w:lvl>
    <w:lvl w:ilvl="6" w:tplc="8BA6C68C" w:tentative="1">
      <w:start w:val="1"/>
      <w:numFmt w:val="bullet"/>
      <w:lvlText w:val="•"/>
      <w:lvlJc w:val="left"/>
      <w:pPr>
        <w:tabs>
          <w:tab w:val="num" w:pos="5040"/>
        </w:tabs>
        <w:ind w:left="5040" w:hanging="360"/>
      </w:pPr>
      <w:rPr>
        <w:rFonts w:ascii="Arial" w:hAnsi="Arial" w:hint="default"/>
      </w:rPr>
    </w:lvl>
    <w:lvl w:ilvl="7" w:tplc="85A4444C" w:tentative="1">
      <w:start w:val="1"/>
      <w:numFmt w:val="bullet"/>
      <w:lvlText w:val="•"/>
      <w:lvlJc w:val="left"/>
      <w:pPr>
        <w:tabs>
          <w:tab w:val="num" w:pos="5760"/>
        </w:tabs>
        <w:ind w:left="5760" w:hanging="360"/>
      </w:pPr>
      <w:rPr>
        <w:rFonts w:ascii="Arial" w:hAnsi="Arial" w:hint="default"/>
      </w:rPr>
    </w:lvl>
    <w:lvl w:ilvl="8" w:tplc="645A64E2" w:tentative="1">
      <w:start w:val="1"/>
      <w:numFmt w:val="bullet"/>
      <w:lvlText w:val="•"/>
      <w:lvlJc w:val="left"/>
      <w:pPr>
        <w:tabs>
          <w:tab w:val="num" w:pos="6480"/>
        </w:tabs>
        <w:ind w:left="6480" w:hanging="360"/>
      </w:pPr>
      <w:rPr>
        <w:rFonts w:ascii="Arial" w:hAnsi="Arial" w:hint="default"/>
      </w:rPr>
    </w:lvl>
  </w:abstractNum>
  <w:abstractNum w:abstractNumId="26">
    <w:nsid w:val="57BB59F6"/>
    <w:multiLevelType w:val="hybridMultilevel"/>
    <w:tmpl w:val="0FA0A8C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7">
    <w:nsid w:val="598E785B"/>
    <w:multiLevelType w:val="hybridMultilevel"/>
    <w:tmpl w:val="2BE8DA6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B907C63"/>
    <w:multiLevelType w:val="hybridMultilevel"/>
    <w:tmpl w:val="5A480630"/>
    <w:lvl w:ilvl="0" w:tplc="9C4A7336">
      <w:start w:val="1"/>
      <w:numFmt w:val="bullet"/>
      <w:lvlText w:val=""/>
      <w:lvlJc w:val="left"/>
      <w:pPr>
        <w:tabs>
          <w:tab w:val="num" w:pos="720"/>
        </w:tabs>
        <w:ind w:left="720" w:hanging="360"/>
      </w:pPr>
      <w:rPr>
        <w:rFonts w:ascii="Wingdings" w:hAnsi="Wingdings" w:hint="default"/>
      </w:rPr>
    </w:lvl>
    <w:lvl w:ilvl="1" w:tplc="4C98BF9A">
      <w:start w:val="88"/>
      <w:numFmt w:val="bullet"/>
      <w:lvlText w:val=""/>
      <w:lvlJc w:val="left"/>
      <w:pPr>
        <w:tabs>
          <w:tab w:val="num" w:pos="1440"/>
        </w:tabs>
        <w:ind w:left="1440" w:hanging="360"/>
      </w:pPr>
      <w:rPr>
        <w:rFonts w:ascii="Wingdings" w:hAnsi="Wingdings" w:hint="default"/>
      </w:rPr>
    </w:lvl>
    <w:lvl w:ilvl="2" w:tplc="F4A05A84" w:tentative="1">
      <w:start w:val="1"/>
      <w:numFmt w:val="bullet"/>
      <w:lvlText w:val=""/>
      <w:lvlJc w:val="left"/>
      <w:pPr>
        <w:tabs>
          <w:tab w:val="num" w:pos="2160"/>
        </w:tabs>
        <w:ind w:left="2160" w:hanging="360"/>
      </w:pPr>
      <w:rPr>
        <w:rFonts w:ascii="Wingdings" w:hAnsi="Wingdings" w:hint="default"/>
      </w:rPr>
    </w:lvl>
    <w:lvl w:ilvl="3" w:tplc="11B46896" w:tentative="1">
      <w:start w:val="1"/>
      <w:numFmt w:val="bullet"/>
      <w:lvlText w:val=""/>
      <w:lvlJc w:val="left"/>
      <w:pPr>
        <w:tabs>
          <w:tab w:val="num" w:pos="2880"/>
        </w:tabs>
        <w:ind w:left="2880" w:hanging="360"/>
      </w:pPr>
      <w:rPr>
        <w:rFonts w:ascii="Wingdings" w:hAnsi="Wingdings" w:hint="default"/>
      </w:rPr>
    </w:lvl>
    <w:lvl w:ilvl="4" w:tplc="CEEA8CBE" w:tentative="1">
      <w:start w:val="1"/>
      <w:numFmt w:val="bullet"/>
      <w:lvlText w:val=""/>
      <w:lvlJc w:val="left"/>
      <w:pPr>
        <w:tabs>
          <w:tab w:val="num" w:pos="3600"/>
        </w:tabs>
        <w:ind w:left="3600" w:hanging="360"/>
      </w:pPr>
      <w:rPr>
        <w:rFonts w:ascii="Wingdings" w:hAnsi="Wingdings" w:hint="default"/>
      </w:rPr>
    </w:lvl>
    <w:lvl w:ilvl="5" w:tplc="F11AF12C" w:tentative="1">
      <w:start w:val="1"/>
      <w:numFmt w:val="bullet"/>
      <w:lvlText w:val=""/>
      <w:lvlJc w:val="left"/>
      <w:pPr>
        <w:tabs>
          <w:tab w:val="num" w:pos="4320"/>
        </w:tabs>
        <w:ind w:left="4320" w:hanging="360"/>
      </w:pPr>
      <w:rPr>
        <w:rFonts w:ascii="Wingdings" w:hAnsi="Wingdings" w:hint="default"/>
      </w:rPr>
    </w:lvl>
    <w:lvl w:ilvl="6" w:tplc="AC92E3E8" w:tentative="1">
      <w:start w:val="1"/>
      <w:numFmt w:val="bullet"/>
      <w:lvlText w:val=""/>
      <w:lvlJc w:val="left"/>
      <w:pPr>
        <w:tabs>
          <w:tab w:val="num" w:pos="5040"/>
        </w:tabs>
        <w:ind w:left="5040" w:hanging="360"/>
      </w:pPr>
      <w:rPr>
        <w:rFonts w:ascii="Wingdings" w:hAnsi="Wingdings" w:hint="default"/>
      </w:rPr>
    </w:lvl>
    <w:lvl w:ilvl="7" w:tplc="F11C8706" w:tentative="1">
      <w:start w:val="1"/>
      <w:numFmt w:val="bullet"/>
      <w:lvlText w:val=""/>
      <w:lvlJc w:val="left"/>
      <w:pPr>
        <w:tabs>
          <w:tab w:val="num" w:pos="5760"/>
        </w:tabs>
        <w:ind w:left="5760" w:hanging="360"/>
      </w:pPr>
      <w:rPr>
        <w:rFonts w:ascii="Wingdings" w:hAnsi="Wingdings" w:hint="default"/>
      </w:rPr>
    </w:lvl>
    <w:lvl w:ilvl="8" w:tplc="8070ED2A" w:tentative="1">
      <w:start w:val="1"/>
      <w:numFmt w:val="bullet"/>
      <w:lvlText w:val=""/>
      <w:lvlJc w:val="left"/>
      <w:pPr>
        <w:tabs>
          <w:tab w:val="num" w:pos="6480"/>
        </w:tabs>
        <w:ind w:left="6480" w:hanging="360"/>
      </w:pPr>
      <w:rPr>
        <w:rFonts w:ascii="Wingdings" w:hAnsi="Wingdings" w:hint="default"/>
      </w:rPr>
    </w:lvl>
  </w:abstractNum>
  <w:abstractNum w:abstractNumId="29">
    <w:nsid w:val="5D4C69AF"/>
    <w:multiLevelType w:val="hybridMultilevel"/>
    <w:tmpl w:val="3418D804"/>
    <w:lvl w:ilvl="0" w:tplc="B22E24C0">
      <w:start w:val="1"/>
      <w:numFmt w:val="bullet"/>
      <w:lvlText w:val="•"/>
      <w:lvlJc w:val="left"/>
      <w:pPr>
        <w:tabs>
          <w:tab w:val="num" w:pos="720"/>
        </w:tabs>
        <w:ind w:left="720" w:hanging="360"/>
      </w:pPr>
      <w:rPr>
        <w:rFonts w:ascii="Arial" w:hAnsi="Arial" w:hint="default"/>
      </w:rPr>
    </w:lvl>
    <w:lvl w:ilvl="1" w:tplc="1EE6E458" w:tentative="1">
      <w:start w:val="1"/>
      <w:numFmt w:val="bullet"/>
      <w:lvlText w:val="•"/>
      <w:lvlJc w:val="left"/>
      <w:pPr>
        <w:tabs>
          <w:tab w:val="num" w:pos="1440"/>
        </w:tabs>
        <w:ind w:left="1440" w:hanging="360"/>
      </w:pPr>
      <w:rPr>
        <w:rFonts w:ascii="Arial" w:hAnsi="Arial" w:hint="default"/>
      </w:rPr>
    </w:lvl>
    <w:lvl w:ilvl="2" w:tplc="92BA828A" w:tentative="1">
      <w:start w:val="1"/>
      <w:numFmt w:val="bullet"/>
      <w:lvlText w:val="•"/>
      <w:lvlJc w:val="left"/>
      <w:pPr>
        <w:tabs>
          <w:tab w:val="num" w:pos="2160"/>
        </w:tabs>
        <w:ind w:left="2160" w:hanging="360"/>
      </w:pPr>
      <w:rPr>
        <w:rFonts w:ascii="Arial" w:hAnsi="Arial" w:hint="default"/>
      </w:rPr>
    </w:lvl>
    <w:lvl w:ilvl="3" w:tplc="77E86552" w:tentative="1">
      <w:start w:val="1"/>
      <w:numFmt w:val="bullet"/>
      <w:lvlText w:val="•"/>
      <w:lvlJc w:val="left"/>
      <w:pPr>
        <w:tabs>
          <w:tab w:val="num" w:pos="2880"/>
        </w:tabs>
        <w:ind w:left="2880" w:hanging="360"/>
      </w:pPr>
      <w:rPr>
        <w:rFonts w:ascii="Arial" w:hAnsi="Arial" w:hint="default"/>
      </w:rPr>
    </w:lvl>
    <w:lvl w:ilvl="4" w:tplc="657493E4" w:tentative="1">
      <w:start w:val="1"/>
      <w:numFmt w:val="bullet"/>
      <w:lvlText w:val="•"/>
      <w:lvlJc w:val="left"/>
      <w:pPr>
        <w:tabs>
          <w:tab w:val="num" w:pos="3600"/>
        </w:tabs>
        <w:ind w:left="3600" w:hanging="360"/>
      </w:pPr>
      <w:rPr>
        <w:rFonts w:ascii="Arial" w:hAnsi="Arial" w:hint="default"/>
      </w:rPr>
    </w:lvl>
    <w:lvl w:ilvl="5" w:tplc="2C96D020" w:tentative="1">
      <w:start w:val="1"/>
      <w:numFmt w:val="bullet"/>
      <w:lvlText w:val="•"/>
      <w:lvlJc w:val="left"/>
      <w:pPr>
        <w:tabs>
          <w:tab w:val="num" w:pos="4320"/>
        </w:tabs>
        <w:ind w:left="4320" w:hanging="360"/>
      </w:pPr>
      <w:rPr>
        <w:rFonts w:ascii="Arial" w:hAnsi="Arial" w:hint="default"/>
      </w:rPr>
    </w:lvl>
    <w:lvl w:ilvl="6" w:tplc="1548CD80" w:tentative="1">
      <w:start w:val="1"/>
      <w:numFmt w:val="bullet"/>
      <w:lvlText w:val="•"/>
      <w:lvlJc w:val="left"/>
      <w:pPr>
        <w:tabs>
          <w:tab w:val="num" w:pos="5040"/>
        </w:tabs>
        <w:ind w:left="5040" w:hanging="360"/>
      </w:pPr>
      <w:rPr>
        <w:rFonts w:ascii="Arial" w:hAnsi="Arial" w:hint="default"/>
      </w:rPr>
    </w:lvl>
    <w:lvl w:ilvl="7" w:tplc="270C859E" w:tentative="1">
      <w:start w:val="1"/>
      <w:numFmt w:val="bullet"/>
      <w:lvlText w:val="•"/>
      <w:lvlJc w:val="left"/>
      <w:pPr>
        <w:tabs>
          <w:tab w:val="num" w:pos="5760"/>
        </w:tabs>
        <w:ind w:left="5760" w:hanging="360"/>
      </w:pPr>
      <w:rPr>
        <w:rFonts w:ascii="Arial" w:hAnsi="Arial" w:hint="default"/>
      </w:rPr>
    </w:lvl>
    <w:lvl w:ilvl="8" w:tplc="681C5C0E" w:tentative="1">
      <w:start w:val="1"/>
      <w:numFmt w:val="bullet"/>
      <w:lvlText w:val="•"/>
      <w:lvlJc w:val="left"/>
      <w:pPr>
        <w:tabs>
          <w:tab w:val="num" w:pos="6480"/>
        </w:tabs>
        <w:ind w:left="6480" w:hanging="360"/>
      </w:pPr>
      <w:rPr>
        <w:rFonts w:ascii="Arial" w:hAnsi="Arial" w:hint="default"/>
      </w:rPr>
    </w:lvl>
  </w:abstractNum>
  <w:abstractNum w:abstractNumId="30">
    <w:nsid w:val="5F255A54"/>
    <w:multiLevelType w:val="hybridMultilevel"/>
    <w:tmpl w:val="15085430"/>
    <w:lvl w:ilvl="0" w:tplc="140A000F">
      <w:start w:val="1"/>
      <w:numFmt w:val="decimal"/>
      <w:lvlText w:val="%1."/>
      <w:lvlJc w:val="left"/>
      <w:pPr>
        <w:ind w:left="644"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36B4813"/>
    <w:multiLevelType w:val="hybridMultilevel"/>
    <w:tmpl w:val="0FA0A8CA"/>
    <w:lvl w:ilvl="0" w:tplc="140A0015">
      <w:start w:val="1"/>
      <w:numFmt w:val="upperLetter"/>
      <w:lvlText w:val="%1."/>
      <w:lvlJc w:val="left"/>
      <w:pPr>
        <w:ind w:left="2204" w:hanging="360"/>
      </w:pPr>
    </w:lvl>
    <w:lvl w:ilvl="1" w:tplc="140A0019" w:tentative="1">
      <w:start w:val="1"/>
      <w:numFmt w:val="lowerLetter"/>
      <w:lvlText w:val="%2."/>
      <w:lvlJc w:val="left"/>
      <w:pPr>
        <w:ind w:left="2924" w:hanging="360"/>
      </w:pPr>
    </w:lvl>
    <w:lvl w:ilvl="2" w:tplc="140A001B" w:tentative="1">
      <w:start w:val="1"/>
      <w:numFmt w:val="lowerRoman"/>
      <w:lvlText w:val="%3."/>
      <w:lvlJc w:val="right"/>
      <w:pPr>
        <w:ind w:left="3644" w:hanging="180"/>
      </w:pPr>
    </w:lvl>
    <w:lvl w:ilvl="3" w:tplc="140A000F" w:tentative="1">
      <w:start w:val="1"/>
      <w:numFmt w:val="decimal"/>
      <w:lvlText w:val="%4."/>
      <w:lvlJc w:val="left"/>
      <w:pPr>
        <w:ind w:left="4364" w:hanging="360"/>
      </w:pPr>
    </w:lvl>
    <w:lvl w:ilvl="4" w:tplc="140A0019" w:tentative="1">
      <w:start w:val="1"/>
      <w:numFmt w:val="lowerLetter"/>
      <w:lvlText w:val="%5."/>
      <w:lvlJc w:val="left"/>
      <w:pPr>
        <w:ind w:left="5084" w:hanging="360"/>
      </w:pPr>
    </w:lvl>
    <w:lvl w:ilvl="5" w:tplc="140A001B" w:tentative="1">
      <w:start w:val="1"/>
      <w:numFmt w:val="lowerRoman"/>
      <w:lvlText w:val="%6."/>
      <w:lvlJc w:val="right"/>
      <w:pPr>
        <w:ind w:left="5804" w:hanging="180"/>
      </w:pPr>
    </w:lvl>
    <w:lvl w:ilvl="6" w:tplc="140A000F" w:tentative="1">
      <w:start w:val="1"/>
      <w:numFmt w:val="decimal"/>
      <w:lvlText w:val="%7."/>
      <w:lvlJc w:val="left"/>
      <w:pPr>
        <w:ind w:left="6524" w:hanging="360"/>
      </w:pPr>
    </w:lvl>
    <w:lvl w:ilvl="7" w:tplc="140A0019" w:tentative="1">
      <w:start w:val="1"/>
      <w:numFmt w:val="lowerLetter"/>
      <w:lvlText w:val="%8."/>
      <w:lvlJc w:val="left"/>
      <w:pPr>
        <w:ind w:left="7244" w:hanging="360"/>
      </w:pPr>
    </w:lvl>
    <w:lvl w:ilvl="8" w:tplc="140A001B" w:tentative="1">
      <w:start w:val="1"/>
      <w:numFmt w:val="lowerRoman"/>
      <w:lvlText w:val="%9."/>
      <w:lvlJc w:val="right"/>
      <w:pPr>
        <w:ind w:left="7964" w:hanging="180"/>
      </w:pPr>
    </w:lvl>
  </w:abstractNum>
  <w:abstractNum w:abstractNumId="32">
    <w:nsid w:val="66FA40EB"/>
    <w:multiLevelType w:val="hybridMultilevel"/>
    <w:tmpl w:val="7D66443E"/>
    <w:lvl w:ilvl="0" w:tplc="5BB4726C">
      <w:start w:val="1"/>
      <w:numFmt w:val="bullet"/>
      <w:lvlText w:val="•"/>
      <w:lvlJc w:val="left"/>
      <w:pPr>
        <w:tabs>
          <w:tab w:val="num" w:pos="720"/>
        </w:tabs>
        <w:ind w:left="720" w:hanging="360"/>
      </w:pPr>
      <w:rPr>
        <w:rFonts w:ascii="Arial" w:hAnsi="Arial" w:hint="default"/>
      </w:rPr>
    </w:lvl>
    <w:lvl w:ilvl="1" w:tplc="13B2E73C" w:tentative="1">
      <w:start w:val="1"/>
      <w:numFmt w:val="bullet"/>
      <w:lvlText w:val="•"/>
      <w:lvlJc w:val="left"/>
      <w:pPr>
        <w:tabs>
          <w:tab w:val="num" w:pos="1440"/>
        </w:tabs>
        <w:ind w:left="1440" w:hanging="360"/>
      </w:pPr>
      <w:rPr>
        <w:rFonts w:ascii="Arial" w:hAnsi="Arial" w:hint="default"/>
      </w:rPr>
    </w:lvl>
    <w:lvl w:ilvl="2" w:tplc="7480D3FE">
      <w:start w:val="1"/>
      <w:numFmt w:val="bullet"/>
      <w:lvlText w:val="•"/>
      <w:lvlJc w:val="left"/>
      <w:pPr>
        <w:tabs>
          <w:tab w:val="num" w:pos="2160"/>
        </w:tabs>
        <w:ind w:left="2160" w:hanging="360"/>
      </w:pPr>
      <w:rPr>
        <w:rFonts w:ascii="Arial" w:hAnsi="Arial" w:hint="default"/>
      </w:rPr>
    </w:lvl>
    <w:lvl w:ilvl="3" w:tplc="6524776E">
      <w:start w:val="114"/>
      <w:numFmt w:val="bullet"/>
      <w:lvlText w:val="•"/>
      <w:lvlJc w:val="left"/>
      <w:pPr>
        <w:tabs>
          <w:tab w:val="num" w:pos="2880"/>
        </w:tabs>
        <w:ind w:left="2880" w:hanging="360"/>
      </w:pPr>
      <w:rPr>
        <w:rFonts w:ascii="Arial" w:hAnsi="Arial" w:hint="default"/>
      </w:rPr>
    </w:lvl>
    <w:lvl w:ilvl="4" w:tplc="4D785780" w:tentative="1">
      <w:start w:val="1"/>
      <w:numFmt w:val="bullet"/>
      <w:lvlText w:val="•"/>
      <w:lvlJc w:val="left"/>
      <w:pPr>
        <w:tabs>
          <w:tab w:val="num" w:pos="3600"/>
        </w:tabs>
        <w:ind w:left="3600" w:hanging="360"/>
      </w:pPr>
      <w:rPr>
        <w:rFonts w:ascii="Arial" w:hAnsi="Arial" w:hint="default"/>
      </w:rPr>
    </w:lvl>
    <w:lvl w:ilvl="5" w:tplc="35208210" w:tentative="1">
      <w:start w:val="1"/>
      <w:numFmt w:val="bullet"/>
      <w:lvlText w:val="•"/>
      <w:lvlJc w:val="left"/>
      <w:pPr>
        <w:tabs>
          <w:tab w:val="num" w:pos="4320"/>
        </w:tabs>
        <w:ind w:left="4320" w:hanging="360"/>
      </w:pPr>
      <w:rPr>
        <w:rFonts w:ascii="Arial" w:hAnsi="Arial" w:hint="default"/>
      </w:rPr>
    </w:lvl>
    <w:lvl w:ilvl="6" w:tplc="24182C7A" w:tentative="1">
      <w:start w:val="1"/>
      <w:numFmt w:val="bullet"/>
      <w:lvlText w:val="•"/>
      <w:lvlJc w:val="left"/>
      <w:pPr>
        <w:tabs>
          <w:tab w:val="num" w:pos="5040"/>
        </w:tabs>
        <w:ind w:left="5040" w:hanging="360"/>
      </w:pPr>
      <w:rPr>
        <w:rFonts w:ascii="Arial" w:hAnsi="Arial" w:hint="default"/>
      </w:rPr>
    </w:lvl>
    <w:lvl w:ilvl="7" w:tplc="911C5BBE" w:tentative="1">
      <w:start w:val="1"/>
      <w:numFmt w:val="bullet"/>
      <w:lvlText w:val="•"/>
      <w:lvlJc w:val="left"/>
      <w:pPr>
        <w:tabs>
          <w:tab w:val="num" w:pos="5760"/>
        </w:tabs>
        <w:ind w:left="5760" w:hanging="360"/>
      </w:pPr>
      <w:rPr>
        <w:rFonts w:ascii="Arial" w:hAnsi="Arial" w:hint="default"/>
      </w:rPr>
    </w:lvl>
    <w:lvl w:ilvl="8" w:tplc="0044ABA0" w:tentative="1">
      <w:start w:val="1"/>
      <w:numFmt w:val="bullet"/>
      <w:lvlText w:val="•"/>
      <w:lvlJc w:val="left"/>
      <w:pPr>
        <w:tabs>
          <w:tab w:val="num" w:pos="6480"/>
        </w:tabs>
        <w:ind w:left="6480" w:hanging="360"/>
      </w:pPr>
      <w:rPr>
        <w:rFonts w:ascii="Arial" w:hAnsi="Arial" w:hint="default"/>
      </w:rPr>
    </w:lvl>
  </w:abstractNum>
  <w:abstractNum w:abstractNumId="33">
    <w:nsid w:val="68CA5E8A"/>
    <w:multiLevelType w:val="hybridMultilevel"/>
    <w:tmpl w:val="3CE45166"/>
    <w:lvl w:ilvl="0" w:tplc="070485B4">
      <w:start w:val="1"/>
      <w:numFmt w:val="bullet"/>
      <w:lvlText w:val=""/>
      <w:lvlJc w:val="left"/>
      <w:pPr>
        <w:tabs>
          <w:tab w:val="num" w:pos="720"/>
        </w:tabs>
        <w:ind w:left="720" w:hanging="360"/>
      </w:pPr>
      <w:rPr>
        <w:rFonts w:ascii="Wingdings" w:hAnsi="Wingdings" w:hint="default"/>
      </w:rPr>
    </w:lvl>
    <w:lvl w:ilvl="1" w:tplc="BD804C60" w:tentative="1">
      <w:start w:val="1"/>
      <w:numFmt w:val="bullet"/>
      <w:lvlText w:val=""/>
      <w:lvlJc w:val="left"/>
      <w:pPr>
        <w:tabs>
          <w:tab w:val="num" w:pos="1440"/>
        </w:tabs>
        <w:ind w:left="1440" w:hanging="360"/>
      </w:pPr>
      <w:rPr>
        <w:rFonts w:ascii="Wingdings" w:hAnsi="Wingdings" w:hint="default"/>
      </w:rPr>
    </w:lvl>
    <w:lvl w:ilvl="2" w:tplc="70AE3E28" w:tentative="1">
      <w:start w:val="1"/>
      <w:numFmt w:val="bullet"/>
      <w:lvlText w:val=""/>
      <w:lvlJc w:val="left"/>
      <w:pPr>
        <w:tabs>
          <w:tab w:val="num" w:pos="2160"/>
        </w:tabs>
        <w:ind w:left="2160" w:hanging="360"/>
      </w:pPr>
      <w:rPr>
        <w:rFonts w:ascii="Wingdings" w:hAnsi="Wingdings" w:hint="default"/>
      </w:rPr>
    </w:lvl>
    <w:lvl w:ilvl="3" w:tplc="EB2E03E6" w:tentative="1">
      <w:start w:val="1"/>
      <w:numFmt w:val="bullet"/>
      <w:lvlText w:val=""/>
      <w:lvlJc w:val="left"/>
      <w:pPr>
        <w:tabs>
          <w:tab w:val="num" w:pos="2880"/>
        </w:tabs>
        <w:ind w:left="2880" w:hanging="360"/>
      </w:pPr>
      <w:rPr>
        <w:rFonts w:ascii="Wingdings" w:hAnsi="Wingdings" w:hint="default"/>
      </w:rPr>
    </w:lvl>
    <w:lvl w:ilvl="4" w:tplc="EE9682DA" w:tentative="1">
      <w:start w:val="1"/>
      <w:numFmt w:val="bullet"/>
      <w:lvlText w:val=""/>
      <w:lvlJc w:val="left"/>
      <w:pPr>
        <w:tabs>
          <w:tab w:val="num" w:pos="3600"/>
        </w:tabs>
        <w:ind w:left="3600" w:hanging="360"/>
      </w:pPr>
      <w:rPr>
        <w:rFonts w:ascii="Wingdings" w:hAnsi="Wingdings" w:hint="default"/>
      </w:rPr>
    </w:lvl>
    <w:lvl w:ilvl="5" w:tplc="71427CA8" w:tentative="1">
      <w:start w:val="1"/>
      <w:numFmt w:val="bullet"/>
      <w:lvlText w:val=""/>
      <w:lvlJc w:val="left"/>
      <w:pPr>
        <w:tabs>
          <w:tab w:val="num" w:pos="4320"/>
        </w:tabs>
        <w:ind w:left="4320" w:hanging="360"/>
      </w:pPr>
      <w:rPr>
        <w:rFonts w:ascii="Wingdings" w:hAnsi="Wingdings" w:hint="default"/>
      </w:rPr>
    </w:lvl>
    <w:lvl w:ilvl="6" w:tplc="AD5C4E4E" w:tentative="1">
      <w:start w:val="1"/>
      <w:numFmt w:val="bullet"/>
      <w:lvlText w:val=""/>
      <w:lvlJc w:val="left"/>
      <w:pPr>
        <w:tabs>
          <w:tab w:val="num" w:pos="5040"/>
        </w:tabs>
        <w:ind w:left="5040" w:hanging="360"/>
      </w:pPr>
      <w:rPr>
        <w:rFonts w:ascii="Wingdings" w:hAnsi="Wingdings" w:hint="default"/>
      </w:rPr>
    </w:lvl>
    <w:lvl w:ilvl="7" w:tplc="5BF05CCE" w:tentative="1">
      <w:start w:val="1"/>
      <w:numFmt w:val="bullet"/>
      <w:lvlText w:val=""/>
      <w:lvlJc w:val="left"/>
      <w:pPr>
        <w:tabs>
          <w:tab w:val="num" w:pos="5760"/>
        </w:tabs>
        <w:ind w:left="5760" w:hanging="360"/>
      </w:pPr>
      <w:rPr>
        <w:rFonts w:ascii="Wingdings" w:hAnsi="Wingdings" w:hint="default"/>
      </w:rPr>
    </w:lvl>
    <w:lvl w:ilvl="8" w:tplc="A106CCF2" w:tentative="1">
      <w:start w:val="1"/>
      <w:numFmt w:val="bullet"/>
      <w:lvlText w:val=""/>
      <w:lvlJc w:val="left"/>
      <w:pPr>
        <w:tabs>
          <w:tab w:val="num" w:pos="6480"/>
        </w:tabs>
        <w:ind w:left="6480" w:hanging="360"/>
      </w:pPr>
      <w:rPr>
        <w:rFonts w:ascii="Wingdings" w:hAnsi="Wingdings" w:hint="default"/>
      </w:rPr>
    </w:lvl>
  </w:abstractNum>
  <w:abstractNum w:abstractNumId="34">
    <w:nsid w:val="6B5E3970"/>
    <w:multiLevelType w:val="hybridMultilevel"/>
    <w:tmpl w:val="744049D0"/>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D366FE7"/>
    <w:multiLevelType w:val="hybridMultilevel"/>
    <w:tmpl w:val="671C1FF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21848D5"/>
    <w:multiLevelType w:val="hybridMultilevel"/>
    <w:tmpl w:val="9982AFDA"/>
    <w:lvl w:ilvl="0" w:tplc="BB72B6AE">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5CB36A2"/>
    <w:multiLevelType w:val="hybridMultilevel"/>
    <w:tmpl w:val="6C5EC0C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nsid w:val="776E09D4"/>
    <w:multiLevelType w:val="hybridMultilevel"/>
    <w:tmpl w:val="6BB46D52"/>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num w:numId="1">
    <w:abstractNumId w:val="13"/>
  </w:num>
  <w:num w:numId="2">
    <w:abstractNumId w:val="26"/>
  </w:num>
  <w:num w:numId="3">
    <w:abstractNumId w:val="38"/>
  </w:num>
  <w:num w:numId="4">
    <w:abstractNumId w:val="20"/>
  </w:num>
  <w:num w:numId="5">
    <w:abstractNumId w:val="5"/>
  </w:num>
  <w:num w:numId="6">
    <w:abstractNumId w:val="33"/>
  </w:num>
  <w:num w:numId="7">
    <w:abstractNumId w:val="8"/>
  </w:num>
  <w:num w:numId="8">
    <w:abstractNumId w:val="7"/>
  </w:num>
  <w:num w:numId="9">
    <w:abstractNumId w:val="10"/>
  </w:num>
  <w:num w:numId="10">
    <w:abstractNumId w:val="3"/>
  </w:num>
  <w:num w:numId="11">
    <w:abstractNumId w:val="2"/>
  </w:num>
  <w:num w:numId="12">
    <w:abstractNumId w:val="36"/>
  </w:num>
  <w:num w:numId="13">
    <w:abstractNumId w:val="4"/>
  </w:num>
  <w:num w:numId="14">
    <w:abstractNumId w:val="23"/>
  </w:num>
  <w:num w:numId="15">
    <w:abstractNumId w:val="21"/>
  </w:num>
  <w:num w:numId="16">
    <w:abstractNumId w:val="9"/>
  </w:num>
  <w:num w:numId="17">
    <w:abstractNumId w:val="6"/>
  </w:num>
  <w:num w:numId="18">
    <w:abstractNumId w:val="31"/>
  </w:num>
  <w:num w:numId="19">
    <w:abstractNumId w:val="29"/>
  </w:num>
  <w:num w:numId="20">
    <w:abstractNumId w:val="11"/>
  </w:num>
  <w:num w:numId="21">
    <w:abstractNumId w:val="17"/>
  </w:num>
  <w:num w:numId="22">
    <w:abstractNumId w:val="32"/>
  </w:num>
  <w:num w:numId="23">
    <w:abstractNumId w:val="19"/>
  </w:num>
  <w:num w:numId="24">
    <w:abstractNumId w:val="25"/>
  </w:num>
  <w:num w:numId="25">
    <w:abstractNumId w:val="35"/>
  </w:num>
  <w:num w:numId="26">
    <w:abstractNumId w:val="37"/>
  </w:num>
  <w:num w:numId="27">
    <w:abstractNumId w:val="24"/>
  </w:num>
  <w:num w:numId="28">
    <w:abstractNumId w:val="15"/>
  </w:num>
  <w:num w:numId="29">
    <w:abstractNumId w:val="1"/>
  </w:num>
  <w:num w:numId="30">
    <w:abstractNumId w:val="12"/>
  </w:num>
  <w:num w:numId="31">
    <w:abstractNumId w:val="18"/>
  </w:num>
  <w:num w:numId="32">
    <w:abstractNumId w:val="30"/>
  </w:num>
  <w:num w:numId="33">
    <w:abstractNumId w:val="34"/>
  </w:num>
  <w:num w:numId="34">
    <w:abstractNumId w:val="14"/>
  </w:num>
  <w:num w:numId="35">
    <w:abstractNumId w:val="16"/>
  </w:num>
  <w:num w:numId="36">
    <w:abstractNumId w:val="22"/>
  </w:num>
  <w:num w:numId="37">
    <w:abstractNumId w:val="0"/>
  </w:num>
  <w:num w:numId="38">
    <w:abstractNumId w:val="28"/>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FF"/>
    <w:rsid w:val="000006CA"/>
    <w:rsid w:val="00002236"/>
    <w:rsid w:val="00004F54"/>
    <w:rsid w:val="00006074"/>
    <w:rsid w:val="00007CDD"/>
    <w:rsid w:val="00007EE5"/>
    <w:rsid w:val="00007F77"/>
    <w:rsid w:val="0001349B"/>
    <w:rsid w:val="0001577C"/>
    <w:rsid w:val="0001767B"/>
    <w:rsid w:val="00017D89"/>
    <w:rsid w:val="00023958"/>
    <w:rsid w:val="00023DB9"/>
    <w:rsid w:val="00024692"/>
    <w:rsid w:val="000250DE"/>
    <w:rsid w:val="000272A1"/>
    <w:rsid w:val="000319F8"/>
    <w:rsid w:val="00032209"/>
    <w:rsid w:val="00032D92"/>
    <w:rsid w:val="00034B6D"/>
    <w:rsid w:val="00035087"/>
    <w:rsid w:val="000379B1"/>
    <w:rsid w:val="00040B61"/>
    <w:rsid w:val="000422B7"/>
    <w:rsid w:val="000422BC"/>
    <w:rsid w:val="0004595E"/>
    <w:rsid w:val="00046873"/>
    <w:rsid w:val="0005068E"/>
    <w:rsid w:val="0005235B"/>
    <w:rsid w:val="000531BB"/>
    <w:rsid w:val="000554D8"/>
    <w:rsid w:val="00056AB0"/>
    <w:rsid w:val="00061FEA"/>
    <w:rsid w:val="0006262B"/>
    <w:rsid w:val="0006644B"/>
    <w:rsid w:val="00067362"/>
    <w:rsid w:val="000674F5"/>
    <w:rsid w:val="00070050"/>
    <w:rsid w:val="000707F7"/>
    <w:rsid w:val="000710FE"/>
    <w:rsid w:val="00074255"/>
    <w:rsid w:val="00076E17"/>
    <w:rsid w:val="00077A29"/>
    <w:rsid w:val="0008033C"/>
    <w:rsid w:val="000814F8"/>
    <w:rsid w:val="00081A6D"/>
    <w:rsid w:val="00082D47"/>
    <w:rsid w:val="00082E7B"/>
    <w:rsid w:val="00083808"/>
    <w:rsid w:val="00084E55"/>
    <w:rsid w:val="00085464"/>
    <w:rsid w:val="00085CAF"/>
    <w:rsid w:val="0008709B"/>
    <w:rsid w:val="0009193D"/>
    <w:rsid w:val="00093863"/>
    <w:rsid w:val="0009752E"/>
    <w:rsid w:val="00097AE8"/>
    <w:rsid w:val="00097ED3"/>
    <w:rsid w:val="000A1426"/>
    <w:rsid w:val="000A5552"/>
    <w:rsid w:val="000B209D"/>
    <w:rsid w:val="000B405E"/>
    <w:rsid w:val="000B6E78"/>
    <w:rsid w:val="000C105F"/>
    <w:rsid w:val="000C1582"/>
    <w:rsid w:val="000C26EB"/>
    <w:rsid w:val="000C45A5"/>
    <w:rsid w:val="000D10C3"/>
    <w:rsid w:val="000D1143"/>
    <w:rsid w:val="000D3FA9"/>
    <w:rsid w:val="000D464D"/>
    <w:rsid w:val="000D488B"/>
    <w:rsid w:val="000D6A90"/>
    <w:rsid w:val="000D755A"/>
    <w:rsid w:val="000D7DE1"/>
    <w:rsid w:val="000E05FB"/>
    <w:rsid w:val="000E0CB7"/>
    <w:rsid w:val="000E0EEC"/>
    <w:rsid w:val="000E46C2"/>
    <w:rsid w:val="000E7217"/>
    <w:rsid w:val="000F278B"/>
    <w:rsid w:val="000F362B"/>
    <w:rsid w:val="000F4A6A"/>
    <w:rsid w:val="000F4A9A"/>
    <w:rsid w:val="000F65C3"/>
    <w:rsid w:val="000F7190"/>
    <w:rsid w:val="000F7EBB"/>
    <w:rsid w:val="00100C22"/>
    <w:rsid w:val="001011B3"/>
    <w:rsid w:val="00101EC5"/>
    <w:rsid w:val="0010315A"/>
    <w:rsid w:val="00104FCC"/>
    <w:rsid w:val="00106E7C"/>
    <w:rsid w:val="0011322D"/>
    <w:rsid w:val="001142D7"/>
    <w:rsid w:val="0011694E"/>
    <w:rsid w:val="0012214C"/>
    <w:rsid w:val="0012435F"/>
    <w:rsid w:val="00127474"/>
    <w:rsid w:val="0013157D"/>
    <w:rsid w:val="001326F5"/>
    <w:rsid w:val="0013439C"/>
    <w:rsid w:val="00136A9E"/>
    <w:rsid w:val="00142987"/>
    <w:rsid w:val="0014318A"/>
    <w:rsid w:val="00143459"/>
    <w:rsid w:val="00143931"/>
    <w:rsid w:val="00143F7E"/>
    <w:rsid w:val="00144DF9"/>
    <w:rsid w:val="001454BF"/>
    <w:rsid w:val="001455CE"/>
    <w:rsid w:val="0015070A"/>
    <w:rsid w:val="00152C0F"/>
    <w:rsid w:val="0015351F"/>
    <w:rsid w:val="001548E7"/>
    <w:rsid w:val="00154CC4"/>
    <w:rsid w:val="00155C40"/>
    <w:rsid w:val="00156426"/>
    <w:rsid w:val="00157D52"/>
    <w:rsid w:val="00162553"/>
    <w:rsid w:val="001636BB"/>
    <w:rsid w:val="0016545A"/>
    <w:rsid w:val="00166A4B"/>
    <w:rsid w:val="00166FD6"/>
    <w:rsid w:val="00167FF1"/>
    <w:rsid w:val="00170748"/>
    <w:rsid w:val="00170C1C"/>
    <w:rsid w:val="00170E78"/>
    <w:rsid w:val="00170F7F"/>
    <w:rsid w:val="00175E41"/>
    <w:rsid w:val="001821DD"/>
    <w:rsid w:val="00183BA9"/>
    <w:rsid w:val="001841B8"/>
    <w:rsid w:val="00193E2D"/>
    <w:rsid w:val="00193E30"/>
    <w:rsid w:val="001960C2"/>
    <w:rsid w:val="001964B0"/>
    <w:rsid w:val="00197EF8"/>
    <w:rsid w:val="001A1F82"/>
    <w:rsid w:val="001A7090"/>
    <w:rsid w:val="001A764B"/>
    <w:rsid w:val="001A7A90"/>
    <w:rsid w:val="001B0537"/>
    <w:rsid w:val="001B0850"/>
    <w:rsid w:val="001B1C68"/>
    <w:rsid w:val="001B682D"/>
    <w:rsid w:val="001C0D1A"/>
    <w:rsid w:val="001C332F"/>
    <w:rsid w:val="001C3976"/>
    <w:rsid w:val="001C5AF6"/>
    <w:rsid w:val="001C732D"/>
    <w:rsid w:val="001D089C"/>
    <w:rsid w:val="001D0DD3"/>
    <w:rsid w:val="001D45D2"/>
    <w:rsid w:val="001D4856"/>
    <w:rsid w:val="001E01F5"/>
    <w:rsid w:val="001E2E2C"/>
    <w:rsid w:val="001E2FB3"/>
    <w:rsid w:val="001E4D59"/>
    <w:rsid w:val="001E7C89"/>
    <w:rsid w:val="001F145E"/>
    <w:rsid w:val="001F17CD"/>
    <w:rsid w:val="001F1CA2"/>
    <w:rsid w:val="001F5183"/>
    <w:rsid w:val="001F597B"/>
    <w:rsid w:val="001F63C6"/>
    <w:rsid w:val="001F7726"/>
    <w:rsid w:val="0020054F"/>
    <w:rsid w:val="00203639"/>
    <w:rsid w:val="00203FD1"/>
    <w:rsid w:val="00205C67"/>
    <w:rsid w:val="0020630E"/>
    <w:rsid w:val="00210C1E"/>
    <w:rsid w:val="00210D00"/>
    <w:rsid w:val="00211C15"/>
    <w:rsid w:val="00214142"/>
    <w:rsid w:val="00214607"/>
    <w:rsid w:val="00214890"/>
    <w:rsid w:val="00216A20"/>
    <w:rsid w:val="00222397"/>
    <w:rsid w:val="002228AE"/>
    <w:rsid w:val="00222D1F"/>
    <w:rsid w:val="00222D57"/>
    <w:rsid w:val="0022333A"/>
    <w:rsid w:val="00224C65"/>
    <w:rsid w:val="00226288"/>
    <w:rsid w:val="002277E0"/>
    <w:rsid w:val="00230225"/>
    <w:rsid w:val="002332BF"/>
    <w:rsid w:val="00233A6A"/>
    <w:rsid w:val="00233C2D"/>
    <w:rsid w:val="002351D2"/>
    <w:rsid w:val="002423A8"/>
    <w:rsid w:val="00243199"/>
    <w:rsid w:val="00245D28"/>
    <w:rsid w:val="00247664"/>
    <w:rsid w:val="0025175E"/>
    <w:rsid w:val="00253531"/>
    <w:rsid w:val="00253D90"/>
    <w:rsid w:val="00254229"/>
    <w:rsid w:val="0026028F"/>
    <w:rsid w:val="00260AC0"/>
    <w:rsid w:val="00263E02"/>
    <w:rsid w:val="00264E2C"/>
    <w:rsid w:val="00266142"/>
    <w:rsid w:val="002665BE"/>
    <w:rsid w:val="0026671B"/>
    <w:rsid w:val="00266E35"/>
    <w:rsid w:val="00267862"/>
    <w:rsid w:val="00267A0D"/>
    <w:rsid w:val="00267C97"/>
    <w:rsid w:val="00270261"/>
    <w:rsid w:val="00271AB3"/>
    <w:rsid w:val="002768CB"/>
    <w:rsid w:val="00280E1A"/>
    <w:rsid w:val="0028294F"/>
    <w:rsid w:val="00285F48"/>
    <w:rsid w:val="00286985"/>
    <w:rsid w:val="00286FFC"/>
    <w:rsid w:val="002875B3"/>
    <w:rsid w:val="00291AAB"/>
    <w:rsid w:val="00291F4E"/>
    <w:rsid w:val="00292E3A"/>
    <w:rsid w:val="00293B11"/>
    <w:rsid w:val="00293D6F"/>
    <w:rsid w:val="0029647E"/>
    <w:rsid w:val="002A3E19"/>
    <w:rsid w:val="002A42B4"/>
    <w:rsid w:val="002A4C41"/>
    <w:rsid w:val="002B3FCD"/>
    <w:rsid w:val="002B49EA"/>
    <w:rsid w:val="002B6B5D"/>
    <w:rsid w:val="002B7819"/>
    <w:rsid w:val="002C11F8"/>
    <w:rsid w:val="002C18A1"/>
    <w:rsid w:val="002C1F26"/>
    <w:rsid w:val="002C2027"/>
    <w:rsid w:val="002C3BCE"/>
    <w:rsid w:val="002C7873"/>
    <w:rsid w:val="002D0E2F"/>
    <w:rsid w:val="002D12E9"/>
    <w:rsid w:val="002D3696"/>
    <w:rsid w:val="002D36C3"/>
    <w:rsid w:val="002D413D"/>
    <w:rsid w:val="002D6BF5"/>
    <w:rsid w:val="002D72A8"/>
    <w:rsid w:val="002E0AD0"/>
    <w:rsid w:val="002E27B4"/>
    <w:rsid w:val="002E5381"/>
    <w:rsid w:val="002F0EC1"/>
    <w:rsid w:val="002F3ADF"/>
    <w:rsid w:val="002F582D"/>
    <w:rsid w:val="002F5BD9"/>
    <w:rsid w:val="002F611C"/>
    <w:rsid w:val="002F7C70"/>
    <w:rsid w:val="002F7EA8"/>
    <w:rsid w:val="0030109F"/>
    <w:rsid w:val="003012F0"/>
    <w:rsid w:val="003041C0"/>
    <w:rsid w:val="00305EC7"/>
    <w:rsid w:val="0031223F"/>
    <w:rsid w:val="00315575"/>
    <w:rsid w:val="003165B3"/>
    <w:rsid w:val="00321CF7"/>
    <w:rsid w:val="00324C56"/>
    <w:rsid w:val="00326D84"/>
    <w:rsid w:val="00330944"/>
    <w:rsid w:val="00332868"/>
    <w:rsid w:val="003348D4"/>
    <w:rsid w:val="00335334"/>
    <w:rsid w:val="00335704"/>
    <w:rsid w:val="00340A90"/>
    <w:rsid w:val="00342CFF"/>
    <w:rsid w:val="00345A91"/>
    <w:rsid w:val="00347241"/>
    <w:rsid w:val="003528B2"/>
    <w:rsid w:val="0035312A"/>
    <w:rsid w:val="003569A2"/>
    <w:rsid w:val="0036141E"/>
    <w:rsid w:val="00362B96"/>
    <w:rsid w:val="003648F3"/>
    <w:rsid w:val="003675B5"/>
    <w:rsid w:val="00370FBF"/>
    <w:rsid w:val="0037411B"/>
    <w:rsid w:val="00374CB1"/>
    <w:rsid w:val="00375956"/>
    <w:rsid w:val="003764C7"/>
    <w:rsid w:val="00384F1C"/>
    <w:rsid w:val="003854BB"/>
    <w:rsid w:val="00387CB4"/>
    <w:rsid w:val="0039057E"/>
    <w:rsid w:val="0039318F"/>
    <w:rsid w:val="00395E45"/>
    <w:rsid w:val="00396DCC"/>
    <w:rsid w:val="003971BA"/>
    <w:rsid w:val="00397DF0"/>
    <w:rsid w:val="003A4B49"/>
    <w:rsid w:val="003A7C21"/>
    <w:rsid w:val="003B1C93"/>
    <w:rsid w:val="003B2D3D"/>
    <w:rsid w:val="003B405E"/>
    <w:rsid w:val="003B6D78"/>
    <w:rsid w:val="003C2894"/>
    <w:rsid w:val="003C2D5B"/>
    <w:rsid w:val="003C33E7"/>
    <w:rsid w:val="003C6D6D"/>
    <w:rsid w:val="003C7545"/>
    <w:rsid w:val="003C7594"/>
    <w:rsid w:val="003D0203"/>
    <w:rsid w:val="003D2593"/>
    <w:rsid w:val="003D5F11"/>
    <w:rsid w:val="003D6756"/>
    <w:rsid w:val="003D6ECD"/>
    <w:rsid w:val="003D6F64"/>
    <w:rsid w:val="003D70AC"/>
    <w:rsid w:val="003E22E0"/>
    <w:rsid w:val="003E262F"/>
    <w:rsid w:val="003E74AE"/>
    <w:rsid w:val="003F1773"/>
    <w:rsid w:val="003F2056"/>
    <w:rsid w:val="003F410F"/>
    <w:rsid w:val="003F5A17"/>
    <w:rsid w:val="003F6242"/>
    <w:rsid w:val="004002D9"/>
    <w:rsid w:val="004007E9"/>
    <w:rsid w:val="00401B1D"/>
    <w:rsid w:val="00403C90"/>
    <w:rsid w:val="0040404E"/>
    <w:rsid w:val="00405D24"/>
    <w:rsid w:val="0041078F"/>
    <w:rsid w:val="00411040"/>
    <w:rsid w:val="00411509"/>
    <w:rsid w:val="00411AB7"/>
    <w:rsid w:val="00411C09"/>
    <w:rsid w:val="004138B1"/>
    <w:rsid w:val="00413A88"/>
    <w:rsid w:val="0041478D"/>
    <w:rsid w:val="00415917"/>
    <w:rsid w:val="00422044"/>
    <w:rsid w:val="00422C40"/>
    <w:rsid w:val="0042686A"/>
    <w:rsid w:val="0042737E"/>
    <w:rsid w:val="0042769C"/>
    <w:rsid w:val="0043210E"/>
    <w:rsid w:val="00433201"/>
    <w:rsid w:val="004358B7"/>
    <w:rsid w:val="0043683C"/>
    <w:rsid w:val="00440663"/>
    <w:rsid w:val="00440F4B"/>
    <w:rsid w:val="00441150"/>
    <w:rsid w:val="00443C37"/>
    <w:rsid w:val="00443ED5"/>
    <w:rsid w:val="0044742D"/>
    <w:rsid w:val="0045007F"/>
    <w:rsid w:val="004507C7"/>
    <w:rsid w:val="00452B89"/>
    <w:rsid w:val="0045507B"/>
    <w:rsid w:val="00457605"/>
    <w:rsid w:val="004609D0"/>
    <w:rsid w:val="004659F2"/>
    <w:rsid w:val="00465C7B"/>
    <w:rsid w:val="00466C7F"/>
    <w:rsid w:val="00470569"/>
    <w:rsid w:val="004743D2"/>
    <w:rsid w:val="004753FA"/>
    <w:rsid w:val="00475680"/>
    <w:rsid w:val="00475FA3"/>
    <w:rsid w:val="004806F7"/>
    <w:rsid w:val="004811E3"/>
    <w:rsid w:val="00481321"/>
    <w:rsid w:val="00481E55"/>
    <w:rsid w:val="004829A3"/>
    <w:rsid w:val="00485AD6"/>
    <w:rsid w:val="00487BA7"/>
    <w:rsid w:val="0049059E"/>
    <w:rsid w:val="00491CBB"/>
    <w:rsid w:val="00491F13"/>
    <w:rsid w:val="00493E61"/>
    <w:rsid w:val="00493EBA"/>
    <w:rsid w:val="004959D2"/>
    <w:rsid w:val="00497D4A"/>
    <w:rsid w:val="004A16E8"/>
    <w:rsid w:val="004A1AE7"/>
    <w:rsid w:val="004B2602"/>
    <w:rsid w:val="004B550F"/>
    <w:rsid w:val="004B622F"/>
    <w:rsid w:val="004B7262"/>
    <w:rsid w:val="004C098E"/>
    <w:rsid w:val="004C0BCE"/>
    <w:rsid w:val="004C176E"/>
    <w:rsid w:val="004C6A50"/>
    <w:rsid w:val="004C77A0"/>
    <w:rsid w:val="004D68E0"/>
    <w:rsid w:val="004D6AB2"/>
    <w:rsid w:val="004D76D7"/>
    <w:rsid w:val="004E0963"/>
    <w:rsid w:val="004E1943"/>
    <w:rsid w:val="004E1F17"/>
    <w:rsid w:val="004E2734"/>
    <w:rsid w:val="004E3260"/>
    <w:rsid w:val="004E423C"/>
    <w:rsid w:val="004E4612"/>
    <w:rsid w:val="004E645C"/>
    <w:rsid w:val="004E7E8D"/>
    <w:rsid w:val="004F1854"/>
    <w:rsid w:val="004F2C08"/>
    <w:rsid w:val="004F4B51"/>
    <w:rsid w:val="004F4F8D"/>
    <w:rsid w:val="004F7D43"/>
    <w:rsid w:val="00500871"/>
    <w:rsid w:val="005009DD"/>
    <w:rsid w:val="00505A73"/>
    <w:rsid w:val="00506E8E"/>
    <w:rsid w:val="00510D02"/>
    <w:rsid w:val="00510EFA"/>
    <w:rsid w:val="00511E08"/>
    <w:rsid w:val="00512843"/>
    <w:rsid w:val="0051396F"/>
    <w:rsid w:val="0051418A"/>
    <w:rsid w:val="00515C8E"/>
    <w:rsid w:val="00516DAE"/>
    <w:rsid w:val="00517E95"/>
    <w:rsid w:val="005236D2"/>
    <w:rsid w:val="00523820"/>
    <w:rsid w:val="00524C44"/>
    <w:rsid w:val="005259BA"/>
    <w:rsid w:val="005264E9"/>
    <w:rsid w:val="00530C67"/>
    <w:rsid w:val="00537C0E"/>
    <w:rsid w:val="0054021A"/>
    <w:rsid w:val="005413CA"/>
    <w:rsid w:val="00541BBD"/>
    <w:rsid w:val="00542BAF"/>
    <w:rsid w:val="00552454"/>
    <w:rsid w:val="00553774"/>
    <w:rsid w:val="00554ECF"/>
    <w:rsid w:val="00557C2E"/>
    <w:rsid w:val="00561C3A"/>
    <w:rsid w:val="00565C13"/>
    <w:rsid w:val="00565E69"/>
    <w:rsid w:val="00566640"/>
    <w:rsid w:val="00566AF5"/>
    <w:rsid w:val="00566F63"/>
    <w:rsid w:val="0056775D"/>
    <w:rsid w:val="00571BD7"/>
    <w:rsid w:val="00573EC8"/>
    <w:rsid w:val="00576A8F"/>
    <w:rsid w:val="0057745C"/>
    <w:rsid w:val="00577910"/>
    <w:rsid w:val="00577BB4"/>
    <w:rsid w:val="005802D4"/>
    <w:rsid w:val="005818E8"/>
    <w:rsid w:val="00581ADE"/>
    <w:rsid w:val="00581CD2"/>
    <w:rsid w:val="00581F6A"/>
    <w:rsid w:val="00582D83"/>
    <w:rsid w:val="00582E1E"/>
    <w:rsid w:val="00586024"/>
    <w:rsid w:val="00586942"/>
    <w:rsid w:val="0058772F"/>
    <w:rsid w:val="00590C12"/>
    <w:rsid w:val="005918FA"/>
    <w:rsid w:val="0059198F"/>
    <w:rsid w:val="00593EBE"/>
    <w:rsid w:val="00594CFF"/>
    <w:rsid w:val="00594EB1"/>
    <w:rsid w:val="00596D68"/>
    <w:rsid w:val="00597595"/>
    <w:rsid w:val="005A0161"/>
    <w:rsid w:val="005A07AB"/>
    <w:rsid w:val="005A681D"/>
    <w:rsid w:val="005A7B4A"/>
    <w:rsid w:val="005B369E"/>
    <w:rsid w:val="005B3C38"/>
    <w:rsid w:val="005B4491"/>
    <w:rsid w:val="005C1248"/>
    <w:rsid w:val="005C330D"/>
    <w:rsid w:val="005C5959"/>
    <w:rsid w:val="005D0BDB"/>
    <w:rsid w:val="005D2E86"/>
    <w:rsid w:val="005D3195"/>
    <w:rsid w:val="005D5114"/>
    <w:rsid w:val="005D793C"/>
    <w:rsid w:val="005E19D8"/>
    <w:rsid w:val="005E262E"/>
    <w:rsid w:val="005E3064"/>
    <w:rsid w:val="005E43AA"/>
    <w:rsid w:val="005F12B0"/>
    <w:rsid w:val="005F1BF4"/>
    <w:rsid w:val="005F591F"/>
    <w:rsid w:val="005F70E7"/>
    <w:rsid w:val="005F7435"/>
    <w:rsid w:val="00600EB3"/>
    <w:rsid w:val="006015A9"/>
    <w:rsid w:val="00602A27"/>
    <w:rsid w:val="00607576"/>
    <w:rsid w:val="0061054A"/>
    <w:rsid w:val="0061317D"/>
    <w:rsid w:val="006148CA"/>
    <w:rsid w:val="006150DF"/>
    <w:rsid w:val="00615782"/>
    <w:rsid w:val="00616BA0"/>
    <w:rsid w:val="0061756F"/>
    <w:rsid w:val="00617807"/>
    <w:rsid w:val="006205D3"/>
    <w:rsid w:val="00623CAF"/>
    <w:rsid w:val="006312AA"/>
    <w:rsid w:val="00631536"/>
    <w:rsid w:val="00632398"/>
    <w:rsid w:val="006356C2"/>
    <w:rsid w:val="00635719"/>
    <w:rsid w:val="006364DE"/>
    <w:rsid w:val="00637FD2"/>
    <w:rsid w:val="006424A5"/>
    <w:rsid w:val="00643D5A"/>
    <w:rsid w:val="006440DB"/>
    <w:rsid w:val="00644F9D"/>
    <w:rsid w:val="00645233"/>
    <w:rsid w:val="00645CCF"/>
    <w:rsid w:val="00646CDB"/>
    <w:rsid w:val="00651426"/>
    <w:rsid w:val="00652161"/>
    <w:rsid w:val="006529C4"/>
    <w:rsid w:val="00655012"/>
    <w:rsid w:val="00660528"/>
    <w:rsid w:val="00661CF9"/>
    <w:rsid w:val="00665F71"/>
    <w:rsid w:val="00667413"/>
    <w:rsid w:val="006709ED"/>
    <w:rsid w:val="00672806"/>
    <w:rsid w:val="0067410D"/>
    <w:rsid w:val="00674165"/>
    <w:rsid w:val="00674A9A"/>
    <w:rsid w:val="00675768"/>
    <w:rsid w:val="00675D6A"/>
    <w:rsid w:val="00675F6C"/>
    <w:rsid w:val="006776F3"/>
    <w:rsid w:val="00680A4A"/>
    <w:rsid w:val="00684F59"/>
    <w:rsid w:val="006876FB"/>
    <w:rsid w:val="0069213E"/>
    <w:rsid w:val="00692DDF"/>
    <w:rsid w:val="0069418B"/>
    <w:rsid w:val="00696159"/>
    <w:rsid w:val="00696253"/>
    <w:rsid w:val="006972AE"/>
    <w:rsid w:val="0069783F"/>
    <w:rsid w:val="006A03B1"/>
    <w:rsid w:val="006A080F"/>
    <w:rsid w:val="006A0D25"/>
    <w:rsid w:val="006A3DC4"/>
    <w:rsid w:val="006A5A2B"/>
    <w:rsid w:val="006A5DB2"/>
    <w:rsid w:val="006A7DBA"/>
    <w:rsid w:val="006B0DEB"/>
    <w:rsid w:val="006B1A01"/>
    <w:rsid w:val="006B23BD"/>
    <w:rsid w:val="006B494E"/>
    <w:rsid w:val="006B60CA"/>
    <w:rsid w:val="006B6F22"/>
    <w:rsid w:val="006B7901"/>
    <w:rsid w:val="006B7E6B"/>
    <w:rsid w:val="006C6AD6"/>
    <w:rsid w:val="006D3FC6"/>
    <w:rsid w:val="006D5FB1"/>
    <w:rsid w:val="006D7423"/>
    <w:rsid w:val="006E1681"/>
    <w:rsid w:val="006E3718"/>
    <w:rsid w:val="006E424A"/>
    <w:rsid w:val="006E5029"/>
    <w:rsid w:val="006F2E17"/>
    <w:rsid w:val="006F32DD"/>
    <w:rsid w:val="006F3E7D"/>
    <w:rsid w:val="006F42FA"/>
    <w:rsid w:val="006F5FF6"/>
    <w:rsid w:val="006F6D32"/>
    <w:rsid w:val="006F7233"/>
    <w:rsid w:val="007000BD"/>
    <w:rsid w:val="0070226E"/>
    <w:rsid w:val="0071040A"/>
    <w:rsid w:val="00711314"/>
    <w:rsid w:val="007119BC"/>
    <w:rsid w:val="007121A6"/>
    <w:rsid w:val="00713598"/>
    <w:rsid w:val="00713DFB"/>
    <w:rsid w:val="007153D0"/>
    <w:rsid w:val="00716924"/>
    <w:rsid w:val="00717D21"/>
    <w:rsid w:val="00720100"/>
    <w:rsid w:val="0072760C"/>
    <w:rsid w:val="007308B3"/>
    <w:rsid w:val="00732492"/>
    <w:rsid w:val="00734908"/>
    <w:rsid w:val="00736B68"/>
    <w:rsid w:val="007370D8"/>
    <w:rsid w:val="00737B1B"/>
    <w:rsid w:val="0074088D"/>
    <w:rsid w:val="00743299"/>
    <w:rsid w:val="00747AEC"/>
    <w:rsid w:val="007510B6"/>
    <w:rsid w:val="00752D77"/>
    <w:rsid w:val="007541F6"/>
    <w:rsid w:val="007616C2"/>
    <w:rsid w:val="00762FFC"/>
    <w:rsid w:val="00763F38"/>
    <w:rsid w:val="00765EA8"/>
    <w:rsid w:val="0076677A"/>
    <w:rsid w:val="00767B8C"/>
    <w:rsid w:val="007703C3"/>
    <w:rsid w:val="007720D0"/>
    <w:rsid w:val="007740DE"/>
    <w:rsid w:val="007746CE"/>
    <w:rsid w:val="00774C35"/>
    <w:rsid w:val="00775D19"/>
    <w:rsid w:val="0077651F"/>
    <w:rsid w:val="00776653"/>
    <w:rsid w:val="00780BB1"/>
    <w:rsid w:val="007836DB"/>
    <w:rsid w:val="0078464A"/>
    <w:rsid w:val="00784917"/>
    <w:rsid w:val="007850C0"/>
    <w:rsid w:val="00785269"/>
    <w:rsid w:val="00787E81"/>
    <w:rsid w:val="00790536"/>
    <w:rsid w:val="0079059F"/>
    <w:rsid w:val="0079147E"/>
    <w:rsid w:val="00791AEC"/>
    <w:rsid w:val="0079235E"/>
    <w:rsid w:val="007934D8"/>
    <w:rsid w:val="007943E0"/>
    <w:rsid w:val="007956F3"/>
    <w:rsid w:val="00795BA2"/>
    <w:rsid w:val="00795E8D"/>
    <w:rsid w:val="007963EB"/>
    <w:rsid w:val="007A0475"/>
    <w:rsid w:val="007A0564"/>
    <w:rsid w:val="007A05E4"/>
    <w:rsid w:val="007A422E"/>
    <w:rsid w:val="007A4330"/>
    <w:rsid w:val="007A4D05"/>
    <w:rsid w:val="007A5070"/>
    <w:rsid w:val="007A6880"/>
    <w:rsid w:val="007A6D89"/>
    <w:rsid w:val="007A7319"/>
    <w:rsid w:val="007B7344"/>
    <w:rsid w:val="007B76BD"/>
    <w:rsid w:val="007C153E"/>
    <w:rsid w:val="007C39DB"/>
    <w:rsid w:val="007C3B80"/>
    <w:rsid w:val="007C49B4"/>
    <w:rsid w:val="007C7497"/>
    <w:rsid w:val="007D0246"/>
    <w:rsid w:val="007D0A15"/>
    <w:rsid w:val="007D1A52"/>
    <w:rsid w:val="007D2520"/>
    <w:rsid w:val="007D36AD"/>
    <w:rsid w:val="007D3935"/>
    <w:rsid w:val="007D455D"/>
    <w:rsid w:val="007D5B8A"/>
    <w:rsid w:val="007D5EC1"/>
    <w:rsid w:val="007D63AC"/>
    <w:rsid w:val="007D741D"/>
    <w:rsid w:val="007D79CB"/>
    <w:rsid w:val="007E25AD"/>
    <w:rsid w:val="007E4CF8"/>
    <w:rsid w:val="007E5AAD"/>
    <w:rsid w:val="007F0766"/>
    <w:rsid w:val="007F2E1B"/>
    <w:rsid w:val="007F3234"/>
    <w:rsid w:val="007F490E"/>
    <w:rsid w:val="007F7C48"/>
    <w:rsid w:val="00802EFD"/>
    <w:rsid w:val="00804141"/>
    <w:rsid w:val="008057CF"/>
    <w:rsid w:val="008058FE"/>
    <w:rsid w:val="00807531"/>
    <w:rsid w:val="0081304D"/>
    <w:rsid w:val="00814158"/>
    <w:rsid w:val="00814966"/>
    <w:rsid w:val="00815084"/>
    <w:rsid w:val="00815A3A"/>
    <w:rsid w:val="00822725"/>
    <w:rsid w:val="008274CD"/>
    <w:rsid w:val="0083085D"/>
    <w:rsid w:val="008321E5"/>
    <w:rsid w:val="00832D61"/>
    <w:rsid w:val="008337DF"/>
    <w:rsid w:val="00833F36"/>
    <w:rsid w:val="0083451C"/>
    <w:rsid w:val="00834BF8"/>
    <w:rsid w:val="00837017"/>
    <w:rsid w:val="008378C5"/>
    <w:rsid w:val="008400DC"/>
    <w:rsid w:val="008404DA"/>
    <w:rsid w:val="00840E48"/>
    <w:rsid w:val="008458AF"/>
    <w:rsid w:val="0085061F"/>
    <w:rsid w:val="00852C27"/>
    <w:rsid w:val="00852D1B"/>
    <w:rsid w:val="00853A11"/>
    <w:rsid w:val="00862BCD"/>
    <w:rsid w:val="008636F5"/>
    <w:rsid w:val="00864E76"/>
    <w:rsid w:val="00865C8E"/>
    <w:rsid w:val="00871093"/>
    <w:rsid w:val="0087171E"/>
    <w:rsid w:val="008763A0"/>
    <w:rsid w:val="0087731F"/>
    <w:rsid w:val="0088058F"/>
    <w:rsid w:val="00883A43"/>
    <w:rsid w:val="00883E53"/>
    <w:rsid w:val="008843F5"/>
    <w:rsid w:val="00885FCB"/>
    <w:rsid w:val="00890F55"/>
    <w:rsid w:val="00892F82"/>
    <w:rsid w:val="008948CE"/>
    <w:rsid w:val="00895EBF"/>
    <w:rsid w:val="008A1309"/>
    <w:rsid w:val="008A16AE"/>
    <w:rsid w:val="008A2B04"/>
    <w:rsid w:val="008A4F02"/>
    <w:rsid w:val="008A6BD4"/>
    <w:rsid w:val="008A7782"/>
    <w:rsid w:val="008B18C7"/>
    <w:rsid w:val="008B51FE"/>
    <w:rsid w:val="008C28E8"/>
    <w:rsid w:val="008D0E8D"/>
    <w:rsid w:val="008D2924"/>
    <w:rsid w:val="008D313B"/>
    <w:rsid w:val="008D5A53"/>
    <w:rsid w:val="008E2912"/>
    <w:rsid w:val="008E3E22"/>
    <w:rsid w:val="008E4235"/>
    <w:rsid w:val="008E4689"/>
    <w:rsid w:val="008E7446"/>
    <w:rsid w:val="008E7987"/>
    <w:rsid w:val="008F01B5"/>
    <w:rsid w:val="008F62F8"/>
    <w:rsid w:val="00903DCE"/>
    <w:rsid w:val="00911FE1"/>
    <w:rsid w:val="00913156"/>
    <w:rsid w:val="00913EFF"/>
    <w:rsid w:val="00915743"/>
    <w:rsid w:val="009203A9"/>
    <w:rsid w:val="009205CE"/>
    <w:rsid w:val="009222D5"/>
    <w:rsid w:val="009233CB"/>
    <w:rsid w:val="00924E02"/>
    <w:rsid w:val="00935C09"/>
    <w:rsid w:val="00936C9A"/>
    <w:rsid w:val="00937EB7"/>
    <w:rsid w:val="00941EC7"/>
    <w:rsid w:val="009461EF"/>
    <w:rsid w:val="00950087"/>
    <w:rsid w:val="00950968"/>
    <w:rsid w:val="00952877"/>
    <w:rsid w:val="009569CE"/>
    <w:rsid w:val="00961B7E"/>
    <w:rsid w:val="00962BAF"/>
    <w:rsid w:val="00966337"/>
    <w:rsid w:val="00970FA6"/>
    <w:rsid w:val="00971A32"/>
    <w:rsid w:val="00971D3C"/>
    <w:rsid w:val="00971EF7"/>
    <w:rsid w:val="00973AB0"/>
    <w:rsid w:val="00975489"/>
    <w:rsid w:val="0097631A"/>
    <w:rsid w:val="0097640F"/>
    <w:rsid w:val="009769FF"/>
    <w:rsid w:val="00977C53"/>
    <w:rsid w:val="00981961"/>
    <w:rsid w:val="00983E15"/>
    <w:rsid w:val="00984A1A"/>
    <w:rsid w:val="00984EE8"/>
    <w:rsid w:val="009901AC"/>
    <w:rsid w:val="0099185D"/>
    <w:rsid w:val="00992C66"/>
    <w:rsid w:val="00994FEA"/>
    <w:rsid w:val="009A0EE9"/>
    <w:rsid w:val="009A1429"/>
    <w:rsid w:val="009A4D34"/>
    <w:rsid w:val="009A51AE"/>
    <w:rsid w:val="009A588B"/>
    <w:rsid w:val="009A6DAD"/>
    <w:rsid w:val="009B0F1A"/>
    <w:rsid w:val="009B258A"/>
    <w:rsid w:val="009B3556"/>
    <w:rsid w:val="009B38A9"/>
    <w:rsid w:val="009B49A9"/>
    <w:rsid w:val="009B559B"/>
    <w:rsid w:val="009B6182"/>
    <w:rsid w:val="009B7366"/>
    <w:rsid w:val="009B7A86"/>
    <w:rsid w:val="009B7B7E"/>
    <w:rsid w:val="009C067C"/>
    <w:rsid w:val="009C39A8"/>
    <w:rsid w:val="009C565B"/>
    <w:rsid w:val="009C6BC9"/>
    <w:rsid w:val="009D43A8"/>
    <w:rsid w:val="009D46B0"/>
    <w:rsid w:val="009D538B"/>
    <w:rsid w:val="009E0BC5"/>
    <w:rsid w:val="009E1F31"/>
    <w:rsid w:val="009E5F45"/>
    <w:rsid w:val="009E733F"/>
    <w:rsid w:val="009F716A"/>
    <w:rsid w:val="009F7974"/>
    <w:rsid w:val="00A00843"/>
    <w:rsid w:val="00A021D9"/>
    <w:rsid w:val="00A021DD"/>
    <w:rsid w:val="00A034FB"/>
    <w:rsid w:val="00A049A7"/>
    <w:rsid w:val="00A04DA4"/>
    <w:rsid w:val="00A05D9F"/>
    <w:rsid w:val="00A07161"/>
    <w:rsid w:val="00A1283F"/>
    <w:rsid w:val="00A14209"/>
    <w:rsid w:val="00A15C20"/>
    <w:rsid w:val="00A16388"/>
    <w:rsid w:val="00A16619"/>
    <w:rsid w:val="00A209E1"/>
    <w:rsid w:val="00A24088"/>
    <w:rsid w:val="00A262C3"/>
    <w:rsid w:val="00A2638C"/>
    <w:rsid w:val="00A265F9"/>
    <w:rsid w:val="00A30A9B"/>
    <w:rsid w:val="00A317FE"/>
    <w:rsid w:val="00A33605"/>
    <w:rsid w:val="00A3587E"/>
    <w:rsid w:val="00A40634"/>
    <w:rsid w:val="00A42C29"/>
    <w:rsid w:val="00A43BC5"/>
    <w:rsid w:val="00A44D3C"/>
    <w:rsid w:val="00A44F94"/>
    <w:rsid w:val="00A4651D"/>
    <w:rsid w:val="00A46939"/>
    <w:rsid w:val="00A50BAB"/>
    <w:rsid w:val="00A53A5B"/>
    <w:rsid w:val="00A55461"/>
    <w:rsid w:val="00A63C7F"/>
    <w:rsid w:val="00A6513C"/>
    <w:rsid w:val="00A7061F"/>
    <w:rsid w:val="00A70816"/>
    <w:rsid w:val="00A7108C"/>
    <w:rsid w:val="00A7351F"/>
    <w:rsid w:val="00A7363E"/>
    <w:rsid w:val="00A752A6"/>
    <w:rsid w:val="00A7592A"/>
    <w:rsid w:val="00A766D4"/>
    <w:rsid w:val="00A76FC2"/>
    <w:rsid w:val="00A80B1F"/>
    <w:rsid w:val="00A8100D"/>
    <w:rsid w:val="00A821BE"/>
    <w:rsid w:val="00A824F8"/>
    <w:rsid w:val="00A827C8"/>
    <w:rsid w:val="00A92E29"/>
    <w:rsid w:val="00A94ABA"/>
    <w:rsid w:val="00A96518"/>
    <w:rsid w:val="00AA2EE8"/>
    <w:rsid w:val="00AA34A2"/>
    <w:rsid w:val="00AA5ABC"/>
    <w:rsid w:val="00AA655A"/>
    <w:rsid w:val="00AB4781"/>
    <w:rsid w:val="00AB5F44"/>
    <w:rsid w:val="00AB7ABE"/>
    <w:rsid w:val="00AC09D4"/>
    <w:rsid w:val="00AC29C4"/>
    <w:rsid w:val="00AC3369"/>
    <w:rsid w:val="00AC46E4"/>
    <w:rsid w:val="00AC54A3"/>
    <w:rsid w:val="00AC5DDA"/>
    <w:rsid w:val="00AC7905"/>
    <w:rsid w:val="00AD1C3B"/>
    <w:rsid w:val="00AD2262"/>
    <w:rsid w:val="00AD4B77"/>
    <w:rsid w:val="00AD6ED8"/>
    <w:rsid w:val="00AD7DF4"/>
    <w:rsid w:val="00AD7E0B"/>
    <w:rsid w:val="00AE0CD6"/>
    <w:rsid w:val="00AE1FB4"/>
    <w:rsid w:val="00AE3D10"/>
    <w:rsid w:val="00AF01E5"/>
    <w:rsid w:val="00AF118B"/>
    <w:rsid w:val="00AF182D"/>
    <w:rsid w:val="00AF2DE8"/>
    <w:rsid w:val="00AF38CE"/>
    <w:rsid w:val="00AF520A"/>
    <w:rsid w:val="00AF5F3F"/>
    <w:rsid w:val="00AF6D79"/>
    <w:rsid w:val="00AF789D"/>
    <w:rsid w:val="00B015B5"/>
    <w:rsid w:val="00B0268E"/>
    <w:rsid w:val="00B03EE8"/>
    <w:rsid w:val="00B05638"/>
    <w:rsid w:val="00B07E0D"/>
    <w:rsid w:val="00B10967"/>
    <w:rsid w:val="00B11103"/>
    <w:rsid w:val="00B116EB"/>
    <w:rsid w:val="00B11BA3"/>
    <w:rsid w:val="00B1256E"/>
    <w:rsid w:val="00B12B97"/>
    <w:rsid w:val="00B14B48"/>
    <w:rsid w:val="00B16C53"/>
    <w:rsid w:val="00B22302"/>
    <w:rsid w:val="00B22938"/>
    <w:rsid w:val="00B25262"/>
    <w:rsid w:val="00B25864"/>
    <w:rsid w:val="00B258A3"/>
    <w:rsid w:val="00B26524"/>
    <w:rsid w:val="00B302FF"/>
    <w:rsid w:val="00B3039F"/>
    <w:rsid w:val="00B3455F"/>
    <w:rsid w:val="00B3561B"/>
    <w:rsid w:val="00B40C0B"/>
    <w:rsid w:val="00B40D20"/>
    <w:rsid w:val="00B4134A"/>
    <w:rsid w:val="00B41966"/>
    <w:rsid w:val="00B41D19"/>
    <w:rsid w:val="00B41FA3"/>
    <w:rsid w:val="00B42F3B"/>
    <w:rsid w:val="00B4344E"/>
    <w:rsid w:val="00B44589"/>
    <w:rsid w:val="00B47FD6"/>
    <w:rsid w:val="00B51283"/>
    <w:rsid w:val="00B5189E"/>
    <w:rsid w:val="00B52978"/>
    <w:rsid w:val="00B533FF"/>
    <w:rsid w:val="00B60E14"/>
    <w:rsid w:val="00B6138C"/>
    <w:rsid w:val="00B62187"/>
    <w:rsid w:val="00B63A88"/>
    <w:rsid w:val="00B66822"/>
    <w:rsid w:val="00B67770"/>
    <w:rsid w:val="00B71580"/>
    <w:rsid w:val="00B74687"/>
    <w:rsid w:val="00B75A0B"/>
    <w:rsid w:val="00B7612C"/>
    <w:rsid w:val="00B7685E"/>
    <w:rsid w:val="00B812BA"/>
    <w:rsid w:val="00B8139B"/>
    <w:rsid w:val="00B82038"/>
    <w:rsid w:val="00B82636"/>
    <w:rsid w:val="00B82D02"/>
    <w:rsid w:val="00B82DF6"/>
    <w:rsid w:val="00B83B96"/>
    <w:rsid w:val="00B83D36"/>
    <w:rsid w:val="00B86BDE"/>
    <w:rsid w:val="00B871E2"/>
    <w:rsid w:val="00B876EE"/>
    <w:rsid w:val="00B90021"/>
    <w:rsid w:val="00B9120D"/>
    <w:rsid w:val="00B921AB"/>
    <w:rsid w:val="00B959BA"/>
    <w:rsid w:val="00B95F1C"/>
    <w:rsid w:val="00B96F7C"/>
    <w:rsid w:val="00B97694"/>
    <w:rsid w:val="00BA077D"/>
    <w:rsid w:val="00BA1005"/>
    <w:rsid w:val="00BA2F25"/>
    <w:rsid w:val="00BB0D12"/>
    <w:rsid w:val="00BB4087"/>
    <w:rsid w:val="00BB54F4"/>
    <w:rsid w:val="00BC2AEB"/>
    <w:rsid w:val="00BC4F7B"/>
    <w:rsid w:val="00BD0A96"/>
    <w:rsid w:val="00BD0EA1"/>
    <w:rsid w:val="00BD49E4"/>
    <w:rsid w:val="00BD5583"/>
    <w:rsid w:val="00BD6E8E"/>
    <w:rsid w:val="00BD6F21"/>
    <w:rsid w:val="00BE0986"/>
    <w:rsid w:val="00BE4FAE"/>
    <w:rsid w:val="00BE77D7"/>
    <w:rsid w:val="00BE7DAF"/>
    <w:rsid w:val="00BE7F2B"/>
    <w:rsid w:val="00BF1538"/>
    <w:rsid w:val="00BF1771"/>
    <w:rsid w:val="00BF1C4E"/>
    <w:rsid w:val="00BF4B93"/>
    <w:rsid w:val="00BF7011"/>
    <w:rsid w:val="00BF7229"/>
    <w:rsid w:val="00C006A8"/>
    <w:rsid w:val="00C00A88"/>
    <w:rsid w:val="00C00E3D"/>
    <w:rsid w:val="00C0130E"/>
    <w:rsid w:val="00C0146B"/>
    <w:rsid w:val="00C01FF6"/>
    <w:rsid w:val="00C03358"/>
    <w:rsid w:val="00C03E31"/>
    <w:rsid w:val="00C058F8"/>
    <w:rsid w:val="00C0624E"/>
    <w:rsid w:val="00C06CE5"/>
    <w:rsid w:val="00C10284"/>
    <w:rsid w:val="00C111E8"/>
    <w:rsid w:val="00C11DDC"/>
    <w:rsid w:val="00C1503A"/>
    <w:rsid w:val="00C157F4"/>
    <w:rsid w:val="00C1693E"/>
    <w:rsid w:val="00C17788"/>
    <w:rsid w:val="00C17A8F"/>
    <w:rsid w:val="00C20547"/>
    <w:rsid w:val="00C232C4"/>
    <w:rsid w:val="00C2392D"/>
    <w:rsid w:val="00C23B8A"/>
    <w:rsid w:val="00C25C28"/>
    <w:rsid w:val="00C2644A"/>
    <w:rsid w:val="00C27E5C"/>
    <w:rsid w:val="00C3198A"/>
    <w:rsid w:val="00C324FE"/>
    <w:rsid w:val="00C3291C"/>
    <w:rsid w:val="00C33679"/>
    <w:rsid w:val="00C3371C"/>
    <w:rsid w:val="00C37365"/>
    <w:rsid w:val="00C408E7"/>
    <w:rsid w:val="00C42AD2"/>
    <w:rsid w:val="00C435C3"/>
    <w:rsid w:val="00C4489E"/>
    <w:rsid w:val="00C50C53"/>
    <w:rsid w:val="00C53D03"/>
    <w:rsid w:val="00C53D31"/>
    <w:rsid w:val="00C5575B"/>
    <w:rsid w:val="00C5795A"/>
    <w:rsid w:val="00C600CB"/>
    <w:rsid w:val="00C6092C"/>
    <w:rsid w:val="00C63BF8"/>
    <w:rsid w:val="00C667C5"/>
    <w:rsid w:val="00C702BE"/>
    <w:rsid w:val="00C713C7"/>
    <w:rsid w:val="00C71B50"/>
    <w:rsid w:val="00C74299"/>
    <w:rsid w:val="00C765C9"/>
    <w:rsid w:val="00C778A6"/>
    <w:rsid w:val="00C823DD"/>
    <w:rsid w:val="00C82F2B"/>
    <w:rsid w:val="00C85A43"/>
    <w:rsid w:val="00C87354"/>
    <w:rsid w:val="00C9067E"/>
    <w:rsid w:val="00C9075F"/>
    <w:rsid w:val="00C91451"/>
    <w:rsid w:val="00C93BD1"/>
    <w:rsid w:val="00C94068"/>
    <w:rsid w:val="00C942DD"/>
    <w:rsid w:val="00C9480A"/>
    <w:rsid w:val="00CA145A"/>
    <w:rsid w:val="00CA5CBC"/>
    <w:rsid w:val="00CA5CD4"/>
    <w:rsid w:val="00CA7A4B"/>
    <w:rsid w:val="00CB001F"/>
    <w:rsid w:val="00CB004E"/>
    <w:rsid w:val="00CB2263"/>
    <w:rsid w:val="00CB228C"/>
    <w:rsid w:val="00CB41E2"/>
    <w:rsid w:val="00CB5F81"/>
    <w:rsid w:val="00CB71A6"/>
    <w:rsid w:val="00CB7B3C"/>
    <w:rsid w:val="00CC020F"/>
    <w:rsid w:val="00CC198D"/>
    <w:rsid w:val="00CC312F"/>
    <w:rsid w:val="00CD0F67"/>
    <w:rsid w:val="00CD7A19"/>
    <w:rsid w:val="00CE0628"/>
    <w:rsid w:val="00CE074E"/>
    <w:rsid w:val="00CE08D2"/>
    <w:rsid w:val="00CE7C87"/>
    <w:rsid w:val="00CF0362"/>
    <w:rsid w:val="00CF0E5C"/>
    <w:rsid w:val="00CF25B3"/>
    <w:rsid w:val="00CF4A34"/>
    <w:rsid w:val="00CF745B"/>
    <w:rsid w:val="00CF75E6"/>
    <w:rsid w:val="00CF77F0"/>
    <w:rsid w:val="00CF7916"/>
    <w:rsid w:val="00CF7A87"/>
    <w:rsid w:val="00D05003"/>
    <w:rsid w:val="00D05172"/>
    <w:rsid w:val="00D05DB5"/>
    <w:rsid w:val="00D074D9"/>
    <w:rsid w:val="00D10FE9"/>
    <w:rsid w:val="00D14D09"/>
    <w:rsid w:val="00D15163"/>
    <w:rsid w:val="00D15725"/>
    <w:rsid w:val="00D1609D"/>
    <w:rsid w:val="00D1698B"/>
    <w:rsid w:val="00D16CF1"/>
    <w:rsid w:val="00D174D1"/>
    <w:rsid w:val="00D1791B"/>
    <w:rsid w:val="00D205D7"/>
    <w:rsid w:val="00D221D6"/>
    <w:rsid w:val="00D2462C"/>
    <w:rsid w:val="00D24D30"/>
    <w:rsid w:val="00D24DEF"/>
    <w:rsid w:val="00D26735"/>
    <w:rsid w:val="00D309F3"/>
    <w:rsid w:val="00D32F41"/>
    <w:rsid w:val="00D35AFC"/>
    <w:rsid w:val="00D37607"/>
    <w:rsid w:val="00D37AD2"/>
    <w:rsid w:val="00D4057C"/>
    <w:rsid w:val="00D42B6B"/>
    <w:rsid w:val="00D46334"/>
    <w:rsid w:val="00D4677D"/>
    <w:rsid w:val="00D47245"/>
    <w:rsid w:val="00D51287"/>
    <w:rsid w:val="00D53B3B"/>
    <w:rsid w:val="00D54F1B"/>
    <w:rsid w:val="00D579CB"/>
    <w:rsid w:val="00D601E4"/>
    <w:rsid w:val="00D62012"/>
    <w:rsid w:val="00D62B87"/>
    <w:rsid w:val="00D63F56"/>
    <w:rsid w:val="00D643EB"/>
    <w:rsid w:val="00D65CA0"/>
    <w:rsid w:val="00D66945"/>
    <w:rsid w:val="00D71256"/>
    <w:rsid w:val="00D724EA"/>
    <w:rsid w:val="00D75A94"/>
    <w:rsid w:val="00D75C4D"/>
    <w:rsid w:val="00D75FA0"/>
    <w:rsid w:val="00D763D3"/>
    <w:rsid w:val="00D764D8"/>
    <w:rsid w:val="00D771FA"/>
    <w:rsid w:val="00D83740"/>
    <w:rsid w:val="00D86199"/>
    <w:rsid w:val="00D873E4"/>
    <w:rsid w:val="00D8782E"/>
    <w:rsid w:val="00D87C68"/>
    <w:rsid w:val="00D929AC"/>
    <w:rsid w:val="00D92B4D"/>
    <w:rsid w:val="00D946B2"/>
    <w:rsid w:val="00D9667F"/>
    <w:rsid w:val="00D96DCD"/>
    <w:rsid w:val="00D97D07"/>
    <w:rsid w:val="00DA045F"/>
    <w:rsid w:val="00DA1A92"/>
    <w:rsid w:val="00DA2169"/>
    <w:rsid w:val="00DA26E5"/>
    <w:rsid w:val="00DA2C79"/>
    <w:rsid w:val="00DA574E"/>
    <w:rsid w:val="00DA669A"/>
    <w:rsid w:val="00DB1199"/>
    <w:rsid w:val="00DB361A"/>
    <w:rsid w:val="00DB4BCD"/>
    <w:rsid w:val="00DB5271"/>
    <w:rsid w:val="00DC0275"/>
    <w:rsid w:val="00DC3885"/>
    <w:rsid w:val="00DC40C8"/>
    <w:rsid w:val="00DC7BFE"/>
    <w:rsid w:val="00DD5207"/>
    <w:rsid w:val="00DD59D8"/>
    <w:rsid w:val="00DD7AEA"/>
    <w:rsid w:val="00DE240C"/>
    <w:rsid w:val="00DE50B0"/>
    <w:rsid w:val="00DE6B38"/>
    <w:rsid w:val="00DF06A3"/>
    <w:rsid w:val="00DF112B"/>
    <w:rsid w:val="00DF5B91"/>
    <w:rsid w:val="00DF70E5"/>
    <w:rsid w:val="00DF7539"/>
    <w:rsid w:val="00E02167"/>
    <w:rsid w:val="00E02DF7"/>
    <w:rsid w:val="00E0300C"/>
    <w:rsid w:val="00E0345B"/>
    <w:rsid w:val="00E073EC"/>
    <w:rsid w:val="00E07525"/>
    <w:rsid w:val="00E10226"/>
    <w:rsid w:val="00E16576"/>
    <w:rsid w:val="00E170B3"/>
    <w:rsid w:val="00E20CD1"/>
    <w:rsid w:val="00E22ECD"/>
    <w:rsid w:val="00E25516"/>
    <w:rsid w:val="00E27C97"/>
    <w:rsid w:val="00E328F3"/>
    <w:rsid w:val="00E333B3"/>
    <w:rsid w:val="00E33F7A"/>
    <w:rsid w:val="00E3464D"/>
    <w:rsid w:val="00E34A1D"/>
    <w:rsid w:val="00E35B71"/>
    <w:rsid w:val="00E36269"/>
    <w:rsid w:val="00E364C0"/>
    <w:rsid w:val="00E37F9B"/>
    <w:rsid w:val="00E40B1F"/>
    <w:rsid w:val="00E44006"/>
    <w:rsid w:val="00E454BD"/>
    <w:rsid w:val="00E4608E"/>
    <w:rsid w:val="00E47287"/>
    <w:rsid w:val="00E500B0"/>
    <w:rsid w:val="00E5097F"/>
    <w:rsid w:val="00E50C52"/>
    <w:rsid w:val="00E5438E"/>
    <w:rsid w:val="00E55B6F"/>
    <w:rsid w:val="00E56A46"/>
    <w:rsid w:val="00E6320C"/>
    <w:rsid w:val="00E639A3"/>
    <w:rsid w:val="00E702F1"/>
    <w:rsid w:val="00E71C24"/>
    <w:rsid w:val="00E725FB"/>
    <w:rsid w:val="00E746E7"/>
    <w:rsid w:val="00E75463"/>
    <w:rsid w:val="00E7613C"/>
    <w:rsid w:val="00E771A5"/>
    <w:rsid w:val="00E80D25"/>
    <w:rsid w:val="00E83E49"/>
    <w:rsid w:val="00E85595"/>
    <w:rsid w:val="00E85766"/>
    <w:rsid w:val="00E86F2C"/>
    <w:rsid w:val="00E87D61"/>
    <w:rsid w:val="00E91558"/>
    <w:rsid w:val="00E92766"/>
    <w:rsid w:val="00E9290F"/>
    <w:rsid w:val="00E9328C"/>
    <w:rsid w:val="00E936E0"/>
    <w:rsid w:val="00E93A46"/>
    <w:rsid w:val="00E958B0"/>
    <w:rsid w:val="00E966A3"/>
    <w:rsid w:val="00EA02A8"/>
    <w:rsid w:val="00EA080D"/>
    <w:rsid w:val="00EA339D"/>
    <w:rsid w:val="00EA42CE"/>
    <w:rsid w:val="00EA499F"/>
    <w:rsid w:val="00EA5D41"/>
    <w:rsid w:val="00EA75C2"/>
    <w:rsid w:val="00EB085E"/>
    <w:rsid w:val="00EB0A78"/>
    <w:rsid w:val="00EB3000"/>
    <w:rsid w:val="00EB40BF"/>
    <w:rsid w:val="00EB4A35"/>
    <w:rsid w:val="00EB4C13"/>
    <w:rsid w:val="00EB4DB1"/>
    <w:rsid w:val="00EB4F8E"/>
    <w:rsid w:val="00EB5AA6"/>
    <w:rsid w:val="00EC194A"/>
    <w:rsid w:val="00EC3C69"/>
    <w:rsid w:val="00EC5E94"/>
    <w:rsid w:val="00EC7B2B"/>
    <w:rsid w:val="00ED2486"/>
    <w:rsid w:val="00ED271C"/>
    <w:rsid w:val="00ED6AA7"/>
    <w:rsid w:val="00ED719D"/>
    <w:rsid w:val="00ED7C21"/>
    <w:rsid w:val="00ED7F19"/>
    <w:rsid w:val="00EE09F2"/>
    <w:rsid w:val="00EE0CFE"/>
    <w:rsid w:val="00EE38FA"/>
    <w:rsid w:val="00EE56E8"/>
    <w:rsid w:val="00EE5854"/>
    <w:rsid w:val="00EE5B8D"/>
    <w:rsid w:val="00EE5BBE"/>
    <w:rsid w:val="00EE5C17"/>
    <w:rsid w:val="00EE6208"/>
    <w:rsid w:val="00EE6507"/>
    <w:rsid w:val="00EE6BB8"/>
    <w:rsid w:val="00EE7022"/>
    <w:rsid w:val="00EF1724"/>
    <w:rsid w:val="00EF4B5E"/>
    <w:rsid w:val="00EF67E2"/>
    <w:rsid w:val="00F00D57"/>
    <w:rsid w:val="00F01139"/>
    <w:rsid w:val="00F015A2"/>
    <w:rsid w:val="00F0224C"/>
    <w:rsid w:val="00F04A87"/>
    <w:rsid w:val="00F06210"/>
    <w:rsid w:val="00F06CA4"/>
    <w:rsid w:val="00F10374"/>
    <w:rsid w:val="00F1070B"/>
    <w:rsid w:val="00F1080F"/>
    <w:rsid w:val="00F15BAD"/>
    <w:rsid w:val="00F160C8"/>
    <w:rsid w:val="00F20751"/>
    <w:rsid w:val="00F21F62"/>
    <w:rsid w:val="00F2413C"/>
    <w:rsid w:val="00F255C2"/>
    <w:rsid w:val="00F3092E"/>
    <w:rsid w:val="00F33460"/>
    <w:rsid w:val="00F347B6"/>
    <w:rsid w:val="00F37B72"/>
    <w:rsid w:val="00F400C3"/>
    <w:rsid w:val="00F42702"/>
    <w:rsid w:val="00F44A7C"/>
    <w:rsid w:val="00F47F12"/>
    <w:rsid w:val="00F47FB6"/>
    <w:rsid w:val="00F54583"/>
    <w:rsid w:val="00F56281"/>
    <w:rsid w:val="00F56F48"/>
    <w:rsid w:val="00F6061D"/>
    <w:rsid w:val="00F607D8"/>
    <w:rsid w:val="00F62E97"/>
    <w:rsid w:val="00F65BA1"/>
    <w:rsid w:val="00F65D9F"/>
    <w:rsid w:val="00F65F23"/>
    <w:rsid w:val="00F71205"/>
    <w:rsid w:val="00F72ECE"/>
    <w:rsid w:val="00F73907"/>
    <w:rsid w:val="00F75475"/>
    <w:rsid w:val="00F77DD7"/>
    <w:rsid w:val="00F8065E"/>
    <w:rsid w:val="00F85136"/>
    <w:rsid w:val="00F86B90"/>
    <w:rsid w:val="00F922D8"/>
    <w:rsid w:val="00F94AC3"/>
    <w:rsid w:val="00F968CD"/>
    <w:rsid w:val="00F97A11"/>
    <w:rsid w:val="00F97C08"/>
    <w:rsid w:val="00FA417C"/>
    <w:rsid w:val="00FA4811"/>
    <w:rsid w:val="00FA5BD9"/>
    <w:rsid w:val="00FA6B10"/>
    <w:rsid w:val="00FA6E94"/>
    <w:rsid w:val="00FB0756"/>
    <w:rsid w:val="00FB159C"/>
    <w:rsid w:val="00FB1A7E"/>
    <w:rsid w:val="00FB5FEF"/>
    <w:rsid w:val="00FB6493"/>
    <w:rsid w:val="00FC10A9"/>
    <w:rsid w:val="00FC29B5"/>
    <w:rsid w:val="00FC3A88"/>
    <w:rsid w:val="00FC4DC3"/>
    <w:rsid w:val="00FC60E1"/>
    <w:rsid w:val="00FD0F68"/>
    <w:rsid w:val="00FD4DE1"/>
    <w:rsid w:val="00FD621F"/>
    <w:rsid w:val="00FE1BDD"/>
    <w:rsid w:val="00FE20D9"/>
    <w:rsid w:val="00FE3B67"/>
    <w:rsid w:val="00FE5C8D"/>
    <w:rsid w:val="00FE5D1B"/>
    <w:rsid w:val="00FE6520"/>
    <w:rsid w:val="00FE7DC3"/>
    <w:rsid w:val="00FF0603"/>
    <w:rsid w:val="00FF3E15"/>
    <w:rsid w:val="00FF3F1A"/>
    <w:rsid w:val="00FF5945"/>
    <w:rsid w:val="00FF69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2D4"/>
  <w15:chartTrackingRefBased/>
  <w15:docId w15:val="{C105FCDF-0238-4FCB-BE99-733F0709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2CF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342CFF"/>
    <w:pPr>
      <w:spacing w:after="0" w:line="240" w:lineRule="auto"/>
      <w:ind w:left="720"/>
      <w:contextualSpacing/>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EE3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8FA"/>
  </w:style>
  <w:style w:type="paragraph" w:styleId="Piedepgina">
    <w:name w:val="footer"/>
    <w:basedOn w:val="Normal"/>
    <w:link w:val="PiedepginaCar"/>
    <w:uiPriority w:val="99"/>
    <w:unhideWhenUsed/>
    <w:rsid w:val="00EE3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8FA"/>
  </w:style>
  <w:style w:type="paragraph" w:styleId="Textodeglobo">
    <w:name w:val="Balloon Text"/>
    <w:basedOn w:val="Normal"/>
    <w:link w:val="TextodegloboCar"/>
    <w:uiPriority w:val="99"/>
    <w:semiHidden/>
    <w:unhideWhenUsed/>
    <w:rsid w:val="00E929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90F"/>
    <w:rPr>
      <w:rFonts w:ascii="Segoe UI" w:hAnsi="Segoe UI" w:cs="Segoe UI"/>
      <w:sz w:val="18"/>
      <w:szCs w:val="18"/>
    </w:rPr>
  </w:style>
  <w:style w:type="paragraph" w:customStyle="1" w:styleId="paragraph">
    <w:name w:val="paragraph"/>
    <w:basedOn w:val="Normal"/>
    <w:rsid w:val="002332B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2332BF"/>
  </w:style>
  <w:style w:type="character" w:customStyle="1" w:styleId="normaltextrun">
    <w:name w:val="normaltextrun"/>
    <w:basedOn w:val="Fuentedeprrafopredeter"/>
    <w:rsid w:val="002332BF"/>
  </w:style>
  <w:style w:type="character" w:styleId="Refdecomentario">
    <w:name w:val="annotation reference"/>
    <w:basedOn w:val="Fuentedeprrafopredeter"/>
    <w:uiPriority w:val="99"/>
    <w:semiHidden/>
    <w:unhideWhenUsed/>
    <w:rsid w:val="006424A5"/>
    <w:rPr>
      <w:sz w:val="16"/>
      <w:szCs w:val="16"/>
    </w:rPr>
  </w:style>
  <w:style w:type="paragraph" w:styleId="Textocomentario">
    <w:name w:val="annotation text"/>
    <w:basedOn w:val="Normal"/>
    <w:link w:val="TextocomentarioCar"/>
    <w:uiPriority w:val="99"/>
    <w:semiHidden/>
    <w:unhideWhenUsed/>
    <w:rsid w:val="006424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24A5"/>
    <w:rPr>
      <w:sz w:val="20"/>
      <w:szCs w:val="20"/>
    </w:rPr>
  </w:style>
  <w:style w:type="paragraph" w:styleId="Asuntodelcomentario">
    <w:name w:val="annotation subject"/>
    <w:basedOn w:val="Textocomentario"/>
    <w:next w:val="Textocomentario"/>
    <w:link w:val="AsuntodelcomentarioCar"/>
    <w:uiPriority w:val="99"/>
    <w:semiHidden/>
    <w:unhideWhenUsed/>
    <w:rsid w:val="006424A5"/>
    <w:rPr>
      <w:b/>
      <w:bCs/>
    </w:rPr>
  </w:style>
  <w:style w:type="character" w:customStyle="1" w:styleId="AsuntodelcomentarioCar">
    <w:name w:val="Asunto del comentario Car"/>
    <w:basedOn w:val="TextocomentarioCar"/>
    <w:link w:val="Asuntodelcomentario"/>
    <w:uiPriority w:val="99"/>
    <w:semiHidden/>
    <w:rsid w:val="006424A5"/>
    <w:rPr>
      <w:b/>
      <w:bCs/>
      <w:sz w:val="20"/>
      <w:szCs w:val="20"/>
    </w:rPr>
  </w:style>
  <w:style w:type="character" w:customStyle="1" w:styleId="itwtqi23ioopmk3o6ert">
    <w:name w:val="itwtqi_23ioopmk3o6ert"/>
    <w:basedOn w:val="Fuentedeprrafopredeter"/>
    <w:rsid w:val="00270261"/>
  </w:style>
  <w:style w:type="paragraph" w:customStyle="1" w:styleId="Default">
    <w:name w:val="Default"/>
    <w:rsid w:val="00A76FC2"/>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D1791B"/>
    <w:pPr>
      <w:spacing w:after="0" w:line="240" w:lineRule="auto"/>
    </w:pPr>
    <w:rPr>
      <w:rFonts w:ascii="Times New Roman" w:hAnsi="Times New Roman" w:cs="Times New Roman"/>
      <w:sz w:val="24"/>
      <w:szCs w:val="24"/>
      <w:lang w:eastAsia="es-CR"/>
    </w:rPr>
  </w:style>
  <w:style w:type="paragraph" w:customStyle="1" w:styleId="xxmsolistparagraph">
    <w:name w:val="x_xmsolistparagraph"/>
    <w:basedOn w:val="Normal"/>
    <w:rsid w:val="004C6A5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87983">
          <w:marLeft w:val="0"/>
          <w:marRight w:val="0"/>
          <w:marTop w:val="0"/>
          <w:marBottom w:val="0"/>
          <w:divBdr>
            <w:top w:val="none" w:sz="0" w:space="0" w:color="auto"/>
            <w:left w:val="none" w:sz="0" w:space="0" w:color="auto"/>
            <w:bottom w:val="none" w:sz="0" w:space="0" w:color="auto"/>
            <w:right w:val="none" w:sz="0" w:space="0" w:color="auto"/>
          </w:divBdr>
        </w:div>
        <w:div w:id="1966739008">
          <w:marLeft w:val="0"/>
          <w:marRight w:val="0"/>
          <w:marTop w:val="0"/>
          <w:marBottom w:val="0"/>
          <w:divBdr>
            <w:top w:val="none" w:sz="0" w:space="0" w:color="auto"/>
            <w:left w:val="none" w:sz="0" w:space="0" w:color="auto"/>
            <w:bottom w:val="none" w:sz="0" w:space="0" w:color="auto"/>
            <w:right w:val="none" w:sz="0" w:space="0" w:color="auto"/>
          </w:divBdr>
        </w:div>
        <w:div w:id="1173957238">
          <w:marLeft w:val="0"/>
          <w:marRight w:val="0"/>
          <w:marTop w:val="0"/>
          <w:marBottom w:val="0"/>
          <w:divBdr>
            <w:top w:val="none" w:sz="0" w:space="0" w:color="auto"/>
            <w:left w:val="none" w:sz="0" w:space="0" w:color="auto"/>
            <w:bottom w:val="none" w:sz="0" w:space="0" w:color="auto"/>
            <w:right w:val="none" w:sz="0" w:space="0" w:color="auto"/>
          </w:divBdr>
        </w:div>
      </w:divsChild>
    </w:div>
    <w:div w:id="40063426">
      <w:bodyDiv w:val="1"/>
      <w:marLeft w:val="0"/>
      <w:marRight w:val="0"/>
      <w:marTop w:val="0"/>
      <w:marBottom w:val="0"/>
      <w:divBdr>
        <w:top w:val="none" w:sz="0" w:space="0" w:color="auto"/>
        <w:left w:val="none" w:sz="0" w:space="0" w:color="auto"/>
        <w:bottom w:val="none" w:sz="0" w:space="0" w:color="auto"/>
        <w:right w:val="none" w:sz="0" w:space="0" w:color="auto"/>
      </w:divBdr>
      <w:divsChild>
        <w:div w:id="1246573461">
          <w:marLeft w:val="360"/>
          <w:marRight w:val="0"/>
          <w:marTop w:val="200"/>
          <w:marBottom w:val="0"/>
          <w:divBdr>
            <w:top w:val="none" w:sz="0" w:space="0" w:color="auto"/>
            <w:left w:val="none" w:sz="0" w:space="0" w:color="auto"/>
            <w:bottom w:val="none" w:sz="0" w:space="0" w:color="auto"/>
            <w:right w:val="none" w:sz="0" w:space="0" w:color="auto"/>
          </w:divBdr>
        </w:div>
      </w:divsChild>
    </w:div>
    <w:div w:id="50425372">
      <w:bodyDiv w:val="1"/>
      <w:marLeft w:val="0"/>
      <w:marRight w:val="0"/>
      <w:marTop w:val="0"/>
      <w:marBottom w:val="0"/>
      <w:divBdr>
        <w:top w:val="none" w:sz="0" w:space="0" w:color="auto"/>
        <w:left w:val="none" w:sz="0" w:space="0" w:color="auto"/>
        <w:bottom w:val="none" w:sz="0" w:space="0" w:color="auto"/>
        <w:right w:val="none" w:sz="0" w:space="0" w:color="auto"/>
      </w:divBdr>
      <w:divsChild>
        <w:div w:id="1303465602">
          <w:marLeft w:val="0"/>
          <w:marRight w:val="0"/>
          <w:marTop w:val="0"/>
          <w:marBottom w:val="0"/>
          <w:divBdr>
            <w:top w:val="none" w:sz="0" w:space="0" w:color="auto"/>
            <w:left w:val="none" w:sz="0" w:space="0" w:color="auto"/>
            <w:bottom w:val="none" w:sz="0" w:space="0" w:color="auto"/>
            <w:right w:val="none" w:sz="0" w:space="0" w:color="auto"/>
          </w:divBdr>
        </w:div>
        <w:div w:id="1965307110">
          <w:marLeft w:val="0"/>
          <w:marRight w:val="0"/>
          <w:marTop w:val="0"/>
          <w:marBottom w:val="0"/>
          <w:divBdr>
            <w:top w:val="none" w:sz="0" w:space="0" w:color="auto"/>
            <w:left w:val="none" w:sz="0" w:space="0" w:color="auto"/>
            <w:bottom w:val="none" w:sz="0" w:space="0" w:color="auto"/>
            <w:right w:val="none" w:sz="0" w:space="0" w:color="auto"/>
          </w:divBdr>
        </w:div>
        <w:div w:id="1829134180">
          <w:marLeft w:val="0"/>
          <w:marRight w:val="0"/>
          <w:marTop w:val="0"/>
          <w:marBottom w:val="0"/>
          <w:divBdr>
            <w:top w:val="none" w:sz="0" w:space="0" w:color="auto"/>
            <w:left w:val="none" w:sz="0" w:space="0" w:color="auto"/>
            <w:bottom w:val="none" w:sz="0" w:space="0" w:color="auto"/>
            <w:right w:val="none" w:sz="0" w:space="0" w:color="auto"/>
          </w:divBdr>
        </w:div>
        <w:div w:id="357505836">
          <w:marLeft w:val="0"/>
          <w:marRight w:val="0"/>
          <w:marTop w:val="0"/>
          <w:marBottom w:val="0"/>
          <w:divBdr>
            <w:top w:val="none" w:sz="0" w:space="0" w:color="auto"/>
            <w:left w:val="none" w:sz="0" w:space="0" w:color="auto"/>
            <w:bottom w:val="none" w:sz="0" w:space="0" w:color="auto"/>
            <w:right w:val="none" w:sz="0" w:space="0" w:color="auto"/>
          </w:divBdr>
        </w:div>
        <w:div w:id="1908613894">
          <w:marLeft w:val="0"/>
          <w:marRight w:val="0"/>
          <w:marTop w:val="0"/>
          <w:marBottom w:val="0"/>
          <w:divBdr>
            <w:top w:val="none" w:sz="0" w:space="0" w:color="auto"/>
            <w:left w:val="none" w:sz="0" w:space="0" w:color="auto"/>
            <w:bottom w:val="none" w:sz="0" w:space="0" w:color="auto"/>
            <w:right w:val="none" w:sz="0" w:space="0" w:color="auto"/>
          </w:divBdr>
        </w:div>
        <w:div w:id="868687375">
          <w:marLeft w:val="0"/>
          <w:marRight w:val="0"/>
          <w:marTop w:val="0"/>
          <w:marBottom w:val="0"/>
          <w:divBdr>
            <w:top w:val="none" w:sz="0" w:space="0" w:color="auto"/>
            <w:left w:val="none" w:sz="0" w:space="0" w:color="auto"/>
            <w:bottom w:val="none" w:sz="0" w:space="0" w:color="auto"/>
            <w:right w:val="none" w:sz="0" w:space="0" w:color="auto"/>
          </w:divBdr>
        </w:div>
        <w:div w:id="998924475">
          <w:marLeft w:val="0"/>
          <w:marRight w:val="0"/>
          <w:marTop w:val="0"/>
          <w:marBottom w:val="0"/>
          <w:divBdr>
            <w:top w:val="none" w:sz="0" w:space="0" w:color="auto"/>
            <w:left w:val="none" w:sz="0" w:space="0" w:color="auto"/>
            <w:bottom w:val="none" w:sz="0" w:space="0" w:color="auto"/>
            <w:right w:val="none" w:sz="0" w:space="0" w:color="auto"/>
          </w:divBdr>
        </w:div>
      </w:divsChild>
    </w:div>
    <w:div w:id="52431081">
      <w:bodyDiv w:val="1"/>
      <w:marLeft w:val="0"/>
      <w:marRight w:val="0"/>
      <w:marTop w:val="0"/>
      <w:marBottom w:val="0"/>
      <w:divBdr>
        <w:top w:val="none" w:sz="0" w:space="0" w:color="auto"/>
        <w:left w:val="none" w:sz="0" w:space="0" w:color="auto"/>
        <w:bottom w:val="none" w:sz="0" w:space="0" w:color="auto"/>
        <w:right w:val="none" w:sz="0" w:space="0" w:color="auto"/>
      </w:divBdr>
      <w:divsChild>
        <w:div w:id="1545480594">
          <w:marLeft w:val="360"/>
          <w:marRight w:val="0"/>
          <w:marTop w:val="200"/>
          <w:marBottom w:val="0"/>
          <w:divBdr>
            <w:top w:val="none" w:sz="0" w:space="0" w:color="auto"/>
            <w:left w:val="none" w:sz="0" w:space="0" w:color="auto"/>
            <w:bottom w:val="none" w:sz="0" w:space="0" w:color="auto"/>
            <w:right w:val="none" w:sz="0" w:space="0" w:color="auto"/>
          </w:divBdr>
        </w:div>
        <w:div w:id="1456605414">
          <w:marLeft w:val="360"/>
          <w:marRight w:val="0"/>
          <w:marTop w:val="200"/>
          <w:marBottom w:val="0"/>
          <w:divBdr>
            <w:top w:val="none" w:sz="0" w:space="0" w:color="auto"/>
            <w:left w:val="none" w:sz="0" w:space="0" w:color="auto"/>
            <w:bottom w:val="none" w:sz="0" w:space="0" w:color="auto"/>
            <w:right w:val="none" w:sz="0" w:space="0" w:color="auto"/>
          </w:divBdr>
        </w:div>
        <w:div w:id="1966306310">
          <w:marLeft w:val="1080"/>
          <w:marRight w:val="0"/>
          <w:marTop w:val="100"/>
          <w:marBottom w:val="0"/>
          <w:divBdr>
            <w:top w:val="none" w:sz="0" w:space="0" w:color="auto"/>
            <w:left w:val="none" w:sz="0" w:space="0" w:color="auto"/>
            <w:bottom w:val="none" w:sz="0" w:space="0" w:color="auto"/>
            <w:right w:val="none" w:sz="0" w:space="0" w:color="auto"/>
          </w:divBdr>
        </w:div>
        <w:div w:id="1177957897">
          <w:marLeft w:val="1080"/>
          <w:marRight w:val="0"/>
          <w:marTop w:val="100"/>
          <w:marBottom w:val="0"/>
          <w:divBdr>
            <w:top w:val="none" w:sz="0" w:space="0" w:color="auto"/>
            <w:left w:val="none" w:sz="0" w:space="0" w:color="auto"/>
            <w:bottom w:val="none" w:sz="0" w:space="0" w:color="auto"/>
            <w:right w:val="none" w:sz="0" w:space="0" w:color="auto"/>
          </w:divBdr>
        </w:div>
        <w:div w:id="1742827945">
          <w:marLeft w:val="1080"/>
          <w:marRight w:val="0"/>
          <w:marTop w:val="100"/>
          <w:marBottom w:val="0"/>
          <w:divBdr>
            <w:top w:val="none" w:sz="0" w:space="0" w:color="auto"/>
            <w:left w:val="none" w:sz="0" w:space="0" w:color="auto"/>
            <w:bottom w:val="none" w:sz="0" w:space="0" w:color="auto"/>
            <w:right w:val="none" w:sz="0" w:space="0" w:color="auto"/>
          </w:divBdr>
        </w:div>
        <w:div w:id="1789664111">
          <w:marLeft w:val="1080"/>
          <w:marRight w:val="0"/>
          <w:marTop w:val="100"/>
          <w:marBottom w:val="0"/>
          <w:divBdr>
            <w:top w:val="none" w:sz="0" w:space="0" w:color="auto"/>
            <w:left w:val="none" w:sz="0" w:space="0" w:color="auto"/>
            <w:bottom w:val="none" w:sz="0" w:space="0" w:color="auto"/>
            <w:right w:val="none" w:sz="0" w:space="0" w:color="auto"/>
          </w:divBdr>
        </w:div>
        <w:div w:id="9962807">
          <w:marLeft w:val="1080"/>
          <w:marRight w:val="0"/>
          <w:marTop w:val="100"/>
          <w:marBottom w:val="0"/>
          <w:divBdr>
            <w:top w:val="none" w:sz="0" w:space="0" w:color="auto"/>
            <w:left w:val="none" w:sz="0" w:space="0" w:color="auto"/>
            <w:bottom w:val="none" w:sz="0" w:space="0" w:color="auto"/>
            <w:right w:val="none" w:sz="0" w:space="0" w:color="auto"/>
          </w:divBdr>
        </w:div>
        <w:div w:id="2049715403">
          <w:marLeft w:val="360"/>
          <w:marRight w:val="0"/>
          <w:marTop w:val="200"/>
          <w:marBottom w:val="0"/>
          <w:divBdr>
            <w:top w:val="none" w:sz="0" w:space="0" w:color="auto"/>
            <w:left w:val="none" w:sz="0" w:space="0" w:color="auto"/>
            <w:bottom w:val="none" w:sz="0" w:space="0" w:color="auto"/>
            <w:right w:val="none" w:sz="0" w:space="0" w:color="auto"/>
          </w:divBdr>
        </w:div>
      </w:divsChild>
    </w:div>
    <w:div w:id="84352952">
      <w:bodyDiv w:val="1"/>
      <w:marLeft w:val="0"/>
      <w:marRight w:val="0"/>
      <w:marTop w:val="0"/>
      <w:marBottom w:val="0"/>
      <w:divBdr>
        <w:top w:val="none" w:sz="0" w:space="0" w:color="auto"/>
        <w:left w:val="none" w:sz="0" w:space="0" w:color="auto"/>
        <w:bottom w:val="none" w:sz="0" w:space="0" w:color="auto"/>
        <w:right w:val="none" w:sz="0" w:space="0" w:color="auto"/>
      </w:divBdr>
      <w:divsChild>
        <w:div w:id="1434012614">
          <w:marLeft w:val="547"/>
          <w:marRight w:val="0"/>
          <w:marTop w:val="106"/>
          <w:marBottom w:val="0"/>
          <w:divBdr>
            <w:top w:val="none" w:sz="0" w:space="0" w:color="auto"/>
            <w:left w:val="none" w:sz="0" w:space="0" w:color="auto"/>
            <w:bottom w:val="none" w:sz="0" w:space="0" w:color="auto"/>
            <w:right w:val="none" w:sz="0" w:space="0" w:color="auto"/>
          </w:divBdr>
        </w:div>
        <w:div w:id="1332102768">
          <w:marLeft w:val="1008"/>
          <w:marRight w:val="0"/>
          <w:marTop w:val="96"/>
          <w:marBottom w:val="0"/>
          <w:divBdr>
            <w:top w:val="none" w:sz="0" w:space="0" w:color="auto"/>
            <w:left w:val="none" w:sz="0" w:space="0" w:color="auto"/>
            <w:bottom w:val="none" w:sz="0" w:space="0" w:color="auto"/>
            <w:right w:val="none" w:sz="0" w:space="0" w:color="auto"/>
          </w:divBdr>
        </w:div>
        <w:div w:id="430785886">
          <w:marLeft w:val="1008"/>
          <w:marRight w:val="0"/>
          <w:marTop w:val="96"/>
          <w:marBottom w:val="0"/>
          <w:divBdr>
            <w:top w:val="none" w:sz="0" w:space="0" w:color="auto"/>
            <w:left w:val="none" w:sz="0" w:space="0" w:color="auto"/>
            <w:bottom w:val="none" w:sz="0" w:space="0" w:color="auto"/>
            <w:right w:val="none" w:sz="0" w:space="0" w:color="auto"/>
          </w:divBdr>
        </w:div>
        <w:div w:id="1589926184">
          <w:marLeft w:val="1584"/>
          <w:marRight w:val="0"/>
          <w:marTop w:val="86"/>
          <w:marBottom w:val="0"/>
          <w:divBdr>
            <w:top w:val="none" w:sz="0" w:space="0" w:color="auto"/>
            <w:left w:val="none" w:sz="0" w:space="0" w:color="auto"/>
            <w:bottom w:val="none" w:sz="0" w:space="0" w:color="auto"/>
            <w:right w:val="none" w:sz="0" w:space="0" w:color="auto"/>
          </w:divBdr>
        </w:div>
        <w:div w:id="890002564">
          <w:marLeft w:val="1584"/>
          <w:marRight w:val="0"/>
          <w:marTop w:val="86"/>
          <w:marBottom w:val="0"/>
          <w:divBdr>
            <w:top w:val="none" w:sz="0" w:space="0" w:color="auto"/>
            <w:left w:val="none" w:sz="0" w:space="0" w:color="auto"/>
            <w:bottom w:val="none" w:sz="0" w:space="0" w:color="auto"/>
            <w:right w:val="none" w:sz="0" w:space="0" w:color="auto"/>
          </w:divBdr>
        </w:div>
        <w:div w:id="1526091400">
          <w:marLeft w:val="1584"/>
          <w:marRight w:val="0"/>
          <w:marTop w:val="86"/>
          <w:marBottom w:val="0"/>
          <w:divBdr>
            <w:top w:val="none" w:sz="0" w:space="0" w:color="auto"/>
            <w:left w:val="none" w:sz="0" w:space="0" w:color="auto"/>
            <w:bottom w:val="none" w:sz="0" w:space="0" w:color="auto"/>
            <w:right w:val="none" w:sz="0" w:space="0" w:color="auto"/>
          </w:divBdr>
        </w:div>
        <w:div w:id="507984654">
          <w:marLeft w:val="562"/>
          <w:marRight w:val="0"/>
          <w:marTop w:val="86"/>
          <w:marBottom w:val="0"/>
          <w:divBdr>
            <w:top w:val="none" w:sz="0" w:space="0" w:color="auto"/>
            <w:left w:val="none" w:sz="0" w:space="0" w:color="auto"/>
            <w:bottom w:val="none" w:sz="0" w:space="0" w:color="auto"/>
            <w:right w:val="none" w:sz="0" w:space="0" w:color="auto"/>
          </w:divBdr>
        </w:div>
        <w:div w:id="168326258">
          <w:marLeft w:val="562"/>
          <w:marRight w:val="0"/>
          <w:marTop w:val="86"/>
          <w:marBottom w:val="0"/>
          <w:divBdr>
            <w:top w:val="none" w:sz="0" w:space="0" w:color="auto"/>
            <w:left w:val="none" w:sz="0" w:space="0" w:color="auto"/>
            <w:bottom w:val="none" w:sz="0" w:space="0" w:color="auto"/>
            <w:right w:val="none" w:sz="0" w:space="0" w:color="auto"/>
          </w:divBdr>
        </w:div>
        <w:div w:id="1785147216">
          <w:marLeft w:val="562"/>
          <w:marRight w:val="0"/>
          <w:marTop w:val="86"/>
          <w:marBottom w:val="0"/>
          <w:divBdr>
            <w:top w:val="none" w:sz="0" w:space="0" w:color="auto"/>
            <w:left w:val="none" w:sz="0" w:space="0" w:color="auto"/>
            <w:bottom w:val="none" w:sz="0" w:space="0" w:color="auto"/>
            <w:right w:val="none" w:sz="0" w:space="0" w:color="auto"/>
          </w:divBdr>
        </w:div>
        <w:div w:id="749734756">
          <w:marLeft w:val="562"/>
          <w:marRight w:val="0"/>
          <w:marTop w:val="86"/>
          <w:marBottom w:val="0"/>
          <w:divBdr>
            <w:top w:val="none" w:sz="0" w:space="0" w:color="auto"/>
            <w:left w:val="none" w:sz="0" w:space="0" w:color="auto"/>
            <w:bottom w:val="none" w:sz="0" w:space="0" w:color="auto"/>
            <w:right w:val="none" w:sz="0" w:space="0" w:color="auto"/>
          </w:divBdr>
        </w:div>
      </w:divsChild>
    </w:div>
    <w:div w:id="100733479">
      <w:bodyDiv w:val="1"/>
      <w:marLeft w:val="0"/>
      <w:marRight w:val="0"/>
      <w:marTop w:val="0"/>
      <w:marBottom w:val="0"/>
      <w:divBdr>
        <w:top w:val="none" w:sz="0" w:space="0" w:color="auto"/>
        <w:left w:val="none" w:sz="0" w:space="0" w:color="auto"/>
        <w:bottom w:val="none" w:sz="0" w:space="0" w:color="auto"/>
        <w:right w:val="none" w:sz="0" w:space="0" w:color="auto"/>
      </w:divBdr>
      <w:divsChild>
        <w:div w:id="1089421719">
          <w:marLeft w:val="0"/>
          <w:marRight w:val="0"/>
          <w:marTop w:val="0"/>
          <w:marBottom w:val="0"/>
          <w:divBdr>
            <w:top w:val="none" w:sz="0" w:space="0" w:color="auto"/>
            <w:left w:val="none" w:sz="0" w:space="0" w:color="auto"/>
            <w:bottom w:val="none" w:sz="0" w:space="0" w:color="auto"/>
            <w:right w:val="none" w:sz="0" w:space="0" w:color="auto"/>
          </w:divBdr>
        </w:div>
        <w:div w:id="1699355747">
          <w:marLeft w:val="0"/>
          <w:marRight w:val="0"/>
          <w:marTop w:val="0"/>
          <w:marBottom w:val="0"/>
          <w:divBdr>
            <w:top w:val="none" w:sz="0" w:space="0" w:color="auto"/>
            <w:left w:val="none" w:sz="0" w:space="0" w:color="auto"/>
            <w:bottom w:val="none" w:sz="0" w:space="0" w:color="auto"/>
            <w:right w:val="none" w:sz="0" w:space="0" w:color="auto"/>
          </w:divBdr>
        </w:div>
        <w:div w:id="163668196">
          <w:marLeft w:val="0"/>
          <w:marRight w:val="0"/>
          <w:marTop w:val="0"/>
          <w:marBottom w:val="0"/>
          <w:divBdr>
            <w:top w:val="none" w:sz="0" w:space="0" w:color="auto"/>
            <w:left w:val="none" w:sz="0" w:space="0" w:color="auto"/>
            <w:bottom w:val="none" w:sz="0" w:space="0" w:color="auto"/>
            <w:right w:val="none" w:sz="0" w:space="0" w:color="auto"/>
          </w:divBdr>
        </w:div>
        <w:div w:id="756635116">
          <w:marLeft w:val="0"/>
          <w:marRight w:val="0"/>
          <w:marTop w:val="0"/>
          <w:marBottom w:val="0"/>
          <w:divBdr>
            <w:top w:val="none" w:sz="0" w:space="0" w:color="auto"/>
            <w:left w:val="none" w:sz="0" w:space="0" w:color="auto"/>
            <w:bottom w:val="none" w:sz="0" w:space="0" w:color="auto"/>
            <w:right w:val="none" w:sz="0" w:space="0" w:color="auto"/>
          </w:divBdr>
        </w:div>
        <w:div w:id="1366902692">
          <w:marLeft w:val="0"/>
          <w:marRight w:val="0"/>
          <w:marTop w:val="0"/>
          <w:marBottom w:val="0"/>
          <w:divBdr>
            <w:top w:val="none" w:sz="0" w:space="0" w:color="auto"/>
            <w:left w:val="none" w:sz="0" w:space="0" w:color="auto"/>
            <w:bottom w:val="none" w:sz="0" w:space="0" w:color="auto"/>
            <w:right w:val="none" w:sz="0" w:space="0" w:color="auto"/>
          </w:divBdr>
        </w:div>
      </w:divsChild>
    </w:div>
    <w:div w:id="115951815">
      <w:bodyDiv w:val="1"/>
      <w:marLeft w:val="0"/>
      <w:marRight w:val="0"/>
      <w:marTop w:val="0"/>
      <w:marBottom w:val="0"/>
      <w:divBdr>
        <w:top w:val="none" w:sz="0" w:space="0" w:color="auto"/>
        <w:left w:val="none" w:sz="0" w:space="0" w:color="auto"/>
        <w:bottom w:val="none" w:sz="0" w:space="0" w:color="auto"/>
        <w:right w:val="none" w:sz="0" w:space="0" w:color="auto"/>
      </w:divBdr>
    </w:div>
    <w:div w:id="119304987">
      <w:bodyDiv w:val="1"/>
      <w:marLeft w:val="0"/>
      <w:marRight w:val="0"/>
      <w:marTop w:val="0"/>
      <w:marBottom w:val="0"/>
      <w:divBdr>
        <w:top w:val="none" w:sz="0" w:space="0" w:color="auto"/>
        <w:left w:val="none" w:sz="0" w:space="0" w:color="auto"/>
        <w:bottom w:val="none" w:sz="0" w:space="0" w:color="auto"/>
        <w:right w:val="none" w:sz="0" w:space="0" w:color="auto"/>
      </w:divBdr>
      <w:divsChild>
        <w:div w:id="1161191057">
          <w:marLeft w:val="547"/>
          <w:marRight w:val="0"/>
          <w:marTop w:val="106"/>
          <w:marBottom w:val="0"/>
          <w:divBdr>
            <w:top w:val="none" w:sz="0" w:space="0" w:color="auto"/>
            <w:left w:val="none" w:sz="0" w:space="0" w:color="auto"/>
            <w:bottom w:val="none" w:sz="0" w:space="0" w:color="auto"/>
            <w:right w:val="none" w:sz="0" w:space="0" w:color="auto"/>
          </w:divBdr>
        </w:div>
        <w:div w:id="717823193">
          <w:marLeft w:val="547"/>
          <w:marRight w:val="0"/>
          <w:marTop w:val="106"/>
          <w:marBottom w:val="0"/>
          <w:divBdr>
            <w:top w:val="none" w:sz="0" w:space="0" w:color="auto"/>
            <w:left w:val="none" w:sz="0" w:space="0" w:color="auto"/>
            <w:bottom w:val="none" w:sz="0" w:space="0" w:color="auto"/>
            <w:right w:val="none" w:sz="0" w:space="0" w:color="auto"/>
          </w:divBdr>
        </w:div>
        <w:div w:id="734166091">
          <w:marLeft w:val="547"/>
          <w:marRight w:val="0"/>
          <w:marTop w:val="106"/>
          <w:marBottom w:val="0"/>
          <w:divBdr>
            <w:top w:val="none" w:sz="0" w:space="0" w:color="auto"/>
            <w:left w:val="none" w:sz="0" w:space="0" w:color="auto"/>
            <w:bottom w:val="none" w:sz="0" w:space="0" w:color="auto"/>
            <w:right w:val="none" w:sz="0" w:space="0" w:color="auto"/>
          </w:divBdr>
        </w:div>
      </w:divsChild>
    </w:div>
    <w:div w:id="170069239">
      <w:bodyDiv w:val="1"/>
      <w:marLeft w:val="0"/>
      <w:marRight w:val="0"/>
      <w:marTop w:val="0"/>
      <w:marBottom w:val="0"/>
      <w:divBdr>
        <w:top w:val="none" w:sz="0" w:space="0" w:color="auto"/>
        <w:left w:val="none" w:sz="0" w:space="0" w:color="auto"/>
        <w:bottom w:val="none" w:sz="0" w:space="0" w:color="auto"/>
        <w:right w:val="none" w:sz="0" w:space="0" w:color="auto"/>
      </w:divBdr>
      <w:divsChild>
        <w:div w:id="699819749">
          <w:marLeft w:val="360"/>
          <w:marRight w:val="0"/>
          <w:marTop w:val="200"/>
          <w:marBottom w:val="0"/>
          <w:divBdr>
            <w:top w:val="none" w:sz="0" w:space="0" w:color="auto"/>
            <w:left w:val="none" w:sz="0" w:space="0" w:color="auto"/>
            <w:bottom w:val="none" w:sz="0" w:space="0" w:color="auto"/>
            <w:right w:val="none" w:sz="0" w:space="0" w:color="auto"/>
          </w:divBdr>
        </w:div>
        <w:div w:id="634798016">
          <w:marLeft w:val="360"/>
          <w:marRight w:val="0"/>
          <w:marTop w:val="200"/>
          <w:marBottom w:val="0"/>
          <w:divBdr>
            <w:top w:val="none" w:sz="0" w:space="0" w:color="auto"/>
            <w:left w:val="none" w:sz="0" w:space="0" w:color="auto"/>
            <w:bottom w:val="none" w:sz="0" w:space="0" w:color="auto"/>
            <w:right w:val="none" w:sz="0" w:space="0" w:color="auto"/>
          </w:divBdr>
        </w:div>
        <w:div w:id="1546987795">
          <w:marLeft w:val="360"/>
          <w:marRight w:val="0"/>
          <w:marTop w:val="200"/>
          <w:marBottom w:val="0"/>
          <w:divBdr>
            <w:top w:val="none" w:sz="0" w:space="0" w:color="auto"/>
            <w:left w:val="none" w:sz="0" w:space="0" w:color="auto"/>
            <w:bottom w:val="none" w:sz="0" w:space="0" w:color="auto"/>
            <w:right w:val="none" w:sz="0" w:space="0" w:color="auto"/>
          </w:divBdr>
        </w:div>
        <w:div w:id="114058389">
          <w:marLeft w:val="360"/>
          <w:marRight w:val="0"/>
          <w:marTop w:val="200"/>
          <w:marBottom w:val="0"/>
          <w:divBdr>
            <w:top w:val="none" w:sz="0" w:space="0" w:color="auto"/>
            <w:left w:val="none" w:sz="0" w:space="0" w:color="auto"/>
            <w:bottom w:val="none" w:sz="0" w:space="0" w:color="auto"/>
            <w:right w:val="none" w:sz="0" w:space="0" w:color="auto"/>
          </w:divBdr>
        </w:div>
        <w:div w:id="65617546">
          <w:marLeft w:val="360"/>
          <w:marRight w:val="0"/>
          <w:marTop w:val="200"/>
          <w:marBottom w:val="0"/>
          <w:divBdr>
            <w:top w:val="none" w:sz="0" w:space="0" w:color="auto"/>
            <w:left w:val="none" w:sz="0" w:space="0" w:color="auto"/>
            <w:bottom w:val="none" w:sz="0" w:space="0" w:color="auto"/>
            <w:right w:val="none" w:sz="0" w:space="0" w:color="auto"/>
          </w:divBdr>
        </w:div>
        <w:div w:id="1978417023">
          <w:marLeft w:val="360"/>
          <w:marRight w:val="0"/>
          <w:marTop w:val="200"/>
          <w:marBottom w:val="0"/>
          <w:divBdr>
            <w:top w:val="none" w:sz="0" w:space="0" w:color="auto"/>
            <w:left w:val="none" w:sz="0" w:space="0" w:color="auto"/>
            <w:bottom w:val="none" w:sz="0" w:space="0" w:color="auto"/>
            <w:right w:val="none" w:sz="0" w:space="0" w:color="auto"/>
          </w:divBdr>
        </w:div>
      </w:divsChild>
    </w:div>
    <w:div w:id="186330527">
      <w:bodyDiv w:val="1"/>
      <w:marLeft w:val="0"/>
      <w:marRight w:val="0"/>
      <w:marTop w:val="0"/>
      <w:marBottom w:val="0"/>
      <w:divBdr>
        <w:top w:val="none" w:sz="0" w:space="0" w:color="auto"/>
        <w:left w:val="none" w:sz="0" w:space="0" w:color="auto"/>
        <w:bottom w:val="none" w:sz="0" w:space="0" w:color="auto"/>
        <w:right w:val="none" w:sz="0" w:space="0" w:color="auto"/>
      </w:divBdr>
    </w:div>
    <w:div w:id="189799918">
      <w:bodyDiv w:val="1"/>
      <w:marLeft w:val="0"/>
      <w:marRight w:val="0"/>
      <w:marTop w:val="0"/>
      <w:marBottom w:val="0"/>
      <w:divBdr>
        <w:top w:val="none" w:sz="0" w:space="0" w:color="auto"/>
        <w:left w:val="none" w:sz="0" w:space="0" w:color="auto"/>
        <w:bottom w:val="none" w:sz="0" w:space="0" w:color="auto"/>
        <w:right w:val="none" w:sz="0" w:space="0" w:color="auto"/>
      </w:divBdr>
      <w:divsChild>
        <w:div w:id="1011103937">
          <w:marLeft w:val="0"/>
          <w:marRight w:val="0"/>
          <w:marTop w:val="0"/>
          <w:marBottom w:val="0"/>
          <w:divBdr>
            <w:top w:val="none" w:sz="0" w:space="0" w:color="auto"/>
            <w:left w:val="none" w:sz="0" w:space="0" w:color="auto"/>
            <w:bottom w:val="none" w:sz="0" w:space="0" w:color="auto"/>
            <w:right w:val="none" w:sz="0" w:space="0" w:color="auto"/>
          </w:divBdr>
        </w:div>
        <w:div w:id="1330714163">
          <w:marLeft w:val="0"/>
          <w:marRight w:val="0"/>
          <w:marTop w:val="0"/>
          <w:marBottom w:val="0"/>
          <w:divBdr>
            <w:top w:val="none" w:sz="0" w:space="0" w:color="auto"/>
            <w:left w:val="none" w:sz="0" w:space="0" w:color="auto"/>
            <w:bottom w:val="none" w:sz="0" w:space="0" w:color="auto"/>
            <w:right w:val="none" w:sz="0" w:space="0" w:color="auto"/>
          </w:divBdr>
        </w:div>
        <w:div w:id="597904296">
          <w:marLeft w:val="0"/>
          <w:marRight w:val="0"/>
          <w:marTop w:val="0"/>
          <w:marBottom w:val="0"/>
          <w:divBdr>
            <w:top w:val="none" w:sz="0" w:space="0" w:color="auto"/>
            <w:left w:val="none" w:sz="0" w:space="0" w:color="auto"/>
            <w:bottom w:val="none" w:sz="0" w:space="0" w:color="auto"/>
            <w:right w:val="none" w:sz="0" w:space="0" w:color="auto"/>
          </w:divBdr>
        </w:div>
        <w:div w:id="209078274">
          <w:marLeft w:val="0"/>
          <w:marRight w:val="0"/>
          <w:marTop w:val="0"/>
          <w:marBottom w:val="0"/>
          <w:divBdr>
            <w:top w:val="none" w:sz="0" w:space="0" w:color="auto"/>
            <w:left w:val="none" w:sz="0" w:space="0" w:color="auto"/>
            <w:bottom w:val="none" w:sz="0" w:space="0" w:color="auto"/>
            <w:right w:val="none" w:sz="0" w:space="0" w:color="auto"/>
          </w:divBdr>
        </w:div>
      </w:divsChild>
    </w:div>
    <w:div w:id="233778791">
      <w:bodyDiv w:val="1"/>
      <w:marLeft w:val="0"/>
      <w:marRight w:val="0"/>
      <w:marTop w:val="0"/>
      <w:marBottom w:val="0"/>
      <w:divBdr>
        <w:top w:val="none" w:sz="0" w:space="0" w:color="auto"/>
        <w:left w:val="none" w:sz="0" w:space="0" w:color="auto"/>
        <w:bottom w:val="none" w:sz="0" w:space="0" w:color="auto"/>
        <w:right w:val="none" w:sz="0" w:space="0" w:color="auto"/>
      </w:divBdr>
      <w:divsChild>
        <w:div w:id="653143488">
          <w:marLeft w:val="547"/>
          <w:marRight w:val="0"/>
          <w:marTop w:val="200"/>
          <w:marBottom w:val="0"/>
          <w:divBdr>
            <w:top w:val="none" w:sz="0" w:space="0" w:color="auto"/>
            <w:left w:val="none" w:sz="0" w:space="0" w:color="auto"/>
            <w:bottom w:val="none" w:sz="0" w:space="0" w:color="auto"/>
            <w:right w:val="none" w:sz="0" w:space="0" w:color="auto"/>
          </w:divBdr>
        </w:div>
        <w:div w:id="1333601055">
          <w:marLeft w:val="547"/>
          <w:marRight w:val="0"/>
          <w:marTop w:val="200"/>
          <w:marBottom w:val="0"/>
          <w:divBdr>
            <w:top w:val="none" w:sz="0" w:space="0" w:color="auto"/>
            <w:left w:val="none" w:sz="0" w:space="0" w:color="auto"/>
            <w:bottom w:val="none" w:sz="0" w:space="0" w:color="auto"/>
            <w:right w:val="none" w:sz="0" w:space="0" w:color="auto"/>
          </w:divBdr>
        </w:div>
        <w:div w:id="2024356371">
          <w:marLeft w:val="547"/>
          <w:marRight w:val="0"/>
          <w:marTop w:val="200"/>
          <w:marBottom w:val="0"/>
          <w:divBdr>
            <w:top w:val="none" w:sz="0" w:space="0" w:color="auto"/>
            <w:left w:val="none" w:sz="0" w:space="0" w:color="auto"/>
            <w:bottom w:val="none" w:sz="0" w:space="0" w:color="auto"/>
            <w:right w:val="none" w:sz="0" w:space="0" w:color="auto"/>
          </w:divBdr>
        </w:div>
        <w:div w:id="813108740">
          <w:marLeft w:val="547"/>
          <w:marRight w:val="0"/>
          <w:marTop w:val="200"/>
          <w:marBottom w:val="0"/>
          <w:divBdr>
            <w:top w:val="none" w:sz="0" w:space="0" w:color="auto"/>
            <w:left w:val="none" w:sz="0" w:space="0" w:color="auto"/>
            <w:bottom w:val="none" w:sz="0" w:space="0" w:color="auto"/>
            <w:right w:val="none" w:sz="0" w:space="0" w:color="auto"/>
          </w:divBdr>
        </w:div>
        <w:div w:id="161169672">
          <w:marLeft w:val="547"/>
          <w:marRight w:val="0"/>
          <w:marTop w:val="200"/>
          <w:marBottom w:val="0"/>
          <w:divBdr>
            <w:top w:val="none" w:sz="0" w:space="0" w:color="auto"/>
            <w:left w:val="none" w:sz="0" w:space="0" w:color="auto"/>
            <w:bottom w:val="none" w:sz="0" w:space="0" w:color="auto"/>
            <w:right w:val="none" w:sz="0" w:space="0" w:color="auto"/>
          </w:divBdr>
        </w:div>
        <w:div w:id="1827626598">
          <w:marLeft w:val="547"/>
          <w:marRight w:val="0"/>
          <w:marTop w:val="200"/>
          <w:marBottom w:val="0"/>
          <w:divBdr>
            <w:top w:val="none" w:sz="0" w:space="0" w:color="auto"/>
            <w:left w:val="none" w:sz="0" w:space="0" w:color="auto"/>
            <w:bottom w:val="none" w:sz="0" w:space="0" w:color="auto"/>
            <w:right w:val="none" w:sz="0" w:space="0" w:color="auto"/>
          </w:divBdr>
        </w:div>
      </w:divsChild>
    </w:div>
    <w:div w:id="250048137">
      <w:bodyDiv w:val="1"/>
      <w:marLeft w:val="0"/>
      <w:marRight w:val="0"/>
      <w:marTop w:val="0"/>
      <w:marBottom w:val="0"/>
      <w:divBdr>
        <w:top w:val="none" w:sz="0" w:space="0" w:color="auto"/>
        <w:left w:val="none" w:sz="0" w:space="0" w:color="auto"/>
        <w:bottom w:val="none" w:sz="0" w:space="0" w:color="auto"/>
        <w:right w:val="none" w:sz="0" w:space="0" w:color="auto"/>
      </w:divBdr>
      <w:divsChild>
        <w:div w:id="1355309458">
          <w:marLeft w:val="547"/>
          <w:marRight w:val="0"/>
          <w:marTop w:val="96"/>
          <w:marBottom w:val="0"/>
          <w:divBdr>
            <w:top w:val="none" w:sz="0" w:space="0" w:color="auto"/>
            <w:left w:val="none" w:sz="0" w:space="0" w:color="auto"/>
            <w:bottom w:val="none" w:sz="0" w:space="0" w:color="auto"/>
            <w:right w:val="none" w:sz="0" w:space="0" w:color="auto"/>
          </w:divBdr>
        </w:div>
        <w:div w:id="339745691">
          <w:marLeft w:val="547"/>
          <w:marRight w:val="0"/>
          <w:marTop w:val="96"/>
          <w:marBottom w:val="0"/>
          <w:divBdr>
            <w:top w:val="none" w:sz="0" w:space="0" w:color="auto"/>
            <w:left w:val="none" w:sz="0" w:space="0" w:color="auto"/>
            <w:bottom w:val="none" w:sz="0" w:space="0" w:color="auto"/>
            <w:right w:val="none" w:sz="0" w:space="0" w:color="auto"/>
          </w:divBdr>
        </w:div>
      </w:divsChild>
    </w:div>
    <w:div w:id="317733485">
      <w:bodyDiv w:val="1"/>
      <w:marLeft w:val="0"/>
      <w:marRight w:val="0"/>
      <w:marTop w:val="0"/>
      <w:marBottom w:val="0"/>
      <w:divBdr>
        <w:top w:val="none" w:sz="0" w:space="0" w:color="auto"/>
        <w:left w:val="none" w:sz="0" w:space="0" w:color="auto"/>
        <w:bottom w:val="none" w:sz="0" w:space="0" w:color="auto"/>
        <w:right w:val="none" w:sz="0" w:space="0" w:color="auto"/>
      </w:divBdr>
      <w:divsChild>
        <w:div w:id="25835432">
          <w:marLeft w:val="360"/>
          <w:marRight w:val="0"/>
          <w:marTop w:val="200"/>
          <w:marBottom w:val="0"/>
          <w:divBdr>
            <w:top w:val="none" w:sz="0" w:space="0" w:color="auto"/>
            <w:left w:val="none" w:sz="0" w:space="0" w:color="auto"/>
            <w:bottom w:val="none" w:sz="0" w:space="0" w:color="auto"/>
            <w:right w:val="none" w:sz="0" w:space="0" w:color="auto"/>
          </w:divBdr>
        </w:div>
        <w:div w:id="205411338">
          <w:marLeft w:val="360"/>
          <w:marRight w:val="0"/>
          <w:marTop w:val="200"/>
          <w:marBottom w:val="0"/>
          <w:divBdr>
            <w:top w:val="none" w:sz="0" w:space="0" w:color="auto"/>
            <w:left w:val="none" w:sz="0" w:space="0" w:color="auto"/>
            <w:bottom w:val="none" w:sz="0" w:space="0" w:color="auto"/>
            <w:right w:val="none" w:sz="0" w:space="0" w:color="auto"/>
          </w:divBdr>
        </w:div>
        <w:div w:id="223027743">
          <w:marLeft w:val="360"/>
          <w:marRight w:val="0"/>
          <w:marTop w:val="200"/>
          <w:marBottom w:val="0"/>
          <w:divBdr>
            <w:top w:val="none" w:sz="0" w:space="0" w:color="auto"/>
            <w:left w:val="none" w:sz="0" w:space="0" w:color="auto"/>
            <w:bottom w:val="none" w:sz="0" w:space="0" w:color="auto"/>
            <w:right w:val="none" w:sz="0" w:space="0" w:color="auto"/>
          </w:divBdr>
        </w:div>
        <w:div w:id="322591077">
          <w:marLeft w:val="360"/>
          <w:marRight w:val="0"/>
          <w:marTop w:val="200"/>
          <w:marBottom w:val="0"/>
          <w:divBdr>
            <w:top w:val="none" w:sz="0" w:space="0" w:color="auto"/>
            <w:left w:val="none" w:sz="0" w:space="0" w:color="auto"/>
            <w:bottom w:val="none" w:sz="0" w:space="0" w:color="auto"/>
            <w:right w:val="none" w:sz="0" w:space="0" w:color="auto"/>
          </w:divBdr>
        </w:div>
        <w:div w:id="1825050625">
          <w:marLeft w:val="360"/>
          <w:marRight w:val="0"/>
          <w:marTop w:val="200"/>
          <w:marBottom w:val="0"/>
          <w:divBdr>
            <w:top w:val="none" w:sz="0" w:space="0" w:color="auto"/>
            <w:left w:val="none" w:sz="0" w:space="0" w:color="auto"/>
            <w:bottom w:val="none" w:sz="0" w:space="0" w:color="auto"/>
            <w:right w:val="none" w:sz="0" w:space="0" w:color="auto"/>
          </w:divBdr>
        </w:div>
      </w:divsChild>
    </w:div>
    <w:div w:id="324285765">
      <w:bodyDiv w:val="1"/>
      <w:marLeft w:val="0"/>
      <w:marRight w:val="0"/>
      <w:marTop w:val="0"/>
      <w:marBottom w:val="0"/>
      <w:divBdr>
        <w:top w:val="none" w:sz="0" w:space="0" w:color="auto"/>
        <w:left w:val="none" w:sz="0" w:space="0" w:color="auto"/>
        <w:bottom w:val="none" w:sz="0" w:space="0" w:color="auto"/>
        <w:right w:val="none" w:sz="0" w:space="0" w:color="auto"/>
      </w:divBdr>
      <w:divsChild>
        <w:div w:id="547760041">
          <w:marLeft w:val="562"/>
          <w:marRight w:val="0"/>
          <w:marTop w:val="86"/>
          <w:marBottom w:val="0"/>
          <w:divBdr>
            <w:top w:val="none" w:sz="0" w:space="0" w:color="auto"/>
            <w:left w:val="none" w:sz="0" w:space="0" w:color="auto"/>
            <w:bottom w:val="none" w:sz="0" w:space="0" w:color="auto"/>
            <w:right w:val="none" w:sz="0" w:space="0" w:color="auto"/>
          </w:divBdr>
        </w:div>
        <w:div w:id="2037191100">
          <w:marLeft w:val="562"/>
          <w:marRight w:val="0"/>
          <w:marTop w:val="86"/>
          <w:marBottom w:val="0"/>
          <w:divBdr>
            <w:top w:val="none" w:sz="0" w:space="0" w:color="auto"/>
            <w:left w:val="none" w:sz="0" w:space="0" w:color="auto"/>
            <w:bottom w:val="none" w:sz="0" w:space="0" w:color="auto"/>
            <w:right w:val="none" w:sz="0" w:space="0" w:color="auto"/>
          </w:divBdr>
        </w:div>
        <w:div w:id="846402261">
          <w:marLeft w:val="562"/>
          <w:marRight w:val="0"/>
          <w:marTop w:val="86"/>
          <w:marBottom w:val="0"/>
          <w:divBdr>
            <w:top w:val="none" w:sz="0" w:space="0" w:color="auto"/>
            <w:left w:val="none" w:sz="0" w:space="0" w:color="auto"/>
            <w:bottom w:val="none" w:sz="0" w:space="0" w:color="auto"/>
            <w:right w:val="none" w:sz="0" w:space="0" w:color="auto"/>
          </w:divBdr>
        </w:div>
        <w:div w:id="426659934">
          <w:marLeft w:val="562"/>
          <w:marRight w:val="0"/>
          <w:marTop w:val="86"/>
          <w:marBottom w:val="0"/>
          <w:divBdr>
            <w:top w:val="none" w:sz="0" w:space="0" w:color="auto"/>
            <w:left w:val="none" w:sz="0" w:space="0" w:color="auto"/>
            <w:bottom w:val="none" w:sz="0" w:space="0" w:color="auto"/>
            <w:right w:val="none" w:sz="0" w:space="0" w:color="auto"/>
          </w:divBdr>
        </w:div>
        <w:div w:id="2097362906">
          <w:marLeft w:val="562"/>
          <w:marRight w:val="0"/>
          <w:marTop w:val="86"/>
          <w:marBottom w:val="0"/>
          <w:divBdr>
            <w:top w:val="none" w:sz="0" w:space="0" w:color="auto"/>
            <w:left w:val="none" w:sz="0" w:space="0" w:color="auto"/>
            <w:bottom w:val="none" w:sz="0" w:space="0" w:color="auto"/>
            <w:right w:val="none" w:sz="0" w:space="0" w:color="auto"/>
          </w:divBdr>
        </w:div>
        <w:div w:id="2123647277">
          <w:marLeft w:val="562"/>
          <w:marRight w:val="0"/>
          <w:marTop w:val="86"/>
          <w:marBottom w:val="0"/>
          <w:divBdr>
            <w:top w:val="none" w:sz="0" w:space="0" w:color="auto"/>
            <w:left w:val="none" w:sz="0" w:space="0" w:color="auto"/>
            <w:bottom w:val="none" w:sz="0" w:space="0" w:color="auto"/>
            <w:right w:val="none" w:sz="0" w:space="0" w:color="auto"/>
          </w:divBdr>
        </w:div>
        <w:div w:id="542138163">
          <w:marLeft w:val="562"/>
          <w:marRight w:val="0"/>
          <w:marTop w:val="86"/>
          <w:marBottom w:val="0"/>
          <w:divBdr>
            <w:top w:val="none" w:sz="0" w:space="0" w:color="auto"/>
            <w:left w:val="none" w:sz="0" w:space="0" w:color="auto"/>
            <w:bottom w:val="none" w:sz="0" w:space="0" w:color="auto"/>
            <w:right w:val="none" w:sz="0" w:space="0" w:color="auto"/>
          </w:divBdr>
        </w:div>
        <w:div w:id="135345586">
          <w:marLeft w:val="562"/>
          <w:marRight w:val="0"/>
          <w:marTop w:val="86"/>
          <w:marBottom w:val="0"/>
          <w:divBdr>
            <w:top w:val="none" w:sz="0" w:space="0" w:color="auto"/>
            <w:left w:val="none" w:sz="0" w:space="0" w:color="auto"/>
            <w:bottom w:val="none" w:sz="0" w:space="0" w:color="auto"/>
            <w:right w:val="none" w:sz="0" w:space="0" w:color="auto"/>
          </w:divBdr>
        </w:div>
      </w:divsChild>
    </w:div>
    <w:div w:id="325979481">
      <w:bodyDiv w:val="1"/>
      <w:marLeft w:val="0"/>
      <w:marRight w:val="0"/>
      <w:marTop w:val="0"/>
      <w:marBottom w:val="0"/>
      <w:divBdr>
        <w:top w:val="none" w:sz="0" w:space="0" w:color="auto"/>
        <w:left w:val="none" w:sz="0" w:space="0" w:color="auto"/>
        <w:bottom w:val="none" w:sz="0" w:space="0" w:color="auto"/>
        <w:right w:val="none" w:sz="0" w:space="0" w:color="auto"/>
      </w:divBdr>
      <w:divsChild>
        <w:div w:id="834342541">
          <w:marLeft w:val="547"/>
          <w:marRight w:val="0"/>
          <w:marTop w:val="106"/>
          <w:marBottom w:val="0"/>
          <w:divBdr>
            <w:top w:val="none" w:sz="0" w:space="0" w:color="auto"/>
            <w:left w:val="none" w:sz="0" w:space="0" w:color="auto"/>
            <w:bottom w:val="none" w:sz="0" w:space="0" w:color="auto"/>
            <w:right w:val="none" w:sz="0" w:space="0" w:color="auto"/>
          </w:divBdr>
        </w:div>
        <w:div w:id="1456829523">
          <w:marLeft w:val="547"/>
          <w:marRight w:val="0"/>
          <w:marTop w:val="106"/>
          <w:marBottom w:val="0"/>
          <w:divBdr>
            <w:top w:val="none" w:sz="0" w:space="0" w:color="auto"/>
            <w:left w:val="none" w:sz="0" w:space="0" w:color="auto"/>
            <w:bottom w:val="none" w:sz="0" w:space="0" w:color="auto"/>
            <w:right w:val="none" w:sz="0" w:space="0" w:color="auto"/>
          </w:divBdr>
        </w:div>
        <w:div w:id="1217550468">
          <w:marLeft w:val="547"/>
          <w:marRight w:val="0"/>
          <w:marTop w:val="106"/>
          <w:marBottom w:val="0"/>
          <w:divBdr>
            <w:top w:val="none" w:sz="0" w:space="0" w:color="auto"/>
            <w:left w:val="none" w:sz="0" w:space="0" w:color="auto"/>
            <w:bottom w:val="none" w:sz="0" w:space="0" w:color="auto"/>
            <w:right w:val="none" w:sz="0" w:space="0" w:color="auto"/>
          </w:divBdr>
        </w:div>
        <w:div w:id="851796826">
          <w:marLeft w:val="547"/>
          <w:marRight w:val="0"/>
          <w:marTop w:val="106"/>
          <w:marBottom w:val="0"/>
          <w:divBdr>
            <w:top w:val="none" w:sz="0" w:space="0" w:color="auto"/>
            <w:left w:val="none" w:sz="0" w:space="0" w:color="auto"/>
            <w:bottom w:val="none" w:sz="0" w:space="0" w:color="auto"/>
            <w:right w:val="none" w:sz="0" w:space="0" w:color="auto"/>
          </w:divBdr>
        </w:div>
      </w:divsChild>
    </w:div>
    <w:div w:id="338393071">
      <w:bodyDiv w:val="1"/>
      <w:marLeft w:val="0"/>
      <w:marRight w:val="0"/>
      <w:marTop w:val="0"/>
      <w:marBottom w:val="0"/>
      <w:divBdr>
        <w:top w:val="none" w:sz="0" w:space="0" w:color="auto"/>
        <w:left w:val="none" w:sz="0" w:space="0" w:color="auto"/>
        <w:bottom w:val="none" w:sz="0" w:space="0" w:color="auto"/>
        <w:right w:val="none" w:sz="0" w:space="0" w:color="auto"/>
      </w:divBdr>
    </w:div>
    <w:div w:id="450788126">
      <w:bodyDiv w:val="1"/>
      <w:marLeft w:val="0"/>
      <w:marRight w:val="0"/>
      <w:marTop w:val="0"/>
      <w:marBottom w:val="0"/>
      <w:divBdr>
        <w:top w:val="none" w:sz="0" w:space="0" w:color="auto"/>
        <w:left w:val="none" w:sz="0" w:space="0" w:color="auto"/>
        <w:bottom w:val="none" w:sz="0" w:space="0" w:color="auto"/>
        <w:right w:val="none" w:sz="0" w:space="0" w:color="auto"/>
      </w:divBdr>
      <w:divsChild>
        <w:div w:id="1038555140">
          <w:marLeft w:val="1008"/>
          <w:marRight w:val="0"/>
          <w:marTop w:val="96"/>
          <w:marBottom w:val="0"/>
          <w:divBdr>
            <w:top w:val="none" w:sz="0" w:space="0" w:color="auto"/>
            <w:left w:val="none" w:sz="0" w:space="0" w:color="auto"/>
            <w:bottom w:val="none" w:sz="0" w:space="0" w:color="auto"/>
            <w:right w:val="none" w:sz="0" w:space="0" w:color="auto"/>
          </w:divBdr>
        </w:div>
        <w:div w:id="1676030229">
          <w:marLeft w:val="1008"/>
          <w:marRight w:val="0"/>
          <w:marTop w:val="96"/>
          <w:marBottom w:val="0"/>
          <w:divBdr>
            <w:top w:val="none" w:sz="0" w:space="0" w:color="auto"/>
            <w:left w:val="none" w:sz="0" w:space="0" w:color="auto"/>
            <w:bottom w:val="none" w:sz="0" w:space="0" w:color="auto"/>
            <w:right w:val="none" w:sz="0" w:space="0" w:color="auto"/>
          </w:divBdr>
        </w:div>
        <w:div w:id="1750732201">
          <w:marLeft w:val="1008"/>
          <w:marRight w:val="0"/>
          <w:marTop w:val="96"/>
          <w:marBottom w:val="0"/>
          <w:divBdr>
            <w:top w:val="none" w:sz="0" w:space="0" w:color="auto"/>
            <w:left w:val="none" w:sz="0" w:space="0" w:color="auto"/>
            <w:bottom w:val="none" w:sz="0" w:space="0" w:color="auto"/>
            <w:right w:val="none" w:sz="0" w:space="0" w:color="auto"/>
          </w:divBdr>
        </w:div>
      </w:divsChild>
    </w:div>
    <w:div w:id="471169902">
      <w:bodyDiv w:val="1"/>
      <w:marLeft w:val="0"/>
      <w:marRight w:val="0"/>
      <w:marTop w:val="0"/>
      <w:marBottom w:val="0"/>
      <w:divBdr>
        <w:top w:val="none" w:sz="0" w:space="0" w:color="auto"/>
        <w:left w:val="none" w:sz="0" w:space="0" w:color="auto"/>
        <w:bottom w:val="none" w:sz="0" w:space="0" w:color="auto"/>
        <w:right w:val="none" w:sz="0" w:space="0" w:color="auto"/>
      </w:divBdr>
      <w:divsChild>
        <w:div w:id="356732472">
          <w:marLeft w:val="547"/>
          <w:marRight w:val="0"/>
          <w:marTop w:val="96"/>
          <w:marBottom w:val="0"/>
          <w:divBdr>
            <w:top w:val="none" w:sz="0" w:space="0" w:color="auto"/>
            <w:left w:val="none" w:sz="0" w:space="0" w:color="auto"/>
            <w:bottom w:val="none" w:sz="0" w:space="0" w:color="auto"/>
            <w:right w:val="none" w:sz="0" w:space="0" w:color="auto"/>
          </w:divBdr>
        </w:div>
        <w:div w:id="1797526422">
          <w:marLeft w:val="547"/>
          <w:marRight w:val="0"/>
          <w:marTop w:val="96"/>
          <w:marBottom w:val="0"/>
          <w:divBdr>
            <w:top w:val="none" w:sz="0" w:space="0" w:color="auto"/>
            <w:left w:val="none" w:sz="0" w:space="0" w:color="auto"/>
            <w:bottom w:val="none" w:sz="0" w:space="0" w:color="auto"/>
            <w:right w:val="none" w:sz="0" w:space="0" w:color="auto"/>
          </w:divBdr>
        </w:div>
        <w:div w:id="1776437750">
          <w:marLeft w:val="547"/>
          <w:marRight w:val="0"/>
          <w:marTop w:val="53"/>
          <w:marBottom w:val="0"/>
          <w:divBdr>
            <w:top w:val="none" w:sz="0" w:space="0" w:color="auto"/>
            <w:left w:val="none" w:sz="0" w:space="0" w:color="auto"/>
            <w:bottom w:val="none" w:sz="0" w:space="0" w:color="auto"/>
            <w:right w:val="none" w:sz="0" w:space="0" w:color="auto"/>
          </w:divBdr>
        </w:div>
        <w:div w:id="1707563672">
          <w:marLeft w:val="547"/>
          <w:marRight w:val="0"/>
          <w:marTop w:val="96"/>
          <w:marBottom w:val="0"/>
          <w:divBdr>
            <w:top w:val="none" w:sz="0" w:space="0" w:color="auto"/>
            <w:left w:val="none" w:sz="0" w:space="0" w:color="auto"/>
            <w:bottom w:val="none" w:sz="0" w:space="0" w:color="auto"/>
            <w:right w:val="none" w:sz="0" w:space="0" w:color="auto"/>
          </w:divBdr>
        </w:div>
      </w:divsChild>
    </w:div>
    <w:div w:id="474219410">
      <w:bodyDiv w:val="1"/>
      <w:marLeft w:val="0"/>
      <w:marRight w:val="0"/>
      <w:marTop w:val="0"/>
      <w:marBottom w:val="0"/>
      <w:divBdr>
        <w:top w:val="none" w:sz="0" w:space="0" w:color="auto"/>
        <w:left w:val="none" w:sz="0" w:space="0" w:color="auto"/>
        <w:bottom w:val="none" w:sz="0" w:space="0" w:color="auto"/>
        <w:right w:val="none" w:sz="0" w:space="0" w:color="auto"/>
      </w:divBdr>
      <w:divsChild>
        <w:div w:id="688677204">
          <w:marLeft w:val="0"/>
          <w:marRight w:val="0"/>
          <w:marTop w:val="0"/>
          <w:marBottom w:val="0"/>
          <w:divBdr>
            <w:top w:val="none" w:sz="0" w:space="0" w:color="auto"/>
            <w:left w:val="none" w:sz="0" w:space="0" w:color="auto"/>
            <w:bottom w:val="none" w:sz="0" w:space="0" w:color="auto"/>
            <w:right w:val="none" w:sz="0" w:space="0" w:color="auto"/>
          </w:divBdr>
        </w:div>
        <w:div w:id="123744483">
          <w:marLeft w:val="0"/>
          <w:marRight w:val="0"/>
          <w:marTop w:val="0"/>
          <w:marBottom w:val="0"/>
          <w:divBdr>
            <w:top w:val="none" w:sz="0" w:space="0" w:color="auto"/>
            <w:left w:val="none" w:sz="0" w:space="0" w:color="auto"/>
            <w:bottom w:val="none" w:sz="0" w:space="0" w:color="auto"/>
            <w:right w:val="none" w:sz="0" w:space="0" w:color="auto"/>
          </w:divBdr>
        </w:div>
        <w:div w:id="191890404">
          <w:marLeft w:val="0"/>
          <w:marRight w:val="0"/>
          <w:marTop w:val="0"/>
          <w:marBottom w:val="0"/>
          <w:divBdr>
            <w:top w:val="none" w:sz="0" w:space="0" w:color="auto"/>
            <w:left w:val="none" w:sz="0" w:space="0" w:color="auto"/>
            <w:bottom w:val="none" w:sz="0" w:space="0" w:color="auto"/>
            <w:right w:val="none" w:sz="0" w:space="0" w:color="auto"/>
          </w:divBdr>
        </w:div>
        <w:div w:id="1355769171">
          <w:marLeft w:val="0"/>
          <w:marRight w:val="0"/>
          <w:marTop w:val="0"/>
          <w:marBottom w:val="0"/>
          <w:divBdr>
            <w:top w:val="none" w:sz="0" w:space="0" w:color="auto"/>
            <w:left w:val="none" w:sz="0" w:space="0" w:color="auto"/>
            <w:bottom w:val="none" w:sz="0" w:space="0" w:color="auto"/>
            <w:right w:val="none" w:sz="0" w:space="0" w:color="auto"/>
          </w:divBdr>
        </w:div>
        <w:div w:id="962079710">
          <w:marLeft w:val="0"/>
          <w:marRight w:val="0"/>
          <w:marTop w:val="0"/>
          <w:marBottom w:val="0"/>
          <w:divBdr>
            <w:top w:val="none" w:sz="0" w:space="0" w:color="auto"/>
            <w:left w:val="none" w:sz="0" w:space="0" w:color="auto"/>
            <w:bottom w:val="none" w:sz="0" w:space="0" w:color="auto"/>
            <w:right w:val="none" w:sz="0" w:space="0" w:color="auto"/>
          </w:divBdr>
        </w:div>
        <w:div w:id="102843368">
          <w:marLeft w:val="0"/>
          <w:marRight w:val="0"/>
          <w:marTop w:val="0"/>
          <w:marBottom w:val="0"/>
          <w:divBdr>
            <w:top w:val="none" w:sz="0" w:space="0" w:color="auto"/>
            <w:left w:val="none" w:sz="0" w:space="0" w:color="auto"/>
            <w:bottom w:val="none" w:sz="0" w:space="0" w:color="auto"/>
            <w:right w:val="none" w:sz="0" w:space="0" w:color="auto"/>
          </w:divBdr>
        </w:div>
        <w:div w:id="1069694404">
          <w:marLeft w:val="0"/>
          <w:marRight w:val="0"/>
          <w:marTop w:val="0"/>
          <w:marBottom w:val="0"/>
          <w:divBdr>
            <w:top w:val="none" w:sz="0" w:space="0" w:color="auto"/>
            <w:left w:val="none" w:sz="0" w:space="0" w:color="auto"/>
            <w:bottom w:val="none" w:sz="0" w:space="0" w:color="auto"/>
            <w:right w:val="none" w:sz="0" w:space="0" w:color="auto"/>
          </w:divBdr>
        </w:div>
        <w:div w:id="833301785">
          <w:marLeft w:val="0"/>
          <w:marRight w:val="0"/>
          <w:marTop w:val="0"/>
          <w:marBottom w:val="0"/>
          <w:divBdr>
            <w:top w:val="none" w:sz="0" w:space="0" w:color="auto"/>
            <w:left w:val="none" w:sz="0" w:space="0" w:color="auto"/>
            <w:bottom w:val="none" w:sz="0" w:space="0" w:color="auto"/>
            <w:right w:val="none" w:sz="0" w:space="0" w:color="auto"/>
          </w:divBdr>
        </w:div>
      </w:divsChild>
    </w:div>
    <w:div w:id="481046611">
      <w:bodyDiv w:val="1"/>
      <w:marLeft w:val="0"/>
      <w:marRight w:val="0"/>
      <w:marTop w:val="0"/>
      <w:marBottom w:val="0"/>
      <w:divBdr>
        <w:top w:val="none" w:sz="0" w:space="0" w:color="auto"/>
        <w:left w:val="none" w:sz="0" w:space="0" w:color="auto"/>
        <w:bottom w:val="none" w:sz="0" w:space="0" w:color="auto"/>
        <w:right w:val="none" w:sz="0" w:space="0" w:color="auto"/>
      </w:divBdr>
      <w:divsChild>
        <w:div w:id="2007172169">
          <w:marLeft w:val="0"/>
          <w:marRight w:val="0"/>
          <w:marTop w:val="0"/>
          <w:marBottom w:val="0"/>
          <w:divBdr>
            <w:top w:val="none" w:sz="0" w:space="0" w:color="auto"/>
            <w:left w:val="none" w:sz="0" w:space="0" w:color="auto"/>
            <w:bottom w:val="none" w:sz="0" w:space="0" w:color="auto"/>
            <w:right w:val="none" w:sz="0" w:space="0" w:color="auto"/>
          </w:divBdr>
        </w:div>
        <w:div w:id="1624993847">
          <w:marLeft w:val="0"/>
          <w:marRight w:val="0"/>
          <w:marTop w:val="0"/>
          <w:marBottom w:val="0"/>
          <w:divBdr>
            <w:top w:val="none" w:sz="0" w:space="0" w:color="auto"/>
            <w:left w:val="none" w:sz="0" w:space="0" w:color="auto"/>
            <w:bottom w:val="none" w:sz="0" w:space="0" w:color="auto"/>
            <w:right w:val="none" w:sz="0" w:space="0" w:color="auto"/>
          </w:divBdr>
        </w:div>
      </w:divsChild>
    </w:div>
    <w:div w:id="505219252">
      <w:bodyDiv w:val="1"/>
      <w:marLeft w:val="0"/>
      <w:marRight w:val="0"/>
      <w:marTop w:val="0"/>
      <w:marBottom w:val="0"/>
      <w:divBdr>
        <w:top w:val="none" w:sz="0" w:space="0" w:color="auto"/>
        <w:left w:val="none" w:sz="0" w:space="0" w:color="auto"/>
        <w:bottom w:val="none" w:sz="0" w:space="0" w:color="auto"/>
        <w:right w:val="none" w:sz="0" w:space="0" w:color="auto"/>
      </w:divBdr>
      <w:divsChild>
        <w:div w:id="293297616">
          <w:marLeft w:val="1080"/>
          <w:marRight w:val="0"/>
          <w:marTop w:val="100"/>
          <w:marBottom w:val="0"/>
          <w:divBdr>
            <w:top w:val="none" w:sz="0" w:space="0" w:color="auto"/>
            <w:left w:val="none" w:sz="0" w:space="0" w:color="auto"/>
            <w:bottom w:val="none" w:sz="0" w:space="0" w:color="auto"/>
            <w:right w:val="none" w:sz="0" w:space="0" w:color="auto"/>
          </w:divBdr>
        </w:div>
      </w:divsChild>
    </w:div>
    <w:div w:id="532157645">
      <w:bodyDiv w:val="1"/>
      <w:marLeft w:val="0"/>
      <w:marRight w:val="0"/>
      <w:marTop w:val="0"/>
      <w:marBottom w:val="0"/>
      <w:divBdr>
        <w:top w:val="none" w:sz="0" w:space="0" w:color="auto"/>
        <w:left w:val="none" w:sz="0" w:space="0" w:color="auto"/>
        <w:bottom w:val="none" w:sz="0" w:space="0" w:color="auto"/>
        <w:right w:val="none" w:sz="0" w:space="0" w:color="auto"/>
      </w:divBdr>
      <w:divsChild>
        <w:div w:id="1099259296">
          <w:marLeft w:val="547"/>
          <w:marRight w:val="0"/>
          <w:marTop w:val="115"/>
          <w:marBottom w:val="0"/>
          <w:divBdr>
            <w:top w:val="none" w:sz="0" w:space="0" w:color="auto"/>
            <w:left w:val="none" w:sz="0" w:space="0" w:color="auto"/>
            <w:bottom w:val="none" w:sz="0" w:space="0" w:color="auto"/>
            <w:right w:val="none" w:sz="0" w:space="0" w:color="auto"/>
          </w:divBdr>
        </w:div>
        <w:div w:id="1480656788">
          <w:marLeft w:val="1008"/>
          <w:marRight w:val="0"/>
          <w:marTop w:val="96"/>
          <w:marBottom w:val="0"/>
          <w:divBdr>
            <w:top w:val="none" w:sz="0" w:space="0" w:color="auto"/>
            <w:left w:val="none" w:sz="0" w:space="0" w:color="auto"/>
            <w:bottom w:val="none" w:sz="0" w:space="0" w:color="auto"/>
            <w:right w:val="none" w:sz="0" w:space="0" w:color="auto"/>
          </w:divBdr>
        </w:div>
        <w:div w:id="524632943">
          <w:marLeft w:val="1008"/>
          <w:marRight w:val="0"/>
          <w:marTop w:val="96"/>
          <w:marBottom w:val="0"/>
          <w:divBdr>
            <w:top w:val="none" w:sz="0" w:space="0" w:color="auto"/>
            <w:left w:val="none" w:sz="0" w:space="0" w:color="auto"/>
            <w:bottom w:val="none" w:sz="0" w:space="0" w:color="auto"/>
            <w:right w:val="none" w:sz="0" w:space="0" w:color="auto"/>
          </w:divBdr>
        </w:div>
        <w:div w:id="776481849">
          <w:marLeft w:val="1008"/>
          <w:marRight w:val="0"/>
          <w:marTop w:val="96"/>
          <w:marBottom w:val="0"/>
          <w:divBdr>
            <w:top w:val="none" w:sz="0" w:space="0" w:color="auto"/>
            <w:left w:val="none" w:sz="0" w:space="0" w:color="auto"/>
            <w:bottom w:val="none" w:sz="0" w:space="0" w:color="auto"/>
            <w:right w:val="none" w:sz="0" w:space="0" w:color="auto"/>
          </w:divBdr>
        </w:div>
        <w:div w:id="1627081378">
          <w:marLeft w:val="1008"/>
          <w:marRight w:val="0"/>
          <w:marTop w:val="96"/>
          <w:marBottom w:val="0"/>
          <w:divBdr>
            <w:top w:val="none" w:sz="0" w:space="0" w:color="auto"/>
            <w:left w:val="none" w:sz="0" w:space="0" w:color="auto"/>
            <w:bottom w:val="none" w:sz="0" w:space="0" w:color="auto"/>
            <w:right w:val="none" w:sz="0" w:space="0" w:color="auto"/>
          </w:divBdr>
        </w:div>
        <w:div w:id="204098886">
          <w:marLeft w:val="547"/>
          <w:marRight w:val="0"/>
          <w:marTop w:val="115"/>
          <w:marBottom w:val="0"/>
          <w:divBdr>
            <w:top w:val="none" w:sz="0" w:space="0" w:color="auto"/>
            <w:left w:val="none" w:sz="0" w:space="0" w:color="auto"/>
            <w:bottom w:val="none" w:sz="0" w:space="0" w:color="auto"/>
            <w:right w:val="none" w:sz="0" w:space="0" w:color="auto"/>
          </w:divBdr>
        </w:div>
        <w:div w:id="1384449253">
          <w:marLeft w:val="1008"/>
          <w:marRight w:val="0"/>
          <w:marTop w:val="96"/>
          <w:marBottom w:val="0"/>
          <w:divBdr>
            <w:top w:val="none" w:sz="0" w:space="0" w:color="auto"/>
            <w:left w:val="none" w:sz="0" w:space="0" w:color="auto"/>
            <w:bottom w:val="none" w:sz="0" w:space="0" w:color="auto"/>
            <w:right w:val="none" w:sz="0" w:space="0" w:color="auto"/>
          </w:divBdr>
        </w:div>
        <w:div w:id="1454443888">
          <w:marLeft w:val="1008"/>
          <w:marRight w:val="0"/>
          <w:marTop w:val="96"/>
          <w:marBottom w:val="0"/>
          <w:divBdr>
            <w:top w:val="none" w:sz="0" w:space="0" w:color="auto"/>
            <w:left w:val="none" w:sz="0" w:space="0" w:color="auto"/>
            <w:bottom w:val="none" w:sz="0" w:space="0" w:color="auto"/>
            <w:right w:val="none" w:sz="0" w:space="0" w:color="auto"/>
          </w:divBdr>
        </w:div>
      </w:divsChild>
    </w:div>
    <w:div w:id="543830505">
      <w:bodyDiv w:val="1"/>
      <w:marLeft w:val="0"/>
      <w:marRight w:val="0"/>
      <w:marTop w:val="0"/>
      <w:marBottom w:val="0"/>
      <w:divBdr>
        <w:top w:val="none" w:sz="0" w:space="0" w:color="auto"/>
        <w:left w:val="none" w:sz="0" w:space="0" w:color="auto"/>
        <w:bottom w:val="none" w:sz="0" w:space="0" w:color="auto"/>
        <w:right w:val="none" w:sz="0" w:space="0" w:color="auto"/>
      </w:divBdr>
      <w:divsChild>
        <w:div w:id="306786839">
          <w:marLeft w:val="547"/>
          <w:marRight w:val="0"/>
          <w:marTop w:val="115"/>
          <w:marBottom w:val="0"/>
          <w:divBdr>
            <w:top w:val="none" w:sz="0" w:space="0" w:color="auto"/>
            <w:left w:val="none" w:sz="0" w:space="0" w:color="auto"/>
            <w:bottom w:val="none" w:sz="0" w:space="0" w:color="auto"/>
            <w:right w:val="none" w:sz="0" w:space="0" w:color="auto"/>
          </w:divBdr>
        </w:div>
      </w:divsChild>
    </w:div>
    <w:div w:id="561020866">
      <w:bodyDiv w:val="1"/>
      <w:marLeft w:val="0"/>
      <w:marRight w:val="0"/>
      <w:marTop w:val="0"/>
      <w:marBottom w:val="0"/>
      <w:divBdr>
        <w:top w:val="none" w:sz="0" w:space="0" w:color="auto"/>
        <w:left w:val="none" w:sz="0" w:space="0" w:color="auto"/>
        <w:bottom w:val="none" w:sz="0" w:space="0" w:color="auto"/>
        <w:right w:val="none" w:sz="0" w:space="0" w:color="auto"/>
      </w:divBdr>
      <w:divsChild>
        <w:div w:id="1449815473">
          <w:marLeft w:val="547"/>
          <w:marRight w:val="0"/>
          <w:marTop w:val="106"/>
          <w:marBottom w:val="0"/>
          <w:divBdr>
            <w:top w:val="none" w:sz="0" w:space="0" w:color="auto"/>
            <w:left w:val="none" w:sz="0" w:space="0" w:color="auto"/>
            <w:bottom w:val="none" w:sz="0" w:space="0" w:color="auto"/>
            <w:right w:val="none" w:sz="0" w:space="0" w:color="auto"/>
          </w:divBdr>
        </w:div>
        <w:div w:id="994381992">
          <w:marLeft w:val="547"/>
          <w:marRight w:val="0"/>
          <w:marTop w:val="106"/>
          <w:marBottom w:val="0"/>
          <w:divBdr>
            <w:top w:val="none" w:sz="0" w:space="0" w:color="auto"/>
            <w:left w:val="none" w:sz="0" w:space="0" w:color="auto"/>
            <w:bottom w:val="none" w:sz="0" w:space="0" w:color="auto"/>
            <w:right w:val="none" w:sz="0" w:space="0" w:color="auto"/>
          </w:divBdr>
        </w:div>
        <w:div w:id="1797674841">
          <w:marLeft w:val="547"/>
          <w:marRight w:val="0"/>
          <w:marTop w:val="106"/>
          <w:marBottom w:val="0"/>
          <w:divBdr>
            <w:top w:val="none" w:sz="0" w:space="0" w:color="auto"/>
            <w:left w:val="none" w:sz="0" w:space="0" w:color="auto"/>
            <w:bottom w:val="none" w:sz="0" w:space="0" w:color="auto"/>
            <w:right w:val="none" w:sz="0" w:space="0" w:color="auto"/>
          </w:divBdr>
        </w:div>
      </w:divsChild>
    </w:div>
    <w:div w:id="646667062">
      <w:bodyDiv w:val="1"/>
      <w:marLeft w:val="0"/>
      <w:marRight w:val="0"/>
      <w:marTop w:val="0"/>
      <w:marBottom w:val="0"/>
      <w:divBdr>
        <w:top w:val="none" w:sz="0" w:space="0" w:color="auto"/>
        <w:left w:val="none" w:sz="0" w:space="0" w:color="auto"/>
        <w:bottom w:val="none" w:sz="0" w:space="0" w:color="auto"/>
        <w:right w:val="none" w:sz="0" w:space="0" w:color="auto"/>
      </w:divBdr>
      <w:divsChild>
        <w:div w:id="143662049">
          <w:marLeft w:val="547"/>
          <w:marRight w:val="0"/>
          <w:marTop w:val="115"/>
          <w:marBottom w:val="0"/>
          <w:divBdr>
            <w:top w:val="none" w:sz="0" w:space="0" w:color="auto"/>
            <w:left w:val="none" w:sz="0" w:space="0" w:color="auto"/>
            <w:bottom w:val="none" w:sz="0" w:space="0" w:color="auto"/>
            <w:right w:val="none" w:sz="0" w:space="0" w:color="auto"/>
          </w:divBdr>
        </w:div>
      </w:divsChild>
    </w:div>
    <w:div w:id="678042627">
      <w:bodyDiv w:val="1"/>
      <w:marLeft w:val="0"/>
      <w:marRight w:val="0"/>
      <w:marTop w:val="0"/>
      <w:marBottom w:val="0"/>
      <w:divBdr>
        <w:top w:val="none" w:sz="0" w:space="0" w:color="auto"/>
        <w:left w:val="none" w:sz="0" w:space="0" w:color="auto"/>
        <w:bottom w:val="none" w:sz="0" w:space="0" w:color="auto"/>
        <w:right w:val="none" w:sz="0" w:space="0" w:color="auto"/>
      </w:divBdr>
    </w:div>
    <w:div w:id="710419514">
      <w:bodyDiv w:val="1"/>
      <w:marLeft w:val="0"/>
      <w:marRight w:val="0"/>
      <w:marTop w:val="0"/>
      <w:marBottom w:val="0"/>
      <w:divBdr>
        <w:top w:val="none" w:sz="0" w:space="0" w:color="auto"/>
        <w:left w:val="none" w:sz="0" w:space="0" w:color="auto"/>
        <w:bottom w:val="none" w:sz="0" w:space="0" w:color="auto"/>
        <w:right w:val="none" w:sz="0" w:space="0" w:color="auto"/>
      </w:divBdr>
      <w:divsChild>
        <w:div w:id="916551429">
          <w:marLeft w:val="360"/>
          <w:marRight w:val="0"/>
          <w:marTop w:val="200"/>
          <w:marBottom w:val="0"/>
          <w:divBdr>
            <w:top w:val="none" w:sz="0" w:space="0" w:color="auto"/>
            <w:left w:val="none" w:sz="0" w:space="0" w:color="auto"/>
            <w:bottom w:val="none" w:sz="0" w:space="0" w:color="auto"/>
            <w:right w:val="none" w:sz="0" w:space="0" w:color="auto"/>
          </w:divBdr>
        </w:div>
      </w:divsChild>
    </w:div>
    <w:div w:id="776604254">
      <w:bodyDiv w:val="1"/>
      <w:marLeft w:val="0"/>
      <w:marRight w:val="0"/>
      <w:marTop w:val="0"/>
      <w:marBottom w:val="0"/>
      <w:divBdr>
        <w:top w:val="none" w:sz="0" w:space="0" w:color="auto"/>
        <w:left w:val="none" w:sz="0" w:space="0" w:color="auto"/>
        <w:bottom w:val="none" w:sz="0" w:space="0" w:color="auto"/>
        <w:right w:val="none" w:sz="0" w:space="0" w:color="auto"/>
      </w:divBdr>
      <w:divsChild>
        <w:div w:id="1599216892">
          <w:marLeft w:val="1584"/>
          <w:marRight w:val="0"/>
          <w:marTop w:val="134"/>
          <w:marBottom w:val="0"/>
          <w:divBdr>
            <w:top w:val="none" w:sz="0" w:space="0" w:color="auto"/>
            <w:left w:val="none" w:sz="0" w:space="0" w:color="auto"/>
            <w:bottom w:val="none" w:sz="0" w:space="0" w:color="auto"/>
            <w:right w:val="none" w:sz="0" w:space="0" w:color="auto"/>
          </w:divBdr>
        </w:div>
        <w:div w:id="802237387">
          <w:marLeft w:val="1584"/>
          <w:marRight w:val="0"/>
          <w:marTop w:val="134"/>
          <w:marBottom w:val="0"/>
          <w:divBdr>
            <w:top w:val="none" w:sz="0" w:space="0" w:color="auto"/>
            <w:left w:val="none" w:sz="0" w:space="0" w:color="auto"/>
            <w:bottom w:val="none" w:sz="0" w:space="0" w:color="auto"/>
            <w:right w:val="none" w:sz="0" w:space="0" w:color="auto"/>
          </w:divBdr>
        </w:div>
        <w:div w:id="572935296">
          <w:marLeft w:val="1584"/>
          <w:marRight w:val="0"/>
          <w:marTop w:val="134"/>
          <w:marBottom w:val="0"/>
          <w:divBdr>
            <w:top w:val="none" w:sz="0" w:space="0" w:color="auto"/>
            <w:left w:val="none" w:sz="0" w:space="0" w:color="auto"/>
            <w:bottom w:val="none" w:sz="0" w:space="0" w:color="auto"/>
            <w:right w:val="none" w:sz="0" w:space="0" w:color="auto"/>
          </w:divBdr>
        </w:div>
        <w:div w:id="1855223038">
          <w:marLeft w:val="1584"/>
          <w:marRight w:val="0"/>
          <w:marTop w:val="134"/>
          <w:marBottom w:val="0"/>
          <w:divBdr>
            <w:top w:val="none" w:sz="0" w:space="0" w:color="auto"/>
            <w:left w:val="none" w:sz="0" w:space="0" w:color="auto"/>
            <w:bottom w:val="none" w:sz="0" w:space="0" w:color="auto"/>
            <w:right w:val="none" w:sz="0" w:space="0" w:color="auto"/>
          </w:divBdr>
        </w:div>
        <w:div w:id="220333037">
          <w:marLeft w:val="1584"/>
          <w:marRight w:val="0"/>
          <w:marTop w:val="134"/>
          <w:marBottom w:val="0"/>
          <w:divBdr>
            <w:top w:val="none" w:sz="0" w:space="0" w:color="auto"/>
            <w:left w:val="none" w:sz="0" w:space="0" w:color="auto"/>
            <w:bottom w:val="none" w:sz="0" w:space="0" w:color="auto"/>
            <w:right w:val="none" w:sz="0" w:space="0" w:color="auto"/>
          </w:divBdr>
        </w:div>
      </w:divsChild>
    </w:div>
    <w:div w:id="802503661">
      <w:bodyDiv w:val="1"/>
      <w:marLeft w:val="0"/>
      <w:marRight w:val="0"/>
      <w:marTop w:val="0"/>
      <w:marBottom w:val="0"/>
      <w:divBdr>
        <w:top w:val="none" w:sz="0" w:space="0" w:color="auto"/>
        <w:left w:val="none" w:sz="0" w:space="0" w:color="auto"/>
        <w:bottom w:val="none" w:sz="0" w:space="0" w:color="auto"/>
        <w:right w:val="none" w:sz="0" w:space="0" w:color="auto"/>
      </w:divBdr>
      <w:divsChild>
        <w:div w:id="2137486784">
          <w:marLeft w:val="547"/>
          <w:marRight w:val="0"/>
          <w:marTop w:val="154"/>
          <w:marBottom w:val="0"/>
          <w:divBdr>
            <w:top w:val="none" w:sz="0" w:space="0" w:color="auto"/>
            <w:left w:val="none" w:sz="0" w:space="0" w:color="auto"/>
            <w:bottom w:val="none" w:sz="0" w:space="0" w:color="auto"/>
            <w:right w:val="none" w:sz="0" w:space="0" w:color="auto"/>
          </w:divBdr>
        </w:div>
        <w:div w:id="1493912014">
          <w:marLeft w:val="547"/>
          <w:marRight w:val="0"/>
          <w:marTop w:val="154"/>
          <w:marBottom w:val="0"/>
          <w:divBdr>
            <w:top w:val="none" w:sz="0" w:space="0" w:color="auto"/>
            <w:left w:val="none" w:sz="0" w:space="0" w:color="auto"/>
            <w:bottom w:val="none" w:sz="0" w:space="0" w:color="auto"/>
            <w:right w:val="none" w:sz="0" w:space="0" w:color="auto"/>
          </w:divBdr>
        </w:div>
        <w:div w:id="1492256430">
          <w:marLeft w:val="547"/>
          <w:marRight w:val="0"/>
          <w:marTop w:val="154"/>
          <w:marBottom w:val="0"/>
          <w:divBdr>
            <w:top w:val="none" w:sz="0" w:space="0" w:color="auto"/>
            <w:left w:val="none" w:sz="0" w:space="0" w:color="auto"/>
            <w:bottom w:val="none" w:sz="0" w:space="0" w:color="auto"/>
            <w:right w:val="none" w:sz="0" w:space="0" w:color="auto"/>
          </w:divBdr>
        </w:div>
        <w:div w:id="1301618798">
          <w:marLeft w:val="547"/>
          <w:marRight w:val="0"/>
          <w:marTop w:val="154"/>
          <w:marBottom w:val="0"/>
          <w:divBdr>
            <w:top w:val="none" w:sz="0" w:space="0" w:color="auto"/>
            <w:left w:val="none" w:sz="0" w:space="0" w:color="auto"/>
            <w:bottom w:val="none" w:sz="0" w:space="0" w:color="auto"/>
            <w:right w:val="none" w:sz="0" w:space="0" w:color="auto"/>
          </w:divBdr>
        </w:div>
        <w:div w:id="163397044">
          <w:marLeft w:val="547"/>
          <w:marRight w:val="0"/>
          <w:marTop w:val="154"/>
          <w:marBottom w:val="0"/>
          <w:divBdr>
            <w:top w:val="none" w:sz="0" w:space="0" w:color="auto"/>
            <w:left w:val="none" w:sz="0" w:space="0" w:color="auto"/>
            <w:bottom w:val="none" w:sz="0" w:space="0" w:color="auto"/>
            <w:right w:val="none" w:sz="0" w:space="0" w:color="auto"/>
          </w:divBdr>
        </w:div>
      </w:divsChild>
    </w:div>
    <w:div w:id="814837884">
      <w:bodyDiv w:val="1"/>
      <w:marLeft w:val="0"/>
      <w:marRight w:val="0"/>
      <w:marTop w:val="0"/>
      <w:marBottom w:val="0"/>
      <w:divBdr>
        <w:top w:val="none" w:sz="0" w:space="0" w:color="auto"/>
        <w:left w:val="none" w:sz="0" w:space="0" w:color="auto"/>
        <w:bottom w:val="none" w:sz="0" w:space="0" w:color="auto"/>
        <w:right w:val="none" w:sz="0" w:space="0" w:color="auto"/>
      </w:divBdr>
    </w:div>
    <w:div w:id="845241882">
      <w:bodyDiv w:val="1"/>
      <w:marLeft w:val="0"/>
      <w:marRight w:val="0"/>
      <w:marTop w:val="0"/>
      <w:marBottom w:val="0"/>
      <w:divBdr>
        <w:top w:val="none" w:sz="0" w:space="0" w:color="auto"/>
        <w:left w:val="none" w:sz="0" w:space="0" w:color="auto"/>
        <w:bottom w:val="none" w:sz="0" w:space="0" w:color="auto"/>
        <w:right w:val="none" w:sz="0" w:space="0" w:color="auto"/>
      </w:divBdr>
      <w:divsChild>
        <w:div w:id="623653513">
          <w:marLeft w:val="0"/>
          <w:marRight w:val="0"/>
          <w:marTop w:val="0"/>
          <w:marBottom w:val="0"/>
          <w:divBdr>
            <w:top w:val="none" w:sz="0" w:space="0" w:color="auto"/>
            <w:left w:val="none" w:sz="0" w:space="0" w:color="auto"/>
            <w:bottom w:val="none" w:sz="0" w:space="0" w:color="auto"/>
            <w:right w:val="none" w:sz="0" w:space="0" w:color="auto"/>
          </w:divBdr>
        </w:div>
        <w:div w:id="960459604">
          <w:marLeft w:val="0"/>
          <w:marRight w:val="0"/>
          <w:marTop w:val="0"/>
          <w:marBottom w:val="0"/>
          <w:divBdr>
            <w:top w:val="none" w:sz="0" w:space="0" w:color="auto"/>
            <w:left w:val="none" w:sz="0" w:space="0" w:color="auto"/>
            <w:bottom w:val="none" w:sz="0" w:space="0" w:color="auto"/>
            <w:right w:val="none" w:sz="0" w:space="0" w:color="auto"/>
          </w:divBdr>
        </w:div>
        <w:div w:id="314992582">
          <w:marLeft w:val="0"/>
          <w:marRight w:val="0"/>
          <w:marTop w:val="0"/>
          <w:marBottom w:val="0"/>
          <w:divBdr>
            <w:top w:val="none" w:sz="0" w:space="0" w:color="auto"/>
            <w:left w:val="none" w:sz="0" w:space="0" w:color="auto"/>
            <w:bottom w:val="none" w:sz="0" w:space="0" w:color="auto"/>
            <w:right w:val="none" w:sz="0" w:space="0" w:color="auto"/>
          </w:divBdr>
        </w:div>
      </w:divsChild>
    </w:div>
    <w:div w:id="847597757">
      <w:bodyDiv w:val="1"/>
      <w:marLeft w:val="0"/>
      <w:marRight w:val="0"/>
      <w:marTop w:val="0"/>
      <w:marBottom w:val="0"/>
      <w:divBdr>
        <w:top w:val="none" w:sz="0" w:space="0" w:color="auto"/>
        <w:left w:val="none" w:sz="0" w:space="0" w:color="auto"/>
        <w:bottom w:val="none" w:sz="0" w:space="0" w:color="auto"/>
        <w:right w:val="none" w:sz="0" w:space="0" w:color="auto"/>
      </w:divBdr>
    </w:div>
    <w:div w:id="853299683">
      <w:bodyDiv w:val="1"/>
      <w:marLeft w:val="0"/>
      <w:marRight w:val="0"/>
      <w:marTop w:val="0"/>
      <w:marBottom w:val="0"/>
      <w:divBdr>
        <w:top w:val="none" w:sz="0" w:space="0" w:color="auto"/>
        <w:left w:val="none" w:sz="0" w:space="0" w:color="auto"/>
        <w:bottom w:val="none" w:sz="0" w:space="0" w:color="auto"/>
        <w:right w:val="none" w:sz="0" w:space="0" w:color="auto"/>
      </w:divBdr>
      <w:divsChild>
        <w:div w:id="329522853">
          <w:marLeft w:val="547"/>
          <w:marRight w:val="0"/>
          <w:marTop w:val="106"/>
          <w:marBottom w:val="0"/>
          <w:divBdr>
            <w:top w:val="none" w:sz="0" w:space="0" w:color="auto"/>
            <w:left w:val="none" w:sz="0" w:space="0" w:color="auto"/>
            <w:bottom w:val="none" w:sz="0" w:space="0" w:color="auto"/>
            <w:right w:val="none" w:sz="0" w:space="0" w:color="auto"/>
          </w:divBdr>
        </w:div>
        <w:div w:id="1091270192">
          <w:marLeft w:val="1008"/>
          <w:marRight w:val="0"/>
          <w:marTop w:val="91"/>
          <w:marBottom w:val="0"/>
          <w:divBdr>
            <w:top w:val="none" w:sz="0" w:space="0" w:color="auto"/>
            <w:left w:val="none" w:sz="0" w:space="0" w:color="auto"/>
            <w:bottom w:val="none" w:sz="0" w:space="0" w:color="auto"/>
            <w:right w:val="none" w:sz="0" w:space="0" w:color="auto"/>
          </w:divBdr>
        </w:div>
        <w:div w:id="295768789">
          <w:marLeft w:val="547"/>
          <w:marRight w:val="0"/>
          <w:marTop w:val="106"/>
          <w:marBottom w:val="0"/>
          <w:divBdr>
            <w:top w:val="none" w:sz="0" w:space="0" w:color="auto"/>
            <w:left w:val="none" w:sz="0" w:space="0" w:color="auto"/>
            <w:bottom w:val="none" w:sz="0" w:space="0" w:color="auto"/>
            <w:right w:val="none" w:sz="0" w:space="0" w:color="auto"/>
          </w:divBdr>
        </w:div>
        <w:div w:id="1963998107">
          <w:marLeft w:val="1008"/>
          <w:marRight w:val="0"/>
          <w:marTop w:val="91"/>
          <w:marBottom w:val="0"/>
          <w:divBdr>
            <w:top w:val="none" w:sz="0" w:space="0" w:color="auto"/>
            <w:left w:val="none" w:sz="0" w:space="0" w:color="auto"/>
            <w:bottom w:val="none" w:sz="0" w:space="0" w:color="auto"/>
            <w:right w:val="none" w:sz="0" w:space="0" w:color="auto"/>
          </w:divBdr>
        </w:div>
        <w:div w:id="188177990">
          <w:marLeft w:val="547"/>
          <w:marRight w:val="0"/>
          <w:marTop w:val="106"/>
          <w:marBottom w:val="0"/>
          <w:divBdr>
            <w:top w:val="none" w:sz="0" w:space="0" w:color="auto"/>
            <w:left w:val="none" w:sz="0" w:space="0" w:color="auto"/>
            <w:bottom w:val="none" w:sz="0" w:space="0" w:color="auto"/>
            <w:right w:val="none" w:sz="0" w:space="0" w:color="auto"/>
          </w:divBdr>
        </w:div>
        <w:div w:id="1178737714">
          <w:marLeft w:val="1008"/>
          <w:marRight w:val="0"/>
          <w:marTop w:val="91"/>
          <w:marBottom w:val="0"/>
          <w:divBdr>
            <w:top w:val="none" w:sz="0" w:space="0" w:color="auto"/>
            <w:left w:val="none" w:sz="0" w:space="0" w:color="auto"/>
            <w:bottom w:val="none" w:sz="0" w:space="0" w:color="auto"/>
            <w:right w:val="none" w:sz="0" w:space="0" w:color="auto"/>
          </w:divBdr>
        </w:div>
      </w:divsChild>
    </w:div>
    <w:div w:id="944385929">
      <w:bodyDiv w:val="1"/>
      <w:marLeft w:val="0"/>
      <w:marRight w:val="0"/>
      <w:marTop w:val="0"/>
      <w:marBottom w:val="0"/>
      <w:divBdr>
        <w:top w:val="none" w:sz="0" w:space="0" w:color="auto"/>
        <w:left w:val="none" w:sz="0" w:space="0" w:color="auto"/>
        <w:bottom w:val="none" w:sz="0" w:space="0" w:color="auto"/>
        <w:right w:val="none" w:sz="0" w:space="0" w:color="auto"/>
      </w:divBdr>
      <w:divsChild>
        <w:div w:id="1322541461">
          <w:marLeft w:val="0"/>
          <w:marRight w:val="0"/>
          <w:marTop w:val="0"/>
          <w:marBottom w:val="0"/>
          <w:divBdr>
            <w:top w:val="none" w:sz="0" w:space="0" w:color="auto"/>
            <w:left w:val="none" w:sz="0" w:space="0" w:color="auto"/>
            <w:bottom w:val="none" w:sz="0" w:space="0" w:color="auto"/>
            <w:right w:val="none" w:sz="0" w:space="0" w:color="auto"/>
          </w:divBdr>
        </w:div>
      </w:divsChild>
    </w:div>
    <w:div w:id="1004821297">
      <w:bodyDiv w:val="1"/>
      <w:marLeft w:val="0"/>
      <w:marRight w:val="0"/>
      <w:marTop w:val="0"/>
      <w:marBottom w:val="0"/>
      <w:divBdr>
        <w:top w:val="none" w:sz="0" w:space="0" w:color="auto"/>
        <w:left w:val="none" w:sz="0" w:space="0" w:color="auto"/>
        <w:bottom w:val="none" w:sz="0" w:space="0" w:color="auto"/>
        <w:right w:val="none" w:sz="0" w:space="0" w:color="auto"/>
      </w:divBdr>
      <w:divsChild>
        <w:div w:id="766121060">
          <w:marLeft w:val="0"/>
          <w:marRight w:val="0"/>
          <w:marTop w:val="0"/>
          <w:marBottom w:val="0"/>
          <w:divBdr>
            <w:top w:val="none" w:sz="0" w:space="0" w:color="auto"/>
            <w:left w:val="none" w:sz="0" w:space="0" w:color="auto"/>
            <w:bottom w:val="none" w:sz="0" w:space="0" w:color="auto"/>
            <w:right w:val="none" w:sz="0" w:space="0" w:color="auto"/>
          </w:divBdr>
        </w:div>
      </w:divsChild>
    </w:div>
    <w:div w:id="1006204107">
      <w:bodyDiv w:val="1"/>
      <w:marLeft w:val="0"/>
      <w:marRight w:val="0"/>
      <w:marTop w:val="0"/>
      <w:marBottom w:val="0"/>
      <w:divBdr>
        <w:top w:val="none" w:sz="0" w:space="0" w:color="auto"/>
        <w:left w:val="none" w:sz="0" w:space="0" w:color="auto"/>
        <w:bottom w:val="none" w:sz="0" w:space="0" w:color="auto"/>
        <w:right w:val="none" w:sz="0" w:space="0" w:color="auto"/>
      </w:divBdr>
      <w:divsChild>
        <w:div w:id="669261281">
          <w:marLeft w:val="0"/>
          <w:marRight w:val="0"/>
          <w:marTop w:val="0"/>
          <w:marBottom w:val="0"/>
          <w:divBdr>
            <w:top w:val="none" w:sz="0" w:space="0" w:color="auto"/>
            <w:left w:val="none" w:sz="0" w:space="0" w:color="auto"/>
            <w:bottom w:val="none" w:sz="0" w:space="0" w:color="auto"/>
            <w:right w:val="none" w:sz="0" w:space="0" w:color="auto"/>
          </w:divBdr>
        </w:div>
        <w:div w:id="1532525872">
          <w:marLeft w:val="0"/>
          <w:marRight w:val="0"/>
          <w:marTop w:val="0"/>
          <w:marBottom w:val="0"/>
          <w:divBdr>
            <w:top w:val="none" w:sz="0" w:space="0" w:color="auto"/>
            <w:left w:val="none" w:sz="0" w:space="0" w:color="auto"/>
            <w:bottom w:val="none" w:sz="0" w:space="0" w:color="auto"/>
            <w:right w:val="none" w:sz="0" w:space="0" w:color="auto"/>
          </w:divBdr>
        </w:div>
      </w:divsChild>
    </w:div>
    <w:div w:id="1021469274">
      <w:bodyDiv w:val="1"/>
      <w:marLeft w:val="0"/>
      <w:marRight w:val="0"/>
      <w:marTop w:val="0"/>
      <w:marBottom w:val="0"/>
      <w:divBdr>
        <w:top w:val="none" w:sz="0" w:space="0" w:color="auto"/>
        <w:left w:val="none" w:sz="0" w:space="0" w:color="auto"/>
        <w:bottom w:val="none" w:sz="0" w:space="0" w:color="auto"/>
        <w:right w:val="none" w:sz="0" w:space="0" w:color="auto"/>
      </w:divBdr>
      <w:divsChild>
        <w:div w:id="1959558622">
          <w:marLeft w:val="0"/>
          <w:marRight w:val="0"/>
          <w:marTop w:val="0"/>
          <w:marBottom w:val="0"/>
          <w:divBdr>
            <w:top w:val="none" w:sz="0" w:space="0" w:color="auto"/>
            <w:left w:val="none" w:sz="0" w:space="0" w:color="auto"/>
            <w:bottom w:val="none" w:sz="0" w:space="0" w:color="auto"/>
            <w:right w:val="none" w:sz="0" w:space="0" w:color="auto"/>
          </w:divBdr>
        </w:div>
        <w:div w:id="1467503975">
          <w:marLeft w:val="0"/>
          <w:marRight w:val="0"/>
          <w:marTop w:val="0"/>
          <w:marBottom w:val="0"/>
          <w:divBdr>
            <w:top w:val="none" w:sz="0" w:space="0" w:color="auto"/>
            <w:left w:val="none" w:sz="0" w:space="0" w:color="auto"/>
            <w:bottom w:val="none" w:sz="0" w:space="0" w:color="auto"/>
            <w:right w:val="none" w:sz="0" w:space="0" w:color="auto"/>
          </w:divBdr>
        </w:div>
        <w:div w:id="2135059779">
          <w:marLeft w:val="0"/>
          <w:marRight w:val="0"/>
          <w:marTop w:val="0"/>
          <w:marBottom w:val="0"/>
          <w:divBdr>
            <w:top w:val="none" w:sz="0" w:space="0" w:color="auto"/>
            <w:left w:val="none" w:sz="0" w:space="0" w:color="auto"/>
            <w:bottom w:val="none" w:sz="0" w:space="0" w:color="auto"/>
            <w:right w:val="none" w:sz="0" w:space="0" w:color="auto"/>
          </w:divBdr>
        </w:div>
      </w:divsChild>
    </w:div>
    <w:div w:id="1043753627">
      <w:bodyDiv w:val="1"/>
      <w:marLeft w:val="0"/>
      <w:marRight w:val="0"/>
      <w:marTop w:val="0"/>
      <w:marBottom w:val="0"/>
      <w:divBdr>
        <w:top w:val="none" w:sz="0" w:space="0" w:color="auto"/>
        <w:left w:val="none" w:sz="0" w:space="0" w:color="auto"/>
        <w:bottom w:val="none" w:sz="0" w:space="0" w:color="auto"/>
        <w:right w:val="none" w:sz="0" w:space="0" w:color="auto"/>
      </w:divBdr>
      <w:divsChild>
        <w:div w:id="660088041">
          <w:marLeft w:val="0"/>
          <w:marRight w:val="0"/>
          <w:marTop w:val="0"/>
          <w:marBottom w:val="0"/>
          <w:divBdr>
            <w:top w:val="none" w:sz="0" w:space="0" w:color="auto"/>
            <w:left w:val="none" w:sz="0" w:space="0" w:color="auto"/>
            <w:bottom w:val="none" w:sz="0" w:space="0" w:color="auto"/>
            <w:right w:val="none" w:sz="0" w:space="0" w:color="auto"/>
          </w:divBdr>
        </w:div>
        <w:div w:id="357047498">
          <w:marLeft w:val="0"/>
          <w:marRight w:val="0"/>
          <w:marTop w:val="0"/>
          <w:marBottom w:val="0"/>
          <w:divBdr>
            <w:top w:val="none" w:sz="0" w:space="0" w:color="auto"/>
            <w:left w:val="none" w:sz="0" w:space="0" w:color="auto"/>
            <w:bottom w:val="none" w:sz="0" w:space="0" w:color="auto"/>
            <w:right w:val="none" w:sz="0" w:space="0" w:color="auto"/>
          </w:divBdr>
        </w:div>
        <w:div w:id="1207332284">
          <w:marLeft w:val="0"/>
          <w:marRight w:val="0"/>
          <w:marTop w:val="0"/>
          <w:marBottom w:val="0"/>
          <w:divBdr>
            <w:top w:val="none" w:sz="0" w:space="0" w:color="auto"/>
            <w:left w:val="none" w:sz="0" w:space="0" w:color="auto"/>
            <w:bottom w:val="none" w:sz="0" w:space="0" w:color="auto"/>
            <w:right w:val="none" w:sz="0" w:space="0" w:color="auto"/>
          </w:divBdr>
        </w:div>
        <w:div w:id="1799908364">
          <w:marLeft w:val="0"/>
          <w:marRight w:val="0"/>
          <w:marTop w:val="0"/>
          <w:marBottom w:val="0"/>
          <w:divBdr>
            <w:top w:val="none" w:sz="0" w:space="0" w:color="auto"/>
            <w:left w:val="none" w:sz="0" w:space="0" w:color="auto"/>
            <w:bottom w:val="none" w:sz="0" w:space="0" w:color="auto"/>
            <w:right w:val="none" w:sz="0" w:space="0" w:color="auto"/>
          </w:divBdr>
        </w:div>
        <w:div w:id="922178087">
          <w:marLeft w:val="0"/>
          <w:marRight w:val="0"/>
          <w:marTop w:val="0"/>
          <w:marBottom w:val="0"/>
          <w:divBdr>
            <w:top w:val="none" w:sz="0" w:space="0" w:color="auto"/>
            <w:left w:val="none" w:sz="0" w:space="0" w:color="auto"/>
            <w:bottom w:val="none" w:sz="0" w:space="0" w:color="auto"/>
            <w:right w:val="none" w:sz="0" w:space="0" w:color="auto"/>
          </w:divBdr>
        </w:div>
        <w:div w:id="1071538760">
          <w:marLeft w:val="0"/>
          <w:marRight w:val="0"/>
          <w:marTop w:val="0"/>
          <w:marBottom w:val="0"/>
          <w:divBdr>
            <w:top w:val="none" w:sz="0" w:space="0" w:color="auto"/>
            <w:left w:val="none" w:sz="0" w:space="0" w:color="auto"/>
            <w:bottom w:val="none" w:sz="0" w:space="0" w:color="auto"/>
            <w:right w:val="none" w:sz="0" w:space="0" w:color="auto"/>
          </w:divBdr>
        </w:div>
        <w:div w:id="1401319480">
          <w:marLeft w:val="0"/>
          <w:marRight w:val="0"/>
          <w:marTop w:val="0"/>
          <w:marBottom w:val="0"/>
          <w:divBdr>
            <w:top w:val="none" w:sz="0" w:space="0" w:color="auto"/>
            <w:left w:val="none" w:sz="0" w:space="0" w:color="auto"/>
            <w:bottom w:val="none" w:sz="0" w:space="0" w:color="auto"/>
            <w:right w:val="none" w:sz="0" w:space="0" w:color="auto"/>
          </w:divBdr>
        </w:div>
        <w:div w:id="787309591">
          <w:marLeft w:val="0"/>
          <w:marRight w:val="0"/>
          <w:marTop w:val="0"/>
          <w:marBottom w:val="0"/>
          <w:divBdr>
            <w:top w:val="none" w:sz="0" w:space="0" w:color="auto"/>
            <w:left w:val="none" w:sz="0" w:space="0" w:color="auto"/>
            <w:bottom w:val="none" w:sz="0" w:space="0" w:color="auto"/>
            <w:right w:val="none" w:sz="0" w:space="0" w:color="auto"/>
          </w:divBdr>
        </w:div>
        <w:div w:id="1673023026">
          <w:marLeft w:val="0"/>
          <w:marRight w:val="0"/>
          <w:marTop w:val="0"/>
          <w:marBottom w:val="0"/>
          <w:divBdr>
            <w:top w:val="none" w:sz="0" w:space="0" w:color="auto"/>
            <w:left w:val="none" w:sz="0" w:space="0" w:color="auto"/>
            <w:bottom w:val="none" w:sz="0" w:space="0" w:color="auto"/>
            <w:right w:val="none" w:sz="0" w:space="0" w:color="auto"/>
          </w:divBdr>
        </w:div>
        <w:div w:id="1924029366">
          <w:marLeft w:val="0"/>
          <w:marRight w:val="0"/>
          <w:marTop w:val="0"/>
          <w:marBottom w:val="0"/>
          <w:divBdr>
            <w:top w:val="none" w:sz="0" w:space="0" w:color="auto"/>
            <w:left w:val="none" w:sz="0" w:space="0" w:color="auto"/>
            <w:bottom w:val="none" w:sz="0" w:space="0" w:color="auto"/>
            <w:right w:val="none" w:sz="0" w:space="0" w:color="auto"/>
          </w:divBdr>
        </w:div>
        <w:div w:id="53168620">
          <w:marLeft w:val="0"/>
          <w:marRight w:val="0"/>
          <w:marTop w:val="0"/>
          <w:marBottom w:val="0"/>
          <w:divBdr>
            <w:top w:val="none" w:sz="0" w:space="0" w:color="auto"/>
            <w:left w:val="none" w:sz="0" w:space="0" w:color="auto"/>
            <w:bottom w:val="none" w:sz="0" w:space="0" w:color="auto"/>
            <w:right w:val="none" w:sz="0" w:space="0" w:color="auto"/>
          </w:divBdr>
        </w:div>
        <w:div w:id="59834655">
          <w:marLeft w:val="0"/>
          <w:marRight w:val="0"/>
          <w:marTop w:val="0"/>
          <w:marBottom w:val="0"/>
          <w:divBdr>
            <w:top w:val="none" w:sz="0" w:space="0" w:color="auto"/>
            <w:left w:val="none" w:sz="0" w:space="0" w:color="auto"/>
            <w:bottom w:val="none" w:sz="0" w:space="0" w:color="auto"/>
            <w:right w:val="none" w:sz="0" w:space="0" w:color="auto"/>
          </w:divBdr>
        </w:div>
        <w:div w:id="209997863">
          <w:marLeft w:val="0"/>
          <w:marRight w:val="0"/>
          <w:marTop w:val="0"/>
          <w:marBottom w:val="0"/>
          <w:divBdr>
            <w:top w:val="none" w:sz="0" w:space="0" w:color="auto"/>
            <w:left w:val="none" w:sz="0" w:space="0" w:color="auto"/>
            <w:bottom w:val="none" w:sz="0" w:space="0" w:color="auto"/>
            <w:right w:val="none" w:sz="0" w:space="0" w:color="auto"/>
          </w:divBdr>
        </w:div>
        <w:div w:id="2038115784">
          <w:marLeft w:val="0"/>
          <w:marRight w:val="0"/>
          <w:marTop w:val="0"/>
          <w:marBottom w:val="0"/>
          <w:divBdr>
            <w:top w:val="none" w:sz="0" w:space="0" w:color="auto"/>
            <w:left w:val="none" w:sz="0" w:space="0" w:color="auto"/>
            <w:bottom w:val="none" w:sz="0" w:space="0" w:color="auto"/>
            <w:right w:val="none" w:sz="0" w:space="0" w:color="auto"/>
          </w:divBdr>
        </w:div>
        <w:div w:id="1559822367">
          <w:marLeft w:val="0"/>
          <w:marRight w:val="0"/>
          <w:marTop w:val="0"/>
          <w:marBottom w:val="0"/>
          <w:divBdr>
            <w:top w:val="none" w:sz="0" w:space="0" w:color="auto"/>
            <w:left w:val="none" w:sz="0" w:space="0" w:color="auto"/>
            <w:bottom w:val="none" w:sz="0" w:space="0" w:color="auto"/>
            <w:right w:val="none" w:sz="0" w:space="0" w:color="auto"/>
          </w:divBdr>
        </w:div>
        <w:div w:id="818158269">
          <w:marLeft w:val="0"/>
          <w:marRight w:val="0"/>
          <w:marTop w:val="0"/>
          <w:marBottom w:val="0"/>
          <w:divBdr>
            <w:top w:val="none" w:sz="0" w:space="0" w:color="auto"/>
            <w:left w:val="none" w:sz="0" w:space="0" w:color="auto"/>
            <w:bottom w:val="none" w:sz="0" w:space="0" w:color="auto"/>
            <w:right w:val="none" w:sz="0" w:space="0" w:color="auto"/>
          </w:divBdr>
        </w:div>
        <w:div w:id="1697656115">
          <w:marLeft w:val="0"/>
          <w:marRight w:val="0"/>
          <w:marTop w:val="0"/>
          <w:marBottom w:val="0"/>
          <w:divBdr>
            <w:top w:val="none" w:sz="0" w:space="0" w:color="auto"/>
            <w:left w:val="none" w:sz="0" w:space="0" w:color="auto"/>
            <w:bottom w:val="none" w:sz="0" w:space="0" w:color="auto"/>
            <w:right w:val="none" w:sz="0" w:space="0" w:color="auto"/>
          </w:divBdr>
        </w:div>
        <w:div w:id="168373446">
          <w:marLeft w:val="0"/>
          <w:marRight w:val="0"/>
          <w:marTop w:val="0"/>
          <w:marBottom w:val="0"/>
          <w:divBdr>
            <w:top w:val="none" w:sz="0" w:space="0" w:color="auto"/>
            <w:left w:val="none" w:sz="0" w:space="0" w:color="auto"/>
            <w:bottom w:val="none" w:sz="0" w:space="0" w:color="auto"/>
            <w:right w:val="none" w:sz="0" w:space="0" w:color="auto"/>
          </w:divBdr>
        </w:div>
        <w:div w:id="1273787339">
          <w:marLeft w:val="0"/>
          <w:marRight w:val="0"/>
          <w:marTop w:val="0"/>
          <w:marBottom w:val="0"/>
          <w:divBdr>
            <w:top w:val="none" w:sz="0" w:space="0" w:color="auto"/>
            <w:left w:val="none" w:sz="0" w:space="0" w:color="auto"/>
            <w:bottom w:val="none" w:sz="0" w:space="0" w:color="auto"/>
            <w:right w:val="none" w:sz="0" w:space="0" w:color="auto"/>
          </w:divBdr>
        </w:div>
        <w:div w:id="1697610597">
          <w:marLeft w:val="0"/>
          <w:marRight w:val="0"/>
          <w:marTop w:val="0"/>
          <w:marBottom w:val="0"/>
          <w:divBdr>
            <w:top w:val="none" w:sz="0" w:space="0" w:color="auto"/>
            <w:left w:val="none" w:sz="0" w:space="0" w:color="auto"/>
            <w:bottom w:val="none" w:sz="0" w:space="0" w:color="auto"/>
            <w:right w:val="none" w:sz="0" w:space="0" w:color="auto"/>
          </w:divBdr>
        </w:div>
        <w:div w:id="125702927">
          <w:marLeft w:val="0"/>
          <w:marRight w:val="0"/>
          <w:marTop w:val="0"/>
          <w:marBottom w:val="0"/>
          <w:divBdr>
            <w:top w:val="none" w:sz="0" w:space="0" w:color="auto"/>
            <w:left w:val="none" w:sz="0" w:space="0" w:color="auto"/>
            <w:bottom w:val="none" w:sz="0" w:space="0" w:color="auto"/>
            <w:right w:val="none" w:sz="0" w:space="0" w:color="auto"/>
          </w:divBdr>
        </w:div>
        <w:div w:id="1012956900">
          <w:marLeft w:val="0"/>
          <w:marRight w:val="0"/>
          <w:marTop w:val="0"/>
          <w:marBottom w:val="0"/>
          <w:divBdr>
            <w:top w:val="none" w:sz="0" w:space="0" w:color="auto"/>
            <w:left w:val="none" w:sz="0" w:space="0" w:color="auto"/>
            <w:bottom w:val="none" w:sz="0" w:space="0" w:color="auto"/>
            <w:right w:val="none" w:sz="0" w:space="0" w:color="auto"/>
          </w:divBdr>
        </w:div>
        <w:div w:id="753237894">
          <w:marLeft w:val="0"/>
          <w:marRight w:val="0"/>
          <w:marTop w:val="0"/>
          <w:marBottom w:val="0"/>
          <w:divBdr>
            <w:top w:val="none" w:sz="0" w:space="0" w:color="auto"/>
            <w:left w:val="none" w:sz="0" w:space="0" w:color="auto"/>
            <w:bottom w:val="none" w:sz="0" w:space="0" w:color="auto"/>
            <w:right w:val="none" w:sz="0" w:space="0" w:color="auto"/>
          </w:divBdr>
        </w:div>
        <w:div w:id="1599020932">
          <w:marLeft w:val="0"/>
          <w:marRight w:val="0"/>
          <w:marTop w:val="0"/>
          <w:marBottom w:val="0"/>
          <w:divBdr>
            <w:top w:val="none" w:sz="0" w:space="0" w:color="auto"/>
            <w:left w:val="none" w:sz="0" w:space="0" w:color="auto"/>
            <w:bottom w:val="none" w:sz="0" w:space="0" w:color="auto"/>
            <w:right w:val="none" w:sz="0" w:space="0" w:color="auto"/>
          </w:divBdr>
        </w:div>
        <w:div w:id="386298590">
          <w:marLeft w:val="0"/>
          <w:marRight w:val="0"/>
          <w:marTop w:val="0"/>
          <w:marBottom w:val="0"/>
          <w:divBdr>
            <w:top w:val="none" w:sz="0" w:space="0" w:color="auto"/>
            <w:left w:val="none" w:sz="0" w:space="0" w:color="auto"/>
            <w:bottom w:val="none" w:sz="0" w:space="0" w:color="auto"/>
            <w:right w:val="none" w:sz="0" w:space="0" w:color="auto"/>
          </w:divBdr>
        </w:div>
        <w:div w:id="1179464834">
          <w:marLeft w:val="0"/>
          <w:marRight w:val="0"/>
          <w:marTop w:val="0"/>
          <w:marBottom w:val="0"/>
          <w:divBdr>
            <w:top w:val="none" w:sz="0" w:space="0" w:color="auto"/>
            <w:left w:val="none" w:sz="0" w:space="0" w:color="auto"/>
            <w:bottom w:val="none" w:sz="0" w:space="0" w:color="auto"/>
            <w:right w:val="none" w:sz="0" w:space="0" w:color="auto"/>
          </w:divBdr>
        </w:div>
        <w:div w:id="1792281432">
          <w:marLeft w:val="0"/>
          <w:marRight w:val="0"/>
          <w:marTop w:val="0"/>
          <w:marBottom w:val="0"/>
          <w:divBdr>
            <w:top w:val="none" w:sz="0" w:space="0" w:color="auto"/>
            <w:left w:val="none" w:sz="0" w:space="0" w:color="auto"/>
            <w:bottom w:val="none" w:sz="0" w:space="0" w:color="auto"/>
            <w:right w:val="none" w:sz="0" w:space="0" w:color="auto"/>
          </w:divBdr>
        </w:div>
      </w:divsChild>
    </w:div>
    <w:div w:id="1071656322">
      <w:bodyDiv w:val="1"/>
      <w:marLeft w:val="0"/>
      <w:marRight w:val="0"/>
      <w:marTop w:val="0"/>
      <w:marBottom w:val="0"/>
      <w:divBdr>
        <w:top w:val="none" w:sz="0" w:space="0" w:color="auto"/>
        <w:left w:val="none" w:sz="0" w:space="0" w:color="auto"/>
        <w:bottom w:val="none" w:sz="0" w:space="0" w:color="auto"/>
        <w:right w:val="none" w:sz="0" w:space="0" w:color="auto"/>
      </w:divBdr>
    </w:div>
    <w:div w:id="1072391653">
      <w:bodyDiv w:val="1"/>
      <w:marLeft w:val="0"/>
      <w:marRight w:val="0"/>
      <w:marTop w:val="0"/>
      <w:marBottom w:val="0"/>
      <w:divBdr>
        <w:top w:val="none" w:sz="0" w:space="0" w:color="auto"/>
        <w:left w:val="none" w:sz="0" w:space="0" w:color="auto"/>
        <w:bottom w:val="none" w:sz="0" w:space="0" w:color="auto"/>
        <w:right w:val="none" w:sz="0" w:space="0" w:color="auto"/>
      </w:divBdr>
    </w:div>
    <w:div w:id="1073892073">
      <w:bodyDiv w:val="1"/>
      <w:marLeft w:val="0"/>
      <w:marRight w:val="0"/>
      <w:marTop w:val="0"/>
      <w:marBottom w:val="0"/>
      <w:divBdr>
        <w:top w:val="none" w:sz="0" w:space="0" w:color="auto"/>
        <w:left w:val="none" w:sz="0" w:space="0" w:color="auto"/>
        <w:bottom w:val="none" w:sz="0" w:space="0" w:color="auto"/>
        <w:right w:val="none" w:sz="0" w:space="0" w:color="auto"/>
      </w:divBdr>
      <w:divsChild>
        <w:div w:id="1550873216">
          <w:marLeft w:val="547"/>
          <w:marRight w:val="0"/>
          <w:marTop w:val="115"/>
          <w:marBottom w:val="0"/>
          <w:divBdr>
            <w:top w:val="none" w:sz="0" w:space="0" w:color="auto"/>
            <w:left w:val="none" w:sz="0" w:space="0" w:color="auto"/>
            <w:bottom w:val="none" w:sz="0" w:space="0" w:color="auto"/>
            <w:right w:val="none" w:sz="0" w:space="0" w:color="auto"/>
          </w:divBdr>
        </w:div>
        <w:div w:id="1619681614">
          <w:marLeft w:val="1008"/>
          <w:marRight w:val="0"/>
          <w:marTop w:val="96"/>
          <w:marBottom w:val="0"/>
          <w:divBdr>
            <w:top w:val="none" w:sz="0" w:space="0" w:color="auto"/>
            <w:left w:val="none" w:sz="0" w:space="0" w:color="auto"/>
            <w:bottom w:val="none" w:sz="0" w:space="0" w:color="auto"/>
            <w:right w:val="none" w:sz="0" w:space="0" w:color="auto"/>
          </w:divBdr>
        </w:div>
        <w:div w:id="79106896">
          <w:marLeft w:val="1008"/>
          <w:marRight w:val="0"/>
          <w:marTop w:val="96"/>
          <w:marBottom w:val="0"/>
          <w:divBdr>
            <w:top w:val="none" w:sz="0" w:space="0" w:color="auto"/>
            <w:left w:val="none" w:sz="0" w:space="0" w:color="auto"/>
            <w:bottom w:val="none" w:sz="0" w:space="0" w:color="auto"/>
            <w:right w:val="none" w:sz="0" w:space="0" w:color="auto"/>
          </w:divBdr>
        </w:div>
        <w:div w:id="71591398">
          <w:marLeft w:val="1008"/>
          <w:marRight w:val="0"/>
          <w:marTop w:val="96"/>
          <w:marBottom w:val="0"/>
          <w:divBdr>
            <w:top w:val="none" w:sz="0" w:space="0" w:color="auto"/>
            <w:left w:val="none" w:sz="0" w:space="0" w:color="auto"/>
            <w:bottom w:val="none" w:sz="0" w:space="0" w:color="auto"/>
            <w:right w:val="none" w:sz="0" w:space="0" w:color="auto"/>
          </w:divBdr>
        </w:div>
        <w:div w:id="342755130">
          <w:marLeft w:val="1008"/>
          <w:marRight w:val="0"/>
          <w:marTop w:val="96"/>
          <w:marBottom w:val="0"/>
          <w:divBdr>
            <w:top w:val="none" w:sz="0" w:space="0" w:color="auto"/>
            <w:left w:val="none" w:sz="0" w:space="0" w:color="auto"/>
            <w:bottom w:val="none" w:sz="0" w:space="0" w:color="auto"/>
            <w:right w:val="none" w:sz="0" w:space="0" w:color="auto"/>
          </w:divBdr>
        </w:div>
        <w:div w:id="623076122">
          <w:marLeft w:val="547"/>
          <w:marRight w:val="0"/>
          <w:marTop w:val="115"/>
          <w:marBottom w:val="0"/>
          <w:divBdr>
            <w:top w:val="none" w:sz="0" w:space="0" w:color="auto"/>
            <w:left w:val="none" w:sz="0" w:space="0" w:color="auto"/>
            <w:bottom w:val="none" w:sz="0" w:space="0" w:color="auto"/>
            <w:right w:val="none" w:sz="0" w:space="0" w:color="auto"/>
          </w:divBdr>
        </w:div>
        <w:div w:id="1764062428">
          <w:marLeft w:val="1008"/>
          <w:marRight w:val="0"/>
          <w:marTop w:val="96"/>
          <w:marBottom w:val="0"/>
          <w:divBdr>
            <w:top w:val="none" w:sz="0" w:space="0" w:color="auto"/>
            <w:left w:val="none" w:sz="0" w:space="0" w:color="auto"/>
            <w:bottom w:val="none" w:sz="0" w:space="0" w:color="auto"/>
            <w:right w:val="none" w:sz="0" w:space="0" w:color="auto"/>
          </w:divBdr>
        </w:div>
      </w:divsChild>
    </w:div>
    <w:div w:id="1074281812">
      <w:bodyDiv w:val="1"/>
      <w:marLeft w:val="0"/>
      <w:marRight w:val="0"/>
      <w:marTop w:val="0"/>
      <w:marBottom w:val="0"/>
      <w:divBdr>
        <w:top w:val="none" w:sz="0" w:space="0" w:color="auto"/>
        <w:left w:val="none" w:sz="0" w:space="0" w:color="auto"/>
        <w:bottom w:val="none" w:sz="0" w:space="0" w:color="auto"/>
        <w:right w:val="none" w:sz="0" w:space="0" w:color="auto"/>
      </w:divBdr>
      <w:divsChild>
        <w:div w:id="1449425920">
          <w:marLeft w:val="0"/>
          <w:marRight w:val="0"/>
          <w:marTop w:val="0"/>
          <w:marBottom w:val="0"/>
          <w:divBdr>
            <w:top w:val="none" w:sz="0" w:space="0" w:color="auto"/>
            <w:left w:val="none" w:sz="0" w:space="0" w:color="auto"/>
            <w:bottom w:val="none" w:sz="0" w:space="0" w:color="auto"/>
            <w:right w:val="none" w:sz="0" w:space="0" w:color="auto"/>
          </w:divBdr>
        </w:div>
        <w:div w:id="958415457">
          <w:marLeft w:val="0"/>
          <w:marRight w:val="0"/>
          <w:marTop w:val="0"/>
          <w:marBottom w:val="0"/>
          <w:divBdr>
            <w:top w:val="none" w:sz="0" w:space="0" w:color="auto"/>
            <w:left w:val="none" w:sz="0" w:space="0" w:color="auto"/>
            <w:bottom w:val="none" w:sz="0" w:space="0" w:color="auto"/>
            <w:right w:val="none" w:sz="0" w:space="0" w:color="auto"/>
          </w:divBdr>
        </w:div>
        <w:div w:id="470556416">
          <w:marLeft w:val="0"/>
          <w:marRight w:val="0"/>
          <w:marTop w:val="0"/>
          <w:marBottom w:val="0"/>
          <w:divBdr>
            <w:top w:val="none" w:sz="0" w:space="0" w:color="auto"/>
            <w:left w:val="none" w:sz="0" w:space="0" w:color="auto"/>
            <w:bottom w:val="none" w:sz="0" w:space="0" w:color="auto"/>
            <w:right w:val="none" w:sz="0" w:space="0" w:color="auto"/>
          </w:divBdr>
        </w:div>
        <w:div w:id="1698627709">
          <w:marLeft w:val="0"/>
          <w:marRight w:val="0"/>
          <w:marTop w:val="0"/>
          <w:marBottom w:val="0"/>
          <w:divBdr>
            <w:top w:val="none" w:sz="0" w:space="0" w:color="auto"/>
            <w:left w:val="none" w:sz="0" w:space="0" w:color="auto"/>
            <w:bottom w:val="none" w:sz="0" w:space="0" w:color="auto"/>
            <w:right w:val="none" w:sz="0" w:space="0" w:color="auto"/>
          </w:divBdr>
        </w:div>
      </w:divsChild>
    </w:div>
    <w:div w:id="1076128848">
      <w:bodyDiv w:val="1"/>
      <w:marLeft w:val="0"/>
      <w:marRight w:val="0"/>
      <w:marTop w:val="0"/>
      <w:marBottom w:val="0"/>
      <w:divBdr>
        <w:top w:val="none" w:sz="0" w:space="0" w:color="auto"/>
        <w:left w:val="none" w:sz="0" w:space="0" w:color="auto"/>
        <w:bottom w:val="none" w:sz="0" w:space="0" w:color="auto"/>
        <w:right w:val="none" w:sz="0" w:space="0" w:color="auto"/>
      </w:divBdr>
    </w:div>
    <w:div w:id="1095437175">
      <w:bodyDiv w:val="1"/>
      <w:marLeft w:val="0"/>
      <w:marRight w:val="0"/>
      <w:marTop w:val="0"/>
      <w:marBottom w:val="0"/>
      <w:divBdr>
        <w:top w:val="none" w:sz="0" w:space="0" w:color="auto"/>
        <w:left w:val="none" w:sz="0" w:space="0" w:color="auto"/>
        <w:bottom w:val="none" w:sz="0" w:space="0" w:color="auto"/>
        <w:right w:val="none" w:sz="0" w:space="0" w:color="auto"/>
      </w:divBdr>
      <w:divsChild>
        <w:div w:id="73287270">
          <w:marLeft w:val="547"/>
          <w:marRight w:val="0"/>
          <w:marTop w:val="106"/>
          <w:marBottom w:val="0"/>
          <w:divBdr>
            <w:top w:val="none" w:sz="0" w:space="0" w:color="auto"/>
            <w:left w:val="none" w:sz="0" w:space="0" w:color="auto"/>
            <w:bottom w:val="none" w:sz="0" w:space="0" w:color="auto"/>
            <w:right w:val="none" w:sz="0" w:space="0" w:color="auto"/>
          </w:divBdr>
        </w:div>
        <w:div w:id="1238204003">
          <w:marLeft w:val="547"/>
          <w:marRight w:val="0"/>
          <w:marTop w:val="106"/>
          <w:marBottom w:val="0"/>
          <w:divBdr>
            <w:top w:val="none" w:sz="0" w:space="0" w:color="auto"/>
            <w:left w:val="none" w:sz="0" w:space="0" w:color="auto"/>
            <w:bottom w:val="none" w:sz="0" w:space="0" w:color="auto"/>
            <w:right w:val="none" w:sz="0" w:space="0" w:color="auto"/>
          </w:divBdr>
        </w:div>
      </w:divsChild>
    </w:div>
    <w:div w:id="1110510948">
      <w:bodyDiv w:val="1"/>
      <w:marLeft w:val="0"/>
      <w:marRight w:val="0"/>
      <w:marTop w:val="0"/>
      <w:marBottom w:val="0"/>
      <w:divBdr>
        <w:top w:val="none" w:sz="0" w:space="0" w:color="auto"/>
        <w:left w:val="none" w:sz="0" w:space="0" w:color="auto"/>
        <w:bottom w:val="none" w:sz="0" w:space="0" w:color="auto"/>
        <w:right w:val="none" w:sz="0" w:space="0" w:color="auto"/>
      </w:divBdr>
      <w:divsChild>
        <w:div w:id="131025522">
          <w:marLeft w:val="1080"/>
          <w:marRight w:val="0"/>
          <w:marTop w:val="100"/>
          <w:marBottom w:val="0"/>
          <w:divBdr>
            <w:top w:val="none" w:sz="0" w:space="0" w:color="auto"/>
            <w:left w:val="none" w:sz="0" w:space="0" w:color="auto"/>
            <w:bottom w:val="none" w:sz="0" w:space="0" w:color="auto"/>
            <w:right w:val="none" w:sz="0" w:space="0" w:color="auto"/>
          </w:divBdr>
        </w:div>
        <w:div w:id="1447119797">
          <w:marLeft w:val="1080"/>
          <w:marRight w:val="0"/>
          <w:marTop w:val="100"/>
          <w:marBottom w:val="0"/>
          <w:divBdr>
            <w:top w:val="none" w:sz="0" w:space="0" w:color="auto"/>
            <w:left w:val="none" w:sz="0" w:space="0" w:color="auto"/>
            <w:bottom w:val="none" w:sz="0" w:space="0" w:color="auto"/>
            <w:right w:val="none" w:sz="0" w:space="0" w:color="auto"/>
          </w:divBdr>
        </w:div>
        <w:div w:id="2130199065">
          <w:marLeft w:val="1080"/>
          <w:marRight w:val="0"/>
          <w:marTop w:val="100"/>
          <w:marBottom w:val="0"/>
          <w:divBdr>
            <w:top w:val="none" w:sz="0" w:space="0" w:color="auto"/>
            <w:left w:val="none" w:sz="0" w:space="0" w:color="auto"/>
            <w:bottom w:val="none" w:sz="0" w:space="0" w:color="auto"/>
            <w:right w:val="none" w:sz="0" w:space="0" w:color="auto"/>
          </w:divBdr>
        </w:div>
        <w:div w:id="1365641824">
          <w:marLeft w:val="1080"/>
          <w:marRight w:val="0"/>
          <w:marTop w:val="100"/>
          <w:marBottom w:val="0"/>
          <w:divBdr>
            <w:top w:val="none" w:sz="0" w:space="0" w:color="auto"/>
            <w:left w:val="none" w:sz="0" w:space="0" w:color="auto"/>
            <w:bottom w:val="none" w:sz="0" w:space="0" w:color="auto"/>
            <w:right w:val="none" w:sz="0" w:space="0" w:color="auto"/>
          </w:divBdr>
        </w:div>
        <w:div w:id="1649900124">
          <w:marLeft w:val="1080"/>
          <w:marRight w:val="0"/>
          <w:marTop w:val="100"/>
          <w:marBottom w:val="0"/>
          <w:divBdr>
            <w:top w:val="none" w:sz="0" w:space="0" w:color="auto"/>
            <w:left w:val="none" w:sz="0" w:space="0" w:color="auto"/>
            <w:bottom w:val="none" w:sz="0" w:space="0" w:color="auto"/>
            <w:right w:val="none" w:sz="0" w:space="0" w:color="auto"/>
          </w:divBdr>
        </w:div>
      </w:divsChild>
    </w:div>
    <w:div w:id="1127160154">
      <w:bodyDiv w:val="1"/>
      <w:marLeft w:val="0"/>
      <w:marRight w:val="0"/>
      <w:marTop w:val="0"/>
      <w:marBottom w:val="0"/>
      <w:divBdr>
        <w:top w:val="none" w:sz="0" w:space="0" w:color="auto"/>
        <w:left w:val="none" w:sz="0" w:space="0" w:color="auto"/>
        <w:bottom w:val="none" w:sz="0" w:space="0" w:color="auto"/>
        <w:right w:val="none" w:sz="0" w:space="0" w:color="auto"/>
      </w:divBdr>
      <w:divsChild>
        <w:div w:id="355471705">
          <w:marLeft w:val="0"/>
          <w:marRight w:val="0"/>
          <w:marTop w:val="0"/>
          <w:marBottom w:val="0"/>
          <w:divBdr>
            <w:top w:val="none" w:sz="0" w:space="0" w:color="auto"/>
            <w:left w:val="none" w:sz="0" w:space="0" w:color="auto"/>
            <w:bottom w:val="none" w:sz="0" w:space="0" w:color="auto"/>
            <w:right w:val="none" w:sz="0" w:space="0" w:color="auto"/>
          </w:divBdr>
        </w:div>
        <w:div w:id="436491129">
          <w:marLeft w:val="0"/>
          <w:marRight w:val="0"/>
          <w:marTop w:val="0"/>
          <w:marBottom w:val="0"/>
          <w:divBdr>
            <w:top w:val="none" w:sz="0" w:space="0" w:color="auto"/>
            <w:left w:val="none" w:sz="0" w:space="0" w:color="auto"/>
            <w:bottom w:val="none" w:sz="0" w:space="0" w:color="auto"/>
            <w:right w:val="none" w:sz="0" w:space="0" w:color="auto"/>
          </w:divBdr>
        </w:div>
        <w:div w:id="1598976393">
          <w:marLeft w:val="0"/>
          <w:marRight w:val="0"/>
          <w:marTop w:val="0"/>
          <w:marBottom w:val="0"/>
          <w:divBdr>
            <w:top w:val="none" w:sz="0" w:space="0" w:color="auto"/>
            <w:left w:val="none" w:sz="0" w:space="0" w:color="auto"/>
            <w:bottom w:val="none" w:sz="0" w:space="0" w:color="auto"/>
            <w:right w:val="none" w:sz="0" w:space="0" w:color="auto"/>
          </w:divBdr>
        </w:div>
      </w:divsChild>
    </w:div>
    <w:div w:id="1152911496">
      <w:bodyDiv w:val="1"/>
      <w:marLeft w:val="0"/>
      <w:marRight w:val="0"/>
      <w:marTop w:val="0"/>
      <w:marBottom w:val="0"/>
      <w:divBdr>
        <w:top w:val="none" w:sz="0" w:space="0" w:color="auto"/>
        <w:left w:val="none" w:sz="0" w:space="0" w:color="auto"/>
        <w:bottom w:val="none" w:sz="0" w:space="0" w:color="auto"/>
        <w:right w:val="none" w:sz="0" w:space="0" w:color="auto"/>
      </w:divBdr>
    </w:div>
    <w:div w:id="1238445209">
      <w:bodyDiv w:val="1"/>
      <w:marLeft w:val="0"/>
      <w:marRight w:val="0"/>
      <w:marTop w:val="0"/>
      <w:marBottom w:val="0"/>
      <w:divBdr>
        <w:top w:val="none" w:sz="0" w:space="0" w:color="auto"/>
        <w:left w:val="none" w:sz="0" w:space="0" w:color="auto"/>
        <w:bottom w:val="none" w:sz="0" w:space="0" w:color="auto"/>
        <w:right w:val="none" w:sz="0" w:space="0" w:color="auto"/>
      </w:divBdr>
      <w:divsChild>
        <w:div w:id="217521374">
          <w:marLeft w:val="547"/>
          <w:marRight w:val="0"/>
          <w:marTop w:val="106"/>
          <w:marBottom w:val="0"/>
          <w:divBdr>
            <w:top w:val="none" w:sz="0" w:space="0" w:color="auto"/>
            <w:left w:val="none" w:sz="0" w:space="0" w:color="auto"/>
            <w:bottom w:val="none" w:sz="0" w:space="0" w:color="auto"/>
            <w:right w:val="none" w:sz="0" w:space="0" w:color="auto"/>
          </w:divBdr>
        </w:div>
        <w:div w:id="1696073412">
          <w:marLeft w:val="547"/>
          <w:marRight w:val="0"/>
          <w:marTop w:val="106"/>
          <w:marBottom w:val="0"/>
          <w:divBdr>
            <w:top w:val="none" w:sz="0" w:space="0" w:color="auto"/>
            <w:left w:val="none" w:sz="0" w:space="0" w:color="auto"/>
            <w:bottom w:val="none" w:sz="0" w:space="0" w:color="auto"/>
            <w:right w:val="none" w:sz="0" w:space="0" w:color="auto"/>
          </w:divBdr>
        </w:div>
        <w:div w:id="811286695">
          <w:marLeft w:val="547"/>
          <w:marRight w:val="0"/>
          <w:marTop w:val="106"/>
          <w:marBottom w:val="0"/>
          <w:divBdr>
            <w:top w:val="none" w:sz="0" w:space="0" w:color="auto"/>
            <w:left w:val="none" w:sz="0" w:space="0" w:color="auto"/>
            <w:bottom w:val="none" w:sz="0" w:space="0" w:color="auto"/>
            <w:right w:val="none" w:sz="0" w:space="0" w:color="auto"/>
          </w:divBdr>
        </w:div>
        <w:div w:id="10961536">
          <w:marLeft w:val="547"/>
          <w:marRight w:val="0"/>
          <w:marTop w:val="106"/>
          <w:marBottom w:val="0"/>
          <w:divBdr>
            <w:top w:val="none" w:sz="0" w:space="0" w:color="auto"/>
            <w:left w:val="none" w:sz="0" w:space="0" w:color="auto"/>
            <w:bottom w:val="none" w:sz="0" w:space="0" w:color="auto"/>
            <w:right w:val="none" w:sz="0" w:space="0" w:color="auto"/>
          </w:divBdr>
        </w:div>
      </w:divsChild>
    </w:div>
    <w:div w:id="1264537157">
      <w:bodyDiv w:val="1"/>
      <w:marLeft w:val="0"/>
      <w:marRight w:val="0"/>
      <w:marTop w:val="0"/>
      <w:marBottom w:val="0"/>
      <w:divBdr>
        <w:top w:val="none" w:sz="0" w:space="0" w:color="auto"/>
        <w:left w:val="none" w:sz="0" w:space="0" w:color="auto"/>
        <w:bottom w:val="none" w:sz="0" w:space="0" w:color="auto"/>
        <w:right w:val="none" w:sz="0" w:space="0" w:color="auto"/>
      </w:divBdr>
    </w:div>
    <w:div w:id="1266186210">
      <w:bodyDiv w:val="1"/>
      <w:marLeft w:val="0"/>
      <w:marRight w:val="0"/>
      <w:marTop w:val="0"/>
      <w:marBottom w:val="0"/>
      <w:divBdr>
        <w:top w:val="none" w:sz="0" w:space="0" w:color="auto"/>
        <w:left w:val="none" w:sz="0" w:space="0" w:color="auto"/>
        <w:bottom w:val="none" w:sz="0" w:space="0" w:color="auto"/>
        <w:right w:val="none" w:sz="0" w:space="0" w:color="auto"/>
      </w:divBdr>
      <w:divsChild>
        <w:div w:id="884482508">
          <w:marLeft w:val="1080"/>
          <w:marRight w:val="0"/>
          <w:marTop w:val="100"/>
          <w:marBottom w:val="0"/>
          <w:divBdr>
            <w:top w:val="none" w:sz="0" w:space="0" w:color="auto"/>
            <w:left w:val="none" w:sz="0" w:space="0" w:color="auto"/>
            <w:bottom w:val="none" w:sz="0" w:space="0" w:color="auto"/>
            <w:right w:val="none" w:sz="0" w:space="0" w:color="auto"/>
          </w:divBdr>
        </w:div>
        <w:div w:id="1117918517">
          <w:marLeft w:val="1080"/>
          <w:marRight w:val="0"/>
          <w:marTop w:val="100"/>
          <w:marBottom w:val="0"/>
          <w:divBdr>
            <w:top w:val="none" w:sz="0" w:space="0" w:color="auto"/>
            <w:left w:val="none" w:sz="0" w:space="0" w:color="auto"/>
            <w:bottom w:val="none" w:sz="0" w:space="0" w:color="auto"/>
            <w:right w:val="none" w:sz="0" w:space="0" w:color="auto"/>
          </w:divBdr>
        </w:div>
        <w:div w:id="278996434">
          <w:marLeft w:val="1080"/>
          <w:marRight w:val="0"/>
          <w:marTop w:val="100"/>
          <w:marBottom w:val="0"/>
          <w:divBdr>
            <w:top w:val="none" w:sz="0" w:space="0" w:color="auto"/>
            <w:left w:val="none" w:sz="0" w:space="0" w:color="auto"/>
            <w:bottom w:val="none" w:sz="0" w:space="0" w:color="auto"/>
            <w:right w:val="none" w:sz="0" w:space="0" w:color="auto"/>
          </w:divBdr>
        </w:div>
        <w:div w:id="40330886">
          <w:marLeft w:val="1080"/>
          <w:marRight w:val="0"/>
          <w:marTop w:val="100"/>
          <w:marBottom w:val="0"/>
          <w:divBdr>
            <w:top w:val="none" w:sz="0" w:space="0" w:color="auto"/>
            <w:left w:val="none" w:sz="0" w:space="0" w:color="auto"/>
            <w:bottom w:val="none" w:sz="0" w:space="0" w:color="auto"/>
            <w:right w:val="none" w:sz="0" w:space="0" w:color="auto"/>
          </w:divBdr>
        </w:div>
      </w:divsChild>
    </w:div>
    <w:div w:id="1280719883">
      <w:bodyDiv w:val="1"/>
      <w:marLeft w:val="0"/>
      <w:marRight w:val="0"/>
      <w:marTop w:val="0"/>
      <w:marBottom w:val="0"/>
      <w:divBdr>
        <w:top w:val="none" w:sz="0" w:space="0" w:color="auto"/>
        <w:left w:val="none" w:sz="0" w:space="0" w:color="auto"/>
        <w:bottom w:val="none" w:sz="0" w:space="0" w:color="auto"/>
        <w:right w:val="none" w:sz="0" w:space="0" w:color="auto"/>
      </w:divBdr>
    </w:div>
    <w:div w:id="1285044775">
      <w:bodyDiv w:val="1"/>
      <w:marLeft w:val="0"/>
      <w:marRight w:val="0"/>
      <w:marTop w:val="0"/>
      <w:marBottom w:val="0"/>
      <w:divBdr>
        <w:top w:val="none" w:sz="0" w:space="0" w:color="auto"/>
        <w:left w:val="none" w:sz="0" w:space="0" w:color="auto"/>
        <w:bottom w:val="none" w:sz="0" w:space="0" w:color="auto"/>
        <w:right w:val="none" w:sz="0" w:space="0" w:color="auto"/>
      </w:divBdr>
    </w:div>
    <w:div w:id="1287271115">
      <w:bodyDiv w:val="1"/>
      <w:marLeft w:val="0"/>
      <w:marRight w:val="0"/>
      <w:marTop w:val="0"/>
      <w:marBottom w:val="0"/>
      <w:divBdr>
        <w:top w:val="none" w:sz="0" w:space="0" w:color="auto"/>
        <w:left w:val="none" w:sz="0" w:space="0" w:color="auto"/>
        <w:bottom w:val="none" w:sz="0" w:space="0" w:color="auto"/>
        <w:right w:val="none" w:sz="0" w:space="0" w:color="auto"/>
      </w:divBdr>
      <w:divsChild>
        <w:div w:id="797917467">
          <w:marLeft w:val="360"/>
          <w:marRight w:val="0"/>
          <w:marTop w:val="200"/>
          <w:marBottom w:val="0"/>
          <w:divBdr>
            <w:top w:val="none" w:sz="0" w:space="0" w:color="auto"/>
            <w:left w:val="none" w:sz="0" w:space="0" w:color="auto"/>
            <w:bottom w:val="none" w:sz="0" w:space="0" w:color="auto"/>
            <w:right w:val="none" w:sz="0" w:space="0" w:color="auto"/>
          </w:divBdr>
        </w:div>
      </w:divsChild>
    </w:div>
    <w:div w:id="1357536794">
      <w:bodyDiv w:val="1"/>
      <w:marLeft w:val="0"/>
      <w:marRight w:val="0"/>
      <w:marTop w:val="0"/>
      <w:marBottom w:val="0"/>
      <w:divBdr>
        <w:top w:val="none" w:sz="0" w:space="0" w:color="auto"/>
        <w:left w:val="none" w:sz="0" w:space="0" w:color="auto"/>
        <w:bottom w:val="none" w:sz="0" w:space="0" w:color="auto"/>
        <w:right w:val="none" w:sz="0" w:space="0" w:color="auto"/>
      </w:divBdr>
      <w:divsChild>
        <w:div w:id="1933471015">
          <w:marLeft w:val="0"/>
          <w:marRight w:val="0"/>
          <w:marTop w:val="0"/>
          <w:marBottom w:val="0"/>
          <w:divBdr>
            <w:top w:val="none" w:sz="0" w:space="0" w:color="auto"/>
            <w:left w:val="none" w:sz="0" w:space="0" w:color="auto"/>
            <w:bottom w:val="none" w:sz="0" w:space="0" w:color="auto"/>
            <w:right w:val="none" w:sz="0" w:space="0" w:color="auto"/>
          </w:divBdr>
        </w:div>
        <w:div w:id="129176184">
          <w:marLeft w:val="0"/>
          <w:marRight w:val="0"/>
          <w:marTop w:val="0"/>
          <w:marBottom w:val="0"/>
          <w:divBdr>
            <w:top w:val="none" w:sz="0" w:space="0" w:color="auto"/>
            <w:left w:val="none" w:sz="0" w:space="0" w:color="auto"/>
            <w:bottom w:val="none" w:sz="0" w:space="0" w:color="auto"/>
            <w:right w:val="none" w:sz="0" w:space="0" w:color="auto"/>
          </w:divBdr>
        </w:div>
        <w:div w:id="513808215">
          <w:marLeft w:val="0"/>
          <w:marRight w:val="0"/>
          <w:marTop w:val="0"/>
          <w:marBottom w:val="0"/>
          <w:divBdr>
            <w:top w:val="none" w:sz="0" w:space="0" w:color="auto"/>
            <w:left w:val="none" w:sz="0" w:space="0" w:color="auto"/>
            <w:bottom w:val="none" w:sz="0" w:space="0" w:color="auto"/>
            <w:right w:val="none" w:sz="0" w:space="0" w:color="auto"/>
          </w:divBdr>
        </w:div>
        <w:div w:id="1697848270">
          <w:marLeft w:val="0"/>
          <w:marRight w:val="0"/>
          <w:marTop w:val="0"/>
          <w:marBottom w:val="0"/>
          <w:divBdr>
            <w:top w:val="none" w:sz="0" w:space="0" w:color="auto"/>
            <w:left w:val="none" w:sz="0" w:space="0" w:color="auto"/>
            <w:bottom w:val="none" w:sz="0" w:space="0" w:color="auto"/>
            <w:right w:val="none" w:sz="0" w:space="0" w:color="auto"/>
          </w:divBdr>
        </w:div>
      </w:divsChild>
    </w:div>
    <w:div w:id="1382435774">
      <w:bodyDiv w:val="1"/>
      <w:marLeft w:val="0"/>
      <w:marRight w:val="0"/>
      <w:marTop w:val="0"/>
      <w:marBottom w:val="0"/>
      <w:divBdr>
        <w:top w:val="none" w:sz="0" w:space="0" w:color="auto"/>
        <w:left w:val="none" w:sz="0" w:space="0" w:color="auto"/>
        <w:bottom w:val="none" w:sz="0" w:space="0" w:color="auto"/>
        <w:right w:val="none" w:sz="0" w:space="0" w:color="auto"/>
      </w:divBdr>
      <w:divsChild>
        <w:div w:id="1539200872">
          <w:marLeft w:val="547"/>
          <w:marRight w:val="0"/>
          <w:marTop w:val="96"/>
          <w:marBottom w:val="0"/>
          <w:divBdr>
            <w:top w:val="none" w:sz="0" w:space="0" w:color="auto"/>
            <w:left w:val="none" w:sz="0" w:space="0" w:color="auto"/>
            <w:bottom w:val="none" w:sz="0" w:space="0" w:color="auto"/>
            <w:right w:val="none" w:sz="0" w:space="0" w:color="auto"/>
          </w:divBdr>
        </w:div>
        <w:div w:id="617638042">
          <w:marLeft w:val="547"/>
          <w:marRight w:val="0"/>
          <w:marTop w:val="96"/>
          <w:marBottom w:val="0"/>
          <w:divBdr>
            <w:top w:val="none" w:sz="0" w:space="0" w:color="auto"/>
            <w:left w:val="none" w:sz="0" w:space="0" w:color="auto"/>
            <w:bottom w:val="none" w:sz="0" w:space="0" w:color="auto"/>
            <w:right w:val="none" w:sz="0" w:space="0" w:color="auto"/>
          </w:divBdr>
        </w:div>
        <w:div w:id="134102709">
          <w:marLeft w:val="547"/>
          <w:marRight w:val="0"/>
          <w:marTop w:val="96"/>
          <w:marBottom w:val="0"/>
          <w:divBdr>
            <w:top w:val="none" w:sz="0" w:space="0" w:color="auto"/>
            <w:left w:val="none" w:sz="0" w:space="0" w:color="auto"/>
            <w:bottom w:val="none" w:sz="0" w:space="0" w:color="auto"/>
            <w:right w:val="none" w:sz="0" w:space="0" w:color="auto"/>
          </w:divBdr>
        </w:div>
        <w:div w:id="1512454249">
          <w:marLeft w:val="1008"/>
          <w:marRight w:val="0"/>
          <w:marTop w:val="91"/>
          <w:marBottom w:val="0"/>
          <w:divBdr>
            <w:top w:val="none" w:sz="0" w:space="0" w:color="auto"/>
            <w:left w:val="none" w:sz="0" w:space="0" w:color="auto"/>
            <w:bottom w:val="none" w:sz="0" w:space="0" w:color="auto"/>
            <w:right w:val="none" w:sz="0" w:space="0" w:color="auto"/>
          </w:divBdr>
        </w:div>
        <w:div w:id="2068602762">
          <w:marLeft w:val="1008"/>
          <w:marRight w:val="0"/>
          <w:marTop w:val="91"/>
          <w:marBottom w:val="0"/>
          <w:divBdr>
            <w:top w:val="none" w:sz="0" w:space="0" w:color="auto"/>
            <w:left w:val="none" w:sz="0" w:space="0" w:color="auto"/>
            <w:bottom w:val="none" w:sz="0" w:space="0" w:color="auto"/>
            <w:right w:val="none" w:sz="0" w:space="0" w:color="auto"/>
          </w:divBdr>
        </w:div>
        <w:div w:id="452360152">
          <w:marLeft w:val="1008"/>
          <w:marRight w:val="0"/>
          <w:marTop w:val="91"/>
          <w:marBottom w:val="0"/>
          <w:divBdr>
            <w:top w:val="none" w:sz="0" w:space="0" w:color="auto"/>
            <w:left w:val="none" w:sz="0" w:space="0" w:color="auto"/>
            <w:bottom w:val="none" w:sz="0" w:space="0" w:color="auto"/>
            <w:right w:val="none" w:sz="0" w:space="0" w:color="auto"/>
          </w:divBdr>
        </w:div>
      </w:divsChild>
    </w:div>
    <w:div w:id="1426615251">
      <w:bodyDiv w:val="1"/>
      <w:marLeft w:val="0"/>
      <w:marRight w:val="0"/>
      <w:marTop w:val="0"/>
      <w:marBottom w:val="0"/>
      <w:divBdr>
        <w:top w:val="none" w:sz="0" w:space="0" w:color="auto"/>
        <w:left w:val="none" w:sz="0" w:space="0" w:color="auto"/>
        <w:bottom w:val="none" w:sz="0" w:space="0" w:color="auto"/>
        <w:right w:val="none" w:sz="0" w:space="0" w:color="auto"/>
      </w:divBdr>
    </w:div>
    <w:div w:id="1435400451">
      <w:bodyDiv w:val="1"/>
      <w:marLeft w:val="0"/>
      <w:marRight w:val="0"/>
      <w:marTop w:val="0"/>
      <w:marBottom w:val="0"/>
      <w:divBdr>
        <w:top w:val="none" w:sz="0" w:space="0" w:color="auto"/>
        <w:left w:val="none" w:sz="0" w:space="0" w:color="auto"/>
        <w:bottom w:val="none" w:sz="0" w:space="0" w:color="auto"/>
        <w:right w:val="none" w:sz="0" w:space="0" w:color="auto"/>
      </w:divBdr>
      <w:divsChild>
        <w:div w:id="1326973454">
          <w:marLeft w:val="0"/>
          <w:marRight w:val="0"/>
          <w:marTop w:val="0"/>
          <w:marBottom w:val="0"/>
          <w:divBdr>
            <w:top w:val="none" w:sz="0" w:space="0" w:color="auto"/>
            <w:left w:val="none" w:sz="0" w:space="0" w:color="auto"/>
            <w:bottom w:val="none" w:sz="0" w:space="0" w:color="auto"/>
            <w:right w:val="none" w:sz="0" w:space="0" w:color="auto"/>
          </w:divBdr>
          <w:divsChild>
            <w:div w:id="2078167685">
              <w:marLeft w:val="0"/>
              <w:marRight w:val="0"/>
              <w:marTop w:val="0"/>
              <w:marBottom w:val="0"/>
              <w:divBdr>
                <w:top w:val="none" w:sz="0" w:space="0" w:color="auto"/>
                <w:left w:val="none" w:sz="0" w:space="0" w:color="auto"/>
                <w:bottom w:val="none" w:sz="0" w:space="0" w:color="auto"/>
                <w:right w:val="none" w:sz="0" w:space="0" w:color="auto"/>
              </w:divBdr>
              <w:divsChild>
                <w:div w:id="2057505889">
                  <w:marLeft w:val="0"/>
                  <w:marRight w:val="0"/>
                  <w:marTop w:val="0"/>
                  <w:marBottom w:val="0"/>
                  <w:divBdr>
                    <w:top w:val="none" w:sz="0" w:space="0" w:color="auto"/>
                    <w:left w:val="none" w:sz="0" w:space="0" w:color="auto"/>
                    <w:bottom w:val="none" w:sz="0" w:space="0" w:color="auto"/>
                    <w:right w:val="none" w:sz="0" w:space="0" w:color="auto"/>
                  </w:divBdr>
                  <w:divsChild>
                    <w:div w:id="1456287774">
                      <w:marLeft w:val="0"/>
                      <w:marRight w:val="0"/>
                      <w:marTop w:val="0"/>
                      <w:marBottom w:val="0"/>
                      <w:divBdr>
                        <w:top w:val="none" w:sz="0" w:space="0" w:color="auto"/>
                        <w:left w:val="none" w:sz="0" w:space="0" w:color="auto"/>
                        <w:bottom w:val="none" w:sz="0" w:space="0" w:color="auto"/>
                        <w:right w:val="none" w:sz="0" w:space="0" w:color="auto"/>
                      </w:divBdr>
                      <w:divsChild>
                        <w:div w:id="13415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4042">
              <w:marLeft w:val="0"/>
              <w:marRight w:val="0"/>
              <w:marTop w:val="0"/>
              <w:marBottom w:val="0"/>
              <w:divBdr>
                <w:top w:val="none" w:sz="0" w:space="0" w:color="auto"/>
                <w:left w:val="none" w:sz="0" w:space="0" w:color="auto"/>
                <w:bottom w:val="none" w:sz="0" w:space="0" w:color="auto"/>
                <w:right w:val="none" w:sz="0" w:space="0" w:color="auto"/>
              </w:divBdr>
            </w:div>
            <w:div w:id="1371998417">
              <w:marLeft w:val="0"/>
              <w:marRight w:val="0"/>
              <w:marTop w:val="0"/>
              <w:marBottom w:val="0"/>
              <w:divBdr>
                <w:top w:val="none" w:sz="0" w:space="0" w:color="auto"/>
                <w:left w:val="none" w:sz="0" w:space="0" w:color="auto"/>
                <w:bottom w:val="none" w:sz="0" w:space="0" w:color="auto"/>
                <w:right w:val="none" w:sz="0" w:space="0" w:color="auto"/>
              </w:divBdr>
              <w:divsChild>
                <w:div w:id="30612327">
                  <w:marLeft w:val="0"/>
                  <w:marRight w:val="0"/>
                  <w:marTop w:val="0"/>
                  <w:marBottom w:val="0"/>
                  <w:divBdr>
                    <w:top w:val="none" w:sz="0" w:space="0" w:color="auto"/>
                    <w:left w:val="none" w:sz="0" w:space="0" w:color="auto"/>
                    <w:bottom w:val="none" w:sz="0" w:space="0" w:color="auto"/>
                    <w:right w:val="none" w:sz="0" w:space="0" w:color="auto"/>
                  </w:divBdr>
                  <w:divsChild>
                    <w:div w:id="111173799">
                      <w:marLeft w:val="0"/>
                      <w:marRight w:val="0"/>
                      <w:marTop w:val="0"/>
                      <w:marBottom w:val="0"/>
                      <w:divBdr>
                        <w:top w:val="none" w:sz="0" w:space="0" w:color="auto"/>
                        <w:left w:val="none" w:sz="0" w:space="0" w:color="auto"/>
                        <w:bottom w:val="none" w:sz="0" w:space="0" w:color="auto"/>
                        <w:right w:val="none" w:sz="0" w:space="0" w:color="auto"/>
                      </w:divBdr>
                      <w:divsChild>
                        <w:div w:id="11737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47535">
      <w:bodyDiv w:val="1"/>
      <w:marLeft w:val="0"/>
      <w:marRight w:val="0"/>
      <w:marTop w:val="0"/>
      <w:marBottom w:val="0"/>
      <w:divBdr>
        <w:top w:val="none" w:sz="0" w:space="0" w:color="auto"/>
        <w:left w:val="none" w:sz="0" w:space="0" w:color="auto"/>
        <w:bottom w:val="none" w:sz="0" w:space="0" w:color="auto"/>
        <w:right w:val="none" w:sz="0" w:space="0" w:color="auto"/>
      </w:divBdr>
      <w:divsChild>
        <w:div w:id="1524899210">
          <w:marLeft w:val="547"/>
          <w:marRight w:val="0"/>
          <w:marTop w:val="106"/>
          <w:marBottom w:val="0"/>
          <w:divBdr>
            <w:top w:val="none" w:sz="0" w:space="0" w:color="auto"/>
            <w:left w:val="none" w:sz="0" w:space="0" w:color="auto"/>
            <w:bottom w:val="none" w:sz="0" w:space="0" w:color="auto"/>
            <w:right w:val="none" w:sz="0" w:space="0" w:color="auto"/>
          </w:divBdr>
        </w:div>
        <w:div w:id="1030037222">
          <w:marLeft w:val="547"/>
          <w:marRight w:val="0"/>
          <w:marTop w:val="106"/>
          <w:marBottom w:val="0"/>
          <w:divBdr>
            <w:top w:val="none" w:sz="0" w:space="0" w:color="auto"/>
            <w:left w:val="none" w:sz="0" w:space="0" w:color="auto"/>
            <w:bottom w:val="none" w:sz="0" w:space="0" w:color="auto"/>
            <w:right w:val="none" w:sz="0" w:space="0" w:color="auto"/>
          </w:divBdr>
        </w:div>
        <w:div w:id="1856184797">
          <w:marLeft w:val="547"/>
          <w:marRight w:val="0"/>
          <w:marTop w:val="106"/>
          <w:marBottom w:val="0"/>
          <w:divBdr>
            <w:top w:val="none" w:sz="0" w:space="0" w:color="auto"/>
            <w:left w:val="none" w:sz="0" w:space="0" w:color="auto"/>
            <w:bottom w:val="none" w:sz="0" w:space="0" w:color="auto"/>
            <w:right w:val="none" w:sz="0" w:space="0" w:color="auto"/>
          </w:divBdr>
        </w:div>
        <w:div w:id="1664627024">
          <w:marLeft w:val="562"/>
          <w:marRight w:val="0"/>
          <w:marTop w:val="106"/>
          <w:marBottom w:val="0"/>
          <w:divBdr>
            <w:top w:val="none" w:sz="0" w:space="0" w:color="auto"/>
            <w:left w:val="none" w:sz="0" w:space="0" w:color="auto"/>
            <w:bottom w:val="none" w:sz="0" w:space="0" w:color="auto"/>
            <w:right w:val="none" w:sz="0" w:space="0" w:color="auto"/>
          </w:divBdr>
        </w:div>
        <w:div w:id="1490487889">
          <w:marLeft w:val="562"/>
          <w:marRight w:val="0"/>
          <w:marTop w:val="106"/>
          <w:marBottom w:val="0"/>
          <w:divBdr>
            <w:top w:val="none" w:sz="0" w:space="0" w:color="auto"/>
            <w:left w:val="none" w:sz="0" w:space="0" w:color="auto"/>
            <w:bottom w:val="none" w:sz="0" w:space="0" w:color="auto"/>
            <w:right w:val="none" w:sz="0" w:space="0" w:color="auto"/>
          </w:divBdr>
        </w:div>
      </w:divsChild>
    </w:div>
    <w:div w:id="1479763329">
      <w:bodyDiv w:val="1"/>
      <w:marLeft w:val="0"/>
      <w:marRight w:val="0"/>
      <w:marTop w:val="0"/>
      <w:marBottom w:val="0"/>
      <w:divBdr>
        <w:top w:val="none" w:sz="0" w:space="0" w:color="auto"/>
        <w:left w:val="none" w:sz="0" w:space="0" w:color="auto"/>
        <w:bottom w:val="none" w:sz="0" w:space="0" w:color="auto"/>
        <w:right w:val="none" w:sz="0" w:space="0" w:color="auto"/>
      </w:divBdr>
    </w:div>
    <w:div w:id="1506554142">
      <w:bodyDiv w:val="1"/>
      <w:marLeft w:val="0"/>
      <w:marRight w:val="0"/>
      <w:marTop w:val="0"/>
      <w:marBottom w:val="0"/>
      <w:divBdr>
        <w:top w:val="none" w:sz="0" w:space="0" w:color="auto"/>
        <w:left w:val="none" w:sz="0" w:space="0" w:color="auto"/>
        <w:bottom w:val="none" w:sz="0" w:space="0" w:color="auto"/>
        <w:right w:val="none" w:sz="0" w:space="0" w:color="auto"/>
      </w:divBdr>
      <w:divsChild>
        <w:div w:id="1769884099">
          <w:marLeft w:val="547"/>
          <w:marRight w:val="0"/>
          <w:marTop w:val="200"/>
          <w:marBottom w:val="0"/>
          <w:divBdr>
            <w:top w:val="none" w:sz="0" w:space="0" w:color="auto"/>
            <w:left w:val="none" w:sz="0" w:space="0" w:color="auto"/>
            <w:bottom w:val="none" w:sz="0" w:space="0" w:color="auto"/>
            <w:right w:val="none" w:sz="0" w:space="0" w:color="auto"/>
          </w:divBdr>
        </w:div>
        <w:div w:id="294877290">
          <w:marLeft w:val="1800"/>
          <w:marRight w:val="0"/>
          <w:marTop w:val="200"/>
          <w:marBottom w:val="0"/>
          <w:divBdr>
            <w:top w:val="none" w:sz="0" w:space="0" w:color="auto"/>
            <w:left w:val="none" w:sz="0" w:space="0" w:color="auto"/>
            <w:bottom w:val="none" w:sz="0" w:space="0" w:color="auto"/>
            <w:right w:val="none" w:sz="0" w:space="0" w:color="auto"/>
          </w:divBdr>
        </w:div>
        <w:div w:id="569771781">
          <w:marLeft w:val="1800"/>
          <w:marRight w:val="0"/>
          <w:marTop w:val="200"/>
          <w:marBottom w:val="0"/>
          <w:divBdr>
            <w:top w:val="none" w:sz="0" w:space="0" w:color="auto"/>
            <w:left w:val="none" w:sz="0" w:space="0" w:color="auto"/>
            <w:bottom w:val="none" w:sz="0" w:space="0" w:color="auto"/>
            <w:right w:val="none" w:sz="0" w:space="0" w:color="auto"/>
          </w:divBdr>
        </w:div>
        <w:div w:id="1606114541">
          <w:marLeft w:val="1800"/>
          <w:marRight w:val="0"/>
          <w:marTop w:val="200"/>
          <w:marBottom w:val="0"/>
          <w:divBdr>
            <w:top w:val="none" w:sz="0" w:space="0" w:color="auto"/>
            <w:left w:val="none" w:sz="0" w:space="0" w:color="auto"/>
            <w:bottom w:val="none" w:sz="0" w:space="0" w:color="auto"/>
            <w:right w:val="none" w:sz="0" w:space="0" w:color="auto"/>
          </w:divBdr>
        </w:div>
        <w:div w:id="1176311325">
          <w:marLeft w:val="1800"/>
          <w:marRight w:val="0"/>
          <w:marTop w:val="200"/>
          <w:marBottom w:val="0"/>
          <w:divBdr>
            <w:top w:val="none" w:sz="0" w:space="0" w:color="auto"/>
            <w:left w:val="none" w:sz="0" w:space="0" w:color="auto"/>
            <w:bottom w:val="none" w:sz="0" w:space="0" w:color="auto"/>
            <w:right w:val="none" w:sz="0" w:space="0" w:color="auto"/>
          </w:divBdr>
        </w:div>
      </w:divsChild>
    </w:div>
    <w:div w:id="1571114442">
      <w:bodyDiv w:val="1"/>
      <w:marLeft w:val="0"/>
      <w:marRight w:val="0"/>
      <w:marTop w:val="0"/>
      <w:marBottom w:val="0"/>
      <w:divBdr>
        <w:top w:val="none" w:sz="0" w:space="0" w:color="auto"/>
        <w:left w:val="none" w:sz="0" w:space="0" w:color="auto"/>
        <w:bottom w:val="none" w:sz="0" w:space="0" w:color="auto"/>
        <w:right w:val="none" w:sz="0" w:space="0" w:color="auto"/>
      </w:divBdr>
      <w:divsChild>
        <w:div w:id="430013452">
          <w:marLeft w:val="0"/>
          <w:marRight w:val="0"/>
          <w:marTop w:val="0"/>
          <w:marBottom w:val="0"/>
          <w:divBdr>
            <w:top w:val="none" w:sz="0" w:space="0" w:color="auto"/>
            <w:left w:val="none" w:sz="0" w:space="0" w:color="auto"/>
            <w:bottom w:val="none" w:sz="0" w:space="0" w:color="auto"/>
            <w:right w:val="none" w:sz="0" w:space="0" w:color="auto"/>
          </w:divBdr>
        </w:div>
        <w:div w:id="2136633848">
          <w:marLeft w:val="0"/>
          <w:marRight w:val="0"/>
          <w:marTop w:val="0"/>
          <w:marBottom w:val="0"/>
          <w:divBdr>
            <w:top w:val="none" w:sz="0" w:space="0" w:color="auto"/>
            <w:left w:val="none" w:sz="0" w:space="0" w:color="auto"/>
            <w:bottom w:val="none" w:sz="0" w:space="0" w:color="auto"/>
            <w:right w:val="none" w:sz="0" w:space="0" w:color="auto"/>
          </w:divBdr>
        </w:div>
        <w:div w:id="1948391465">
          <w:marLeft w:val="0"/>
          <w:marRight w:val="0"/>
          <w:marTop w:val="0"/>
          <w:marBottom w:val="0"/>
          <w:divBdr>
            <w:top w:val="none" w:sz="0" w:space="0" w:color="auto"/>
            <w:left w:val="none" w:sz="0" w:space="0" w:color="auto"/>
            <w:bottom w:val="none" w:sz="0" w:space="0" w:color="auto"/>
            <w:right w:val="none" w:sz="0" w:space="0" w:color="auto"/>
          </w:divBdr>
        </w:div>
      </w:divsChild>
    </w:div>
    <w:div w:id="16107747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760">
          <w:marLeft w:val="562"/>
          <w:marRight w:val="0"/>
          <w:marTop w:val="86"/>
          <w:marBottom w:val="0"/>
          <w:divBdr>
            <w:top w:val="none" w:sz="0" w:space="0" w:color="auto"/>
            <w:left w:val="none" w:sz="0" w:space="0" w:color="auto"/>
            <w:bottom w:val="none" w:sz="0" w:space="0" w:color="auto"/>
            <w:right w:val="none" w:sz="0" w:space="0" w:color="auto"/>
          </w:divBdr>
        </w:div>
        <w:div w:id="2014724977">
          <w:marLeft w:val="994"/>
          <w:marRight w:val="0"/>
          <w:marTop w:val="77"/>
          <w:marBottom w:val="0"/>
          <w:divBdr>
            <w:top w:val="none" w:sz="0" w:space="0" w:color="auto"/>
            <w:left w:val="none" w:sz="0" w:space="0" w:color="auto"/>
            <w:bottom w:val="none" w:sz="0" w:space="0" w:color="auto"/>
            <w:right w:val="none" w:sz="0" w:space="0" w:color="auto"/>
          </w:divBdr>
        </w:div>
        <w:div w:id="1227450174">
          <w:marLeft w:val="994"/>
          <w:marRight w:val="0"/>
          <w:marTop w:val="77"/>
          <w:marBottom w:val="0"/>
          <w:divBdr>
            <w:top w:val="none" w:sz="0" w:space="0" w:color="auto"/>
            <w:left w:val="none" w:sz="0" w:space="0" w:color="auto"/>
            <w:bottom w:val="none" w:sz="0" w:space="0" w:color="auto"/>
            <w:right w:val="none" w:sz="0" w:space="0" w:color="auto"/>
          </w:divBdr>
        </w:div>
        <w:div w:id="914707646">
          <w:marLeft w:val="547"/>
          <w:marRight w:val="0"/>
          <w:marTop w:val="106"/>
          <w:marBottom w:val="0"/>
          <w:divBdr>
            <w:top w:val="none" w:sz="0" w:space="0" w:color="auto"/>
            <w:left w:val="none" w:sz="0" w:space="0" w:color="auto"/>
            <w:bottom w:val="none" w:sz="0" w:space="0" w:color="auto"/>
            <w:right w:val="none" w:sz="0" w:space="0" w:color="auto"/>
          </w:divBdr>
        </w:div>
        <w:div w:id="617300385">
          <w:marLeft w:val="547"/>
          <w:marRight w:val="0"/>
          <w:marTop w:val="106"/>
          <w:marBottom w:val="0"/>
          <w:divBdr>
            <w:top w:val="none" w:sz="0" w:space="0" w:color="auto"/>
            <w:left w:val="none" w:sz="0" w:space="0" w:color="auto"/>
            <w:bottom w:val="none" w:sz="0" w:space="0" w:color="auto"/>
            <w:right w:val="none" w:sz="0" w:space="0" w:color="auto"/>
          </w:divBdr>
        </w:div>
      </w:divsChild>
    </w:div>
    <w:div w:id="1618441625">
      <w:bodyDiv w:val="1"/>
      <w:marLeft w:val="0"/>
      <w:marRight w:val="0"/>
      <w:marTop w:val="0"/>
      <w:marBottom w:val="0"/>
      <w:divBdr>
        <w:top w:val="none" w:sz="0" w:space="0" w:color="auto"/>
        <w:left w:val="none" w:sz="0" w:space="0" w:color="auto"/>
        <w:bottom w:val="none" w:sz="0" w:space="0" w:color="auto"/>
        <w:right w:val="none" w:sz="0" w:space="0" w:color="auto"/>
      </w:divBdr>
      <w:divsChild>
        <w:div w:id="956715660">
          <w:marLeft w:val="547"/>
          <w:marRight w:val="0"/>
          <w:marTop w:val="0"/>
          <w:marBottom w:val="0"/>
          <w:divBdr>
            <w:top w:val="none" w:sz="0" w:space="0" w:color="auto"/>
            <w:left w:val="none" w:sz="0" w:space="0" w:color="auto"/>
            <w:bottom w:val="none" w:sz="0" w:space="0" w:color="auto"/>
            <w:right w:val="none" w:sz="0" w:space="0" w:color="auto"/>
          </w:divBdr>
        </w:div>
      </w:divsChild>
    </w:div>
    <w:div w:id="1678770567">
      <w:bodyDiv w:val="1"/>
      <w:marLeft w:val="0"/>
      <w:marRight w:val="0"/>
      <w:marTop w:val="0"/>
      <w:marBottom w:val="0"/>
      <w:divBdr>
        <w:top w:val="none" w:sz="0" w:space="0" w:color="auto"/>
        <w:left w:val="none" w:sz="0" w:space="0" w:color="auto"/>
        <w:bottom w:val="none" w:sz="0" w:space="0" w:color="auto"/>
        <w:right w:val="none" w:sz="0" w:space="0" w:color="auto"/>
      </w:divBdr>
    </w:div>
    <w:div w:id="1706520729">
      <w:bodyDiv w:val="1"/>
      <w:marLeft w:val="0"/>
      <w:marRight w:val="0"/>
      <w:marTop w:val="0"/>
      <w:marBottom w:val="0"/>
      <w:divBdr>
        <w:top w:val="none" w:sz="0" w:space="0" w:color="auto"/>
        <w:left w:val="none" w:sz="0" w:space="0" w:color="auto"/>
        <w:bottom w:val="none" w:sz="0" w:space="0" w:color="auto"/>
        <w:right w:val="none" w:sz="0" w:space="0" w:color="auto"/>
      </w:divBdr>
      <w:divsChild>
        <w:div w:id="788472660">
          <w:marLeft w:val="547"/>
          <w:marRight w:val="0"/>
          <w:marTop w:val="106"/>
          <w:marBottom w:val="0"/>
          <w:divBdr>
            <w:top w:val="none" w:sz="0" w:space="0" w:color="auto"/>
            <w:left w:val="none" w:sz="0" w:space="0" w:color="auto"/>
            <w:bottom w:val="none" w:sz="0" w:space="0" w:color="auto"/>
            <w:right w:val="none" w:sz="0" w:space="0" w:color="auto"/>
          </w:divBdr>
        </w:div>
        <w:div w:id="537204695">
          <w:marLeft w:val="1008"/>
          <w:marRight w:val="0"/>
          <w:marTop w:val="96"/>
          <w:marBottom w:val="0"/>
          <w:divBdr>
            <w:top w:val="none" w:sz="0" w:space="0" w:color="auto"/>
            <w:left w:val="none" w:sz="0" w:space="0" w:color="auto"/>
            <w:bottom w:val="none" w:sz="0" w:space="0" w:color="auto"/>
            <w:right w:val="none" w:sz="0" w:space="0" w:color="auto"/>
          </w:divBdr>
        </w:div>
        <w:div w:id="939068849">
          <w:marLeft w:val="1008"/>
          <w:marRight w:val="0"/>
          <w:marTop w:val="96"/>
          <w:marBottom w:val="0"/>
          <w:divBdr>
            <w:top w:val="none" w:sz="0" w:space="0" w:color="auto"/>
            <w:left w:val="none" w:sz="0" w:space="0" w:color="auto"/>
            <w:bottom w:val="none" w:sz="0" w:space="0" w:color="auto"/>
            <w:right w:val="none" w:sz="0" w:space="0" w:color="auto"/>
          </w:divBdr>
        </w:div>
        <w:div w:id="1531381453">
          <w:marLeft w:val="1008"/>
          <w:marRight w:val="0"/>
          <w:marTop w:val="96"/>
          <w:marBottom w:val="0"/>
          <w:divBdr>
            <w:top w:val="none" w:sz="0" w:space="0" w:color="auto"/>
            <w:left w:val="none" w:sz="0" w:space="0" w:color="auto"/>
            <w:bottom w:val="none" w:sz="0" w:space="0" w:color="auto"/>
            <w:right w:val="none" w:sz="0" w:space="0" w:color="auto"/>
          </w:divBdr>
        </w:div>
        <w:div w:id="243298671">
          <w:marLeft w:val="1008"/>
          <w:marRight w:val="0"/>
          <w:marTop w:val="96"/>
          <w:marBottom w:val="0"/>
          <w:divBdr>
            <w:top w:val="none" w:sz="0" w:space="0" w:color="auto"/>
            <w:left w:val="none" w:sz="0" w:space="0" w:color="auto"/>
            <w:bottom w:val="none" w:sz="0" w:space="0" w:color="auto"/>
            <w:right w:val="none" w:sz="0" w:space="0" w:color="auto"/>
          </w:divBdr>
        </w:div>
        <w:div w:id="471141868">
          <w:marLeft w:val="1008"/>
          <w:marRight w:val="0"/>
          <w:marTop w:val="96"/>
          <w:marBottom w:val="0"/>
          <w:divBdr>
            <w:top w:val="none" w:sz="0" w:space="0" w:color="auto"/>
            <w:left w:val="none" w:sz="0" w:space="0" w:color="auto"/>
            <w:bottom w:val="none" w:sz="0" w:space="0" w:color="auto"/>
            <w:right w:val="none" w:sz="0" w:space="0" w:color="auto"/>
          </w:divBdr>
        </w:div>
        <w:div w:id="956641091">
          <w:marLeft w:val="547"/>
          <w:marRight w:val="0"/>
          <w:marTop w:val="106"/>
          <w:marBottom w:val="0"/>
          <w:divBdr>
            <w:top w:val="none" w:sz="0" w:space="0" w:color="auto"/>
            <w:left w:val="none" w:sz="0" w:space="0" w:color="auto"/>
            <w:bottom w:val="none" w:sz="0" w:space="0" w:color="auto"/>
            <w:right w:val="none" w:sz="0" w:space="0" w:color="auto"/>
          </w:divBdr>
        </w:div>
        <w:div w:id="1390760665">
          <w:marLeft w:val="547"/>
          <w:marRight w:val="0"/>
          <w:marTop w:val="106"/>
          <w:marBottom w:val="0"/>
          <w:divBdr>
            <w:top w:val="none" w:sz="0" w:space="0" w:color="auto"/>
            <w:left w:val="none" w:sz="0" w:space="0" w:color="auto"/>
            <w:bottom w:val="none" w:sz="0" w:space="0" w:color="auto"/>
            <w:right w:val="none" w:sz="0" w:space="0" w:color="auto"/>
          </w:divBdr>
        </w:div>
      </w:divsChild>
    </w:div>
    <w:div w:id="1807508345">
      <w:bodyDiv w:val="1"/>
      <w:marLeft w:val="0"/>
      <w:marRight w:val="0"/>
      <w:marTop w:val="0"/>
      <w:marBottom w:val="0"/>
      <w:divBdr>
        <w:top w:val="none" w:sz="0" w:space="0" w:color="auto"/>
        <w:left w:val="none" w:sz="0" w:space="0" w:color="auto"/>
        <w:bottom w:val="none" w:sz="0" w:space="0" w:color="auto"/>
        <w:right w:val="none" w:sz="0" w:space="0" w:color="auto"/>
      </w:divBdr>
      <w:divsChild>
        <w:div w:id="2005626429">
          <w:marLeft w:val="547"/>
          <w:marRight w:val="0"/>
          <w:marTop w:val="106"/>
          <w:marBottom w:val="0"/>
          <w:divBdr>
            <w:top w:val="none" w:sz="0" w:space="0" w:color="auto"/>
            <w:left w:val="none" w:sz="0" w:space="0" w:color="auto"/>
            <w:bottom w:val="none" w:sz="0" w:space="0" w:color="auto"/>
            <w:right w:val="none" w:sz="0" w:space="0" w:color="auto"/>
          </w:divBdr>
        </w:div>
        <w:div w:id="2004888242">
          <w:marLeft w:val="547"/>
          <w:marRight w:val="0"/>
          <w:marTop w:val="106"/>
          <w:marBottom w:val="0"/>
          <w:divBdr>
            <w:top w:val="none" w:sz="0" w:space="0" w:color="auto"/>
            <w:left w:val="none" w:sz="0" w:space="0" w:color="auto"/>
            <w:bottom w:val="none" w:sz="0" w:space="0" w:color="auto"/>
            <w:right w:val="none" w:sz="0" w:space="0" w:color="auto"/>
          </w:divBdr>
        </w:div>
        <w:div w:id="1587960161">
          <w:marLeft w:val="547"/>
          <w:marRight w:val="0"/>
          <w:marTop w:val="106"/>
          <w:marBottom w:val="0"/>
          <w:divBdr>
            <w:top w:val="none" w:sz="0" w:space="0" w:color="auto"/>
            <w:left w:val="none" w:sz="0" w:space="0" w:color="auto"/>
            <w:bottom w:val="none" w:sz="0" w:space="0" w:color="auto"/>
            <w:right w:val="none" w:sz="0" w:space="0" w:color="auto"/>
          </w:divBdr>
        </w:div>
        <w:div w:id="2069378309">
          <w:marLeft w:val="547"/>
          <w:marRight w:val="0"/>
          <w:marTop w:val="106"/>
          <w:marBottom w:val="0"/>
          <w:divBdr>
            <w:top w:val="none" w:sz="0" w:space="0" w:color="auto"/>
            <w:left w:val="none" w:sz="0" w:space="0" w:color="auto"/>
            <w:bottom w:val="none" w:sz="0" w:space="0" w:color="auto"/>
            <w:right w:val="none" w:sz="0" w:space="0" w:color="auto"/>
          </w:divBdr>
        </w:div>
        <w:div w:id="1007682601">
          <w:marLeft w:val="547"/>
          <w:marRight w:val="0"/>
          <w:marTop w:val="106"/>
          <w:marBottom w:val="0"/>
          <w:divBdr>
            <w:top w:val="none" w:sz="0" w:space="0" w:color="auto"/>
            <w:left w:val="none" w:sz="0" w:space="0" w:color="auto"/>
            <w:bottom w:val="none" w:sz="0" w:space="0" w:color="auto"/>
            <w:right w:val="none" w:sz="0" w:space="0" w:color="auto"/>
          </w:divBdr>
        </w:div>
        <w:div w:id="1783574594">
          <w:marLeft w:val="547"/>
          <w:marRight w:val="0"/>
          <w:marTop w:val="106"/>
          <w:marBottom w:val="0"/>
          <w:divBdr>
            <w:top w:val="none" w:sz="0" w:space="0" w:color="auto"/>
            <w:left w:val="none" w:sz="0" w:space="0" w:color="auto"/>
            <w:bottom w:val="none" w:sz="0" w:space="0" w:color="auto"/>
            <w:right w:val="none" w:sz="0" w:space="0" w:color="auto"/>
          </w:divBdr>
        </w:div>
      </w:divsChild>
    </w:div>
    <w:div w:id="1827865403">
      <w:bodyDiv w:val="1"/>
      <w:marLeft w:val="0"/>
      <w:marRight w:val="0"/>
      <w:marTop w:val="0"/>
      <w:marBottom w:val="0"/>
      <w:divBdr>
        <w:top w:val="none" w:sz="0" w:space="0" w:color="auto"/>
        <w:left w:val="none" w:sz="0" w:space="0" w:color="auto"/>
        <w:bottom w:val="none" w:sz="0" w:space="0" w:color="auto"/>
        <w:right w:val="none" w:sz="0" w:space="0" w:color="auto"/>
      </w:divBdr>
      <w:divsChild>
        <w:div w:id="684555152">
          <w:marLeft w:val="0"/>
          <w:marRight w:val="0"/>
          <w:marTop w:val="0"/>
          <w:marBottom w:val="0"/>
          <w:divBdr>
            <w:top w:val="none" w:sz="0" w:space="0" w:color="auto"/>
            <w:left w:val="none" w:sz="0" w:space="0" w:color="auto"/>
            <w:bottom w:val="none" w:sz="0" w:space="0" w:color="auto"/>
            <w:right w:val="none" w:sz="0" w:space="0" w:color="auto"/>
          </w:divBdr>
        </w:div>
      </w:divsChild>
    </w:div>
    <w:div w:id="1840001962">
      <w:bodyDiv w:val="1"/>
      <w:marLeft w:val="0"/>
      <w:marRight w:val="0"/>
      <w:marTop w:val="0"/>
      <w:marBottom w:val="0"/>
      <w:divBdr>
        <w:top w:val="none" w:sz="0" w:space="0" w:color="auto"/>
        <w:left w:val="none" w:sz="0" w:space="0" w:color="auto"/>
        <w:bottom w:val="none" w:sz="0" w:space="0" w:color="auto"/>
        <w:right w:val="none" w:sz="0" w:space="0" w:color="auto"/>
      </w:divBdr>
      <w:divsChild>
        <w:div w:id="320085414">
          <w:marLeft w:val="0"/>
          <w:marRight w:val="0"/>
          <w:marTop w:val="0"/>
          <w:marBottom w:val="0"/>
          <w:divBdr>
            <w:top w:val="none" w:sz="0" w:space="0" w:color="auto"/>
            <w:left w:val="none" w:sz="0" w:space="0" w:color="auto"/>
            <w:bottom w:val="none" w:sz="0" w:space="0" w:color="auto"/>
            <w:right w:val="none" w:sz="0" w:space="0" w:color="auto"/>
          </w:divBdr>
          <w:divsChild>
            <w:div w:id="276985192">
              <w:marLeft w:val="0"/>
              <w:marRight w:val="0"/>
              <w:marTop w:val="0"/>
              <w:marBottom w:val="0"/>
              <w:divBdr>
                <w:top w:val="none" w:sz="0" w:space="0" w:color="auto"/>
                <w:left w:val="none" w:sz="0" w:space="0" w:color="auto"/>
                <w:bottom w:val="none" w:sz="0" w:space="0" w:color="auto"/>
                <w:right w:val="none" w:sz="0" w:space="0" w:color="auto"/>
              </w:divBdr>
              <w:divsChild>
                <w:div w:id="2036423537">
                  <w:marLeft w:val="0"/>
                  <w:marRight w:val="0"/>
                  <w:marTop w:val="0"/>
                  <w:marBottom w:val="0"/>
                  <w:divBdr>
                    <w:top w:val="none" w:sz="0" w:space="0" w:color="auto"/>
                    <w:left w:val="none" w:sz="0" w:space="0" w:color="auto"/>
                    <w:bottom w:val="none" w:sz="0" w:space="0" w:color="auto"/>
                    <w:right w:val="none" w:sz="0" w:space="0" w:color="auto"/>
                  </w:divBdr>
                  <w:divsChild>
                    <w:div w:id="716053422">
                      <w:marLeft w:val="0"/>
                      <w:marRight w:val="0"/>
                      <w:marTop w:val="0"/>
                      <w:marBottom w:val="0"/>
                      <w:divBdr>
                        <w:top w:val="none" w:sz="0" w:space="0" w:color="auto"/>
                        <w:left w:val="none" w:sz="0" w:space="0" w:color="auto"/>
                        <w:bottom w:val="none" w:sz="0" w:space="0" w:color="auto"/>
                        <w:right w:val="none" w:sz="0" w:space="0" w:color="auto"/>
                      </w:divBdr>
                      <w:divsChild>
                        <w:div w:id="6151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9623">
              <w:marLeft w:val="0"/>
              <w:marRight w:val="0"/>
              <w:marTop w:val="0"/>
              <w:marBottom w:val="0"/>
              <w:divBdr>
                <w:top w:val="none" w:sz="0" w:space="0" w:color="auto"/>
                <w:left w:val="none" w:sz="0" w:space="0" w:color="auto"/>
                <w:bottom w:val="none" w:sz="0" w:space="0" w:color="auto"/>
                <w:right w:val="none" w:sz="0" w:space="0" w:color="auto"/>
              </w:divBdr>
            </w:div>
            <w:div w:id="703024214">
              <w:marLeft w:val="0"/>
              <w:marRight w:val="0"/>
              <w:marTop w:val="0"/>
              <w:marBottom w:val="0"/>
              <w:divBdr>
                <w:top w:val="none" w:sz="0" w:space="0" w:color="auto"/>
                <w:left w:val="none" w:sz="0" w:space="0" w:color="auto"/>
                <w:bottom w:val="none" w:sz="0" w:space="0" w:color="auto"/>
                <w:right w:val="none" w:sz="0" w:space="0" w:color="auto"/>
              </w:divBdr>
              <w:divsChild>
                <w:div w:id="1076707924">
                  <w:marLeft w:val="0"/>
                  <w:marRight w:val="0"/>
                  <w:marTop w:val="0"/>
                  <w:marBottom w:val="0"/>
                  <w:divBdr>
                    <w:top w:val="none" w:sz="0" w:space="0" w:color="auto"/>
                    <w:left w:val="none" w:sz="0" w:space="0" w:color="auto"/>
                    <w:bottom w:val="none" w:sz="0" w:space="0" w:color="auto"/>
                    <w:right w:val="none" w:sz="0" w:space="0" w:color="auto"/>
                  </w:divBdr>
                  <w:divsChild>
                    <w:div w:id="266543078">
                      <w:marLeft w:val="0"/>
                      <w:marRight w:val="0"/>
                      <w:marTop w:val="0"/>
                      <w:marBottom w:val="0"/>
                      <w:divBdr>
                        <w:top w:val="none" w:sz="0" w:space="0" w:color="auto"/>
                        <w:left w:val="none" w:sz="0" w:space="0" w:color="auto"/>
                        <w:bottom w:val="none" w:sz="0" w:space="0" w:color="auto"/>
                        <w:right w:val="none" w:sz="0" w:space="0" w:color="auto"/>
                      </w:divBdr>
                      <w:divsChild>
                        <w:div w:id="3229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196">
              <w:marLeft w:val="0"/>
              <w:marRight w:val="0"/>
              <w:marTop w:val="0"/>
              <w:marBottom w:val="0"/>
              <w:divBdr>
                <w:top w:val="none" w:sz="0" w:space="0" w:color="auto"/>
                <w:left w:val="none" w:sz="0" w:space="0" w:color="auto"/>
                <w:bottom w:val="none" w:sz="0" w:space="0" w:color="auto"/>
                <w:right w:val="none" w:sz="0" w:space="0" w:color="auto"/>
              </w:divBdr>
            </w:div>
            <w:div w:id="804156801">
              <w:marLeft w:val="0"/>
              <w:marRight w:val="0"/>
              <w:marTop w:val="0"/>
              <w:marBottom w:val="0"/>
              <w:divBdr>
                <w:top w:val="none" w:sz="0" w:space="0" w:color="auto"/>
                <w:left w:val="none" w:sz="0" w:space="0" w:color="auto"/>
                <w:bottom w:val="none" w:sz="0" w:space="0" w:color="auto"/>
                <w:right w:val="none" w:sz="0" w:space="0" w:color="auto"/>
              </w:divBdr>
              <w:divsChild>
                <w:div w:id="676469176">
                  <w:marLeft w:val="0"/>
                  <w:marRight w:val="0"/>
                  <w:marTop w:val="0"/>
                  <w:marBottom w:val="0"/>
                  <w:divBdr>
                    <w:top w:val="none" w:sz="0" w:space="0" w:color="auto"/>
                    <w:left w:val="none" w:sz="0" w:space="0" w:color="auto"/>
                    <w:bottom w:val="none" w:sz="0" w:space="0" w:color="auto"/>
                    <w:right w:val="none" w:sz="0" w:space="0" w:color="auto"/>
                  </w:divBdr>
                  <w:divsChild>
                    <w:div w:id="1399667107">
                      <w:marLeft w:val="0"/>
                      <w:marRight w:val="0"/>
                      <w:marTop w:val="0"/>
                      <w:marBottom w:val="0"/>
                      <w:divBdr>
                        <w:top w:val="none" w:sz="0" w:space="0" w:color="auto"/>
                        <w:left w:val="none" w:sz="0" w:space="0" w:color="auto"/>
                        <w:bottom w:val="none" w:sz="0" w:space="0" w:color="auto"/>
                        <w:right w:val="none" w:sz="0" w:space="0" w:color="auto"/>
                      </w:divBdr>
                      <w:divsChild>
                        <w:div w:id="7910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52304">
      <w:bodyDiv w:val="1"/>
      <w:marLeft w:val="0"/>
      <w:marRight w:val="0"/>
      <w:marTop w:val="0"/>
      <w:marBottom w:val="0"/>
      <w:divBdr>
        <w:top w:val="none" w:sz="0" w:space="0" w:color="auto"/>
        <w:left w:val="none" w:sz="0" w:space="0" w:color="auto"/>
        <w:bottom w:val="none" w:sz="0" w:space="0" w:color="auto"/>
        <w:right w:val="none" w:sz="0" w:space="0" w:color="auto"/>
      </w:divBdr>
      <w:divsChild>
        <w:div w:id="251863615">
          <w:marLeft w:val="0"/>
          <w:marRight w:val="0"/>
          <w:marTop w:val="0"/>
          <w:marBottom w:val="0"/>
          <w:divBdr>
            <w:top w:val="none" w:sz="0" w:space="0" w:color="auto"/>
            <w:left w:val="none" w:sz="0" w:space="0" w:color="auto"/>
            <w:bottom w:val="none" w:sz="0" w:space="0" w:color="auto"/>
            <w:right w:val="none" w:sz="0" w:space="0" w:color="auto"/>
          </w:divBdr>
        </w:div>
        <w:div w:id="1454446707">
          <w:marLeft w:val="0"/>
          <w:marRight w:val="0"/>
          <w:marTop w:val="0"/>
          <w:marBottom w:val="0"/>
          <w:divBdr>
            <w:top w:val="none" w:sz="0" w:space="0" w:color="auto"/>
            <w:left w:val="none" w:sz="0" w:space="0" w:color="auto"/>
            <w:bottom w:val="none" w:sz="0" w:space="0" w:color="auto"/>
            <w:right w:val="none" w:sz="0" w:space="0" w:color="auto"/>
          </w:divBdr>
        </w:div>
        <w:div w:id="1899827724">
          <w:marLeft w:val="0"/>
          <w:marRight w:val="0"/>
          <w:marTop w:val="0"/>
          <w:marBottom w:val="0"/>
          <w:divBdr>
            <w:top w:val="none" w:sz="0" w:space="0" w:color="auto"/>
            <w:left w:val="none" w:sz="0" w:space="0" w:color="auto"/>
            <w:bottom w:val="none" w:sz="0" w:space="0" w:color="auto"/>
            <w:right w:val="none" w:sz="0" w:space="0" w:color="auto"/>
          </w:divBdr>
        </w:div>
        <w:div w:id="1426727880">
          <w:marLeft w:val="0"/>
          <w:marRight w:val="0"/>
          <w:marTop w:val="0"/>
          <w:marBottom w:val="0"/>
          <w:divBdr>
            <w:top w:val="none" w:sz="0" w:space="0" w:color="auto"/>
            <w:left w:val="none" w:sz="0" w:space="0" w:color="auto"/>
            <w:bottom w:val="none" w:sz="0" w:space="0" w:color="auto"/>
            <w:right w:val="none" w:sz="0" w:space="0" w:color="auto"/>
          </w:divBdr>
        </w:div>
        <w:div w:id="1068503903">
          <w:marLeft w:val="0"/>
          <w:marRight w:val="0"/>
          <w:marTop w:val="0"/>
          <w:marBottom w:val="0"/>
          <w:divBdr>
            <w:top w:val="none" w:sz="0" w:space="0" w:color="auto"/>
            <w:left w:val="none" w:sz="0" w:space="0" w:color="auto"/>
            <w:bottom w:val="none" w:sz="0" w:space="0" w:color="auto"/>
            <w:right w:val="none" w:sz="0" w:space="0" w:color="auto"/>
          </w:divBdr>
        </w:div>
        <w:div w:id="1045712007">
          <w:marLeft w:val="0"/>
          <w:marRight w:val="0"/>
          <w:marTop w:val="0"/>
          <w:marBottom w:val="0"/>
          <w:divBdr>
            <w:top w:val="none" w:sz="0" w:space="0" w:color="auto"/>
            <w:left w:val="none" w:sz="0" w:space="0" w:color="auto"/>
            <w:bottom w:val="none" w:sz="0" w:space="0" w:color="auto"/>
            <w:right w:val="none" w:sz="0" w:space="0" w:color="auto"/>
          </w:divBdr>
        </w:div>
        <w:div w:id="1740057754">
          <w:marLeft w:val="0"/>
          <w:marRight w:val="0"/>
          <w:marTop w:val="0"/>
          <w:marBottom w:val="0"/>
          <w:divBdr>
            <w:top w:val="none" w:sz="0" w:space="0" w:color="auto"/>
            <w:left w:val="none" w:sz="0" w:space="0" w:color="auto"/>
            <w:bottom w:val="none" w:sz="0" w:space="0" w:color="auto"/>
            <w:right w:val="none" w:sz="0" w:space="0" w:color="auto"/>
          </w:divBdr>
        </w:div>
        <w:div w:id="862783842">
          <w:marLeft w:val="0"/>
          <w:marRight w:val="0"/>
          <w:marTop w:val="0"/>
          <w:marBottom w:val="0"/>
          <w:divBdr>
            <w:top w:val="none" w:sz="0" w:space="0" w:color="auto"/>
            <w:left w:val="none" w:sz="0" w:space="0" w:color="auto"/>
            <w:bottom w:val="none" w:sz="0" w:space="0" w:color="auto"/>
            <w:right w:val="none" w:sz="0" w:space="0" w:color="auto"/>
          </w:divBdr>
        </w:div>
      </w:divsChild>
    </w:div>
    <w:div w:id="1898587980">
      <w:bodyDiv w:val="1"/>
      <w:marLeft w:val="0"/>
      <w:marRight w:val="0"/>
      <w:marTop w:val="0"/>
      <w:marBottom w:val="0"/>
      <w:divBdr>
        <w:top w:val="none" w:sz="0" w:space="0" w:color="auto"/>
        <w:left w:val="none" w:sz="0" w:space="0" w:color="auto"/>
        <w:bottom w:val="none" w:sz="0" w:space="0" w:color="auto"/>
        <w:right w:val="none" w:sz="0" w:space="0" w:color="auto"/>
      </w:divBdr>
    </w:div>
    <w:div w:id="1943101918">
      <w:bodyDiv w:val="1"/>
      <w:marLeft w:val="0"/>
      <w:marRight w:val="0"/>
      <w:marTop w:val="0"/>
      <w:marBottom w:val="0"/>
      <w:divBdr>
        <w:top w:val="none" w:sz="0" w:space="0" w:color="auto"/>
        <w:left w:val="none" w:sz="0" w:space="0" w:color="auto"/>
        <w:bottom w:val="none" w:sz="0" w:space="0" w:color="auto"/>
        <w:right w:val="none" w:sz="0" w:space="0" w:color="auto"/>
      </w:divBdr>
      <w:divsChild>
        <w:div w:id="1131822888">
          <w:marLeft w:val="547"/>
          <w:marRight w:val="0"/>
          <w:marTop w:val="110"/>
          <w:marBottom w:val="0"/>
          <w:divBdr>
            <w:top w:val="none" w:sz="0" w:space="0" w:color="auto"/>
            <w:left w:val="none" w:sz="0" w:space="0" w:color="auto"/>
            <w:bottom w:val="none" w:sz="0" w:space="0" w:color="auto"/>
            <w:right w:val="none" w:sz="0" w:space="0" w:color="auto"/>
          </w:divBdr>
        </w:div>
        <w:div w:id="1200969829">
          <w:marLeft w:val="547"/>
          <w:marRight w:val="0"/>
          <w:marTop w:val="110"/>
          <w:marBottom w:val="0"/>
          <w:divBdr>
            <w:top w:val="none" w:sz="0" w:space="0" w:color="auto"/>
            <w:left w:val="none" w:sz="0" w:space="0" w:color="auto"/>
            <w:bottom w:val="none" w:sz="0" w:space="0" w:color="auto"/>
            <w:right w:val="none" w:sz="0" w:space="0" w:color="auto"/>
          </w:divBdr>
        </w:div>
        <w:div w:id="1230774846">
          <w:marLeft w:val="547"/>
          <w:marRight w:val="0"/>
          <w:marTop w:val="110"/>
          <w:marBottom w:val="0"/>
          <w:divBdr>
            <w:top w:val="none" w:sz="0" w:space="0" w:color="auto"/>
            <w:left w:val="none" w:sz="0" w:space="0" w:color="auto"/>
            <w:bottom w:val="none" w:sz="0" w:space="0" w:color="auto"/>
            <w:right w:val="none" w:sz="0" w:space="0" w:color="auto"/>
          </w:divBdr>
        </w:div>
        <w:div w:id="1834252980">
          <w:marLeft w:val="547"/>
          <w:marRight w:val="0"/>
          <w:marTop w:val="110"/>
          <w:marBottom w:val="0"/>
          <w:divBdr>
            <w:top w:val="none" w:sz="0" w:space="0" w:color="auto"/>
            <w:left w:val="none" w:sz="0" w:space="0" w:color="auto"/>
            <w:bottom w:val="none" w:sz="0" w:space="0" w:color="auto"/>
            <w:right w:val="none" w:sz="0" w:space="0" w:color="auto"/>
          </w:divBdr>
        </w:div>
      </w:divsChild>
    </w:div>
    <w:div w:id="1988364198">
      <w:bodyDiv w:val="1"/>
      <w:marLeft w:val="0"/>
      <w:marRight w:val="0"/>
      <w:marTop w:val="0"/>
      <w:marBottom w:val="0"/>
      <w:divBdr>
        <w:top w:val="none" w:sz="0" w:space="0" w:color="auto"/>
        <w:left w:val="none" w:sz="0" w:space="0" w:color="auto"/>
        <w:bottom w:val="none" w:sz="0" w:space="0" w:color="auto"/>
        <w:right w:val="none" w:sz="0" w:space="0" w:color="auto"/>
      </w:divBdr>
    </w:div>
    <w:div w:id="1999571713">
      <w:bodyDiv w:val="1"/>
      <w:marLeft w:val="0"/>
      <w:marRight w:val="0"/>
      <w:marTop w:val="0"/>
      <w:marBottom w:val="0"/>
      <w:divBdr>
        <w:top w:val="none" w:sz="0" w:space="0" w:color="auto"/>
        <w:left w:val="none" w:sz="0" w:space="0" w:color="auto"/>
        <w:bottom w:val="none" w:sz="0" w:space="0" w:color="auto"/>
        <w:right w:val="none" w:sz="0" w:space="0" w:color="auto"/>
      </w:divBdr>
      <w:divsChild>
        <w:div w:id="1095328286">
          <w:marLeft w:val="547"/>
          <w:marRight w:val="0"/>
          <w:marTop w:val="106"/>
          <w:marBottom w:val="0"/>
          <w:divBdr>
            <w:top w:val="none" w:sz="0" w:space="0" w:color="auto"/>
            <w:left w:val="none" w:sz="0" w:space="0" w:color="auto"/>
            <w:bottom w:val="none" w:sz="0" w:space="0" w:color="auto"/>
            <w:right w:val="none" w:sz="0" w:space="0" w:color="auto"/>
          </w:divBdr>
        </w:div>
        <w:div w:id="1521966245">
          <w:marLeft w:val="547"/>
          <w:marRight w:val="0"/>
          <w:marTop w:val="106"/>
          <w:marBottom w:val="0"/>
          <w:divBdr>
            <w:top w:val="none" w:sz="0" w:space="0" w:color="auto"/>
            <w:left w:val="none" w:sz="0" w:space="0" w:color="auto"/>
            <w:bottom w:val="none" w:sz="0" w:space="0" w:color="auto"/>
            <w:right w:val="none" w:sz="0" w:space="0" w:color="auto"/>
          </w:divBdr>
        </w:div>
        <w:div w:id="906694008">
          <w:marLeft w:val="547"/>
          <w:marRight w:val="0"/>
          <w:marTop w:val="106"/>
          <w:marBottom w:val="0"/>
          <w:divBdr>
            <w:top w:val="none" w:sz="0" w:space="0" w:color="auto"/>
            <w:left w:val="none" w:sz="0" w:space="0" w:color="auto"/>
            <w:bottom w:val="none" w:sz="0" w:space="0" w:color="auto"/>
            <w:right w:val="none" w:sz="0" w:space="0" w:color="auto"/>
          </w:divBdr>
        </w:div>
        <w:div w:id="740912792">
          <w:marLeft w:val="547"/>
          <w:marRight w:val="0"/>
          <w:marTop w:val="106"/>
          <w:marBottom w:val="0"/>
          <w:divBdr>
            <w:top w:val="none" w:sz="0" w:space="0" w:color="auto"/>
            <w:left w:val="none" w:sz="0" w:space="0" w:color="auto"/>
            <w:bottom w:val="none" w:sz="0" w:space="0" w:color="auto"/>
            <w:right w:val="none" w:sz="0" w:space="0" w:color="auto"/>
          </w:divBdr>
        </w:div>
      </w:divsChild>
    </w:div>
    <w:div w:id="2002389051">
      <w:bodyDiv w:val="1"/>
      <w:marLeft w:val="0"/>
      <w:marRight w:val="0"/>
      <w:marTop w:val="0"/>
      <w:marBottom w:val="0"/>
      <w:divBdr>
        <w:top w:val="none" w:sz="0" w:space="0" w:color="auto"/>
        <w:left w:val="none" w:sz="0" w:space="0" w:color="auto"/>
        <w:bottom w:val="none" w:sz="0" w:space="0" w:color="auto"/>
        <w:right w:val="none" w:sz="0" w:space="0" w:color="auto"/>
      </w:divBdr>
      <w:divsChild>
        <w:div w:id="1359233384">
          <w:marLeft w:val="360"/>
          <w:marRight w:val="0"/>
          <w:marTop w:val="200"/>
          <w:marBottom w:val="0"/>
          <w:divBdr>
            <w:top w:val="none" w:sz="0" w:space="0" w:color="auto"/>
            <w:left w:val="none" w:sz="0" w:space="0" w:color="auto"/>
            <w:bottom w:val="none" w:sz="0" w:space="0" w:color="auto"/>
            <w:right w:val="none" w:sz="0" w:space="0" w:color="auto"/>
          </w:divBdr>
        </w:div>
        <w:div w:id="1335448636">
          <w:marLeft w:val="1080"/>
          <w:marRight w:val="0"/>
          <w:marTop w:val="100"/>
          <w:marBottom w:val="0"/>
          <w:divBdr>
            <w:top w:val="none" w:sz="0" w:space="0" w:color="auto"/>
            <w:left w:val="none" w:sz="0" w:space="0" w:color="auto"/>
            <w:bottom w:val="none" w:sz="0" w:space="0" w:color="auto"/>
            <w:right w:val="none" w:sz="0" w:space="0" w:color="auto"/>
          </w:divBdr>
        </w:div>
        <w:div w:id="567112383">
          <w:marLeft w:val="1080"/>
          <w:marRight w:val="0"/>
          <w:marTop w:val="100"/>
          <w:marBottom w:val="0"/>
          <w:divBdr>
            <w:top w:val="none" w:sz="0" w:space="0" w:color="auto"/>
            <w:left w:val="none" w:sz="0" w:space="0" w:color="auto"/>
            <w:bottom w:val="none" w:sz="0" w:space="0" w:color="auto"/>
            <w:right w:val="none" w:sz="0" w:space="0" w:color="auto"/>
          </w:divBdr>
        </w:div>
        <w:div w:id="302390235">
          <w:marLeft w:val="1080"/>
          <w:marRight w:val="0"/>
          <w:marTop w:val="100"/>
          <w:marBottom w:val="0"/>
          <w:divBdr>
            <w:top w:val="none" w:sz="0" w:space="0" w:color="auto"/>
            <w:left w:val="none" w:sz="0" w:space="0" w:color="auto"/>
            <w:bottom w:val="none" w:sz="0" w:space="0" w:color="auto"/>
            <w:right w:val="none" w:sz="0" w:space="0" w:color="auto"/>
          </w:divBdr>
        </w:div>
        <w:div w:id="867639668">
          <w:marLeft w:val="1080"/>
          <w:marRight w:val="0"/>
          <w:marTop w:val="100"/>
          <w:marBottom w:val="0"/>
          <w:divBdr>
            <w:top w:val="none" w:sz="0" w:space="0" w:color="auto"/>
            <w:left w:val="none" w:sz="0" w:space="0" w:color="auto"/>
            <w:bottom w:val="none" w:sz="0" w:space="0" w:color="auto"/>
            <w:right w:val="none" w:sz="0" w:space="0" w:color="auto"/>
          </w:divBdr>
        </w:div>
      </w:divsChild>
    </w:div>
    <w:div w:id="2018923415">
      <w:bodyDiv w:val="1"/>
      <w:marLeft w:val="0"/>
      <w:marRight w:val="0"/>
      <w:marTop w:val="0"/>
      <w:marBottom w:val="0"/>
      <w:divBdr>
        <w:top w:val="none" w:sz="0" w:space="0" w:color="auto"/>
        <w:left w:val="none" w:sz="0" w:space="0" w:color="auto"/>
        <w:bottom w:val="none" w:sz="0" w:space="0" w:color="auto"/>
        <w:right w:val="none" w:sz="0" w:space="0" w:color="auto"/>
      </w:divBdr>
      <w:divsChild>
        <w:div w:id="166405284">
          <w:marLeft w:val="0"/>
          <w:marRight w:val="0"/>
          <w:marTop w:val="0"/>
          <w:marBottom w:val="0"/>
          <w:divBdr>
            <w:top w:val="none" w:sz="0" w:space="0" w:color="auto"/>
            <w:left w:val="none" w:sz="0" w:space="0" w:color="auto"/>
            <w:bottom w:val="none" w:sz="0" w:space="0" w:color="auto"/>
            <w:right w:val="none" w:sz="0" w:space="0" w:color="auto"/>
          </w:divBdr>
        </w:div>
        <w:div w:id="1126309977">
          <w:marLeft w:val="0"/>
          <w:marRight w:val="0"/>
          <w:marTop w:val="0"/>
          <w:marBottom w:val="0"/>
          <w:divBdr>
            <w:top w:val="none" w:sz="0" w:space="0" w:color="auto"/>
            <w:left w:val="none" w:sz="0" w:space="0" w:color="auto"/>
            <w:bottom w:val="none" w:sz="0" w:space="0" w:color="auto"/>
            <w:right w:val="none" w:sz="0" w:space="0" w:color="auto"/>
          </w:divBdr>
        </w:div>
      </w:divsChild>
    </w:div>
    <w:div w:id="2078548444">
      <w:bodyDiv w:val="1"/>
      <w:marLeft w:val="0"/>
      <w:marRight w:val="0"/>
      <w:marTop w:val="0"/>
      <w:marBottom w:val="0"/>
      <w:divBdr>
        <w:top w:val="none" w:sz="0" w:space="0" w:color="auto"/>
        <w:left w:val="none" w:sz="0" w:space="0" w:color="auto"/>
        <w:bottom w:val="none" w:sz="0" w:space="0" w:color="auto"/>
        <w:right w:val="none" w:sz="0" w:space="0" w:color="auto"/>
      </w:divBdr>
      <w:divsChild>
        <w:div w:id="1342777394">
          <w:marLeft w:val="0"/>
          <w:marRight w:val="0"/>
          <w:marTop w:val="0"/>
          <w:marBottom w:val="0"/>
          <w:divBdr>
            <w:top w:val="none" w:sz="0" w:space="0" w:color="auto"/>
            <w:left w:val="none" w:sz="0" w:space="0" w:color="auto"/>
            <w:bottom w:val="none" w:sz="0" w:space="0" w:color="auto"/>
            <w:right w:val="none" w:sz="0" w:space="0" w:color="auto"/>
          </w:divBdr>
        </w:div>
        <w:div w:id="720908955">
          <w:marLeft w:val="0"/>
          <w:marRight w:val="0"/>
          <w:marTop w:val="0"/>
          <w:marBottom w:val="0"/>
          <w:divBdr>
            <w:top w:val="none" w:sz="0" w:space="0" w:color="auto"/>
            <w:left w:val="none" w:sz="0" w:space="0" w:color="auto"/>
            <w:bottom w:val="none" w:sz="0" w:space="0" w:color="auto"/>
            <w:right w:val="none" w:sz="0" w:space="0" w:color="auto"/>
          </w:divBdr>
        </w:div>
        <w:div w:id="2118791418">
          <w:marLeft w:val="0"/>
          <w:marRight w:val="0"/>
          <w:marTop w:val="0"/>
          <w:marBottom w:val="0"/>
          <w:divBdr>
            <w:top w:val="none" w:sz="0" w:space="0" w:color="auto"/>
            <w:left w:val="none" w:sz="0" w:space="0" w:color="auto"/>
            <w:bottom w:val="none" w:sz="0" w:space="0" w:color="auto"/>
            <w:right w:val="none" w:sz="0" w:space="0" w:color="auto"/>
          </w:divBdr>
        </w:div>
      </w:divsChild>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14473403">
      <w:bodyDiv w:val="1"/>
      <w:marLeft w:val="0"/>
      <w:marRight w:val="0"/>
      <w:marTop w:val="0"/>
      <w:marBottom w:val="0"/>
      <w:divBdr>
        <w:top w:val="none" w:sz="0" w:space="0" w:color="auto"/>
        <w:left w:val="none" w:sz="0" w:space="0" w:color="auto"/>
        <w:bottom w:val="none" w:sz="0" w:space="0" w:color="auto"/>
        <w:right w:val="none" w:sz="0" w:space="0" w:color="auto"/>
      </w:divBdr>
    </w:div>
    <w:div w:id="2125808823">
      <w:bodyDiv w:val="1"/>
      <w:marLeft w:val="0"/>
      <w:marRight w:val="0"/>
      <w:marTop w:val="0"/>
      <w:marBottom w:val="0"/>
      <w:divBdr>
        <w:top w:val="none" w:sz="0" w:space="0" w:color="auto"/>
        <w:left w:val="none" w:sz="0" w:space="0" w:color="auto"/>
        <w:bottom w:val="none" w:sz="0" w:space="0" w:color="auto"/>
        <w:right w:val="none" w:sz="0" w:space="0" w:color="auto"/>
      </w:divBdr>
      <w:divsChild>
        <w:div w:id="412510659">
          <w:marLeft w:val="547"/>
          <w:marRight w:val="0"/>
          <w:marTop w:val="106"/>
          <w:marBottom w:val="0"/>
          <w:divBdr>
            <w:top w:val="none" w:sz="0" w:space="0" w:color="auto"/>
            <w:left w:val="none" w:sz="0" w:space="0" w:color="auto"/>
            <w:bottom w:val="none" w:sz="0" w:space="0" w:color="auto"/>
            <w:right w:val="none" w:sz="0" w:space="0" w:color="auto"/>
          </w:divBdr>
        </w:div>
        <w:div w:id="1758595718">
          <w:marLeft w:val="547"/>
          <w:marRight w:val="0"/>
          <w:marTop w:val="106"/>
          <w:marBottom w:val="0"/>
          <w:divBdr>
            <w:top w:val="none" w:sz="0" w:space="0" w:color="auto"/>
            <w:left w:val="none" w:sz="0" w:space="0" w:color="auto"/>
            <w:bottom w:val="none" w:sz="0" w:space="0" w:color="auto"/>
            <w:right w:val="none" w:sz="0" w:space="0" w:color="auto"/>
          </w:divBdr>
        </w:div>
        <w:div w:id="1283341658">
          <w:marLeft w:val="547"/>
          <w:marRight w:val="0"/>
          <w:marTop w:val="106"/>
          <w:marBottom w:val="0"/>
          <w:divBdr>
            <w:top w:val="none" w:sz="0" w:space="0" w:color="auto"/>
            <w:left w:val="none" w:sz="0" w:space="0" w:color="auto"/>
            <w:bottom w:val="none" w:sz="0" w:space="0" w:color="auto"/>
            <w:right w:val="none" w:sz="0" w:space="0" w:color="auto"/>
          </w:divBdr>
        </w:div>
        <w:div w:id="698166135">
          <w:marLeft w:val="547"/>
          <w:marRight w:val="0"/>
          <w:marTop w:val="106"/>
          <w:marBottom w:val="0"/>
          <w:divBdr>
            <w:top w:val="none" w:sz="0" w:space="0" w:color="auto"/>
            <w:left w:val="none" w:sz="0" w:space="0" w:color="auto"/>
            <w:bottom w:val="none" w:sz="0" w:space="0" w:color="auto"/>
            <w:right w:val="none" w:sz="0" w:space="0" w:color="auto"/>
          </w:divBdr>
        </w:div>
        <w:div w:id="20396579">
          <w:marLeft w:val="547"/>
          <w:marRight w:val="0"/>
          <w:marTop w:val="106"/>
          <w:marBottom w:val="0"/>
          <w:divBdr>
            <w:top w:val="none" w:sz="0" w:space="0" w:color="auto"/>
            <w:left w:val="none" w:sz="0" w:space="0" w:color="auto"/>
            <w:bottom w:val="none" w:sz="0" w:space="0" w:color="auto"/>
            <w:right w:val="none" w:sz="0" w:space="0" w:color="auto"/>
          </w:divBdr>
        </w:div>
        <w:div w:id="977684788">
          <w:marLeft w:val="547"/>
          <w:marRight w:val="0"/>
          <w:marTop w:val="106"/>
          <w:marBottom w:val="0"/>
          <w:divBdr>
            <w:top w:val="none" w:sz="0" w:space="0" w:color="auto"/>
            <w:left w:val="none" w:sz="0" w:space="0" w:color="auto"/>
            <w:bottom w:val="none" w:sz="0" w:space="0" w:color="auto"/>
            <w:right w:val="none" w:sz="0" w:space="0" w:color="auto"/>
          </w:divBdr>
        </w:div>
      </w:divsChild>
    </w:div>
    <w:div w:id="2127192826">
      <w:bodyDiv w:val="1"/>
      <w:marLeft w:val="0"/>
      <w:marRight w:val="0"/>
      <w:marTop w:val="0"/>
      <w:marBottom w:val="0"/>
      <w:divBdr>
        <w:top w:val="none" w:sz="0" w:space="0" w:color="auto"/>
        <w:left w:val="none" w:sz="0" w:space="0" w:color="auto"/>
        <w:bottom w:val="none" w:sz="0" w:space="0" w:color="auto"/>
        <w:right w:val="none" w:sz="0" w:space="0" w:color="auto"/>
      </w:divBdr>
      <w:divsChild>
        <w:div w:id="369458557">
          <w:marLeft w:val="0"/>
          <w:marRight w:val="0"/>
          <w:marTop w:val="0"/>
          <w:marBottom w:val="0"/>
          <w:divBdr>
            <w:top w:val="none" w:sz="0" w:space="0" w:color="auto"/>
            <w:left w:val="none" w:sz="0" w:space="0" w:color="auto"/>
            <w:bottom w:val="none" w:sz="0" w:space="0" w:color="auto"/>
            <w:right w:val="none" w:sz="0" w:space="0" w:color="auto"/>
          </w:divBdr>
        </w:div>
        <w:div w:id="147364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5F71-E665-4085-A177-F24FBC5D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22</Pages>
  <Words>7381</Words>
  <Characters>40601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Rodríguez Tencio</dc:creator>
  <cp:keywords/>
  <dc:description/>
  <cp:lastModifiedBy>Johanna Gamboa Corrales</cp:lastModifiedBy>
  <cp:revision>1447</cp:revision>
  <cp:lastPrinted>2020-05-13T17:29:00Z</cp:lastPrinted>
  <dcterms:created xsi:type="dcterms:W3CDTF">2020-05-13T17:52:00Z</dcterms:created>
  <dcterms:modified xsi:type="dcterms:W3CDTF">2020-09-04T20:58:00Z</dcterms:modified>
</cp:coreProperties>
</file>