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0ABEC" w14:textId="77777777" w:rsidR="005A52EA" w:rsidRPr="001B7113" w:rsidRDefault="005A52EA" w:rsidP="005A52EA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B7113">
        <w:rPr>
          <w:rFonts w:ascii="Arial" w:eastAsia="Calibri" w:hAnsi="Arial" w:cs="Arial"/>
          <w:b/>
          <w:bCs/>
          <w:sz w:val="20"/>
          <w:szCs w:val="20"/>
        </w:rPr>
        <w:t>ACTA 08-2024</w:t>
      </w:r>
    </w:p>
    <w:p w14:paraId="33A0760B" w14:textId="77777777" w:rsidR="005A52EA" w:rsidRPr="001B7113" w:rsidRDefault="005A52EA" w:rsidP="005A52EA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B7113">
        <w:rPr>
          <w:rFonts w:ascii="Arial" w:eastAsia="Calibri" w:hAnsi="Arial" w:cs="Arial"/>
          <w:b/>
          <w:bCs/>
          <w:sz w:val="20"/>
          <w:szCs w:val="20"/>
        </w:rPr>
        <w:t>SESIÓN ORDINARIA JUNTA DIRECTIVA</w:t>
      </w:r>
    </w:p>
    <w:p w14:paraId="2DDD60D5" w14:textId="77777777" w:rsidR="005A52EA" w:rsidRPr="001B7113" w:rsidRDefault="005A52EA" w:rsidP="005A52EA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B7113">
        <w:rPr>
          <w:rFonts w:ascii="Arial" w:eastAsia="Calibri" w:hAnsi="Arial" w:cs="Arial"/>
          <w:b/>
          <w:bCs/>
          <w:sz w:val="20"/>
          <w:szCs w:val="20"/>
        </w:rPr>
        <w:t>FONDO NACIONAL DE FINANCIAMIENTO FORESTAL</w:t>
      </w:r>
    </w:p>
    <w:p w14:paraId="20D8A73E" w14:textId="77777777" w:rsidR="005A52EA" w:rsidRPr="001B7113" w:rsidRDefault="005A52EA" w:rsidP="005A52EA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294C386" w14:textId="77777777" w:rsidR="005A52EA" w:rsidRPr="001B7113" w:rsidRDefault="005A52EA" w:rsidP="005A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B7113">
        <w:rPr>
          <w:rFonts w:ascii="Arial" w:eastAsia="Calibri" w:hAnsi="Arial" w:cs="Arial"/>
          <w:sz w:val="20"/>
          <w:szCs w:val="20"/>
        </w:rPr>
        <w:t>Sesión Ordinaria de la Junta Directiva del Fondo Nacional de Financiamiento Forestal, celebrada el miércoles 14 de agosto de dos mil veinticuatro a las 4:33 p.m., modalidad virtual.</w:t>
      </w:r>
    </w:p>
    <w:p w14:paraId="101DC8E5" w14:textId="77777777" w:rsidR="005A52EA" w:rsidRPr="001B7113" w:rsidRDefault="005A52EA" w:rsidP="005A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1B0AB2B" w14:textId="77777777" w:rsidR="005A52EA" w:rsidRPr="001B7113" w:rsidRDefault="005A52EA" w:rsidP="005A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B7113">
        <w:rPr>
          <w:rFonts w:ascii="Arial" w:eastAsia="Calibri" w:hAnsi="Arial" w:cs="Arial"/>
          <w:sz w:val="20"/>
          <w:szCs w:val="20"/>
        </w:rPr>
        <w:t>Asistentes:</w:t>
      </w:r>
    </w:p>
    <w:p w14:paraId="51A37061" w14:textId="77777777" w:rsidR="005A52EA" w:rsidRPr="001B7113" w:rsidRDefault="005A52EA" w:rsidP="005A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1B1853" w14:textId="77777777" w:rsidR="005A52EA" w:rsidRPr="001B7113" w:rsidRDefault="005A52EA" w:rsidP="005A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B7113">
        <w:rPr>
          <w:rFonts w:ascii="Arial" w:eastAsia="Calibri" w:hAnsi="Arial" w:cs="Arial"/>
          <w:b/>
          <w:bCs/>
          <w:sz w:val="20"/>
          <w:szCs w:val="20"/>
        </w:rPr>
        <w:t>SR. CARLOS ISAAC PÉREZ MEJÍA</w:t>
      </w:r>
      <w:r w:rsidRPr="001B7113">
        <w:rPr>
          <w:rFonts w:ascii="Arial" w:hAnsi="Arial" w:cs="Arial"/>
          <w:sz w:val="20"/>
          <w:szCs w:val="20"/>
        </w:rPr>
        <w:tab/>
      </w:r>
      <w:r w:rsidRPr="001B7113">
        <w:rPr>
          <w:rFonts w:ascii="Arial" w:hAnsi="Arial" w:cs="Arial"/>
          <w:sz w:val="20"/>
          <w:szCs w:val="20"/>
        </w:rPr>
        <w:tab/>
      </w:r>
      <w:r w:rsidRPr="001B7113">
        <w:rPr>
          <w:rFonts w:ascii="Arial" w:eastAsia="Calibri" w:hAnsi="Arial" w:cs="Arial"/>
          <w:b/>
          <w:bCs/>
          <w:sz w:val="20"/>
          <w:szCs w:val="20"/>
        </w:rPr>
        <w:t>PRESIDENTE SUPLENTE</w:t>
      </w:r>
    </w:p>
    <w:p w14:paraId="5880EEE2" w14:textId="77777777" w:rsidR="005A52EA" w:rsidRPr="001B7113" w:rsidRDefault="005A52EA" w:rsidP="005A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B7113">
        <w:rPr>
          <w:rFonts w:ascii="Arial" w:eastAsia="Calibri" w:hAnsi="Arial" w:cs="Arial"/>
          <w:b/>
          <w:bCs/>
          <w:sz w:val="20"/>
          <w:szCs w:val="20"/>
        </w:rPr>
        <w:t>SR. FERNANDO VARGAS PÉREZ</w:t>
      </w:r>
      <w:r w:rsidRPr="001B7113">
        <w:rPr>
          <w:rFonts w:ascii="Arial" w:hAnsi="Arial" w:cs="Arial"/>
          <w:sz w:val="20"/>
          <w:szCs w:val="20"/>
        </w:rPr>
        <w:tab/>
      </w:r>
      <w:r w:rsidRPr="001B7113">
        <w:rPr>
          <w:rFonts w:ascii="Arial" w:hAnsi="Arial" w:cs="Arial"/>
          <w:sz w:val="20"/>
          <w:szCs w:val="20"/>
        </w:rPr>
        <w:tab/>
      </w:r>
      <w:r w:rsidRPr="001B7113">
        <w:rPr>
          <w:rFonts w:ascii="Arial" w:eastAsia="Calibri" w:hAnsi="Arial" w:cs="Arial"/>
          <w:b/>
          <w:bCs/>
          <w:sz w:val="20"/>
          <w:szCs w:val="20"/>
        </w:rPr>
        <w:t>VICEPRESIDENTE</w:t>
      </w:r>
    </w:p>
    <w:p w14:paraId="65593FEC" w14:textId="77777777" w:rsidR="005A52EA" w:rsidRPr="001B7113" w:rsidRDefault="005A52EA" w:rsidP="005A52EA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B7113">
        <w:rPr>
          <w:rFonts w:ascii="Arial" w:eastAsia="Calibri" w:hAnsi="Arial" w:cs="Arial"/>
          <w:b/>
          <w:bCs/>
          <w:sz w:val="20"/>
          <w:szCs w:val="20"/>
        </w:rPr>
        <w:t>SR. FELIPE VEGA MONGE</w:t>
      </w:r>
      <w:r w:rsidRPr="001B7113">
        <w:rPr>
          <w:rFonts w:ascii="Arial" w:eastAsia="Calibri" w:hAnsi="Arial" w:cs="Arial"/>
          <w:b/>
          <w:bCs/>
          <w:sz w:val="20"/>
          <w:szCs w:val="20"/>
        </w:rPr>
        <w:tab/>
      </w:r>
      <w:r w:rsidRPr="001B7113">
        <w:rPr>
          <w:rFonts w:ascii="Arial" w:eastAsia="Calibri" w:hAnsi="Arial" w:cs="Arial"/>
          <w:b/>
          <w:bCs/>
          <w:sz w:val="20"/>
          <w:szCs w:val="20"/>
        </w:rPr>
        <w:tab/>
      </w:r>
      <w:r w:rsidRPr="001B7113">
        <w:rPr>
          <w:rFonts w:ascii="Arial" w:eastAsia="Calibri" w:hAnsi="Arial" w:cs="Arial"/>
          <w:b/>
          <w:bCs/>
          <w:sz w:val="20"/>
          <w:szCs w:val="20"/>
        </w:rPr>
        <w:tab/>
        <w:t>SECRETARIO</w:t>
      </w:r>
    </w:p>
    <w:p w14:paraId="2BF62930" w14:textId="77777777" w:rsidR="005A52EA" w:rsidRPr="001B7113" w:rsidRDefault="005A52EA" w:rsidP="005A52E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B7113">
        <w:rPr>
          <w:rFonts w:ascii="Arial" w:hAnsi="Arial" w:cs="Arial"/>
          <w:b/>
          <w:bCs/>
          <w:sz w:val="20"/>
          <w:szCs w:val="20"/>
        </w:rPr>
        <w:t xml:space="preserve">SR. GUSTAVO ELIZONDO FALLAS </w:t>
      </w:r>
      <w:r w:rsidRPr="001B7113">
        <w:rPr>
          <w:rFonts w:ascii="Arial" w:hAnsi="Arial" w:cs="Arial"/>
          <w:sz w:val="20"/>
          <w:szCs w:val="20"/>
        </w:rPr>
        <w:tab/>
      </w:r>
      <w:r w:rsidRPr="001B7113">
        <w:rPr>
          <w:rFonts w:ascii="Arial" w:hAnsi="Arial" w:cs="Arial"/>
          <w:sz w:val="20"/>
          <w:szCs w:val="20"/>
        </w:rPr>
        <w:tab/>
      </w:r>
      <w:r w:rsidRPr="001B7113">
        <w:rPr>
          <w:rFonts w:ascii="Arial" w:hAnsi="Arial" w:cs="Arial"/>
          <w:b/>
          <w:bCs/>
          <w:sz w:val="20"/>
          <w:szCs w:val="20"/>
        </w:rPr>
        <w:t>TESORERO</w:t>
      </w:r>
    </w:p>
    <w:p w14:paraId="1D96D1DC" w14:textId="77777777" w:rsidR="005A52EA" w:rsidRPr="001B7113" w:rsidRDefault="005A52EA" w:rsidP="005A52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B7113">
        <w:rPr>
          <w:rFonts w:ascii="Arial" w:eastAsia="Calibri" w:hAnsi="Arial" w:cs="Arial"/>
          <w:b/>
          <w:bCs/>
          <w:sz w:val="20"/>
          <w:szCs w:val="20"/>
        </w:rPr>
        <w:t xml:space="preserve">SR. NESTOR BALTODANO VARGAS </w:t>
      </w:r>
      <w:r w:rsidRPr="001B7113">
        <w:rPr>
          <w:rFonts w:ascii="Arial" w:hAnsi="Arial" w:cs="Arial"/>
          <w:sz w:val="20"/>
          <w:szCs w:val="20"/>
        </w:rPr>
        <w:tab/>
      </w:r>
      <w:r w:rsidRPr="001B7113">
        <w:rPr>
          <w:rFonts w:ascii="Arial" w:hAnsi="Arial" w:cs="Arial"/>
          <w:sz w:val="20"/>
          <w:szCs w:val="20"/>
        </w:rPr>
        <w:tab/>
      </w:r>
      <w:r w:rsidRPr="001B7113">
        <w:rPr>
          <w:rFonts w:ascii="Arial" w:eastAsia="Calibri" w:hAnsi="Arial" w:cs="Arial"/>
          <w:b/>
          <w:bCs/>
          <w:sz w:val="20"/>
          <w:szCs w:val="20"/>
        </w:rPr>
        <w:t>VOCAL</w:t>
      </w:r>
    </w:p>
    <w:p w14:paraId="3DFD99F9" w14:textId="77777777" w:rsidR="005A52EA" w:rsidRPr="001B7113" w:rsidRDefault="005A52EA" w:rsidP="005A52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08B003" w14:textId="77777777" w:rsidR="005A52EA" w:rsidRPr="001B7113" w:rsidRDefault="005A52EA" w:rsidP="005A52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7113">
        <w:rPr>
          <w:rFonts w:ascii="Arial" w:hAnsi="Arial" w:cs="Arial"/>
          <w:sz w:val="20"/>
          <w:szCs w:val="20"/>
        </w:rPr>
        <w:t xml:space="preserve">Participan los señores Jorge Mario Rodríguez Zúñiga, Director General, Luz Virginia Zamora Rodríguez Directora </w:t>
      </w:r>
      <w:proofErr w:type="spellStart"/>
      <w:r w:rsidRPr="001B7113">
        <w:rPr>
          <w:rFonts w:ascii="Arial" w:hAnsi="Arial" w:cs="Arial"/>
          <w:sz w:val="20"/>
          <w:szCs w:val="20"/>
        </w:rPr>
        <w:t>a.i.</w:t>
      </w:r>
      <w:proofErr w:type="spellEnd"/>
      <w:r w:rsidRPr="001B7113">
        <w:rPr>
          <w:rFonts w:ascii="Arial" w:hAnsi="Arial" w:cs="Arial"/>
          <w:sz w:val="20"/>
          <w:szCs w:val="20"/>
        </w:rPr>
        <w:t xml:space="preserve"> del Departamento Legal de </w:t>
      </w:r>
      <w:proofErr w:type="spellStart"/>
      <w:r w:rsidRPr="001B7113">
        <w:rPr>
          <w:rFonts w:ascii="Arial" w:hAnsi="Arial" w:cs="Arial"/>
          <w:sz w:val="20"/>
          <w:szCs w:val="20"/>
        </w:rPr>
        <w:t>Fonafifo</w:t>
      </w:r>
      <w:proofErr w:type="spellEnd"/>
      <w:r w:rsidRPr="001B7113">
        <w:rPr>
          <w:rFonts w:ascii="Arial" w:hAnsi="Arial" w:cs="Arial"/>
          <w:sz w:val="20"/>
          <w:szCs w:val="20"/>
        </w:rPr>
        <w:t xml:space="preserve"> y la Sra. Johanna Gamboa Corrales -secretaria de actas.</w:t>
      </w:r>
    </w:p>
    <w:p w14:paraId="795532A9" w14:textId="77777777" w:rsidR="005A52EA" w:rsidRPr="001B7113" w:rsidRDefault="005A52EA" w:rsidP="005A52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8579D9" w14:textId="77777777" w:rsidR="005A52EA" w:rsidRPr="001B7113" w:rsidRDefault="005A52EA" w:rsidP="005A52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7113">
        <w:rPr>
          <w:rFonts w:ascii="Arial" w:hAnsi="Arial" w:cs="Arial"/>
          <w:sz w:val="20"/>
          <w:szCs w:val="20"/>
        </w:rPr>
        <w:t>Invitados: Zoila Rodríguez Tencio-Jefe Departamento Financiero Contable.</w:t>
      </w:r>
    </w:p>
    <w:p w14:paraId="1FA06ECC" w14:textId="77777777" w:rsidR="005A52EA" w:rsidRPr="001B7113" w:rsidRDefault="005A52EA" w:rsidP="005A52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C75057" w14:textId="77777777" w:rsidR="005A52EA" w:rsidRPr="001B7113" w:rsidRDefault="005A52EA" w:rsidP="005A52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B7113">
        <w:rPr>
          <w:rFonts w:ascii="Arial" w:hAnsi="Arial" w:cs="Arial"/>
          <w:sz w:val="20"/>
          <w:szCs w:val="20"/>
        </w:rPr>
        <w:t>Ausentes con justificación: El señor Franz Tattenbach Capra.</w:t>
      </w:r>
    </w:p>
    <w:p w14:paraId="2D62C9FE" w14:textId="010B4FEE" w:rsidR="00B421D5" w:rsidRDefault="00B421D5" w:rsidP="00B421D5">
      <w:pPr>
        <w:spacing w:after="0" w:line="240" w:lineRule="auto"/>
        <w:jc w:val="both"/>
        <w:rPr>
          <w:rStyle w:val="normaltextrun"/>
          <w:rFonts w:ascii="Arial" w:hAnsi="Arial" w:cs="Arial"/>
          <w:b/>
          <w:bCs/>
          <w:sz w:val="20"/>
          <w:szCs w:val="20"/>
        </w:rPr>
      </w:pPr>
    </w:p>
    <w:p w14:paraId="46F7D040" w14:textId="77777777" w:rsidR="005A52EA" w:rsidRDefault="005A52EA" w:rsidP="77DA82E6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2A061BF4" w14:textId="30083C23" w:rsidR="00B421D5" w:rsidRPr="00B421D5" w:rsidRDefault="00B421D5" w:rsidP="77DA82E6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77DA82E6">
        <w:rPr>
          <w:rFonts w:ascii="Arial" w:eastAsia="Arial" w:hAnsi="Arial" w:cs="Arial"/>
          <w:b/>
          <w:bCs/>
          <w:sz w:val="20"/>
          <w:szCs w:val="20"/>
          <w:u w:val="single"/>
        </w:rPr>
        <w:t xml:space="preserve">ACUERDOS TOMADOS EN LA SESIÓN: </w:t>
      </w:r>
    </w:p>
    <w:p w14:paraId="2876FF0D" w14:textId="77777777" w:rsidR="00B421D5" w:rsidRPr="00F30138" w:rsidRDefault="00B421D5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0B23781" w14:textId="77777777" w:rsid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14:paraId="76A17668" w14:textId="1CB18118" w:rsidR="005A52EA" w:rsidRPr="005A52EA" w:rsidRDefault="00256C30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256C30">
        <w:rPr>
          <w:rFonts w:ascii="Arial" w:eastAsia="Arial" w:hAnsi="Arial" w:cs="Arial"/>
          <w:b/>
          <w:bCs/>
          <w:sz w:val="20"/>
          <w:szCs w:val="20"/>
          <w:lang w:val="es-ES"/>
        </w:rPr>
        <w:t>ACUERDO PRIMERO</w:t>
      </w:r>
      <w:r w:rsidRPr="00256C30">
        <w:rPr>
          <w:rFonts w:ascii="Arial" w:eastAsia="Arial" w:hAnsi="Arial" w:cs="Arial"/>
          <w:sz w:val="20"/>
          <w:szCs w:val="20"/>
          <w:lang w:val="es-ES"/>
        </w:rPr>
        <w:t xml:space="preserve">. </w:t>
      </w:r>
      <w:r w:rsidR="005A52EA" w:rsidRPr="005A52EA">
        <w:rPr>
          <w:rFonts w:ascii="Arial" w:eastAsia="Arial" w:hAnsi="Arial" w:cs="Arial"/>
          <w:sz w:val="20"/>
          <w:szCs w:val="20"/>
          <w:lang w:val="es-ES"/>
        </w:rPr>
        <w:t xml:space="preserve">Se aprueba la agenda N°08-2024. </w:t>
      </w:r>
      <w:r w:rsidR="005A52EA"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>ACUERDO FIRME.</w:t>
      </w:r>
    </w:p>
    <w:p w14:paraId="41EBECA4" w14:textId="67D2B5D2" w:rsidR="00B421D5" w:rsidRDefault="00B421D5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711EEB30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ACUERDO SEGUNDO. </w:t>
      </w:r>
      <w:r w:rsidRPr="005A52EA">
        <w:rPr>
          <w:rFonts w:ascii="Arial" w:eastAsia="Arial" w:hAnsi="Arial" w:cs="Arial"/>
          <w:sz w:val="20"/>
          <w:szCs w:val="20"/>
          <w:lang w:val="es-ES"/>
        </w:rPr>
        <w:t xml:space="preserve">Se aprueba el acta N°07-2024. </w:t>
      </w: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>ACUERDO FIRME.</w:t>
      </w:r>
    </w:p>
    <w:p w14:paraId="19962903" w14:textId="6BB8B6DB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605F189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ACUERDO TERCERO. </w:t>
      </w:r>
      <w:r w:rsidRPr="005A52EA">
        <w:rPr>
          <w:rFonts w:ascii="Arial" w:eastAsia="Arial" w:hAnsi="Arial" w:cs="Arial"/>
          <w:bCs/>
          <w:sz w:val="20"/>
          <w:szCs w:val="20"/>
          <w:lang w:val="es-ES"/>
        </w:rPr>
        <w:t>Se da por recibido el informe de ejecución del Plan-Presupuesto, presentado por la administración del</w:t>
      </w: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 Fondo Nacional de Financiamiento Forestal, </w:t>
      </w:r>
      <w:r w:rsidRPr="005A52EA">
        <w:rPr>
          <w:rFonts w:ascii="Arial" w:eastAsia="Arial" w:hAnsi="Arial" w:cs="Arial"/>
          <w:bCs/>
          <w:sz w:val="20"/>
          <w:szCs w:val="20"/>
          <w:lang w:val="es-ES"/>
        </w:rPr>
        <w:t xml:space="preserve">correspondiente al primer semestre 2024. La administración ha constar que dicho informe cumple con el bloque de legalidad vigente. </w:t>
      </w: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>ACUERDO FIRME.</w:t>
      </w:r>
    </w:p>
    <w:p w14:paraId="6D0FEE15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ES"/>
        </w:rPr>
      </w:pPr>
    </w:p>
    <w:p w14:paraId="172D8940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>ACUERDO CUARTO.</w:t>
      </w:r>
      <w:r w:rsidRPr="005A52EA">
        <w:rPr>
          <w:rFonts w:ascii="Arial" w:eastAsia="Arial" w:hAnsi="Arial" w:cs="Arial"/>
          <w:sz w:val="20"/>
          <w:szCs w:val="20"/>
          <w:lang w:val="es-ES"/>
        </w:rPr>
        <w:t xml:space="preserve"> Se da por recibido el informe de ejecución del Plan-presupuesto, presentado por la administración del </w:t>
      </w: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>Fideicomiso 544 FONAFIFO/BNCR,</w:t>
      </w:r>
      <w:r w:rsidRPr="005A52EA">
        <w:rPr>
          <w:rFonts w:ascii="Arial" w:eastAsia="Arial" w:hAnsi="Arial" w:cs="Arial"/>
          <w:sz w:val="20"/>
          <w:szCs w:val="20"/>
          <w:lang w:val="es-ES"/>
        </w:rPr>
        <w:t xml:space="preserve"> correspondiente al primer semestre 2024. La administración hace constar que dicho informe cumple con el bloque de legalidad vigente. </w:t>
      </w: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>ACUERDO FIRME.</w:t>
      </w:r>
    </w:p>
    <w:p w14:paraId="284BDE74" w14:textId="77ED43E8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1024B40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A52EA">
        <w:rPr>
          <w:rFonts w:ascii="Arial" w:eastAsia="Arial" w:hAnsi="Arial" w:cs="Arial"/>
          <w:b/>
          <w:bCs/>
          <w:sz w:val="20"/>
          <w:szCs w:val="20"/>
        </w:rPr>
        <w:t xml:space="preserve">ACUERDO QUINTO. </w:t>
      </w:r>
      <w:r w:rsidRPr="005A52EA">
        <w:rPr>
          <w:rFonts w:ascii="Arial" w:eastAsia="Arial" w:hAnsi="Arial" w:cs="Arial"/>
          <w:sz w:val="20"/>
          <w:szCs w:val="20"/>
        </w:rPr>
        <w:t>Se aprueba la modificación presupuestaria</w:t>
      </w:r>
      <w:r w:rsidRPr="005A52EA">
        <w:rPr>
          <w:rFonts w:ascii="Arial" w:eastAsia="Arial" w:hAnsi="Arial" w:cs="Arial"/>
          <w:b/>
          <w:bCs/>
          <w:sz w:val="20"/>
          <w:szCs w:val="20"/>
        </w:rPr>
        <w:t xml:space="preserve"> N°2-2024 </w:t>
      </w:r>
      <w:r w:rsidRPr="005A52EA">
        <w:rPr>
          <w:rFonts w:ascii="Arial" w:eastAsia="Arial" w:hAnsi="Arial" w:cs="Arial"/>
          <w:sz w:val="20"/>
          <w:szCs w:val="20"/>
        </w:rPr>
        <w:t xml:space="preserve">del Fondo Nacional de Financiamiento Forestal, correspondiente a la suma de </w:t>
      </w:r>
      <w:r w:rsidRPr="005A52EA">
        <w:rPr>
          <w:rFonts w:ascii="Arial" w:eastAsia="Arial" w:hAnsi="Arial" w:cs="Arial"/>
          <w:sz w:val="20"/>
          <w:szCs w:val="20"/>
          <w:lang w:val="es-ES"/>
        </w:rPr>
        <w:t>₡74.750.855,00 (setenta y cuatro millones setecientos cincuenta mil ochocientos cincuenta y cinco colones con 00/100). Para que sea remitido al Ministerio de Ambiente y Energía para su respectivo trámite ante el Ministerio de Hacienda mediante la modificación presupuestaria</w:t>
      </w: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 H-006. </w:t>
      </w:r>
      <w:r w:rsidRPr="005A52EA">
        <w:rPr>
          <w:rFonts w:ascii="Arial" w:eastAsia="Arial" w:hAnsi="Arial" w:cs="Arial"/>
          <w:sz w:val="20"/>
          <w:szCs w:val="20"/>
          <w:lang w:val="es-ES"/>
        </w:rPr>
        <w:t>La administración hace constar que cumple con el bloque de legalidad vigente.</w:t>
      </w:r>
      <w:r w:rsidRPr="005A52EA">
        <w:rPr>
          <w:rFonts w:ascii="Arial" w:eastAsia="Arial" w:hAnsi="Arial" w:cs="Arial"/>
          <w:b/>
          <w:bCs/>
          <w:sz w:val="20"/>
          <w:szCs w:val="20"/>
        </w:rPr>
        <w:t xml:space="preserve"> ACUERDO FIRME.</w:t>
      </w:r>
    </w:p>
    <w:p w14:paraId="100DC047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A961817" w14:textId="6FEC72E0" w:rsid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ACUERDO SEXTO. </w:t>
      </w:r>
      <w:r w:rsidRPr="005A52EA">
        <w:rPr>
          <w:rFonts w:ascii="Arial" w:eastAsia="Arial" w:hAnsi="Arial" w:cs="Arial"/>
          <w:sz w:val="20"/>
          <w:szCs w:val="20"/>
          <w:lang w:val="es-ES"/>
        </w:rPr>
        <w:t>Se aprueba el</w:t>
      </w: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 Presupuesto Extraordinario N°2-2024 </w:t>
      </w:r>
      <w:r w:rsidRPr="005A52EA">
        <w:rPr>
          <w:rFonts w:ascii="Arial" w:eastAsia="Arial" w:hAnsi="Arial" w:cs="Arial"/>
          <w:sz w:val="20"/>
          <w:szCs w:val="20"/>
          <w:lang w:val="es-ES"/>
        </w:rPr>
        <w:t>del Fondo Nacional de Financiamiento Forestal, por la suma de</w:t>
      </w: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 ₡29.907.722,00 </w:t>
      </w:r>
      <w:r w:rsidRPr="005A52EA">
        <w:rPr>
          <w:rFonts w:ascii="Arial" w:eastAsia="Arial" w:hAnsi="Arial" w:cs="Arial"/>
          <w:sz w:val="20"/>
          <w:szCs w:val="20"/>
          <w:lang w:val="es-ES"/>
        </w:rPr>
        <w:t>(Veintinueve millones novecientos siete mil setecientos veintidós colones con 00/100). Para que sea remitido al Ministerio de Ambiente y Energía para su respectiva solicitud ante el Ministerio de Hacienda. La administración hace consta que cumple con el bloque de legalidad vigente.</w:t>
      </w:r>
      <w:r w:rsidRPr="005A52EA">
        <w:rPr>
          <w:rFonts w:ascii="Arial" w:eastAsia="Arial" w:hAnsi="Arial" w:cs="Arial"/>
          <w:b/>
          <w:bCs/>
          <w:sz w:val="20"/>
          <w:szCs w:val="20"/>
        </w:rPr>
        <w:t xml:space="preserve"> ACUERDO FIRME.</w:t>
      </w:r>
    </w:p>
    <w:p w14:paraId="5CFFDEE1" w14:textId="5F163FF8" w:rsid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645323B9" w14:textId="03D871CA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B8D4178" w14:textId="675F131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A52EA">
        <w:rPr>
          <w:rFonts w:ascii="Arial" w:eastAsia="Arial" w:hAnsi="Arial" w:cs="Arial"/>
          <w:b/>
          <w:bCs/>
          <w:sz w:val="20"/>
          <w:szCs w:val="20"/>
        </w:rPr>
        <w:lastRenderedPageBreak/>
        <w:t xml:space="preserve">ACUERDO SÉTIMO. </w:t>
      </w:r>
      <w:r w:rsidRPr="005A52EA">
        <w:rPr>
          <w:rFonts w:ascii="Arial" w:eastAsia="Arial" w:hAnsi="Arial" w:cs="Arial"/>
          <w:sz w:val="20"/>
          <w:szCs w:val="20"/>
        </w:rPr>
        <w:t>Se aprueba la modificación presupuestaria N° 3-2024 del Fideicomiso 544 FONAFIFO/BNCR, correspondiente a la suma de</w:t>
      </w:r>
      <w:r w:rsidRPr="005A52E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₡228.051.917,00 </w:t>
      </w:r>
      <w:r w:rsidRPr="005A52EA">
        <w:rPr>
          <w:rFonts w:ascii="Arial" w:eastAsia="Arial" w:hAnsi="Arial" w:cs="Arial"/>
          <w:sz w:val="20"/>
          <w:szCs w:val="20"/>
          <w:lang w:val="es-ES"/>
        </w:rPr>
        <w:t>(Doscientos veintiocho millones cincuenta y un mil novecientos di</w:t>
      </w:r>
      <w:bookmarkStart w:id="0" w:name="_GoBack"/>
      <w:bookmarkEnd w:id="0"/>
      <w:r w:rsidRPr="005A52EA">
        <w:rPr>
          <w:rFonts w:ascii="Arial" w:eastAsia="Arial" w:hAnsi="Arial" w:cs="Arial"/>
          <w:sz w:val="20"/>
          <w:szCs w:val="20"/>
          <w:lang w:val="es-ES"/>
        </w:rPr>
        <w:t>ecisiete colones con 00/100). La administración hace constar que cumple con el bloque de legalidad vigente.</w:t>
      </w:r>
      <w:r w:rsidRPr="005A52EA">
        <w:rPr>
          <w:rFonts w:ascii="Arial" w:eastAsia="Arial" w:hAnsi="Arial" w:cs="Arial"/>
          <w:sz w:val="20"/>
          <w:szCs w:val="20"/>
        </w:rPr>
        <w:t xml:space="preserve"> </w:t>
      </w:r>
      <w:r w:rsidRPr="005A52EA">
        <w:rPr>
          <w:rFonts w:ascii="Arial" w:eastAsia="Arial" w:hAnsi="Arial" w:cs="Arial"/>
          <w:b/>
          <w:bCs/>
          <w:sz w:val="20"/>
          <w:szCs w:val="20"/>
        </w:rPr>
        <w:t>ACUERDO FIRME. </w:t>
      </w:r>
    </w:p>
    <w:p w14:paraId="7743C5F2" w14:textId="47C4A52B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B9F929E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A52EA">
        <w:rPr>
          <w:rFonts w:ascii="Arial" w:eastAsia="Arial" w:hAnsi="Arial" w:cs="Arial"/>
          <w:b/>
          <w:bCs/>
          <w:sz w:val="20"/>
          <w:szCs w:val="20"/>
        </w:rPr>
        <w:t>ACUERDO OCTAVO.</w:t>
      </w:r>
      <w:r w:rsidRPr="005A52EA">
        <w:rPr>
          <w:rFonts w:ascii="Arial" w:eastAsia="Arial" w:hAnsi="Arial" w:cs="Arial"/>
          <w:sz w:val="20"/>
          <w:szCs w:val="20"/>
        </w:rPr>
        <w:t xml:space="preserve"> La Junta Directiva da por conocido y recibido el o</w:t>
      </w:r>
      <w:proofErr w:type="spellStart"/>
      <w:r w:rsidRPr="005A52EA">
        <w:rPr>
          <w:rFonts w:ascii="Arial" w:eastAsia="Arial" w:hAnsi="Arial" w:cs="Arial"/>
          <w:sz w:val="20"/>
          <w:szCs w:val="20"/>
          <w:lang w:val="es-ES"/>
        </w:rPr>
        <w:t>ficio</w:t>
      </w:r>
      <w:proofErr w:type="spellEnd"/>
      <w:r w:rsidRPr="005A52EA">
        <w:rPr>
          <w:rFonts w:ascii="Arial" w:eastAsia="Arial" w:hAnsi="Arial" w:cs="Arial"/>
          <w:sz w:val="20"/>
          <w:szCs w:val="20"/>
          <w:lang w:val="es-ES"/>
        </w:rPr>
        <w:t xml:space="preserve"> MH-DM-OF-1059-2024 del Ministerio de Hacienda relacionado con la rebaja de gastos en 2024 para el </w:t>
      </w:r>
      <w:proofErr w:type="spellStart"/>
      <w:r w:rsidRPr="005A52EA">
        <w:rPr>
          <w:rFonts w:ascii="Arial" w:eastAsia="Arial" w:hAnsi="Arial" w:cs="Arial"/>
          <w:sz w:val="20"/>
          <w:szCs w:val="20"/>
          <w:lang w:val="es-ES"/>
        </w:rPr>
        <w:t>Fonafifo</w:t>
      </w:r>
      <w:proofErr w:type="spellEnd"/>
      <w:r w:rsidRPr="005A52EA">
        <w:rPr>
          <w:rFonts w:ascii="Arial" w:eastAsia="Arial" w:hAnsi="Arial" w:cs="Arial"/>
          <w:sz w:val="20"/>
          <w:szCs w:val="20"/>
          <w:lang w:val="es-ES"/>
        </w:rPr>
        <w:t xml:space="preserve">, por la suma de ¢500 millones para dar cumplimiento a la sentencia de la Sala Constitucional en relación con asignación presupuestaria al FODESAF. </w:t>
      </w:r>
      <w:r w:rsidRPr="005A52EA">
        <w:rPr>
          <w:rFonts w:ascii="Arial" w:eastAsia="Arial" w:hAnsi="Arial" w:cs="Arial"/>
          <w:b/>
          <w:bCs/>
          <w:sz w:val="20"/>
          <w:szCs w:val="20"/>
        </w:rPr>
        <w:t>ACUERDO FIRME.</w:t>
      </w:r>
    </w:p>
    <w:p w14:paraId="549CBB89" w14:textId="48EF4CD9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CA84646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A52EA">
        <w:rPr>
          <w:rFonts w:ascii="Arial" w:eastAsia="Arial" w:hAnsi="Arial" w:cs="Arial"/>
          <w:b/>
          <w:bCs/>
          <w:sz w:val="20"/>
          <w:szCs w:val="20"/>
        </w:rPr>
        <w:t xml:space="preserve">ACUERDO NOVENO. </w:t>
      </w:r>
      <w:r w:rsidRPr="005A52EA">
        <w:rPr>
          <w:rFonts w:ascii="Arial" w:eastAsia="Arial" w:hAnsi="Arial" w:cs="Arial"/>
          <w:bCs/>
          <w:sz w:val="20"/>
          <w:szCs w:val="20"/>
        </w:rPr>
        <w:t xml:space="preserve">Se acuerda remitir para conocimiento de la Junta Directiva, el borrador del Convenio FONAFIFO-SINAC para la implementación de los recursos del Banco Mundial y se instruye a la administración para que proceda con el envío a </w:t>
      </w:r>
      <w:proofErr w:type="spellStart"/>
      <w:r w:rsidRPr="005A52EA">
        <w:rPr>
          <w:rFonts w:ascii="Arial" w:eastAsia="Arial" w:hAnsi="Arial" w:cs="Arial"/>
          <w:bCs/>
          <w:sz w:val="20"/>
          <w:szCs w:val="20"/>
        </w:rPr>
        <w:t>Sinac</w:t>
      </w:r>
      <w:proofErr w:type="spellEnd"/>
      <w:r w:rsidRPr="005A52EA">
        <w:rPr>
          <w:rFonts w:ascii="Arial" w:eastAsia="Arial" w:hAnsi="Arial" w:cs="Arial"/>
          <w:bCs/>
          <w:sz w:val="20"/>
          <w:szCs w:val="20"/>
        </w:rPr>
        <w:t xml:space="preserve"> y el trámite de firma. </w:t>
      </w:r>
      <w:r w:rsidRPr="005A52EA">
        <w:rPr>
          <w:rFonts w:ascii="Arial" w:eastAsia="Arial" w:hAnsi="Arial" w:cs="Arial"/>
          <w:b/>
          <w:bCs/>
          <w:sz w:val="20"/>
          <w:szCs w:val="20"/>
        </w:rPr>
        <w:t>ACUERDO FIRME.</w:t>
      </w:r>
    </w:p>
    <w:p w14:paraId="173AE627" w14:textId="72A98F09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7836C494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5A52EA">
        <w:rPr>
          <w:rFonts w:ascii="Arial" w:eastAsia="Arial" w:hAnsi="Arial" w:cs="Arial"/>
          <w:b/>
          <w:bCs/>
          <w:sz w:val="20"/>
          <w:szCs w:val="20"/>
        </w:rPr>
        <w:t>ACUERDO DÉCIMO</w:t>
      </w:r>
      <w:r w:rsidRPr="005A52EA">
        <w:rPr>
          <w:rFonts w:ascii="Arial" w:eastAsia="Arial" w:hAnsi="Arial" w:cs="Arial"/>
          <w:sz w:val="20"/>
          <w:szCs w:val="20"/>
        </w:rPr>
        <w:t xml:space="preserve">. La Junta Directiva acuerda que una vez publicada y revisada la reforma al reglamento, se coordine una sesión virtual o extraordinaria con el fin de ratificar el acuerdo cuarto tomado en la sesión N°06-2024 del miércoles 12 de junio de 2024 relacionado con la aprobación del nuevo manual de procedimientos para la actividad de protección de bosque 2024. </w:t>
      </w:r>
      <w:r w:rsidRPr="005A52EA">
        <w:rPr>
          <w:rFonts w:ascii="Arial" w:eastAsia="Arial" w:hAnsi="Arial" w:cs="Arial"/>
          <w:b/>
          <w:bCs/>
          <w:sz w:val="20"/>
          <w:szCs w:val="20"/>
        </w:rPr>
        <w:t>ACUERDO FIRME.</w:t>
      </w:r>
    </w:p>
    <w:p w14:paraId="68205F6B" w14:textId="0A281DF2" w:rsid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01180EA" w14:textId="7A8B6D17" w:rsid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1E514A0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3CF97D3D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5A52EA">
        <w:rPr>
          <w:rFonts w:ascii="Arial" w:eastAsia="Arial" w:hAnsi="Arial" w:cs="Arial"/>
          <w:sz w:val="20"/>
          <w:szCs w:val="20"/>
          <w:lang w:val="es-ES"/>
        </w:rPr>
        <w:t>Sin más asuntos por tratar se levanta la sesión a las 5:16 p.m.</w:t>
      </w:r>
    </w:p>
    <w:p w14:paraId="4A46602E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08E4A872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471EC7D3" w14:textId="456C4C12" w:rsid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66AF2BE6" w14:textId="6933FCD4" w:rsid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0A774EE6" w14:textId="1E1A8707" w:rsid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7ABAD73B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02E4BC27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1C12D71F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19D38786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/>
          <w:bCs/>
          <w:sz w:val="20"/>
          <w:szCs w:val="20"/>
          <w:lang w:val="es-ES"/>
        </w:rPr>
      </w:pPr>
      <w:r w:rsidRPr="005A52EA">
        <w:rPr>
          <w:rFonts w:ascii="Arial" w:eastAsia="Arial" w:hAnsi="Arial" w:cs="Arial"/>
          <w:b/>
          <w:bCs/>
          <w:sz w:val="20"/>
          <w:szCs w:val="20"/>
        </w:rPr>
        <w:t>SR.  CARLOS ISAAC PÉREZ MEJÍA</w:t>
      </w:r>
      <w:r w:rsidRPr="005A52EA">
        <w:rPr>
          <w:rFonts w:ascii="Arial" w:eastAsia="Arial" w:hAnsi="Arial" w:cs="Arial"/>
          <w:sz w:val="20"/>
          <w:szCs w:val="20"/>
        </w:rPr>
        <w:tab/>
      </w:r>
      <w:r w:rsidRPr="005A52EA">
        <w:rPr>
          <w:rFonts w:ascii="Arial" w:eastAsia="Arial" w:hAnsi="Arial" w:cs="Arial"/>
          <w:sz w:val="20"/>
          <w:szCs w:val="20"/>
        </w:rPr>
        <w:tab/>
      </w:r>
      <w:r w:rsidRPr="005A52EA">
        <w:rPr>
          <w:rFonts w:ascii="Arial" w:eastAsia="Arial" w:hAnsi="Arial" w:cs="Arial"/>
          <w:sz w:val="20"/>
          <w:szCs w:val="20"/>
        </w:rPr>
        <w:tab/>
      </w:r>
      <w:r w:rsidRPr="005A52EA">
        <w:rPr>
          <w:rFonts w:ascii="Arial" w:eastAsia="Arial" w:hAnsi="Arial" w:cs="Arial"/>
          <w:sz w:val="20"/>
          <w:szCs w:val="20"/>
        </w:rPr>
        <w:tab/>
      </w:r>
      <w:r w:rsidRPr="005A52EA">
        <w:rPr>
          <w:rFonts w:ascii="Arial" w:eastAsia="Arial" w:hAnsi="Arial" w:cs="Arial"/>
          <w:b/>
          <w:bCs/>
          <w:sz w:val="20"/>
          <w:szCs w:val="20"/>
        </w:rPr>
        <w:t xml:space="preserve">SR. </w:t>
      </w: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FELIPE VEGA MONGE </w:t>
      </w:r>
    </w:p>
    <w:p w14:paraId="6302E031" w14:textId="77777777" w:rsidR="005A52EA" w:rsidRPr="005A52EA" w:rsidRDefault="005A52EA" w:rsidP="005A52E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5A52EA">
        <w:rPr>
          <w:rFonts w:ascii="Arial" w:eastAsia="Arial" w:hAnsi="Arial" w:cs="Arial"/>
          <w:b/>
          <w:bCs/>
          <w:sz w:val="20"/>
          <w:szCs w:val="20"/>
        </w:rPr>
        <w:t>PRESIDENTE</w:t>
      </w: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 xml:space="preserve"> SUPLENTE</w:t>
      </w:r>
      <w:r w:rsidRPr="005A52EA">
        <w:rPr>
          <w:rFonts w:ascii="Arial" w:eastAsia="Arial" w:hAnsi="Arial" w:cs="Arial"/>
          <w:b/>
          <w:sz w:val="20"/>
          <w:szCs w:val="20"/>
        </w:rPr>
        <w:tab/>
      </w:r>
      <w:r w:rsidRPr="005A52EA">
        <w:rPr>
          <w:rFonts w:ascii="Arial" w:eastAsia="Arial" w:hAnsi="Arial" w:cs="Arial"/>
          <w:b/>
          <w:sz w:val="20"/>
          <w:szCs w:val="20"/>
        </w:rPr>
        <w:tab/>
      </w:r>
      <w:r w:rsidRPr="005A52EA">
        <w:rPr>
          <w:rFonts w:ascii="Arial" w:eastAsia="Arial" w:hAnsi="Arial" w:cs="Arial"/>
          <w:b/>
          <w:sz w:val="20"/>
          <w:szCs w:val="20"/>
        </w:rPr>
        <w:tab/>
      </w:r>
      <w:r w:rsidRPr="005A52EA">
        <w:rPr>
          <w:rFonts w:ascii="Arial" w:eastAsia="Arial" w:hAnsi="Arial" w:cs="Arial"/>
          <w:b/>
          <w:sz w:val="20"/>
          <w:szCs w:val="20"/>
        </w:rPr>
        <w:tab/>
      </w:r>
      <w:r w:rsidRPr="005A52EA">
        <w:rPr>
          <w:rFonts w:ascii="Arial" w:eastAsia="Arial" w:hAnsi="Arial" w:cs="Arial"/>
          <w:b/>
          <w:sz w:val="20"/>
          <w:szCs w:val="20"/>
        </w:rPr>
        <w:tab/>
      </w:r>
      <w:r w:rsidRPr="005A52EA">
        <w:rPr>
          <w:rFonts w:ascii="Arial" w:eastAsia="Arial" w:hAnsi="Arial" w:cs="Arial"/>
          <w:b/>
          <w:bCs/>
          <w:sz w:val="20"/>
          <w:szCs w:val="20"/>
          <w:lang w:val="es-ES"/>
        </w:rPr>
        <w:t>SECRETARI</w:t>
      </w:r>
      <w:r w:rsidRPr="005A52EA">
        <w:rPr>
          <w:rFonts w:ascii="Arial" w:eastAsia="Arial" w:hAnsi="Arial" w:cs="Arial"/>
          <w:b/>
          <w:sz w:val="20"/>
          <w:szCs w:val="20"/>
        </w:rPr>
        <w:t>O</w:t>
      </w:r>
    </w:p>
    <w:p w14:paraId="6DE152EA" w14:textId="77777777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7D7FADB" w14:textId="03BF4881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5C4D1F07" w14:textId="15AC4928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0D7F2F71" w14:textId="634BC675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D09707C" w14:textId="1E2D3A2A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481D0D23" w14:textId="1D8DD42E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14:paraId="6511A1BB" w14:textId="70766589" w:rsidR="005A52EA" w:rsidRDefault="005A52EA" w:rsidP="00B421D5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sectPr w:rsidR="005A52EA" w:rsidSect="0091532A">
      <w:headerReference w:type="default" r:id="rId8"/>
      <w:footerReference w:type="default" r:id="rId9"/>
      <w:pgSz w:w="12240" w:h="15840" w:code="1"/>
      <w:pgMar w:top="1417" w:right="1701" w:bottom="141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5611F" w14:textId="77777777" w:rsidR="00754AC0" w:rsidRDefault="00754AC0" w:rsidP="008F51EC">
      <w:pPr>
        <w:spacing w:after="0" w:line="240" w:lineRule="auto"/>
      </w:pPr>
      <w:r>
        <w:separator/>
      </w:r>
    </w:p>
  </w:endnote>
  <w:endnote w:type="continuationSeparator" w:id="0">
    <w:p w14:paraId="3B5CAD34" w14:textId="77777777" w:rsidR="00754AC0" w:rsidRDefault="00754AC0" w:rsidP="008F5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E5C8A" w14:textId="704D008B" w:rsidR="00FF2346" w:rsidRPr="003C5DB8" w:rsidRDefault="007928E5" w:rsidP="007928E5">
    <w:pPr>
      <w:spacing w:after="0" w:line="240" w:lineRule="auto"/>
      <w:rPr>
        <w:rFonts w:ascii="Monotype Corsiva" w:hAnsi="Monotype Corsiva"/>
        <w:b/>
        <w:color w:val="1F497D" w:themeColor="text2"/>
        <w:sz w:val="36"/>
        <w:szCs w:val="36"/>
      </w:rPr>
    </w:pPr>
    <w:r w:rsidRPr="003C5DB8">
      <w:rPr>
        <w:noProof/>
        <w:color w:val="1F497D" w:themeColor="text2"/>
        <w:lang w:eastAsia="es-CR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0ACE5C93" wp14:editId="1C3B6904">
              <wp:simplePos x="0" y="0"/>
              <wp:positionH relativeFrom="column">
                <wp:posOffset>-287655</wp:posOffset>
              </wp:positionH>
              <wp:positionV relativeFrom="paragraph">
                <wp:posOffset>189865</wp:posOffset>
              </wp:positionV>
              <wp:extent cx="4015740" cy="7620"/>
              <wp:effectExtent l="0" t="0" r="22860" b="3048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15740" cy="762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chemeClr val="tx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6217D75">
            <v:line id="Straight Connector 7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1f497d [3215]" strokeweight="1.75pt" from="-22.65pt,14.95pt" to="293.55pt,15.55pt" w14:anchorId="45BB82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"/>
          </w:pict>
        </mc:Fallback>
      </mc:AlternateContent>
    </w:r>
    <w:r w:rsidRPr="003C5DB8">
      <w:rPr>
        <w:rFonts w:ascii="Monotype Corsiva" w:hAnsi="Monotype Corsiva"/>
        <w:b/>
        <w:color w:val="1F497D" w:themeColor="text2"/>
        <w:sz w:val="36"/>
        <w:szCs w:val="36"/>
      </w:rPr>
      <w:t xml:space="preserve">                                                                   </w:t>
    </w:r>
    <w:r w:rsidR="00327A69" w:rsidRPr="003C5DB8">
      <w:rPr>
        <w:rFonts w:ascii="Monotype Corsiva" w:hAnsi="Monotype Corsiva"/>
        <w:b/>
        <w:color w:val="1F497D" w:themeColor="text2"/>
        <w:sz w:val="36"/>
        <w:szCs w:val="36"/>
      </w:rPr>
      <w:t xml:space="preserve">        </w:t>
    </w:r>
    <w:r w:rsidR="00FF2346" w:rsidRPr="003C5DB8">
      <w:rPr>
        <w:rFonts w:ascii="Monotype Corsiva" w:hAnsi="Monotype Corsiva"/>
        <w:b/>
        <w:color w:val="1F497D" w:themeColor="text2"/>
        <w:sz w:val="36"/>
        <w:szCs w:val="36"/>
      </w:rPr>
      <w:t>Actas Junta Directiva</w:t>
    </w:r>
  </w:p>
  <w:p w14:paraId="0ACE5C8B" w14:textId="090E2963" w:rsidR="00CC6817" w:rsidRDefault="00CC6817">
    <w:pPr>
      <w:pStyle w:val="Piedepgina"/>
    </w:pPr>
  </w:p>
  <w:p w14:paraId="0ACE5C8C" w14:textId="34EBB482" w:rsidR="00CC6817" w:rsidRDefault="00CC68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6E7480" w14:textId="77777777" w:rsidR="00754AC0" w:rsidRDefault="00754AC0" w:rsidP="008F51EC">
      <w:pPr>
        <w:spacing w:after="0" w:line="240" w:lineRule="auto"/>
      </w:pPr>
      <w:r>
        <w:separator/>
      </w:r>
    </w:p>
  </w:footnote>
  <w:footnote w:type="continuationSeparator" w:id="0">
    <w:p w14:paraId="2A7FC6EE" w14:textId="77777777" w:rsidR="00754AC0" w:rsidRDefault="00754AC0" w:rsidP="008F5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81ACB" w14:textId="37F81E73" w:rsidR="00842295" w:rsidRPr="00FD2A01" w:rsidRDefault="003C5DB8" w:rsidP="00504A3D">
    <w:pPr>
      <w:spacing w:after="0" w:line="240" w:lineRule="auto"/>
      <w:jc w:val="center"/>
      <w:rPr>
        <w:b/>
        <w:color w:val="006000"/>
        <w:sz w:val="36"/>
        <w:szCs w:val="36"/>
      </w:rPr>
    </w:pPr>
    <w:r>
      <w:rPr>
        <w:b/>
        <w:noProof/>
        <w:color w:val="006000"/>
        <w:sz w:val="36"/>
        <w:szCs w:val="36"/>
        <w:lang w:eastAsia="es-CR"/>
      </w:rPr>
      <w:drawing>
        <wp:anchor distT="0" distB="0" distL="114300" distR="114300" simplePos="0" relativeHeight="251676160" behindDoc="1" locked="0" layoutInCell="1" allowOverlap="1" wp14:anchorId="0B7B48CE" wp14:editId="60716CB5">
          <wp:simplePos x="0" y="0"/>
          <wp:positionH relativeFrom="margin">
            <wp:align>center</wp:align>
          </wp:positionH>
          <wp:positionV relativeFrom="paragraph">
            <wp:posOffset>-135890</wp:posOffset>
          </wp:positionV>
          <wp:extent cx="6660000" cy="605114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0000" cy="6051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E5C88" w14:textId="19057205" w:rsidR="00FF2346" w:rsidRPr="00FD2A01" w:rsidRDefault="00FF2346" w:rsidP="00504A3D">
    <w:pPr>
      <w:spacing w:after="0" w:line="240" w:lineRule="auto"/>
      <w:jc w:val="center"/>
      <w:rPr>
        <w:b/>
        <w:color w:val="006000"/>
        <w:sz w:val="36"/>
        <w:szCs w:val="36"/>
      </w:rPr>
    </w:pPr>
    <w:r w:rsidRPr="00FD2A01">
      <w:rPr>
        <w:b/>
        <w:noProof/>
        <w:color w:val="006000"/>
        <w:lang w:eastAsia="es-CR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0ACE5C91" wp14:editId="0865EA19">
              <wp:simplePos x="0" y="0"/>
              <wp:positionH relativeFrom="margin">
                <wp:align>center</wp:align>
              </wp:positionH>
              <wp:positionV relativeFrom="paragraph">
                <wp:posOffset>323850</wp:posOffset>
              </wp:positionV>
              <wp:extent cx="6732000" cy="0"/>
              <wp:effectExtent l="0" t="0" r="3111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200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 w14:anchorId="60781D40">
            <v:line id="Straight Connector 6" style="position:absolute;z-index:251648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1f497d [3215]" strokeweight="1.75pt" from="0,25.5pt" to="530.1pt,25.5pt" w14:anchorId="2DCF4B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">
              <w10:wrap anchorx="margin"/>
            </v:line>
          </w:pict>
        </mc:Fallback>
      </mc:AlternateContent>
    </w:r>
  </w:p>
  <w:p w14:paraId="0ACE5C89" w14:textId="77777777" w:rsidR="009F6FA2" w:rsidRPr="00FF2346" w:rsidRDefault="009F6FA2" w:rsidP="00504A3D">
    <w:pPr>
      <w:pStyle w:val="Encabezado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Y/lM8Stc+JHl5" int2:id="LNThraYn">
      <int2:state int2:value="Rejected" int2:type="AugLoop_Text_Critique"/>
    </int2:textHash>
    <int2:textHash int2:hashCode="WE4KuDuoDyw4T3" int2:id="jtVzZLRP">
      <int2:state int2:value="Rejected" int2:type="AugLoop_Text_Critique"/>
    </int2:textHash>
    <int2:textHash int2:hashCode="xtZQjwuiv3gUbm" int2:id="bSKqhNDy">
      <int2:state int2:value="Rejected" int2:type="AugLoop_Text_Critique"/>
    </int2:textHash>
    <int2:textHash int2:hashCode="AXCaIHua8+4skX" int2:id="gacLGxz0">
      <int2:state int2:value="Rejected" int2:type="AugLoop_Text_Critique"/>
    </int2:textHash>
    <int2:textHash int2:hashCode="XnRIQnC+McZMqh" int2:id="QFTAtZPa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E6A96"/>
    <w:multiLevelType w:val="hybridMultilevel"/>
    <w:tmpl w:val="D808526E"/>
    <w:lvl w:ilvl="0" w:tplc="AEE0756A">
      <w:start w:val="1"/>
      <w:numFmt w:val="decimal"/>
      <w:pStyle w:val="Ttulo3"/>
      <w:lvlText w:val="%1.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520A"/>
    <w:multiLevelType w:val="hybridMultilevel"/>
    <w:tmpl w:val="33D62A72"/>
    <w:lvl w:ilvl="0" w:tplc="140A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2F7416"/>
    <w:multiLevelType w:val="multilevel"/>
    <w:tmpl w:val="82DCD43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A25596"/>
    <w:multiLevelType w:val="hybridMultilevel"/>
    <w:tmpl w:val="66B6C0E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94A71"/>
    <w:multiLevelType w:val="hybridMultilevel"/>
    <w:tmpl w:val="50DC9E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EB73"/>
    <w:multiLevelType w:val="hybridMultilevel"/>
    <w:tmpl w:val="C4C06DDC"/>
    <w:lvl w:ilvl="0" w:tplc="130E43D0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D2DD42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BDBA10C4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988CC51E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8816132C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D16A876C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B234E3FA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B106DE90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B55AE0C0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4F121F9B"/>
    <w:multiLevelType w:val="hybridMultilevel"/>
    <w:tmpl w:val="59D8329E"/>
    <w:lvl w:ilvl="0" w:tplc="34540B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7534A2"/>
    <w:multiLevelType w:val="hybridMultilevel"/>
    <w:tmpl w:val="EFFE918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F0"/>
    <w:rsid w:val="0000426B"/>
    <w:rsid w:val="0000697A"/>
    <w:rsid w:val="0003098A"/>
    <w:rsid w:val="00040BC0"/>
    <w:rsid w:val="000537FC"/>
    <w:rsid w:val="000642D3"/>
    <w:rsid w:val="00066F9C"/>
    <w:rsid w:val="000A6955"/>
    <w:rsid w:val="000B5066"/>
    <w:rsid w:val="000C0000"/>
    <w:rsid w:val="000C0324"/>
    <w:rsid w:val="000C7ED5"/>
    <w:rsid w:val="000E062F"/>
    <w:rsid w:val="00145F55"/>
    <w:rsid w:val="00154997"/>
    <w:rsid w:val="0018427E"/>
    <w:rsid w:val="001A2256"/>
    <w:rsid w:val="001C3BF2"/>
    <w:rsid w:val="001D0830"/>
    <w:rsid w:val="001D36E2"/>
    <w:rsid w:val="001D69E1"/>
    <w:rsid w:val="001F16F4"/>
    <w:rsid w:val="00221EC0"/>
    <w:rsid w:val="00227FE5"/>
    <w:rsid w:val="00230C24"/>
    <w:rsid w:val="00245EBD"/>
    <w:rsid w:val="00247051"/>
    <w:rsid w:val="00256C30"/>
    <w:rsid w:val="00267DCA"/>
    <w:rsid w:val="00296986"/>
    <w:rsid w:val="00297D0F"/>
    <w:rsid w:val="002A0FE4"/>
    <w:rsid w:val="002A6F74"/>
    <w:rsid w:val="002D4BBE"/>
    <w:rsid w:val="002D6A49"/>
    <w:rsid w:val="00324906"/>
    <w:rsid w:val="00326886"/>
    <w:rsid w:val="00327A69"/>
    <w:rsid w:val="003464C7"/>
    <w:rsid w:val="003471F1"/>
    <w:rsid w:val="003479D5"/>
    <w:rsid w:val="003569D4"/>
    <w:rsid w:val="0037262C"/>
    <w:rsid w:val="003A1052"/>
    <w:rsid w:val="003A3D2D"/>
    <w:rsid w:val="003C384D"/>
    <w:rsid w:val="003C5DB8"/>
    <w:rsid w:val="003D05C9"/>
    <w:rsid w:val="003D2DB1"/>
    <w:rsid w:val="003D39B7"/>
    <w:rsid w:val="003E5F60"/>
    <w:rsid w:val="004031A4"/>
    <w:rsid w:val="00425596"/>
    <w:rsid w:val="0043077E"/>
    <w:rsid w:val="0044317D"/>
    <w:rsid w:val="00446307"/>
    <w:rsid w:val="004908B0"/>
    <w:rsid w:val="004957BA"/>
    <w:rsid w:val="00495E93"/>
    <w:rsid w:val="004A02D6"/>
    <w:rsid w:val="004A094B"/>
    <w:rsid w:val="004A22BE"/>
    <w:rsid w:val="004B3B2E"/>
    <w:rsid w:val="004D4295"/>
    <w:rsid w:val="004F5DE8"/>
    <w:rsid w:val="00504A3D"/>
    <w:rsid w:val="005063B3"/>
    <w:rsid w:val="00514C3A"/>
    <w:rsid w:val="00537550"/>
    <w:rsid w:val="00541FE9"/>
    <w:rsid w:val="00543B4F"/>
    <w:rsid w:val="005440BC"/>
    <w:rsid w:val="005769CB"/>
    <w:rsid w:val="0058487E"/>
    <w:rsid w:val="00584A1B"/>
    <w:rsid w:val="00586AC7"/>
    <w:rsid w:val="005A52EA"/>
    <w:rsid w:val="005B0428"/>
    <w:rsid w:val="005B62D4"/>
    <w:rsid w:val="005D0FF3"/>
    <w:rsid w:val="005F7001"/>
    <w:rsid w:val="005F7550"/>
    <w:rsid w:val="00611396"/>
    <w:rsid w:val="00621CA4"/>
    <w:rsid w:val="00622635"/>
    <w:rsid w:val="006318FA"/>
    <w:rsid w:val="006342F7"/>
    <w:rsid w:val="006348E5"/>
    <w:rsid w:val="00650FDA"/>
    <w:rsid w:val="00651E03"/>
    <w:rsid w:val="006543AD"/>
    <w:rsid w:val="00671234"/>
    <w:rsid w:val="00671AE6"/>
    <w:rsid w:val="006720A6"/>
    <w:rsid w:val="0068204B"/>
    <w:rsid w:val="00685E2A"/>
    <w:rsid w:val="00691A11"/>
    <w:rsid w:val="006A1742"/>
    <w:rsid w:val="006B2638"/>
    <w:rsid w:val="006B441B"/>
    <w:rsid w:val="006B6A6C"/>
    <w:rsid w:val="006E79CF"/>
    <w:rsid w:val="007045BF"/>
    <w:rsid w:val="00706B1C"/>
    <w:rsid w:val="00707BF3"/>
    <w:rsid w:val="007366AB"/>
    <w:rsid w:val="00754AC0"/>
    <w:rsid w:val="00772CF6"/>
    <w:rsid w:val="007766AF"/>
    <w:rsid w:val="007928E5"/>
    <w:rsid w:val="007B0877"/>
    <w:rsid w:val="007C4A1D"/>
    <w:rsid w:val="007D0485"/>
    <w:rsid w:val="007D285E"/>
    <w:rsid w:val="007D6E8D"/>
    <w:rsid w:val="007F29CD"/>
    <w:rsid w:val="00805238"/>
    <w:rsid w:val="00822AE3"/>
    <w:rsid w:val="00842295"/>
    <w:rsid w:val="0086272C"/>
    <w:rsid w:val="00864FA3"/>
    <w:rsid w:val="00871C21"/>
    <w:rsid w:val="0087519B"/>
    <w:rsid w:val="0088630F"/>
    <w:rsid w:val="008D6D27"/>
    <w:rsid w:val="008F51EC"/>
    <w:rsid w:val="009148FB"/>
    <w:rsid w:val="0091532A"/>
    <w:rsid w:val="00922F82"/>
    <w:rsid w:val="00956941"/>
    <w:rsid w:val="0097172C"/>
    <w:rsid w:val="00975E8A"/>
    <w:rsid w:val="009848B5"/>
    <w:rsid w:val="00990F5A"/>
    <w:rsid w:val="009952EA"/>
    <w:rsid w:val="00996489"/>
    <w:rsid w:val="009B0E83"/>
    <w:rsid w:val="009B4B61"/>
    <w:rsid w:val="009C706E"/>
    <w:rsid w:val="009D2FF0"/>
    <w:rsid w:val="009E01E4"/>
    <w:rsid w:val="009E56B3"/>
    <w:rsid w:val="009F3C00"/>
    <w:rsid w:val="009F6FA2"/>
    <w:rsid w:val="009F726F"/>
    <w:rsid w:val="00A05BD4"/>
    <w:rsid w:val="00A1456A"/>
    <w:rsid w:val="00A31578"/>
    <w:rsid w:val="00A51F3D"/>
    <w:rsid w:val="00A6766B"/>
    <w:rsid w:val="00A74FA1"/>
    <w:rsid w:val="00A82EFB"/>
    <w:rsid w:val="00A854A8"/>
    <w:rsid w:val="00AC3EED"/>
    <w:rsid w:val="00AC7541"/>
    <w:rsid w:val="00B14CD5"/>
    <w:rsid w:val="00B421D5"/>
    <w:rsid w:val="00B62508"/>
    <w:rsid w:val="00B8612E"/>
    <w:rsid w:val="00B937CB"/>
    <w:rsid w:val="00C1312D"/>
    <w:rsid w:val="00C137DD"/>
    <w:rsid w:val="00C432FF"/>
    <w:rsid w:val="00C4332A"/>
    <w:rsid w:val="00C67836"/>
    <w:rsid w:val="00C8666B"/>
    <w:rsid w:val="00C9613B"/>
    <w:rsid w:val="00CC6817"/>
    <w:rsid w:val="00CE629E"/>
    <w:rsid w:val="00D008D6"/>
    <w:rsid w:val="00D13BAB"/>
    <w:rsid w:val="00D17417"/>
    <w:rsid w:val="00D32B80"/>
    <w:rsid w:val="00D42228"/>
    <w:rsid w:val="00D46FC5"/>
    <w:rsid w:val="00D50EE2"/>
    <w:rsid w:val="00D52D35"/>
    <w:rsid w:val="00D62A54"/>
    <w:rsid w:val="00D672F5"/>
    <w:rsid w:val="00D709F9"/>
    <w:rsid w:val="00D76FB7"/>
    <w:rsid w:val="00D96165"/>
    <w:rsid w:val="00DA3CB9"/>
    <w:rsid w:val="00DB7D3C"/>
    <w:rsid w:val="00DC6F38"/>
    <w:rsid w:val="00DE121C"/>
    <w:rsid w:val="00DE3D7F"/>
    <w:rsid w:val="00E022F0"/>
    <w:rsid w:val="00E03915"/>
    <w:rsid w:val="00E2332F"/>
    <w:rsid w:val="00E24411"/>
    <w:rsid w:val="00E2585E"/>
    <w:rsid w:val="00E50EFB"/>
    <w:rsid w:val="00E54EDB"/>
    <w:rsid w:val="00E57C9F"/>
    <w:rsid w:val="00E73902"/>
    <w:rsid w:val="00E77B51"/>
    <w:rsid w:val="00E82110"/>
    <w:rsid w:val="00E83A6F"/>
    <w:rsid w:val="00E91B9E"/>
    <w:rsid w:val="00EA53FD"/>
    <w:rsid w:val="00ED3EA8"/>
    <w:rsid w:val="00F0486D"/>
    <w:rsid w:val="00F05612"/>
    <w:rsid w:val="00F12D4A"/>
    <w:rsid w:val="00F53532"/>
    <w:rsid w:val="00F63594"/>
    <w:rsid w:val="00F75D7D"/>
    <w:rsid w:val="00F95A6B"/>
    <w:rsid w:val="00FA6A1C"/>
    <w:rsid w:val="00FB7218"/>
    <w:rsid w:val="00FB7E5A"/>
    <w:rsid w:val="00FC2E90"/>
    <w:rsid w:val="00FC301B"/>
    <w:rsid w:val="00FD2A01"/>
    <w:rsid w:val="00FE1D9F"/>
    <w:rsid w:val="00FE31EA"/>
    <w:rsid w:val="00FF2346"/>
    <w:rsid w:val="00FF7E8D"/>
    <w:rsid w:val="348FA5DC"/>
    <w:rsid w:val="37A7E37D"/>
    <w:rsid w:val="3DC74C0B"/>
    <w:rsid w:val="5C077C4C"/>
    <w:rsid w:val="6C86DDB3"/>
    <w:rsid w:val="77DA8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CE5C82"/>
  <w15:docId w15:val="{F6BF9BFD-1F7F-4AF6-A94A-67DBDC2B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E31EA"/>
    <w:pPr>
      <w:keepNext/>
      <w:numPr>
        <w:numId w:val="1"/>
      </w:numPr>
      <w:spacing w:after="0" w:line="240" w:lineRule="atLeast"/>
      <w:jc w:val="both"/>
      <w:outlineLvl w:val="2"/>
    </w:pPr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2F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02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Encabezado">
    <w:name w:val="header"/>
    <w:basedOn w:val="Normal"/>
    <w:link w:val="Encabezado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1EC"/>
  </w:style>
  <w:style w:type="paragraph" w:styleId="Piedepgina">
    <w:name w:val="footer"/>
    <w:basedOn w:val="Normal"/>
    <w:link w:val="PiedepginaCar"/>
    <w:uiPriority w:val="99"/>
    <w:unhideWhenUsed/>
    <w:rsid w:val="008F51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1EC"/>
  </w:style>
  <w:style w:type="paragraph" w:styleId="Prrafodelista">
    <w:name w:val="List Paragraph"/>
    <w:basedOn w:val="Normal"/>
    <w:uiPriority w:val="34"/>
    <w:qFormat/>
    <w:rsid w:val="003D2DB1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C68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C68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C6817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C681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8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817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rsid w:val="00FE31EA"/>
    <w:rPr>
      <w:rFonts w:ascii="Arial" w:eastAsia="Times New Roman" w:hAnsi="Arial" w:cs="Times New Roman"/>
      <w:b/>
      <w:color w:val="000000"/>
      <w:sz w:val="24"/>
      <w:szCs w:val="20"/>
      <w:lang w:eastAsia="es-ES"/>
    </w:rPr>
  </w:style>
  <w:style w:type="paragraph" w:customStyle="1" w:styleId="noparagraphstyle">
    <w:name w:val="noparagraphstyle"/>
    <w:basedOn w:val="Normal"/>
    <w:uiPriority w:val="99"/>
    <w:rsid w:val="00FE3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FE31EA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E31EA"/>
    <w:pPr>
      <w:spacing w:after="0" w:line="240" w:lineRule="auto"/>
      <w:ind w:left="489" w:hanging="8"/>
      <w:jc w:val="both"/>
    </w:pPr>
    <w:rPr>
      <w:rFonts w:ascii="Times New Roman" w:eastAsia="Times New Roman" w:hAnsi="Times New Roman" w:cs="Times New Roman"/>
      <w:color w:val="000000"/>
      <w:sz w:val="18"/>
      <w:lang w:eastAsia="es-CR"/>
    </w:rPr>
  </w:style>
  <w:style w:type="paragraph" w:customStyle="1" w:styleId="paragraph">
    <w:name w:val="paragraph"/>
    <w:basedOn w:val="Normal"/>
    <w:rsid w:val="00671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customStyle="1" w:styleId="eop">
    <w:name w:val="eop"/>
    <w:basedOn w:val="Fuentedeprrafopredeter"/>
    <w:rsid w:val="00671234"/>
  </w:style>
  <w:style w:type="character" w:customStyle="1" w:styleId="normaltextrun">
    <w:name w:val="normaltextrun"/>
    <w:basedOn w:val="Fuentedeprrafopredeter"/>
    <w:rsid w:val="00671234"/>
  </w:style>
  <w:style w:type="paragraph" w:styleId="Subttulo">
    <w:name w:val="Subtitle"/>
    <w:basedOn w:val="Normal"/>
    <w:next w:val="Normal"/>
    <w:link w:val="SubttuloCar"/>
    <w:uiPriority w:val="11"/>
    <w:qFormat/>
    <w:rsid w:val="00B421D5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B421D5"/>
    <w:rPr>
      <w:rFonts w:eastAsiaTheme="minorEastAsia"/>
      <w:color w:val="5A5A5A" w:themeColor="text1" w:themeTint="A5"/>
      <w:spacing w:val="15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6D98D-CDAC-4FA0-B1D5-1EA60AF5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628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Fona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Gamboa</dc:creator>
  <cp:lastModifiedBy>Wendy Pamela Montero Calvo</cp:lastModifiedBy>
  <cp:revision>62</cp:revision>
  <cp:lastPrinted>2024-01-23T17:37:00Z</cp:lastPrinted>
  <dcterms:created xsi:type="dcterms:W3CDTF">2021-02-10T15:55:00Z</dcterms:created>
  <dcterms:modified xsi:type="dcterms:W3CDTF">2024-09-04T20:53:00Z</dcterms:modified>
</cp:coreProperties>
</file>