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ACTA EXTRAORDINARIA 02-2024</w:t>
      </w:r>
    </w:p>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SESIÓN EXTRAORDINARIA JUNTA DIRECTIVA</w:t>
      </w:r>
    </w:p>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FONDO NACIONAL DE FINANCIAMIENTO FORESTAL</w:t>
      </w:r>
    </w:p>
    <w:p w:rsidR="00544706" w:rsidRPr="00211598" w:rsidRDefault="00544706" w:rsidP="00211598">
      <w:pPr>
        <w:spacing w:after="0" w:line="240" w:lineRule="auto"/>
        <w:jc w:val="both"/>
        <w:rPr>
          <w:rFonts w:ascii="Arial" w:hAnsi="Arial" w:cs="Arial"/>
          <w:b/>
          <w:bCs/>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sz w:val="20"/>
          <w:szCs w:val="20"/>
          <w:lang w:val="es-CR"/>
        </w:rPr>
      </w:pPr>
      <w:r w:rsidRPr="00211598">
        <w:rPr>
          <w:rFonts w:ascii="Arial" w:hAnsi="Arial" w:cs="Arial"/>
          <w:sz w:val="20"/>
          <w:szCs w:val="20"/>
          <w:lang w:val="es-CR"/>
        </w:rPr>
        <w:t>Sesión Extraordinaria de la Junta Directiva del Fondo Nacional de Financiamiento Forestal, celebrada el martes 17 de setiembre de dos mil veinticuatro a las 4:11 p.m., modalidad presencial.</w:t>
      </w:r>
    </w:p>
    <w:p w:rsidR="00544706" w:rsidRPr="00211598" w:rsidRDefault="00544706" w:rsidP="00211598">
      <w:pPr>
        <w:autoSpaceDE w:val="0"/>
        <w:autoSpaceDN w:val="0"/>
        <w:adjustRightInd w:val="0"/>
        <w:spacing w:after="0" w:line="240" w:lineRule="auto"/>
        <w:jc w:val="both"/>
        <w:rPr>
          <w:rFonts w:ascii="Arial" w:hAnsi="Arial" w:cs="Arial"/>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sz w:val="20"/>
          <w:szCs w:val="20"/>
          <w:lang w:val="es-CR"/>
        </w:rPr>
      </w:pPr>
      <w:r w:rsidRPr="00211598">
        <w:rPr>
          <w:rFonts w:ascii="Arial" w:hAnsi="Arial" w:cs="Arial"/>
          <w:sz w:val="20"/>
          <w:szCs w:val="20"/>
          <w:lang w:val="es-CR"/>
        </w:rPr>
        <w:t>Asistentes:</w:t>
      </w:r>
    </w:p>
    <w:p w:rsidR="00544706" w:rsidRPr="00211598" w:rsidRDefault="00544706" w:rsidP="00211598">
      <w:pPr>
        <w:autoSpaceDE w:val="0"/>
        <w:autoSpaceDN w:val="0"/>
        <w:adjustRightInd w:val="0"/>
        <w:spacing w:after="0" w:line="240" w:lineRule="auto"/>
        <w:jc w:val="both"/>
        <w:rPr>
          <w:rFonts w:ascii="Arial" w:hAnsi="Arial" w:cs="Arial"/>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CARLOS ISAAC PÉREZ MEJÍA</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PRESIDENTE SUPLENTE</w:t>
      </w: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FERNANDO VARGAS PÉREZ</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VICEPRESIDENTE</w:t>
      </w:r>
    </w:p>
    <w:p w:rsidR="00544706" w:rsidRPr="00211598" w:rsidRDefault="00DC733A" w:rsidP="00211598">
      <w:pPr>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FELIPE VEGA MONGE</w:t>
      </w:r>
      <w:r w:rsidRPr="00211598">
        <w:rPr>
          <w:rFonts w:ascii="Arial" w:hAnsi="Arial" w:cs="Arial"/>
          <w:b/>
          <w:bCs/>
          <w:sz w:val="20"/>
          <w:szCs w:val="20"/>
        </w:rPr>
        <w:tab/>
      </w:r>
      <w:r w:rsidRPr="00211598">
        <w:rPr>
          <w:rFonts w:ascii="Arial" w:hAnsi="Arial" w:cs="Arial"/>
          <w:b/>
          <w:bCs/>
          <w:sz w:val="20"/>
          <w:szCs w:val="20"/>
        </w:rPr>
        <w:tab/>
      </w:r>
      <w:r w:rsidRPr="00211598">
        <w:rPr>
          <w:rFonts w:ascii="Arial" w:hAnsi="Arial" w:cs="Arial"/>
          <w:b/>
          <w:bCs/>
          <w:sz w:val="20"/>
          <w:szCs w:val="20"/>
        </w:rPr>
        <w:tab/>
      </w:r>
      <w:r w:rsidRPr="00211598">
        <w:rPr>
          <w:rFonts w:ascii="Arial" w:hAnsi="Arial" w:cs="Arial"/>
          <w:b/>
          <w:bCs/>
          <w:sz w:val="20"/>
          <w:szCs w:val="20"/>
          <w:lang w:val="es-CR"/>
        </w:rPr>
        <w:t>SECRETARIO</w:t>
      </w:r>
    </w:p>
    <w:p w:rsidR="00544706" w:rsidRPr="00211598" w:rsidRDefault="00DC733A" w:rsidP="00211598">
      <w:pPr>
        <w:spacing w:after="0" w:line="240" w:lineRule="auto"/>
        <w:jc w:val="both"/>
        <w:rPr>
          <w:rFonts w:ascii="Arial" w:hAnsi="Arial" w:cs="Arial"/>
          <w:b/>
          <w:bCs/>
          <w:sz w:val="20"/>
          <w:szCs w:val="20"/>
          <w:lang w:val="es-MX"/>
        </w:rPr>
      </w:pPr>
      <w:r w:rsidRPr="00211598">
        <w:rPr>
          <w:rFonts w:ascii="Arial" w:hAnsi="Arial" w:cs="Arial"/>
          <w:b/>
          <w:bCs/>
          <w:sz w:val="20"/>
          <w:szCs w:val="20"/>
          <w:lang w:val="es-CR"/>
        </w:rPr>
        <w:t xml:space="preserve">SR. GUSTAVO ELIZONDO FALLAS </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TESORERO</w:t>
      </w: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 xml:space="preserve">SR. NESTOR BALTODANO VARGAS </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VOCAL</w:t>
      </w:r>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lang w:val="es-CR"/>
        </w:rPr>
        <w:t xml:space="preserve">Participan los señores Gilbert Solano Sánchez, Secretario Suplente, Ernesto Prado, Suplente de Vocal 1, Gilmar Navarrete Chacón, Director de Servicios Ambientales, Luz Virginia Zamora Rodríguez Directora </w:t>
      </w:r>
      <w:proofErr w:type="spellStart"/>
      <w:r w:rsidRPr="00211598">
        <w:rPr>
          <w:rFonts w:ascii="Arial" w:hAnsi="Arial" w:cs="Arial"/>
          <w:sz w:val="20"/>
          <w:szCs w:val="20"/>
          <w:lang w:val="es-CR"/>
        </w:rPr>
        <w:t>a.i.</w:t>
      </w:r>
      <w:proofErr w:type="spellEnd"/>
      <w:r w:rsidRPr="00211598">
        <w:rPr>
          <w:rFonts w:ascii="Arial" w:hAnsi="Arial" w:cs="Arial"/>
          <w:sz w:val="20"/>
          <w:szCs w:val="20"/>
          <w:lang w:val="es-CR"/>
        </w:rPr>
        <w:t xml:space="preserve"> </w:t>
      </w:r>
      <w:r w:rsidR="0075487B">
        <w:rPr>
          <w:rFonts w:ascii="Arial" w:hAnsi="Arial" w:cs="Arial"/>
          <w:sz w:val="20"/>
          <w:szCs w:val="20"/>
          <w:lang w:val="es-CR"/>
        </w:rPr>
        <w:t>de Asuntos Jurídicos</w:t>
      </w:r>
      <w:r w:rsidRPr="00211598">
        <w:rPr>
          <w:rFonts w:ascii="Arial" w:hAnsi="Arial" w:cs="Arial"/>
          <w:sz w:val="20"/>
          <w:szCs w:val="20"/>
          <w:lang w:val="es-CR"/>
        </w:rPr>
        <w:t xml:space="preserve"> de Fonafifo, la Sra. Johanna Gamboa Corrales, secretaria de actas y Wendy Montero Calvo, asistente secretaria de actas.</w:t>
      </w:r>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lang w:val="es-CR"/>
        </w:rPr>
        <w:t>Invitados: Juan Pablo Pérez Castillo, Jefe de la Oficina Regional de Limón, Cristian Díaz Quesada, Director de Fomento Forestal y Eduardo Mesén Solórzano, Jefe del Departamento de Control y Monitoreo.</w:t>
      </w:r>
    </w:p>
    <w:p w:rsidR="00544706" w:rsidRPr="00211598" w:rsidRDefault="00544706" w:rsidP="00211598">
      <w:pPr>
        <w:spacing w:after="0" w:line="240" w:lineRule="auto"/>
        <w:jc w:val="both"/>
        <w:rPr>
          <w:rFonts w:ascii="Arial" w:hAnsi="Arial" w:cs="Arial"/>
          <w:sz w:val="20"/>
          <w:szCs w:val="20"/>
        </w:rPr>
      </w:pPr>
    </w:p>
    <w:p w:rsidR="00544706" w:rsidRPr="00211598" w:rsidRDefault="00DC733A" w:rsidP="00211598">
      <w:pPr>
        <w:spacing w:after="0" w:line="240" w:lineRule="auto"/>
        <w:jc w:val="both"/>
        <w:rPr>
          <w:rFonts w:ascii="Arial" w:hAnsi="Arial" w:cs="Arial"/>
          <w:sz w:val="20"/>
          <w:szCs w:val="20"/>
        </w:rPr>
      </w:pPr>
      <w:r w:rsidRPr="00211598">
        <w:rPr>
          <w:rFonts w:ascii="Arial" w:hAnsi="Arial" w:cs="Arial"/>
          <w:sz w:val="20"/>
          <w:szCs w:val="20"/>
        </w:rPr>
        <w:t>Ausentes con justificación: El señor Franz Tattenbach Capra.</w:t>
      </w:r>
    </w:p>
    <w:p w:rsidR="00544706" w:rsidRPr="00211598" w:rsidRDefault="00544706" w:rsidP="00211598">
      <w:pPr>
        <w:pStyle w:val="Default"/>
        <w:jc w:val="both"/>
        <w:rPr>
          <w:rStyle w:val="normaltextrun"/>
          <w:b/>
          <w:bCs/>
          <w:color w:val="auto"/>
          <w:sz w:val="20"/>
          <w:szCs w:val="20"/>
        </w:rPr>
      </w:pPr>
    </w:p>
    <w:p w:rsidR="00544706" w:rsidRPr="00211598" w:rsidRDefault="00DC733A" w:rsidP="00211598">
      <w:pPr>
        <w:pStyle w:val="Default"/>
        <w:jc w:val="both"/>
        <w:rPr>
          <w:rStyle w:val="normaltextrun"/>
          <w:b/>
          <w:bCs/>
          <w:color w:val="auto"/>
          <w:sz w:val="20"/>
          <w:szCs w:val="20"/>
          <w:u w:val="single"/>
        </w:rPr>
      </w:pPr>
      <w:r w:rsidRPr="00211598">
        <w:rPr>
          <w:rStyle w:val="normaltextrun"/>
          <w:b/>
          <w:bCs/>
          <w:color w:val="auto"/>
          <w:sz w:val="20"/>
          <w:szCs w:val="20"/>
        </w:rPr>
        <w:t xml:space="preserve">ARTÍCULO N°1: </w:t>
      </w:r>
      <w:r w:rsidRPr="00211598">
        <w:rPr>
          <w:rStyle w:val="normaltextrun"/>
          <w:b/>
          <w:bCs/>
          <w:color w:val="auto"/>
          <w:sz w:val="20"/>
          <w:szCs w:val="20"/>
          <w:u w:val="single"/>
        </w:rPr>
        <w:t>LECTURA Y APROBACIÓN DE LA AGENDA EXTRAORDINARIA N°02-2024</w:t>
      </w:r>
    </w:p>
    <w:p w:rsidR="00544706" w:rsidRPr="00211598" w:rsidRDefault="00544706" w:rsidP="00211598">
      <w:pPr>
        <w:spacing w:after="0" w:line="240" w:lineRule="auto"/>
        <w:jc w:val="both"/>
        <w:rPr>
          <w:rFonts w:ascii="Arial" w:eastAsia="Segoe UI" w:hAnsi="Arial" w:cs="Arial"/>
          <w:sz w:val="20"/>
          <w:szCs w:val="20"/>
          <w:lang w:val="es-CR"/>
        </w:rPr>
      </w:pPr>
    </w:p>
    <w:p w:rsidR="00544706" w:rsidRPr="00211598" w:rsidRDefault="00DC733A" w:rsidP="00211598">
      <w:pPr>
        <w:spacing w:after="0" w:line="240" w:lineRule="auto"/>
        <w:jc w:val="both"/>
        <w:rPr>
          <w:rStyle w:val="normaltextrun"/>
          <w:rFonts w:ascii="Arial" w:hAnsi="Arial" w:cs="Arial"/>
          <w:sz w:val="20"/>
          <w:szCs w:val="20"/>
          <w:shd w:val="clear" w:color="auto" w:fill="FFFFFF"/>
        </w:rPr>
      </w:pPr>
      <w:r w:rsidRPr="00211598">
        <w:rPr>
          <w:rFonts w:ascii="Arial" w:eastAsia="Segoe UI" w:hAnsi="Arial" w:cs="Arial"/>
          <w:b/>
          <w:sz w:val="20"/>
          <w:szCs w:val="20"/>
        </w:rPr>
        <w:t>Carlos Isaac Pérez:</w:t>
      </w:r>
      <w:r w:rsidRPr="00211598">
        <w:rPr>
          <w:rFonts w:ascii="Arial" w:eastAsia="Segoe UI" w:hAnsi="Arial" w:cs="Arial"/>
          <w:sz w:val="20"/>
          <w:szCs w:val="20"/>
        </w:rPr>
        <w:t xml:space="preserve"> </w:t>
      </w:r>
      <w:r w:rsidRPr="00211598">
        <w:rPr>
          <w:rStyle w:val="normaltextrun"/>
          <w:rFonts w:ascii="Arial" w:hAnsi="Arial" w:cs="Arial"/>
          <w:sz w:val="20"/>
          <w:szCs w:val="20"/>
          <w:shd w:val="clear" w:color="auto" w:fill="FFFFFF"/>
        </w:rPr>
        <w:t>Buenas tardes, damas y caballeros. Damos inicio a la sesión extraordinaria N°02-2024 del martes 17 de septiembre del presente año, a las 4:11 p.m. en modalidad presencial ampliada. Damos la cordial bienvenida a todos aquí que están presentes en las oficinas de Fonafifo, así como también a los que están en su modalidad vir</w:t>
      </w:r>
      <w:r w:rsidR="00CB1E93">
        <w:rPr>
          <w:rStyle w:val="normaltextrun"/>
          <w:rFonts w:ascii="Arial" w:hAnsi="Arial" w:cs="Arial"/>
          <w:sz w:val="20"/>
          <w:szCs w:val="20"/>
          <w:shd w:val="clear" w:color="auto" w:fill="FFFFFF"/>
        </w:rPr>
        <w:t xml:space="preserve">tual. Ya nos informa Johanna </w:t>
      </w:r>
      <w:r w:rsidRPr="00211598">
        <w:rPr>
          <w:rStyle w:val="normaltextrun"/>
          <w:rFonts w:ascii="Arial" w:hAnsi="Arial" w:cs="Arial"/>
          <w:sz w:val="20"/>
          <w:szCs w:val="20"/>
          <w:shd w:val="clear" w:color="auto" w:fill="FFFFFF"/>
        </w:rPr>
        <w:t>que tenemos quórum</w:t>
      </w:r>
      <w:r w:rsidR="00CB1E93">
        <w:rPr>
          <w:rStyle w:val="normaltextrun"/>
          <w:rFonts w:ascii="Arial" w:hAnsi="Arial" w:cs="Arial"/>
          <w:sz w:val="20"/>
          <w:szCs w:val="20"/>
          <w:shd w:val="clear" w:color="auto" w:fill="FFFFFF"/>
        </w:rPr>
        <w:t>, podemos comenzar entonces. La</w:t>
      </w:r>
      <w:r w:rsidRPr="00211598">
        <w:rPr>
          <w:rStyle w:val="normaltextrun"/>
          <w:rFonts w:ascii="Arial" w:hAnsi="Arial" w:cs="Arial"/>
          <w:sz w:val="20"/>
          <w:szCs w:val="20"/>
          <w:shd w:val="clear" w:color="auto" w:fill="FFFFFF"/>
        </w:rPr>
        <w:t xml:space="preserve"> agenda que tienen ustedes en sus manos comprende de dos puntos, la lectura y aprobación de la agenda extraordinaria N°02-2024 y el punto N°02, que es la Presentación de una propuesta de reforestación del Fonafifo a cargo de la Oficina Regional de Limón, los que estamos de acuerdo sírvanse de manifestarlo.</w:t>
      </w:r>
    </w:p>
    <w:p w:rsidR="00544706" w:rsidRPr="00211598" w:rsidRDefault="00544706" w:rsidP="00211598">
      <w:pPr>
        <w:spacing w:after="0" w:line="240" w:lineRule="auto"/>
        <w:jc w:val="both"/>
        <w:rPr>
          <w:rFonts w:ascii="Arial" w:eastAsia="Segoe UI" w:hAnsi="Arial" w:cs="Arial"/>
          <w:sz w:val="20"/>
          <w:szCs w:val="20"/>
        </w:rPr>
      </w:pPr>
    </w:p>
    <w:p w:rsidR="00544706" w:rsidRPr="00211598" w:rsidRDefault="00DC733A" w:rsidP="00211598">
      <w:pPr>
        <w:spacing w:after="0" w:line="240" w:lineRule="auto"/>
        <w:jc w:val="both"/>
        <w:rPr>
          <w:rFonts w:ascii="Arial" w:eastAsia="Segoe UI" w:hAnsi="Arial" w:cs="Arial"/>
          <w:sz w:val="20"/>
          <w:szCs w:val="20"/>
        </w:rPr>
      </w:pPr>
      <w:r w:rsidRPr="00211598">
        <w:rPr>
          <w:rFonts w:ascii="Arial" w:eastAsia="Segoe UI" w:hAnsi="Arial" w:cs="Arial"/>
          <w:sz w:val="20"/>
          <w:szCs w:val="20"/>
        </w:rPr>
        <w:t>Por unanimidad se acuerda:</w:t>
      </w:r>
    </w:p>
    <w:p w:rsidR="00544706" w:rsidRPr="00211598" w:rsidRDefault="00544706" w:rsidP="00211598">
      <w:pPr>
        <w:spacing w:after="0" w:line="240" w:lineRule="auto"/>
        <w:jc w:val="both"/>
        <w:rPr>
          <w:rFonts w:ascii="Arial" w:eastAsia="Segoe UI" w:hAnsi="Arial" w:cs="Arial"/>
          <w:sz w:val="20"/>
          <w:szCs w:val="20"/>
        </w:rPr>
      </w:pPr>
    </w:p>
    <w:p w:rsidR="00544706" w:rsidRPr="00211598" w:rsidRDefault="00DC733A" w:rsidP="00211598">
      <w:pPr>
        <w:spacing w:after="0" w:line="240" w:lineRule="auto"/>
        <w:jc w:val="both"/>
        <w:rPr>
          <w:rFonts w:ascii="Arial" w:eastAsia="Segoe UI" w:hAnsi="Arial" w:cs="Arial"/>
          <w:sz w:val="20"/>
          <w:szCs w:val="20"/>
        </w:rPr>
      </w:pPr>
      <w:r w:rsidRPr="00211598">
        <w:rPr>
          <w:rFonts w:ascii="Arial" w:eastAsia="Segoe UI" w:hAnsi="Arial" w:cs="Arial"/>
          <w:b/>
          <w:bCs/>
          <w:sz w:val="20"/>
          <w:szCs w:val="20"/>
        </w:rPr>
        <w:t>ACUERDO PRIMERO</w:t>
      </w:r>
      <w:r w:rsidRPr="00211598">
        <w:rPr>
          <w:rFonts w:ascii="Arial" w:eastAsia="Segoe UI" w:hAnsi="Arial" w:cs="Arial"/>
          <w:sz w:val="20"/>
          <w:szCs w:val="20"/>
        </w:rPr>
        <w:t xml:space="preserve">. Se aprueba la agenda extraordinaria N°02-2024. </w:t>
      </w:r>
      <w:r w:rsidRPr="00211598">
        <w:rPr>
          <w:rFonts w:ascii="Arial" w:eastAsia="Segoe UI" w:hAnsi="Arial" w:cs="Arial"/>
          <w:b/>
          <w:bCs/>
          <w:sz w:val="20"/>
          <w:szCs w:val="20"/>
        </w:rPr>
        <w:t>ACUERDO FIRME.</w:t>
      </w:r>
    </w:p>
    <w:p w:rsidR="00544706" w:rsidRPr="00211598" w:rsidRDefault="00544706" w:rsidP="00211598">
      <w:pPr>
        <w:spacing w:after="0" w:line="240" w:lineRule="auto"/>
        <w:jc w:val="both"/>
        <w:rPr>
          <w:rFonts w:ascii="Arial" w:eastAsia="Arial" w:hAnsi="Arial" w:cs="Arial"/>
          <w:b/>
          <w:bCs/>
          <w:sz w:val="20"/>
          <w:szCs w:val="20"/>
          <w:lang w:val="es-CR"/>
        </w:rPr>
      </w:pPr>
    </w:p>
    <w:p w:rsidR="00544706" w:rsidRPr="00211598" w:rsidRDefault="00544706" w:rsidP="00211598">
      <w:pPr>
        <w:spacing w:after="0" w:line="240" w:lineRule="auto"/>
        <w:jc w:val="both"/>
        <w:rPr>
          <w:rFonts w:ascii="Arial" w:eastAsia="Arial" w:hAnsi="Arial" w:cs="Arial"/>
          <w:b/>
          <w:bCs/>
          <w:sz w:val="20"/>
          <w:szCs w:val="20"/>
        </w:rPr>
      </w:pPr>
    </w:p>
    <w:p w:rsidR="00544706" w:rsidRPr="00211598" w:rsidRDefault="00DC733A" w:rsidP="00211598">
      <w:pPr>
        <w:spacing w:after="0" w:line="240" w:lineRule="auto"/>
        <w:jc w:val="both"/>
        <w:rPr>
          <w:rFonts w:ascii="Arial" w:eastAsia="Arial" w:hAnsi="Arial" w:cs="Arial"/>
          <w:b/>
          <w:sz w:val="20"/>
          <w:szCs w:val="20"/>
          <w:u w:val="single"/>
          <w:lang w:eastAsia="es-ES"/>
        </w:rPr>
      </w:pPr>
      <w:r w:rsidRPr="00211598">
        <w:rPr>
          <w:rFonts w:ascii="Arial" w:hAnsi="Arial" w:cs="Arial"/>
          <w:b/>
          <w:bCs/>
          <w:sz w:val="20"/>
          <w:szCs w:val="20"/>
          <w:lang w:val="es-CR"/>
        </w:rPr>
        <w:t xml:space="preserve">ARTÍCULO N°2: </w:t>
      </w:r>
      <w:r w:rsidRPr="00211598">
        <w:rPr>
          <w:rFonts w:ascii="Arial" w:eastAsia="Arial" w:hAnsi="Arial" w:cs="Arial"/>
          <w:b/>
          <w:sz w:val="20"/>
          <w:szCs w:val="20"/>
          <w:u w:val="single"/>
          <w:lang w:eastAsia="es-ES"/>
        </w:rPr>
        <w:t>PRESENTACIÓN PROPUESTA DE REFORESTACIÓN FONAFIFO-ONF</w:t>
      </w:r>
    </w:p>
    <w:p w:rsidR="00544706" w:rsidRPr="00211598" w:rsidRDefault="00544706" w:rsidP="00211598">
      <w:pPr>
        <w:spacing w:after="0" w:line="240" w:lineRule="auto"/>
        <w:jc w:val="both"/>
        <w:rPr>
          <w:rFonts w:ascii="Arial" w:eastAsia="Arial" w:hAnsi="Arial" w:cs="Arial"/>
          <w:b/>
          <w:sz w:val="20"/>
          <w:szCs w:val="20"/>
          <w:u w:val="single"/>
          <w:lang w:eastAsia="es-ES"/>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Gilmar Navarrete: </w:t>
      </w:r>
      <w:r w:rsidRPr="00211598">
        <w:rPr>
          <w:rFonts w:ascii="Arial" w:eastAsia="Segoe UI" w:hAnsi="Arial" w:cs="Arial"/>
          <w:sz w:val="20"/>
          <w:szCs w:val="20"/>
          <w:lang w:eastAsia="ja-JP"/>
        </w:rPr>
        <w:t xml:space="preserve">Buenas tardes a los miembros de Junta Directiva que están hoy y los que están de manera virtual. El objetivo de la sesión del día de hoy es presentar un trabajo que se ha hecho en conjunto con la Oficina Nacional Forestal, producto de esas acciones </w:t>
      </w:r>
      <w:r w:rsidR="004F4996">
        <w:rPr>
          <w:rFonts w:ascii="Arial" w:eastAsia="Segoe UI" w:hAnsi="Arial" w:cs="Arial"/>
          <w:sz w:val="20"/>
          <w:szCs w:val="20"/>
          <w:lang w:eastAsia="ja-JP"/>
        </w:rPr>
        <w:t>para reactivar la reforestación.  L</w:t>
      </w:r>
      <w:r w:rsidRPr="00211598">
        <w:rPr>
          <w:rFonts w:ascii="Arial" w:eastAsia="Segoe UI" w:hAnsi="Arial" w:cs="Arial"/>
          <w:sz w:val="20"/>
          <w:szCs w:val="20"/>
          <w:lang w:eastAsia="ja-JP"/>
        </w:rPr>
        <w:t>a Comisión de Reforestación que nombró esta Junta Directiva ha propiciado el trabajo de los compañeros, en este caso del equipo técnico de Fonafifo, quienes han elaborado una propuesta y ha sido nutrida con diferentes fuentes de información y que hoy nos van a presentar como parte de esas herramientas que como a</w:t>
      </w:r>
      <w:r w:rsidR="00F340E2">
        <w:rPr>
          <w:rFonts w:ascii="Arial" w:eastAsia="Segoe UI" w:hAnsi="Arial" w:cs="Arial"/>
          <w:sz w:val="20"/>
          <w:szCs w:val="20"/>
          <w:lang w:eastAsia="ja-JP"/>
        </w:rPr>
        <w:t>dministración podemos ofrecerle</w:t>
      </w:r>
      <w:r w:rsidRPr="00211598">
        <w:rPr>
          <w:rFonts w:ascii="Arial" w:eastAsia="Segoe UI" w:hAnsi="Arial" w:cs="Arial"/>
          <w:sz w:val="20"/>
          <w:szCs w:val="20"/>
          <w:lang w:eastAsia="ja-JP"/>
        </w:rPr>
        <w:t xml:space="preserve"> a los clientes, a los dueños de tierra que desean reforestar y que vemos una gran oportunidad para que estos interesados en la reforestación se puedan ver beneficiados de estos esquemas. Entonces voy a permitirme introducir al compañero Juan Pablo Pérez, es nuestro jefe de la</w:t>
      </w:r>
      <w:r w:rsidR="00F340E2">
        <w:rPr>
          <w:rFonts w:ascii="Arial" w:eastAsia="Segoe UI" w:hAnsi="Arial" w:cs="Arial"/>
          <w:sz w:val="20"/>
          <w:szCs w:val="20"/>
          <w:lang w:eastAsia="ja-JP"/>
        </w:rPr>
        <w:t xml:space="preserve"> Oficina Regional en Limón, quie</w:t>
      </w:r>
      <w:r w:rsidRPr="00211598">
        <w:rPr>
          <w:rFonts w:ascii="Arial" w:eastAsia="Segoe UI" w:hAnsi="Arial" w:cs="Arial"/>
          <w:sz w:val="20"/>
          <w:szCs w:val="20"/>
          <w:lang w:eastAsia="ja-JP"/>
        </w:rPr>
        <w:t>n ha sido parte de la construcción de esta propuesta que nos va a presentar en los próximos minutos.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Compañeros me toca el placer de exponer acerca de este nuevo sistema productivo para reactivar la reforestación que estamos impulsando desde la parte técnica y con insumos que la ONF nos ha aportado y la hemos denominado Sistemas Productivos de Madera a Baja Escala, porque lo que se busca con este nuevo sistema es impactar en fincas productivas que mejoren </w:t>
      </w:r>
      <w:r w:rsidRPr="00211598">
        <w:rPr>
          <w:rFonts w:ascii="Arial" w:eastAsia="Segoe UI" w:hAnsi="Arial" w:cs="Arial"/>
          <w:sz w:val="20"/>
          <w:szCs w:val="20"/>
          <w:lang w:eastAsia="ja-JP"/>
        </w:rPr>
        <w:lastRenderedPageBreak/>
        <w:t>el paisaje, que normalmente son fincas agropecuarias que no son de mucho tamaño. Entonces la primera parte de lo que la Comisión visualizó es ver cómo sustituimos los SAF Bloques que son áreas plantadas en un perímetro de más o menos 15 hectáreas de 1.000 árboles para ampliarlo cuando el propietario tiene posibilidades de establecer la producción a mayor escala, siempre y cuando sea para fincas pequeñas y medianas, entonces se bautizó como Sistemas Productivos a Baja Escala también porque queremos abordar las bondades que tiene el Sistema Agroforestal en la normativa nuestra que permite que se desarrollen plantaciones sin mayores restricciones en ese punto de vista.</w:t>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Times New Roman" w:hAnsi="Arial" w:cs="Arial"/>
          <w:sz w:val="20"/>
          <w:szCs w:val="20"/>
          <w:lang w:eastAsia="ja-JP"/>
        </w:rPr>
        <w:br/>
      </w:r>
      <w:r w:rsidRPr="00211598">
        <w:rPr>
          <w:rFonts w:ascii="Arial" w:eastAsia="Segoe UI" w:hAnsi="Arial" w:cs="Arial"/>
          <w:b/>
          <w:sz w:val="20"/>
          <w:szCs w:val="20"/>
          <w:lang w:eastAsia="ja-JP"/>
        </w:rPr>
        <w:t xml:space="preserve">Juan Pablo Pérez: </w:t>
      </w:r>
      <w:r w:rsidRPr="00211598">
        <w:rPr>
          <w:rFonts w:ascii="Arial" w:eastAsia="Segoe UI" w:hAnsi="Arial" w:cs="Arial"/>
          <w:sz w:val="20"/>
          <w:szCs w:val="20"/>
          <w:lang w:eastAsia="ja-JP"/>
        </w:rPr>
        <w:t xml:space="preserve">Una parte fundamental de este trabajo es que se construyó desde la base del productor, se fue a campo y se preguntó al productor qué es lo que visualiza o qué es lo que pretende que Fonafifo le ofrezca en un paquete de programas ambientales, de un PSA y a partir de eso comenzamos a construir de acá, de abajo hacia arriba la propuesta. Para ubicarlos en el contexto, porque ya por la parte técnica, obviamente conozco toda la normativa asociada a la  reforestación, pero los SAF Bloques es una </w:t>
      </w:r>
      <w:proofErr w:type="spellStart"/>
      <w:r w:rsidRPr="00211598">
        <w:rPr>
          <w:rFonts w:ascii="Arial" w:eastAsia="Segoe UI" w:hAnsi="Arial" w:cs="Arial"/>
          <w:sz w:val="20"/>
          <w:szCs w:val="20"/>
          <w:lang w:eastAsia="ja-JP"/>
        </w:rPr>
        <w:t>subactividad</w:t>
      </w:r>
      <w:proofErr w:type="spellEnd"/>
      <w:r w:rsidRPr="00211598">
        <w:rPr>
          <w:rFonts w:ascii="Arial" w:eastAsia="Segoe UI" w:hAnsi="Arial" w:cs="Arial"/>
          <w:sz w:val="20"/>
          <w:szCs w:val="20"/>
          <w:lang w:eastAsia="ja-JP"/>
        </w:rPr>
        <w:t xml:space="preserve"> dentro de los SAF que implica un pago de </w:t>
      </w:r>
      <w:r w:rsidRPr="00211598">
        <w:rPr>
          <w:rFonts w:ascii="Arial" w:eastAsia="Arial" w:hAnsi="Arial" w:cs="Arial"/>
          <w:sz w:val="20"/>
          <w:szCs w:val="20"/>
        </w:rPr>
        <w:t>₡</w:t>
      </w:r>
      <w:r w:rsidRPr="00211598">
        <w:rPr>
          <w:rFonts w:ascii="Arial" w:eastAsia="Segoe UI" w:hAnsi="Arial" w:cs="Arial"/>
          <w:sz w:val="20"/>
          <w:szCs w:val="20"/>
          <w:lang w:eastAsia="ja-JP"/>
        </w:rPr>
        <w:t xml:space="preserve">1.085 por árbol hasta un máximo de 10.000 árboles por unidad productiva y esos más o menos son los montos que al momento en el esquema actual se están pagando de PSA, el SAF PAF paga un poquito más porque era uno que estaba asociado a crédito, por eso tiene un monto diferenciado, pero vamos a partir de la base de </w:t>
      </w:r>
      <w:r w:rsidRPr="00211598">
        <w:rPr>
          <w:rFonts w:ascii="Arial" w:eastAsia="Arial" w:hAnsi="Arial" w:cs="Arial"/>
          <w:sz w:val="20"/>
          <w:szCs w:val="20"/>
        </w:rPr>
        <w:t>₡</w:t>
      </w:r>
      <w:r w:rsidRPr="00211598">
        <w:rPr>
          <w:rFonts w:ascii="Arial" w:eastAsia="Segoe UI" w:hAnsi="Arial" w:cs="Arial"/>
          <w:sz w:val="20"/>
          <w:szCs w:val="20"/>
          <w:lang w:eastAsia="ja-JP"/>
        </w:rPr>
        <w:t>1.085, que son los árboles en hilera, los árboles en contorno y los árboles en plantaciones puras que son pequeñas. Para ubicarnos en el contexto de donde estamos ubicados en la cancha de la reforestación, tenemos que un 77% de las industrias madereras presentan dificultades de abastecimiento en este momento, no es despreciable lo que estas plantaciones generan a la actividad productiva del país, más o menos representan el 48% de la producción y del 2003 al 2016 se colocó un promedio de 2.500 hectáreas en Fonafifo, sin embargo, a partir del 2017 estamos experimentando un decrecimiento de la colocación.</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EF1475">
      <w:pPr>
        <w:spacing w:after="0" w:line="240" w:lineRule="auto"/>
        <w:jc w:val="center"/>
        <w:rPr>
          <w:rFonts w:ascii="Arial" w:eastAsia="Segoe UI" w:hAnsi="Arial" w:cs="Arial"/>
          <w:sz w:val="20"/>
          <w:szCs w:val="20"/>
          <w:lang w:eastAsia="ja-JP"/>
        </w:rPr>
      </w:pPr>
      <w:r w:rsidRPr="00211598">
        <w:rPr>
          <w:rFonts w:ascii="Arial" w:eastAsia="Segoe UI" w:hAnsi="Arial" w:cs="Arial"/>
          <w:noProof/>
          <w:sz w:val="20"/>
          <w:szCs w:val="20"/>
          <w:lang w:val="es-CR" w:eastAsia="es-CR"/>
        </w:rPr>
        <w:drawing>
          <wp:inline distT="0" distB="0" distL="0" distR="0" wp14:anchorId="36FA7DFA" wp14:editId="42BFA8F3">
            <wp:extent cx="3200498" cy="1800225"/>
            <wp:effectExtent l="0" t="0" r="0" b="0"/>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srcRect/>
                    <a:stretch/>
                  </pic:blipFill>
                  <pic:spPr>
                    <a:xfrm>
                      <a:off x="0" y="0"/>
                      <a:ext cx="3200498" cy="1800225"/>
                    </a:xfrm>
                    <a:prstGeom prst="rect">
                      <a:avLst/>
                    </a:prstGeom>
                  </pic:spPr>
                </pic:pic>
              </a:graphicData>
            </a:graphic>
          </wp:inline>
        </w:drawing>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Algunas causas, sobre todo asociado a la especie estrella, la especie de rápido crecimiento más importante, es que hay una falta de experiencia y conocimiento del productor sobre la comercialización de la especie, que a veces cuando va a vender la madera no le ha ido tan bien y eso ha ido en detrimento de la voluntad del señor de volver a plantar nuevamente. La otra es que hemos tenido muchos problemas con la degradación genética de la especie. A diferencia de los </w:t>
      </w:r>
      <w:proofErr w:type="spellStart"/>
      <w:r w:rsidRPr="00211598">
        <w:rPr>
          <w:rFonts w:ascii="Arial" w:eastAsia="Segoe UI" w:hAnsi="Arial" w:cs="Arial"/>
          <w:sz w:val="20"/>
          <w:szCs w:val="20"/>
          <w:lang w:eastAsia="ja-JP"/>
        </w:rPr>
        <w:t>tequeros</w:t>
      </w:r>
      <w:proofErr w:type="spellEnd"/>
      <w:r w:rsidRPr="00211598">
        <w:rPr>
          <w:rFonts w:ascii="Arial" w:eastAsia="Segoe UI" w:hAnsi="Arial" w:cs="Arial"/>
          <w:sz w:val="20"/>
          <w:szCs w:val="20"/>
          <w:lang w:eastAsia="ja-JP"/>
        </w:rPr>
        <w:t xml:space="preserve"> que han incorporado nuevos clones y genéticamente asociada a la var</w:t>
      </w:r>
      <w:r w:rsidR="000B6017">
        <w:rPr>
          <w:rFonts w:ascii="Arial" w:eastAsia="Segoe UI" w:hAnsi="Arial" w:cs="Arial"/>
          <w:sz w:val="20"/>
          <w:szCs w:val="20"/>
          <w:lang w:eastAsia="ja-JP"/>
        </w:rPr>
        <w:t>iabilidad de la especie, en la m</w:t>
      </w:r>
      <w:r w:rsidRPr="00211598">
        <w:rPr>
          <w:rFonts w:ascii="Arial" w:eastAsia="Segoe UI" w:hAnsi="Arial" w:cs="Arial"/>
          <w:sz w:val="20"/>
          <w:szCs w:val="20"/>
          <w:lang w:eastAsia="ja-JP"/>
        </w:rPr>
        <w:t xml:space="preserve">elina no ha sucedido igual, hemos sufrido una degradación que ha propiciado la aparición de un hongo que anteriormente conocíamos como </w:t>
      </w:r>
      <w:proofErr w:type="spellStart"/>
      <w:r w:rsidRPr="00211598">
        <w:rPr>
          <w:rFonts w:ascii="Arial" w:eastAsia="Segoe UI" w:hAnsi="Arial" w:cs="Arial"/>
          <w:sz w:val="20"/>
          <w:szCs w:val="20"/>
          <w:lang w:eastAsia="ja-JP"/>
        </w:rPr>
        <w:t>Nectria</w:t>
      </w:r>
      <w:proofErr w:type="spellEnd"/>
      <w:r w:rsidRPr="00211598">
        <w:rPr>
          <w:rFonts w:ascii="Arial" w:eastAsia="Segoe UI" w:hAnsi="Arial" w:cs="Arial"/>
          <w:sz w:val="20"/>
          <w:szCs w:val="20"/>
          <w:lang w:eastAsia="ja-JP"/>
        </w:rPr>
        <w:t xml:space="preserve"> y actualmente se denomina </w:t>
      </w:r>
      <w:proofErr w:type="spellStart"/>
      <w:r w:rsidRPr="00211598">
        <w:rPr>
          <w:rFonts w:ascii="Arial" w:eastAsia="Segoe UI" w:hAnsi="Arial" w:cs="Arial"/>
          <w:sz w:val="20"/>
          <w:szCs w:val="20"/>
          <w:lang w:eastAsia="ja-JP"/>
        </w:rPr>
        <w:t>Ceratocystis</w:t>
      </w:r>
      <w:proofErr w:type="spellEnd"/>
      <w:r w:rsidRPr="00211598">
        <w:rPr>
          <w:rFonts w:ascii="Arial" w:eastAsia="Segoe UI" w:hAnsi="Arial" w:cs="Arial"/>
          <w:sz w:val="20"/>
          <w:szCs w:val="20"/>
          <w:lang w:eastAsia="ja-JP"/>
        </w:rPr>
        <w:t xml:space="preserve"> y después tenemos también la falta de integración de algunas actividades donde algunas fincas que han apostado por plantar con respecto a la cercanía de la industria de los aserraderos, o sea, nos falta como un mapeo de ubicar a dónde estamos colocando los proyectos de PSA y los proyectos con crédito en función de donde se ubican las empresas que hacen la comercialización de esa madera. </w:t>
      </w: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hAnsi="Arial" w:cs="Arial"/>
          <w:sz w:val="20"/>
          <w:szCs w:val="20"/>
        </w:rPr>
        <w:br/>
      </w: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Entonces acá está la estadística histórica de Fonafifo, en la colocación de área. Nótese que de los años 2012 o 2013 hay una estabilización, la reforestación muy grande, sin embargo, a partir del 2018 es evidentísimo un decrecimiento que tenemos en la colocación. Eso tiene una explicación, digamos entre el 2013 y en el caso de la Teca, como son turnos más prolongados que son a 21 años de corta o más, por supuesto que las áreas que se plantaron en el 2012, 2013 todavía no han llegado a turno, entonces son áreas que están ahorita ocupadas, con producción, es</w:t>
      </w:r>
      <w:r w:rsidR="000B6017">
        <w:rPr>
          <w:rFonts w:ascii="Arial" w:eastAsia="Segoe UI" w:hAnsi="Arial" w:cs="Arial"/>
          <w:sz w:val="20"/>
          <w:szCs w:val="20"/>
          <w:lang w:eastAsia="ja-JP"/>
        </w:rPr>
        <w:t>tán plantadas, mientras que la m</w:t>
      </w:r>
      <w:r w:rsidRPr="00211598">
        <w:rPr>
          <w:rFonts w:ascii="Arial" w:eastAsia="Segoe UI" w:hAnsi="Arial" w:cs="Arial"/>
          <w:sz w:val="20"/>
          <w:szCs w:val="20"/>
          <w:lang w:eastAsia="ja-JP"/>
        </w:rPr>
        <w:t xml:space="preserve">elina sufrió el problema del hongo </w:t>
      </w:r>
      <w:proofErr w:type="spellStart"/>
      <w:r w:rsidRPr="00211598">
        <w:rPr>
          <w:rFonts w:ascii="Arial" w:eastAsia="Segoe UI" w:hAnsi="Arial" w:cs="Arial"/>
          <w:sz w:val="20"/>
          <w:szCs w:val="20"/>
          <w:lang w:eastAsia="ja-JP"/>
        </w:rPr>
        <w:t>Ceratocystis</w:t>
      </w:r>
      <w:proofErr w:type="spellEnd"/>
      <w:r w:rsidRPr="00211598">
        <w:rPr>
          <w:rFonts w:ascii="Arial" w:eastAsia="Segoe UI" w:hAnsi="Arial" w:cs="Arial"/>
          <w:sz w:val="20"/>
          <w:szCs w:val="20"/>
          <w:lang w:eastAsia="ja-JP"/>
        </w:rPr>
        <w:t xml:space="preserve"> que los productores al haber tenido problemas con las plantaciones se desmotivaron como para volver a plantar una vez que cumplieron los 5 años del SAF Bloque o los 8 o 10 años del contrato de reforestación</w:t>
      </w:r>
      <w:r w:rsidR="005750AD">
        <w:rPr>
          <w:rFonts w:ascii="Arial" w:eastAsia="Segoe UI" w:hAnsi="Arial" w:cs="Arial"/>
          <w:sz w:val="20"/>
          <w:szCs w:val="20"/>
          <w:lang w:eastAsia="ja-JP"/>
        </w:rPr>
        <w:t>,</w:t>
      </w:r>
      <w:r w:rsidRPr="00211598">
        <w:rPr>
          <w:rFonts w:ascii="Arial" w:eastAsia="Segoe UI" w:hAnsi="Arial" w:cs="Arial"/>
          <w:sz w:val="20"/>
          <w:szCs w:val="20"/>
          <w:lang w:eastAsia="ja-JP"/>
        </w:rPr>
        <w:t xml:space="preserve"> no volvieron a renovar los </w:t>
      </w:r>
      <w:r w:rsidRPr="00211598">
        <w:rPr>
          <w:rFonts w:ascii="Arial" w:eastAsia="Segoe UI" w:hAnsi="Arial" w:cs="Arial"/>
          <w:sz w:val="20"/>
          <w:szCs w:val="20"/>
          <w:lang w:eastAsia="ja-JP"/>
        </w:rPr>
        <w:lastRenderedPageBreak/>
        <w:t>contratos. Entonces hemos tenido menos de 1.500 en el 2018 y 134.000 árboles en promedio sin incluir los territorios indígenas, porque esos tienen otra connotación dentro del programa del SAF.</w:t>
      </w:r>
    </w:p>
    <w:p w:rsidR="00544706" w:rsidRPr="00211598" w:rsidRDefault="00544706" w:rsidP="00211598">
      <w:pPr>
        <w:spacing w:after="0" w:line="240" w:lineRule="auto"/>
        <w:contextualSpacing/>
        <w:jc w:val="both"/>
        <w:rPr>
          <w:rFonts w:ascii="Arial" w:eastAsia="Segoe UI" w:hAnsi="Arial" w:cs="Arial"/>
          <w:sz w:val="20"/>
          <w:szCs w:val="20"/>
          <w:lang w:eastAsia="ja-JP"/>
        </w:rPr>
      </w:pP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Entonces hay una problemática social muy importante y aquí hay especial énfasis ya que nosotros trabajamos para el Ministerio de Ambiente. Si nosotros hemos recuperado cobertura forestal es para mantener esa cobertura forestal, pero al haber un desabastecimiento sobre todo de esa especie, lo que estamos propiciando ahora es que la tarima sea mixta. ¿Qué es mixta? Que están introduciendo madera de </w:t>
      </w:r>
      <w:r w:rsidR="00DD7653" w:rsidRPr="00211598">
        <w:rPr>
          <w:rFonts w:ascii="Arial" w:eastAsia="Segoe UI" w:hAnsi="Arial" w:cs="Arial"/>
          <w:sz w:val="20"/>
          <w:szCs w:val="20"/>
          <w:lang w:eastAsia="ja-JP"/>
        </w:rPr>
        <w:t xml:space="preserve">guácimo colorado, de </w:t>
      </w:r>
      <w:proofErr w:type="spellStart"/>
      <w:r w:rsidR="00DD7653" w:rsidRPr="00211598">
        <w:rPr>
          <w:rFonts w:ascii="Arial" w:eastAsia="Segoe UI" w:hAnsi="Arial" w:cs="Arial"/>
          <w:sz w:val="20"/>
          <w:szCs w:val="20"/>
          <w:lang w:eastAsia="ja-JP"/>
        </w:rPr>
        <w:t>anonillo</w:t>
      </w:r>
      <w:proofErr w:type="spellEnd"/>
      <w:r w:rsidR="00DD7653" w:rsidRPr="00211598">
        <w:rPr>
          <w:rFonts w:ascii="Arial" w:eastAsia="Segoe UI" w:hAnsi="Arial" w:cs="Arial"/>
          <w:sz w:val="20"/>
          <w:szCs w:val="20"/>
          <w:lang w:eastAsia="ja-JP"/>
        </w:rPr>
        <w:t xml:space="preserve">, de pilón, de laurel </w:t>
      </w:r>
      <w:r w:rsidRPr="00211598">
        <w:rPr>
          <w:rFonts w:ascii="Arial" w:eastAsia="Segoe UI" w:hAnsi="Arial" w:cs="Arial"/>
          <w:sz w:val="20"/>
          <w:szCs w:val="20"/>
          <w:lang w:eastAsia="ja-JP"/>
        </w:rPr>
        <w:t xml:space="preserve">y de otras especies mezclada con la tarima </w:t>
      </w:r>
      <w:r w:rsidR="00DD7653" w:rsidRPr="00211598">
        <w:rPr>
          <w:rFonts w:ascii="Arial" w:eastAsia="Segoe UI" w:hAnsi="Arial" w:cs="Arial"/>
          <w:sz w:val="20"/>
          <w:szCs w:val="20"/>
          <w:lang w:eastAsia="ja-JP"/>
        </w:rPr>
        <w:t>de melina</w:t>
      </w:r>
      <w:r w:rsidRPr="00211598">
        <w:rPr>
          <w:rFonts w:ascii="Arial" w:eastAsia="Segoe UI" w:hAnsi="Arial" w:cs="Arial"/>
          <w:sz w:val="20"/>
          <w:szCs w:val="20"/>
          <w:lang w:eastAsia="ja-JP"/>
        </w:rPr>
        <w:t>, entonces hay presió</w:t>
      </w:r>
      <w:r w:rsidR="000B6017">
        <w:rPr>
          <w:rFonts w:ascii="Arial" w:eastAsia="Segoe UI" w:hAnsi="Arial" w:cs="Arial"/>
          <w:sz w:val="20"/>
          <w:szCs w:val="20"/>
          <w:lang w:eastAsia="ja-JP"/>
        </w:rPr>
        <w:t>n actualmente sobre bosques de m</w:t>
      </w:r>
      <w:r w:rsidRPr="00211598">
        <w:rPr>
          <w:rFonts w:ascii="Arial" w:eastAsia="Segoe UI" w:hAnsi="Arial" w:cs="Arial"/>
          <w:sz w:val="20"/>
          <w:szCs w:val="20"/>
          <w:lang w:eastAsia="ja-JP"/>
        </w:rPr>
        <w:t>elina y áreas de regeneración que hemos recuperado nosotros mismos dentro de los esquemas que hemos propiciado como ministerio. Entonces eso hay que prestarle mucha atención para tratar de disminuir esa presión que hay sobre esas áreas. También hay una mayor importación de pino, de madera de pino para sustituir la madera de embalajes que tenemos actualmente. A pesar de que</w:t>
      </w:r>
      <w:r w:rsidR="000B6017">
        <w:rPr>
          <w:rFonts w:ascii="Arial" w:eastAsia="Segoe UI" w:hAnsi="Arial" w:cs="Arial"/>
          <w:sz w:val="20"/>
          <w:szCs w:val="20"/>
          <w:lang w:eastAsia="ja-JP"/>
        </w:rPr>
        <w:t xml:space="preserve"> los industriales saben que la m</w:t>
      </w:r>
      <w:r w:rsidRPr="00211598">
        <w:rPr>
          <w:rFonts w:ascii="Arial" w:eastAsia="Segoe UI" w:hAnsi="Arial" w:cs="Arial"/>
          <w:sz w:val="20"/>
          <w:szCs w:val="20"/>
          <w:lang w:eastAsia="ja-JP"/>
        </w:rPr>
        <w:t>elina es mucho m</w:t>
      </w:r>
      <w:r w:rsidR="000B6017">
        <w:rPr>
          <w:rFonts w:ascii="Arial" w:eastAsia="Segoe UI" w:hAnsi="Arial" w:cs="Arial"/>
          <w:sz w:val="20"/>
          <w:szCs w:val="20"/>
          <w:lang w:eastAsia="ja-JP"/>
        </w:rPr>
        <w:t>ás duradera, que una tarima de m</w:t>
      </w:r>
      <w:r w:rsidRPr="00211598">
        <w:rPr>
          <w:rFonts w:ascii="Arial" w:eastAsia="Segoe UI" w:hAnsi="Arial" w:cs="Arial"/>
          <w:sz w:val="20"/>
          <w:szCs w:val="20"/>
          <w:lang w:eastAsia="ja-JP"/>
        </w:rPr>
        <w:t>elina se puede renovar muchas veces y que esto no tiene tantos costos de producción por el asunto de las importaciones que hay que hacer desde el pino hacia acá, que si tener productores que la pueden ofrecer a tal industria sería más</w:t>
      </w:r>
      <w:r w:rsidR="000B6017">
        <w:rPr>
          <w:rFonts w:ascii="Arial" w:eastAsia="Segoe UI" w:hAnsi="Arial" w:cs="Arial"/>
          <w:sz w:val="20"/>
          <w:szCs w:val="20"/>
          <w:lang w:eastAsia="ja-JP"/>
        </w:rPr>
        <w:t xml:space="preserve"> sencillo. Por ejemplo, hoy la m</w:t>
      </w:r>
      <w:r w:rsidRPr="00211598">
        <w:rPr>
          <w:rFonts w:ascii="Arial" w:eastAsia="Segoe UI" w:hAnsi="Arial" w:cs="Arial"/>
          <w:sz w:val="20"/>
          <w:szCs w:val="20"/>
          <w:lang w:eastAsia="ja-JP"/>
        </w:rPr>
        <w:t xml:space="preserve">elina tiene un precio de mercado fantástico como nunca antes, está a </w:t>
      </w:r>
      <w:r w:rsidRPr="00211598">
        <w:rPr>
          <w:rFonts w:ascii="Arial" w:eastAsia="Arial" w:hAnsi="Arial" w:cs="Arial"/>
          <w:sz w:val="20"/>
          <w:szCs w:val="20"/>
        </w:rPr>
        <w:t>₡</w:t>
      </w:r>
      <w:r w:rsidRPr="00211598">
        <w:rPr>
          <w:rFonts w:ascii="Arial" w:eastAsia="Segoe UI" w:hAnsi="Arial" w:cs="Arial"/>
          <w:sz w:val="20"/>
          <w:szCs w:val="20"/>
          <w:lang w:eastAsia="ja-JP"/>
        </w:rPr>
        <w:t xml:space="preserve">80 la pulgada a pie, eso nunca se había visto y he tenido documentado que en Limón gente como el Grupo </w:t>
      </w:r>
      <w:proofErr w:type="spellStart"/>
      <w:r w:rsidRPr="00211598">
        <w:rPr>
          <w:rFonts w:ascii="Arial" w:eastAsia="Segoe UI" w:hAnsi="Arial" w:cs="Arial"/>
          <w:sz w:val="20"/>
          <w:szCs w:val="20"/>
          <w:lang w:eastAsia="ja-JP"/>
        </w:rPr>
        <w:t>Acon</w:t>
      </w:r>
      <w:proofErr w:type="spellEnd"/>
      <w:r w:rsidRPr="00211598">
        <w:rPr>
          <w:rFonts w:ascii="Arial" w:eastAsia="Segoe UI" w:hAnsi="Arial" w:cs="Arial"/>
          <w:sz w:val="20"/>
          <w:szCs w:val="20"/>
          <w:lang w:eastAsia="ja-JP"/>
        </w:rPr>
        <w:t xml:space="preserve"> la han comprado hasta </w:t>
      </w:r>
      <w:r w:rsidRPr="00211598">
        <w:rPr>
          <w:rFonts w:ascii="Arial" w:eastAsia="Segoe UI" w:hAnsi="Arial" w:cs="Arial"/>
          <w:sz w:val="20"/>
          <w:szCs w:val="20"/>
          <w:lang w:val="en-US" w:eastAsia="ja-JP"/>
        </w:rPr>
        <w:t xml:space="preserve">a </w:t>
      </w:r>
      <w:r w:rsidRPr="00211598">
        <w:rPr>
          <w:rFonts w:ascii="Arial" w:eastAsia="Arial" w:hAnsi="Arial" w:cs="Arial"/>
          <w:sz w:val="20"/>
          <w:szCs w:val="20"/>
        </w:rPr>
        <w:t>₡</w:t>
      </w:r>
      <w:r w:rsidRPr="00211598">
        <w:rPr>
          <w:rFonts w:ascii="Arial" w:eastAsia="Segoe UI" w:hAnsi="Arial" w:cs="Arial"/>
          <w:sz w:val="20"/>
          <w:szCs w:val="20"/>
          <w:lang w:eastAsia="ja-JP"/>
        </w:rPr>
        <w:t>100 la pulgada a pie con tal de que se le venda el producto, saber hasta dónde llega, dependiendo de la calidad y la cantidad que tenga el productor.</w:t>
      </w:r>
    </w:p>
    <w:p w:rsidR="00544706" w:rsidRPr="00211598" w:rsidRDefault="00544706" w:rsidP="00211598">
      <w:pPr>
        <w:spacing w:after="0" w:line="240" w:lineRule="auto"/>
        <w:contextualSpacing/>
        <w:jc w:val="both"/>
        <w:rPr>
          <w:rFonts w:ascii="Arial" w:eastAsia="Segoe UI" w:hAnsi="Arial" w:cs="Arial"/>
          <w:b/>
          <w:bCs/>
          <w:sz w:val="20"/>
          <w:szCs w:val="20"/>
          <w:lang w:eastAsia="ja-JP"/>
        </w:rPr>
      </w:pP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¿Qué es el SIPMABE? Bueno, el SIPMABE lo que busca, es un sistema productivo de madera a baja escala, un cultivo de rápido crecimiento que venga a abastecer el mercado local de la madera, que mejore la economía de los pequeños y medianos productores a nivel rural, que nos ayude con la mitigación de gases de efecto invernadero con áreas con potencial productivo forestal y que eso sea en beneficio de la recuperación del paisaje, donde el uso de la tierra sea agropecuario, ese es el concepto que englobamos en esta parte del SIPMABE. Claro está que, si somos un Ministerio de Ambiente, tenemos que vincular eso a la estrategia que también persigue el Viceministerio de Gestión Estratégica. Para ello, una vez que teníamos armado el concepto de SIPMABE nos reunimos con la Directora de Paisajes quien era Na</w:t>
      </w:r>
      <w:r w:rsidR="00C252FF">
        <w:rPr>
          <w:rFonts w:ascii="Arial" w:eastAsia="Segoe UI" w:hAnsi="Arial" w:cs="Arial"/>
          <w:sz w:val="20"/>
          <w:szCs w:val="20"/>
          <w:lang w:eastAsia="ja-JP"/>
        </w:rPr>
        <w:t xml:space="preserve">talia Vega en el Viceministerio </w:t>
      </w:r>
      <w:r w:rsidRPr="00211598">
        <w:rPr>
          <w:rFonts w:ascii="Arial" w:eastAsia="Segoe UI" w:hAnsi="Arial" w:cs="Arial"/>
          <w:sz w:val="20"/>
          <w:szCs w:val="20"/>
          <w:lang w:eastAsia="ja-JP"/>
        </w:rPr>
        <w:t xml:space="preserve">y entonces vinculamos la estrategia que maneja el Viceministerio como la propia actividad que estamos implementando para alinear esfuerzos en materia agroambiental hacia la ruta de </w:t>
      </w:r>
      <w:proofErr w:type="spellStart"/>
      <w:r w:rsidRPr="00211598">
        <w:rPr>
          <w:rFonts w:ascii="Arial" w:eastAsia="Segoe UI" w:hAnsi="Arial" w:cs="Arial"/>
          <w:sz w:val="20"/>
          <w:szCs w:val="20"/>
          <w:lang w:eastAsia="ja-JP"/>
        </w:rPr>
        <w:t>descarbonización</w:t>
      </w:r>
      <w:proofErr w:type="spellEnd"/>
      <w:r w:rsidRPr="00211598">
        <w:rPr>
          <w:rFonts w:ascii="Arial" w:eastAsia="Segoe UI" w:hAnsi="Arial" w:cs="Arial"/>
          <w:sz w:val="20"/>
          <w:szCs w:val="20"/>
          <w:lang w:eastAsia="ja-JP"/>
        </w:rPr>
        <w:t>, modelos de produc</w:t>
      </w:r>
      <w:r w:rsidR="00C252FF">
        <w:rPr>
          <w:rFonts w:ascii="Arial" w:eastAsia="Segoe UI" w:hAnsi="Arial" w:cs="Arial"/>
          <w:sz w:val="20"/>
          <w:szCs w:val="20"/>
          <w:lang w:eastAsia="ja-JP"/>
        </w:rPr>
        <w:t>ción nacional sostenible, resili</w:t>
      </w:r>
      <w:r w:rsidRPr="00211598">
        <w:rPr>
          <w:rFonts w:ascii="Arial" w:eastAsia="Segoe UI" w:hAnsi="Arial" w:cs="Arial"/>
          <w:sz w:val="20"/>
          <w:szCs w:val="20"/>
          <w:lang w:eastAsia="ja-JP"/>
        </w:rPr>
        <w:t>encia al cambio climático, bajar emisiones, donde la situación del suelo se dirige acorde a su vocación, el paisaje va a aumentar su valor al incorporar la madera y eso con una visión productiva.</w:t>
      </w:r>
    </w:p>
    <w:p w:rsidR="00544706" w:rsidRPr="00211598" w:rsidRDefault="00544706" w:rsidP="00211598">
      <w:pPr>
        <w:spacing w:after="0" w:line="240" w:lineRule="auto"/>
        <w:contextualSpacing/>
        <w:jc w:val="both"/>
        <w:rPr>
          <w:rFonts w:ascii="Arial" w:eastAsia="Segoe UI" w:hAnsi="Arial" w:cs="Arial"/>
          <w:sz w:val="20"/>
          <w:szCs w:val="20"/>
          <w:lang w:eastAsia="ja-JP"/>
        </w:rPr>
      </w:pP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Hicimos varios objetivos hay uno general y varios específicos, pero aquí voy a hacer énfasis solo en 3 objetivos principales, uno es elaborar la propuesta para el fortalecimiento de la industria forestal y la producción de servicios ambientales, la otra es diseñar un instrumento financiero de crédito novedoso articulando los procesos de las dos direcciones. El SIPMABE se visualiza como un SAF 2.0 igual </w:t>
      </w:r>
      <w:r w:rsidRPr="00211598">
        <w:rPr>
          <w:rFonts w:ascii="Arial" w:eastAsia="Segoe UI" w:hAnsi="Arial" w:cs="Arial"/>
          <w:sz w:val="20"/>
          <w:szCs w:val="20"/>
          <w:lang w:val="en-US" w:eastAsia="ja-JP"/>
        </w:rPr>
        <w:t xml:space="preserve">a </w:t>
      </w:r>
      <w:r w:rsidRPr="00211598">
        <w:rPr>
          <w:rFonts w:ascii="Arial" w:eastAsia="Segoe UI" w:hAnsi="Arial" w:cs="Arial"/>
          <w:sz w:val="20"/>
          <w:szCs w:val="20"/>
          <w:lang w:eastAsia="ja-JP"/>
        </w:rPr>
        <w:t>como el Ministro había señalado del PSA 2.0, viene en la misma línea y el Ministro señaló a Fonafifo porque nosotros no podemos estar haciendo actividades separadas de los procesos de PSA, o sea generando un producto aquí y un producto acá. Entonces teníamos que llenar un solo producto y, por ejemplo, la Dirección de Fomento tenía el PPAF y nosotros trabajábamos con el PSA, por otra parte, en este caso el SIPMABE, ahora sí va a ser un solo producto vinculado a ambas direcciones, entonces va a haber una línea de crédito para este sistema ya conformado con la Dirección de Fomento en concordancia con la Dirección de PSA y lo otro era analizar la capacidad institucional para ver si el potencial financiero que tenía la institución para sustituir esta nueva actividad SAF Bloque y darle un empuje a este SIPMABE.</w:t>
      </w:r>
    </w:p>
    <w:p w:rsidR="00544706" w:rsidRPr="00211598" w:rsidRDefault="00544706" w:rsidP="00211598">
      <w:pPr>
        <w:spacing w:after="0" w:line="240" w:lineRule="auto"/>
        <w:contextualSpacing/>
        <w:jc w:val="both"/>
        <w:rPr>
          <w:rFonts w:ascii="Arial" w:eastAsia="Segoe UI" w:hAnsi="Arial" w:cs="Arial"/>
          <w:sz w:val="20"/>
          <w:szCs w:val="20"/>
          <w:lang w:eastAsia="ja-JP"/>
        </w:rPr>
      </w:pP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Entonces, como bien lo explicaba Gilmar se conformó una Comisión de Reforestación a nivel de la Junta Directiva que nos incluyera a nosotros el personal técnico y a la Oficina Nacional Forestal, con  la conformación del equipo de trabajo, se hizo una evaluación de las principales especies que se cultivan en el país, sobre todo de un rápido crecimiento, el 42% es SAF Bloque y se ubican en la Zona Norte, el Caribe Norte y Limón, y el 89% de esos</w:t>
      </w:r>
      <w:r w:rsidR="00101352">
        <w:rPr>
          <w:rFonts w:ascii="Arial" w:eastAsia="Segoe UI" w:hAnsi="Arial" w:cs="Arial"/>
          <w:sz w:val="20"/>
          <w:szCs w:val="20"/>
          <w:lang w:eastAsia="ja-JP"/>
        </w:rPr>
        <w:t xml:space="preserve"> SAF que se establecen son con m</w:t>
      </w:r>
      <w:r w:rsidRPr="00211598">
        <w:rPr>
          <w:rFonts w:ascii="Arial" w:eastAsia="Segoe UI" w:hAnsi="Arial" w:cs="Arial"/>
          <w:sz w:val="20"/>
          <w:szCs w:val="20"/>
          <w:lang w:eastAsia="ja-JP"/>
        </w:rPr>
        <w:t xml:space="preserve">elina y justamente eso tiene lógica, porque las zonas del país que trabajan en la agroindustria, justamente se ubican en la zona, que son los </w:t>
      </w:r>
      <w:proofErr w:type="spellStart"/>
      <w:r w:rsidRPr="00211598">
        <w:rPr>
          <w:rFonts w:ascii="Arial" w:eastAsia="Segoe UI" w:hAnsi="Arial" w:cs="Arial"/>
          <w:sz w:val="20"/>
          <w:szCs w:val="20"/>
          <w:lang w:eastAsia="ja-JP"/>
        </w:rPr>
        <w:t>piñeros</w:t>
      </w:r>
      <w:proofErr w:type="spellEnd"/>
      <w:r w:rsidRPr="00211598">
        <w:rPr>
          <w:rFonts w:ascii="Arial" w:eastAsia="Segoe UI" w:hAnsi="Arial" w:cs="Arial"/>
          <w:sz w:val="20"/>
          <w:szCs w:val="20"/>
          <w:lang w:eastAsia="ja-JP"/>
        </w:rPr>
        <w:t xml:space="preserve"> y los bananeros, y justamente en esta región del país es donde están ubicados prácticamente todos. </w:t>
      </w:r>
    </w:p>
    <w:p w:rsidR="00544706" w:rsidRPr="00211598" w:rsidRDefault="00544706" w:rsidP="00211598">
      <w:pPr>
        <w:spacing w:after="0" w:line="240" w:lineRule="auto"/>
        <w:contextualSpacing/>
        <w:jc w:val="both"/>
        <w:rPr>
          <w:rFonts w:ascii="Arial" w:eastAsia="Segoe UI" w:hAnsi="Arial" w:cs="Arial"/>
          <w:sz w:val="20"/>
          <w:szCs w:val="20"/>
          <w:lang w:eastAsia="ja-JP"/>
        </w:rPr>
      </w:pPr>
    </w:p>
    <w:p w:rsidR="00544706" w:rsidRPr="00211598" w:rsidRDefault="00DC733A" w:rsidP="00211598">
      <w:pPr>
        <w:spacing w:after="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lastRenderedPageBreak/>
        <w:t>Juan Pablo Pérez:</w:t>
      </w:r>
      <w:r w:rsidRPr="00211598">
        <w:rPr>
          <w:rFonts w:ascii="Arial" w:eastAsia="Segoe UI" w:hAnsi="Arial" w:cs="Arial"/>
          <w:sz w:val="20"/>
          <w:szCs w:val="20"/>
          <w:lang w:eastAsia="ja-JP"/>
        </w:rPr>
        <w:t xml:space="preserve"> Y la otra era seleccionar a partir de eso, porque tuvimos un problema con la </w:t>
      </w:r>
      <w:proofErr w:type="spellStart"/>
      <w:r w:rsidRPr="00211598">
        <w:rPr>
          <w:rFonts w:ascii="Arial" w:eastAsia="Segoe UI" w:hAnsi="Arial" w:cs="Arial"/>
          <w:sz w:val="20"/>
          <w:szCs w:val="20"/>
          <w:lang w:eastAsia="ja-JP"/>
        </w:rPr>
        <w:t>Nectria</w:t>
      </w:r>
      <w:proofErr w:type="spellEnd"/>
      <w:r w:rsidRPr="00211598">
        <w:rPr>
          <w:rFonts w:ascii="Arial" w:eastAsia="Segoe UI" w:hAnsi="Arial" w:cs="Arial"/>
          <w:sz w:val="20"/>
          <w:szCs w:val="20"/>
          <w:lang w:eastAsia="ja-JP"/>
        </w:rPr>
        <w:t xml:space="preserve">, que como expliqué anteriormente los </w:t>
      </w:r>
      <w:proofErr w:type="spellStart"/>
      <w:r w:rsidRPr="00211598">
        <w:rPr>
          <w:rFonts w:ascii="Arial" w:eastAsia="Segoe UI" w:hAnsi="Arial" w:cs="Arial"/>
          <w:sz w:val="20"/>
          <w:szCs w:val="20"/>
          <w:lang w:eastAsia="ja-JP"/>
        </w:rPr>
        <w:t>reforestadores</w:t>
      </w:r>
      <w:proofErr w:type="spellEnd"/>
      <w:r w:rsidRPr="00211598">
        <w:rPr>
          <w:rFonts w:ascii="Arial" w:eastAsia="Segoe UI" w:hAnsi="Arial" w:cs="Arial"/>
          <w:sz w:val="20"/>
          <w:szCs w:val="20"/>
          <w:lang w:eastAsia="ja-JP"/>
        </w:rPr>
        <w:t xml:space="preserve"> no volvieron a plantar. Entonces ya ahí tenemos que buscar quiénes se mantuvieron en el negocio a partir de </w:t>
      </w:r>
      <w:r w:rsidR="009F6124">
        <w:rPr>
          <w:rFonts w:ascii="Arial" w:eastAsia="Segoe UI" w:hAnsi="Arial" w:cs="Arial"/>
          <w:sz w:val="20"/>
          <w:szCs w:val="20"/>
          <w:lang w:eastAsia="ja-JP"/>
        </w:rPr>
        <w:t>eso, ver qué hicieron ellos, qué</w:t>
      </w:r>
      <w:r w:rsidRPr="00211598">
        <w:rPr>
          <w:rFonts w:ascii="Arial" w:eastAsia="Segoe UI" w:hAnsi="Arial" w:cs="Arial"/>
          <w:sz w:val="20"/>
          <w:szCs w:val="20"/>
          <w:lang w:eastAsia="ja-JP"/>
        </w:rPr>
        <w:t xml:space="preserve"> podemos decirle a un </w:t>
      </w:r>
      <w:proofErr w:type="spellStart"/>
      <w:r w:rsidRPr="00211598">
        <w:rPr>
          <w:rFonts w:ascii="Arial" w:eastAsia="Segoe UI" w:hAnsi="Arial" w:cs="Arial"/>
          <w:sz w:val="20"/>
          <w:szCs w:val="20"/>
          <w:lang w:eastAsia="ja-JP"/>
        </w:rPr>
        <w:t>reforestador</w:t>
      </w:r>
      <w:proofErr w:type="spellEnd"/>
      <w:r w:rsidRPr="00211598">
        <w:rPr>
          <w:rFonts w:ascii="Arial" w:eastAsia="Segoe UI" w:hAnsi="Arial" w:cs="Arial"/>
          <w:sz w:val="20"/>
          <w:szCs w:val="20"/>
          <w:lang w:eastAsia="ja-JP"/>
        </w:rPr>
        <w:t xml:space="preserve"> anterior o nuevo que debería hacer para llegar a un buen puerto. Entonces se seleccionaron dos productores en la Zona Norte que tuvieran plantaciones actualmente de diferentes edades y que se mantuvieran en el negocio y un productor en Limón, que es uno de los más fuertes que hay en Limón, para ver cómo se mantuvo en el negocio y el </w:t>
      </w:r>
      <w:r w:rsidR="009F6124">
        <w:rPr>
          <w:rFonts w:ascii="Arial" w:eastAsia="Segoe UI" w:hAnsi="Arial" w:cs="Arial"/>
          <w:sz w:val="20"/>
          <w:szCs w:val="20"/>
          <w:lang w:eastAsia="ja-JP"/>
        </w:rPr>
        <w:t>otro, aprovechando que teníamos</w:t>
      </w:r>
      <w:r w:rsidRPr="00211598">
        <w:rPr>
          <w:rFonts w:ascii="Arial" w:eastAsia="Segoe UI" w:hAnsi="Arial" w:cs="Arial"/>
          <w:sz w:val="20"/>
          <w:szCs w:val="20"/>
          <w:lang w:eastAsia="ja-JP"/>
        </w:rPr>
        <w:t xml:space="preserve"> el plan piloto de </w:t>
      </w:r>
      <w:proofErr w:type="spellStart"/>
      <w:r w:rsidRPr="00211598">
        <w:rPr>
          <w:rFonts w:ascii="Arial" w:eastAsia="Segoe UI" w:hAnsi="Arial" w:cs="Arial"/>
          <w:sz w:val="20"/>
          <w:szCs w:val="20"/>
          <w:lang w:eastAsia="ja-JP"/>
        </w:rPr>
        <w:t>Fundecor</w:t>
      </w:r>
      <w:proofErr w:type="spellEnd"/>
      <w:r w:rsidRPr="00211598">
        <w:rPr>
          <w:rFonts w:ascii="Arial" w:eastAsia="Segoe UI" w:hAnsi="Arial" w:cs="Arial"/>
          <w:sz w:val="20"/>
          <w:szCs w:val="20"/>
          <w:lang w:eastAsia="ja-JP"/>
        </w:rPr>
        <w:t xml:space="preserve"> lo incluimos como parte de la muestra para sacar los d</w:t>
      </w:r>
      <w:r w:rsidR="009F6124">
        <w:rPr>
          <w:rFonts w:ascii="Arial" w:eastAsia="Segoe UI" w:hAnsi="Arial" w:cs="Arial"/>
          <w:sz w:val="20"/>
          <w:szCs w:val="20"/>
          <w:lang w:eastAsia="ja-JP"/>
        </w:rPr>
        <w:t>atos que teníamos que abordar. T</w:t>
      </w:r>
      <w:r w:rsidRPr="00211598">
        <w:rPr>
          <w:rFonts w:ascii="Arial" w:eastAsia="Segoe UI" w:hAnsi="Arial" w:cs="Arial"/>
          <w:sz w:val="20"/>
          <w:szCs w:val="20"/>
          <w:lang w:eastAsia="ja-JP"/>
        </w:rPr>
        <w:t>ambién nos vinculamos a los proyectos de la ITTO, que buscaba</w:t>
      </w:r>
      <w:r w:rsidR="009F6124">
        <w:rPr>
          <w:rFonts w:ascii="Arial" w:eastAsia="Segoe UI" w:hAnsi="Arial" w:cs="Arial"/>
          <w:sz w:val="20"/>
          <w:szCs w:val="20"/>
          <w:lang w:eastAsia="ja-JP"/>
        </w:rPr>
        <w:t>n</w:t>
      </w:r>
      <w:r w:rsidRPr="00211598">
        <w:rPr>
          <w:rFonts w:ascii="Arial" w:eastAsia="Segoe UI" w:hAnsi="Arial" w:cs="Arial"/>
          <w:sz w:val="20"/>
          <w:szCs w:val="20"/>
          <w:lang w:eastAsia="ja-JP"/>
        </w:rPr>
        <w:t xml:space="preserve"> el incremento de la competitividad de la reforestación, y por supuesto, a la propuesta que la Comisión de Reforestación le había asignado a la Junta Directiva</w:t>
      </w:r>
      <w:r w:rsidR="009F6124">
        <w:rPr>
          <w:rFonts w:ascii="Arial" w:eastAsia="Segoe UI" w:hAnsi="Arial" w:cs="Arial"/>
          <w:sz w:val="20"/>
          <w:szCs w:val="20"/>
          <w:lang w:eastAsia="ja-JP"/>
        </w:rPr>
        <w:t>,</w:t>
      </w:r>
      <w:r w:rsidRPr="00211598">
        <w:rPr>
          <w:rFonts w:ascii="Arial" w:eastAsia="Segoe UI" w:hAnsi="Arial" w:cs="Arial"/>
          <w:sz w:val="20"/>
          <w:szCs w:val="20"/>
          <w:lang w:eastAsia="ja-JP"/>
        </w:rPr>
        <w:t xml:space="preserve"> la propuesta de reforestación de reactivación que la ONF había planteado a la Dirección de PSA. Entonces </w:t>
      </w:r>
      <w:r w:rsidR="009F6124">
        <w:rPr>
          <w:rFonts w:ascii="Arial" w:eastAsia="Segoe UI" w:hAnsi="Arial" w:cs="Arial"/>
          <w:sz w:val="20"/>
          <w:szCs w:val="20"/>
          <w:lang w:eastAsia="ja-JP"/>
        </w:rPr>
        <w:t>se</w:t>
      </w:r>
      <w:r w:rsidRPr="00211598">
        <w:rPr>
          <w:rFonts w:ascii="Arial" w:eastAsia="Segoe UI" w:hAnsi="Arial" w:cs="Arial"/>
          <w:sz w:val="20"/>
          <w:szCs w:val="20"/>
          <w:lang w:eastAsia="ja-JP"/>
        </w:rPr>
        <w:t xml:space="preserve"> fue a campo, desde la parte técnica, es un componente técnico, materiales, suelo, manejo, costo, mano de obra y por supuesto la percepción del PSA del productor. Desde el punto de vista del análisis de la información, se hicieron los comparativos de la región para ver cuáles son los costos asociados entre una región y otra, para hacer los balances de ver en dónde podemos </w:t>
      </w:r>
      <w:proofErr w:type="spellStart"/>
      <w:r w:rsidRPr="00211598">
        <w:rPr>
          <w:rFonts w:ascii="Arial" w:eastAsia="Segoe UI" w:hAnsi="Arial" w:cs="Arial"/>
          <w:sz w:val="20"/>
          <w:szCs w:val="20"/>
          <w:lang w:val="en-US" w:eastAsia="ja-JP"/>
        </w:rPr>
        <w:t>ajustar</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las coincidencias o diferencias en el manejo que hay en una y otra y después generar los estadísticos para el análisis de la propuesta.</w:t>
      </w:r>
    </w:p>
    <w:p w:rsidR="00544706" w:rsidRPr="00211598" w:rsidRDefault="00544706" w:rsidP="00211598">
      <w:pPr>
        <w:spacing w:after="110" w:line="240" w:lineRule="auto"/>
        <w:contextualSpacing/>
        <w:jc w:val="both"/>
        <w:rPr>
          <w:rFonts w:ascii="Arial" w:eastAsia="Segoe UI" w:hAnsi="Arial" w:cs="Arial"/>
          <w:sz w:val="20"/>
          <w:szCs w:val="20"/>
          <w:lang w:eastAsia="ja-JP"/>
        </w:rPr>
      </w:pPr>
    </w:p>
    <w:p w:rsidR="00544706" w:rsidRPr="00211598" w:rsidRDefault="00DC733A" w:rsidP="00211598">
      <w:pPr>
        <w:spacing w:after="110" w:line="240" w:lineRule="auto"/>
        <w:contextualSpacing/>
        <w:jc w:val="both"/>
        <w:rPr>
          <w:rFonts w:ascii="Arial" w:eastAsia="Times New Roman"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Y así es como viene la esencia de la propuesta, ahorita voy a detallar en qué consiste muy puntualmente </w:t>
      </w:r>
      <w:r w:rsidR="009F6124">
        <w:rPr>
          <w:rFonts w:ascii="Arial" w:eastAsia="Segoe UI" w:hAnsi="Arial" w:cs="Arial"/>
          <w:sz w:val="20"/>
          <w:szCs w:val="20"/>
          <w:lang w:eastAsia="ja-JP"/>
        </w:rPr>
        <w:t xml:space="preserve">y </w:t>
      </w:r>
      <w:r w:rsidRPr="00211598">
        <w:rPr>
          <w:rFonts w:ascii="Arial" w:eastAsia="Segoe UI" w:hAnsi="Arial" w:cs="Arial"/>
          <w:sz w:val="20"/>
          <w:szCs w:val="20"/>
          <w:lang w:eastAsia="ja-JP"/>
        </w:rPr>
        <w:t>rápido estos puntos, pero lo que busca es un aumento del valor del árbol de acuerdo al distanciamiento, una nueva distribución de desembolso, dónde vamos a pagar, incluye un aumento en la relación contractual pequeña y de número de árboles en la unidad productiva, unos distanciamientos óptimos a partir del manejo de las buenas experiencias de los productores anteriores, el manejo muy importante, pareciera que podar en realidad ya están en un país tecnológico</w:t>
      </w:r>
      <w:r w:rsidR="005545F9">
        <w:rPr>
          <w:rFonts w:ascii="Arial" w:eastAsia="Segoe UI" w:hAnsi="Arial" w:cs="Arial"/>
          <w:sz w:val="20"/>
          <w:szCs w:val="20"/>
          <w:lang w:eastAsia="ja-JP"/>
        </w:rPr>
        <w:t>, pero no</w:t>
      </w:r>
      <w:r w:rsidRPr="00211598">
        <w:rPr>
          <w:rFonts w:ascii="Arial" w:eastAsia="Segoe UI" w:hAnsi="Arial" w:cs="Arial"/>
          <w:sz w:val="20"/>
          <w:szCs w:val="20"/>
          <w:lang w:eastAsia="ja-JP"/>
        </w:rPr>
        <w:t xml:space="preserve"> señores, hay mucha tela que cortar en cómo ellos manejan sus plantaciones para llegar exitosamente a turno, un esquema de monitoreo fuerte que venga acuerpar lo que vamos a aumentar, en lo que vamos a diseñar con el Departamento de Monitoreo y con las distintas direcciones de acá junto con las Oficinas Regionales y el diseño de un mecanismo financiero con crédito, eso es lo que buscamos con la propuesta.</w:t>
      </w:r>
    </w:p>
    <w:p w:rsidR="00544706" w:rsidRPr="00211598" w:rsidRDefault="00544706" w:rsidP="00211598">
      <w:pPr>
        <w:spacing w:after="110" w:line="240" w:lineRule="auto"/>
        <w:contextualSpacing/>
        <w:jc w:val="both"/>
        <w:rPr>
          <w:rFonts w:ascii="Arial" w:eastAsia="Times New Roman" w:hAnsi="Arial" w:cs="Arial"/>
          <w:sz w:val="20"/>
          <w:szCs w:val="20"/>
          <w:lang w:eastAsia="ja-JP"/>
        </w:rPr>
      </w:pPr>
    </w:p>
    <w:p w:rsidR="00544706" w:rsidRPr="00211598" w:rsidRDefault="00DC733A" w:rsidP="00211598">
      <w:pPr>
        <w:spacing w:after="11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Entonces la propuesta es sencilla, acá el SAF Bloque normal pagaba </w:t>
      </w:r>
      <w:r w:rsidRPr="00211598">
        <w:rPr>
          <w:rFonts w:ascii="Arial" w:eastAsia="Arial" w:hAnsi="Arial" w:cs="Arial"/>
          <w:sz w:val="20"/>
          <w:szCs w:val="20"/>
        </w:rPr>
        <w:t>₡</w:t>
      </w:r>
      <w:r w:rsidRPr="00211598">
        <w:rPr>
          <w:rFonts w:ascii="Arial" w:eastAsia="Segoe UI" w:hAnsi="Arial" w:cs="Arial"/>
          <w:sz w:val="20"/>
          <w:szCs w:val="20"/>
          <w:lang w:eastAsia="ja-JP"/>
        </w:rPr>
        <w:t xml:space="preserve">1.085 por árbol y nosotros estamos proponiendo a partir de la información recabada </w:t>
      </w:r>
      <w:r w:rsidRPr="00211598">
        <w:rPr>
          <w:rFonts w:ascii="Arial" w:eastAsia="Arial" w:hAnsi="Arial" w:cs="Arial"/>
          <w:sz w:val="20"/>
          <w:szCs w:val="20"/>
        </w:rPr>
        <w:t>₡</w:t>
      </w:r>
      <w:r w:rsidRPr="00211598">
        <w:rPr>
          <w:rFonts w:ascii="Arial" w:eastAsia="Segoe UI" w:hAnsi="Arial" w:cs="Arial"/>
          <w:sz w:val="20"/>
          <w:szCs w:val="20"/>
          <w:lang w:eastAsia="ja-JP"/>
        </w:rPr>
        <w:t xml:space="preserve">1.500 por árbol o </w:t>
      </w:r>
      <w:r w:rsidRPr="00211598">
        <w:rPr>
          <w:rFonts w:ascii="Arial" w:eastAsia="Arial" w:hAnsi="Arial" w:cs="Arial"/>
          <w:sz w:val="20"/>
          <w:szCs w:val="20"/>
        </w:rPr>
        <w:t>₡</w:t>
      </w:r>
      <w:r w:rsidR="002642C6">
        <w:rPr>
          <w:rFonts w:ascii="Arial" w:eastAsia="Segoe UI" w:hAnsi="Arial" w:cs="Arial"/>
          <w:sz w:val="20"/>
          <w:szCs w:val="20"/>
          <w:lang w:eastAsia="ja-JP"/>
        </w:rPr>
        <w:t>1.286</w:t>
      </w:r>
      <w:r w:rsidRPr="00211598">
        <w:rPr>
          <w:rFonts w:ascii="Arial" w:eastAsia="Segoe UI" w:hAnsi="Arial" w:cs="Arial"/>
          <w:sz w:val="20"/>
          <w:szCs w:val="20"/>
          <w:lang w:eastAsia="ja-JP"/>
        </w:rPr>
        <w:t xml:space="preserve"> por árbol. Voy a explicar por qué esas dos diferencias y lo someto a valoración. Esto se derivó de tres factores, el primero asociado a los </w:t>
      </w:r>
      <w:proofErr w:type="spellStart"/>
      <w:r w:rsidRPr="00211598">
        <w:rPr>
          <w:rFonts w:ascii="Arial" w:eastAsia="Segoe UI" w:hAnsi="Arial" w:cs="Arial"/>
          <w:sz w:val="20"/>
          <w:szCs w:val="20"/>
          <w:lang w:val="en-US" w:eastAsia="ja-JP"/>
        </w:rPr>
        <w:t>avíos</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que habíamos recolectado en Caribe Norte con el Plan </w:t>
      </w:r>
      <w:proofErr w:type="spellStart"/>
      <w:r w:rsidRPr="00211598">
        <w:rPr>
          <w:rFonts w:ascii="Arial" w:eastAsia="Segoe UI" w:hAnsi="Arial" w:cs="Arial"/>
          <w:sz w:val="20"/>
          <w:szCs w:val="20"/>
          <w:lang w:eastAsia="ja-JP"/>
        </w:rPr>
        <w:t>Fundecor</w:t>
      </w:r>
      <w:proofErr w:type="spellEnd"/>
      <w:r w:rsidRPr="00211598">
        <w:rPr>
          <w:rFonts w:ascii="Arial" w:eastAsia="Segoe UI" w:hAnsi="Arial" w:cs="Arial"/>
          <w:sz w:val="20"/>
          <w:szCs w:val="20"/>
          <w:lang w:eastAsia="ja-JP"/>
        </w:rPr>
        <w:t xml:space="preserve">, en Limón y en la Zona Norte con costos reales de producción del productor que nos enseñaron y nos dijeron tomen aquí está la información, necesitamos que ustedes trabajen en función de brindar un paquete correcto a la realidad nuestra. Entonces tuvimos la información de los costos de estas plantaciones reales y concretas. Después teníamos el valor de referencia del Proyecto del Fondo de Desarrollo Verde que se implementó en la Zona Norte, que pagaba </w:t>
      </w:r>
      <w:r w:rsidRPr="00211598">
        <w:rPr>
          <w:rFonts w:ascii="Arial" w:eastAsia="Arial" w:hAnsi="Arial" w:cs="Arial"/>
          <w:sz w:val="20"/>
          <w:szCs w:val="20"/>
        </w:rPr>
        <w:t>₡</w:t>
      </w:r>
      <w:r w:rsidRPr="00211598">
        <w:rPr>
          <w:rFonts w:ascii="Arial" w:eastAsia="Segoe UI" w:hAnsi="Arial" w:cs="Arial"/>
          <w:sz w:val="20"/>
          <w:szCs w:val="20"/>
          <w:lang w:eastAsia="ja-JP"/>
        </w:rPr>
        <w:t xml:space="preserve">1.600 por árbol en establecimiento de estos sistemas, y por supuesto el valor de referencia de la propuesta de reforestación que también había aportado la ONF a nosotros, que tenía unos datos también de lo que ellos más o menos visualizaban de lo que debería pagarse. </w:t>
      </w:r>
    </w:p>
    <w:p w:rsidR="00544706" w:rsidRPr="00211598" w:rsidRDefault="00544706" w:rsidP="00211598">
      <w:pPr>
        <w:spacing w:after="110" w:line="240" w:lineRule="auto"/>
        <w:contextualSpacing/>
        <w:jc w:val="both"/>
        <w:rPr>
          <w:rFonts w:ascii="Arial" w:eastAsia="Segoe UI" w:hAnsi="Arial" w:cs="Arial"/>
          <w:sz w:val="20"/>
          <w:szCs w:val="20"/>
          <w:lang w:eastAsia="ja-JP"/>
        </w:rPr>
      </w:pPr>
    </w:p>
    <w:p w:rsidR="00544706" w:rsidRPr="00211598" w:rsidRDefault="00DC733A" w:rsidP="00211598">
      <w:pPr>
        <w:spacing w:after="110" w:line="240" w:lineRule="auto"/>
        <w:contextualSpacing/>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Entonces aquí es muy interesante, aquí está el esquema propuesto con el esquema anterior. Nótese que lo que pagaban era </w:t>
      </w:r>
      <w:r w:rsidRPr="00211598">
        <w:rPr>
          <w:rFonts w:ascii="Arial" w:eastAsia="Arial" w:hAnsi="Arial" w:cs="Arial"/>
          <w:sz w:val="20"/>
          <w:szCs w:val="20"/>
        </w:rPr>
        <w:t>₡</w:t>
      </w:r>
      <w:r w:rsidRPr="00211598">
        <w:rPr>
          <w:rFonts w:ascii="Arial" w:eastAsia="Segoe UI" w:hAnsi="Arial" w:cs="Arial"/>
          <w:sz w:val="20"/>
          <w:szCs w:val="20"/>
          <w:lang w:eastAsia="ja-JP"/>
        </w:rPr>
        <w:t xml:space="preserve">1.085 por árbol y llegábamos más o menos a que eso implica un 52% del costo de la plantación, lo que buscamos es aumentar el costo, el valor del árbol a </w:t>
      </w:r>
      <w:r w:rsidRPr="00211598">
        <w:rPr>
          <w:rFonts w:ascii="Arial" w:eastAsia="Arial" w:hAnsi="Arial" w:cs="Arial"/>
          <w:sz w:val="20"/>
          <w:szCs w:val="20"/>
        </w:rPr>
        <w:t>₡</w:t>
      </w:r>
      <w:r w:rsidRPr="00211598">
        <w:rPr>
          <w:rFonts w:ascii="Arial" w:eastAsia="Segoe UI" w:hAnsi="Arial" w:cs="Arial"/>
          <w:sz w:val="20"/>
          <w:szCs w:val="20"/>
          <w:lang w:eastAsia="ja-JP"/>
        </w:rPr>
        <w:t xml:space="preserve">1.500 y </w:t>
      </w:r>
      <w:r w:rsidRPr="00211598">
        <w:rPr>
          <w:rFonts w:ascii="Arial" w:eastAsia="Arial" w:hAnsi="Arial" w:cs="Arial"/>
          <w:sz w:val="20"/>
          <w:szCs w:val="20"/>
        </w:rPr>
        <w:t>₡</w:t>
      </w:r>
      <w:r w:rsidRPr="00211598">
        <w:rPr>
          <w:rFonts w:ascii="Arial" w:eastAsia="Segoe UI" w:hAnsi="Arial" w:cs="Arial"/>
          <w:sz w:val="20"/>
          <w:szCs w:val="20"/>
          <w:lang w:eastAsia="ja-JP"/>
        </w:rPr>
        <w:t>1.286 para incorporar un 13% de apoyo al productor. Acá los dos montos son diferenciados, es para poder llevar el valor del contrato al mismo valor, creíamos que el distanciamiento no influye en el valor del contrato en su generalidad porque hay dis</w:t>
      </w:r>
      <w:r w:rsidR="004E228B">
        <w:rPr>
          <w:rFonts w:ascii="Arial" w:eastAsia="Segoe UI" w:hAnsi="Arial" w:cs="Arial"/>
          <w:sz w:val="20"/>
          <w:szCs w:val="20"/>
          <w:lang w:eastAsia="ja-JP"/>
        </w:rPr>
        <w:t>tanciamientos diferentes en la m</w:t>
      </w:r>
      <w:r w:rsidRPr="00211598">
        <w:rPr>
          <w:rFonts w:ascii="Arial" w:eastAsia="Segoe UI" w:hAnsi="Arial" w:cs="Arial"/>
          <w:sz w:val="20"/>
          <w:szCs w:val="20"/>
          <w:lang w:eastAsia="ja-JP"/>
        </w:rPr>
        <w:t xml:space="preserve">elina, hay de 833, 714, 625 o una mezcla entre esos rangos. </w:t>
      </w:r>
    </w:p>
    <w:p w:rsidR="00544706" w:rsidRPr="00211598" w:rsidRDefault="00544706" w:rsidP="00211598">
      <w:pPr>
        <w:spacing w:after="110" w:line="240" w:lineRule="auto"/>
        <w:jc w:val="both"/>
        <w:rPr>
          <w:rFonts w:ascii="Arial" w:eastAsia="Segoe UI" w:hAnsi="Arial" w:cs="Arial"/>
          <w:sz w:val="20"/>
          <w:szCs w:val="20"/>
          <w:lang w:eastAsia="ja-JP"/>
        </w:rPr>
      </w:pPr>
    </w:p>
    <w:p w:rsidR="00544706" w:rsidRPr="00211598" w:rsidRDefault="00DC733A" w:rsidP="00211598">
      <w:pPr>
        <w:spacing w:after="110" w:line="240" w:lineRule="auto"/>
        <w:jc w:val="both"/>
        <w:rPr>
          <w:rFonts w:ascii="Arial" w:eastAsia="Times New Roman" w:hAnsi="Arial" w:cs="Arial"/>
          <w:sz w:val="20"/>
          <w:szCs w:val="20"/>
        </w:rPr>
      </w:pPr>
      <w:r w:rsidRPr="00211598">
        <w:rPr>
          <w:rFonts w:ascii="Arial" w:hAnsi="Arial" w:cs="Arial"/>
          <w:noProof/>
          <w:sz w:val="20"/>
          <w:szCs w:val="20"/>
          <w:lang w:val="es-CR" w:eastAsia="es-CR"/>
        </w:rPr>
        <w:lastRenderedPageBreak/>
        <w:drawing>
          <wp:inline distT="0" distB="0" distL="0" distR="0" wp14:anchorId="4DC156E8" wp14:editId="0D2FD9F3">
            <wp:extent cx="5361940" cy="2924175"/>
            <wp:effectExtent l="0" t="0" r="0" b="9525"/>
            <wp:docPr id="1027" name="Imagen 203966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203966688"/>
                    <pic:cNvPicPr/>
                  </pic:nvPicPr>
                  <pic:blipFill>
                    <a:blip r:embed="rId8" cstate="print"/>
                    <a:srcRect l="2666" b="11692"/>
                    <a:stretch/>
                  </pic:blipFill>
                  <pic:spPr>
                    <a:xfrm>
                      <a:off x="0" y="0"/>
                      <a:ext cx="5361940" cy="2924175"/>
                    </a:xfrm>
                    <a:prstGeom prst="rect">
                      <a:avLst/>
                    </a:prstGeom>
                    <a:ln>
                      <a:noFill/>
                    </a:ln>
                  </pic:spPr>
                </pic:pic>
              </a:graphicData>
            </a:graphic>
          </wp:inline>
        </w:drawing>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hAnsi="Arial" w:cs="Arial"/>
          <w:b/>
          <w:bCs/>
          <w:sz w:val="20"/>
          <w:szCs w:val="20"/>
        </w:rPr>
        <w:t xml:space="preserve">Juan Pablo Pérez: </w:t>
      </w:r>
      <w:r w:rsidRPr="00211598">
        <w:rPr>
          <w:rFonts w:ascii="Arial" w:eastAsia="Segoe UI" w:hAnsi="Arial" w:cs="Arial"/>
          <w:sz w:val="20"/>
          <w:szCs w:val="20"/>
          <w:lang w:eastAsia="ja-JP"/>
        </w:rPr>
        <w:t xml:space="preserve">¿Dónde pagar los desembolsos? Muy importante, aquí se hace el análisis de los avíos del productor, de dónde le inyecta capital y a dónde él ocupa la plata. Esto es algo que la ONF nos ha hecho mucho énfasis a nosotros, dónde el productor ocupa, en el esquema anterior, pagamos 50% en el año </w:t>
      </w:r>
      <w:r w:rsidRPr="00211598">
        <w:rPr>
          <w:rFonts w:ascii="Arial" w:eastAsia="Segoe UI" w:hAnsi="Arial" w:cs="Arial"/>
          <w:sz w:val="20"/>
          <w:szCs w:val="20"/>
          <w:lang w:val="en-US" w:eastAsia="ja-JP"/>
        </w:rPr>
        <w:t>0</w:t>
      </w:r>
      <w:r w:rsidRPr="00211598">
        <w:rPr>
          <w:rFonts w:ascii="Arial" w:eastAsia="Segoe UI" w:hAnsi="Arial" w:cs="Arial"/>
          <w:sz w:val="20"/>
          <w:szCs w:val="20"/>
          <w:lang w:eastAsia="ja-JP"/>
        </w:rPr>
        <w:t xml:space="preserve">, 25% al año </w:t>
      </w:r>
      <w:r w:rsidRPr="00211598">
        <w:rPr>
          <w:rFonts w:ascii="Arial" w:eastAsia="Segoe UI" w:hAnsi="Arial" w:cs="Arial"/>
          <w:sz w:val="20"/>
          <w:szCs w:val="20"/>
          <w:lang w:val="en-US" w:eastAsia="ja-JP"/>
        </w:rPr>
        <w:t>2</w:t>
      </w:r>
      <w:r w:rsidRPr="00211598">
        <w:rPr>
          <w:rFonts w:ascii="Arial" w:eastAsia="Segoe UI" w:hAnsi="Arial" w:cs="Arial"/>
          <w:sz w:val="20"/>
          <w:szCs w:val="20"/>
          <w:lang w:eastAsia="ja-JP"/>
        </w:rPr>
        <w:t xml:space="preserve"> y el año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el 25%, pero vean que interesante, en el año </w:t>
      </w:r>
      <w:r w:rsidRPr="00211598">
        <w:rPr>
          <w:rFonts w:ascii="Arial" w:eastAsia="Segoe UI" w:hAnsi="Arial" w:cs="Arial"/>
          <w:sz w:val="20"/>
          <w:szCs w:val="20"/>
          <w:lang w:val="en-US" w:eastAsia="ja-JP"/>
        </w:rPr>
        <w:t>2</w:t>
      </w:r>
      <w:r w:rsidRPr="00211598">
        <w:rPr>
          <w:rFonts w:ascii="Arial" w:eastAsia="Segoe UI" w:hAnsi="Arial" w:cs="Arial"/>
          <w:sz w:val="20"/>
          <w:szCs w:val="20"/>
          <w:lang w:eastAsia="ja-JP"/>
        </w:rPr>
        <w:t xml:space="preserve"> el productor ocupa el 68% de la plata para poder traer una plantación y vean que en el año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al menos el productor </w:t>
      </w:r>
      <w:r w:rsidRPr="00211598">
        <w:rPr>
          <w:rFonts w:ascii="Arial" w:eastAsia="Segoe UI" w:hAnsi="Arial" w:cs="Arial"/>
          <w:sz w:val="20"/>
          <w:szCs w:val="20"/>
          <w:lang w:val="en-US" w:eastAsia="ja-JP"/>
        </w:rPr>
        <w:t>1</w:t>
      </w:r>
      <w:r w:rsidRPr="00211598">
        <w:rPr>
          <w:rFonts w:ascii="Arial" w:eastAsia="Segoe UI" w:hAnsi="Arial" w:cs="Arial"/>
          <w:sz w:val="20"/>
          <w:szCs w:val="20"/>
          <w:lang w:eastAsia="ja-JP"/>
        </w:rPr>
        <w:t xml:space="preserve"> que es Limón, si acaso </w:t>
      </w:r>
      <w:r w:rsidRPr="00211598">
        <w:rPr>
          <w:rFonts w:ascii="Arial" w:eastAsia="Arial" w:hAnsi="Arial" w:cs="Arial"/>
          <w:sz w:val="20"/>
          <w:szCs w:val="20"/>
        </w:rPr>
        <w:t>₡</w:t>
      </w:r>
      <w:r w:rsidRPr="00211598">
        <w:rPr>
          <w:rFonts w:ascii="Arial" w:eastAsia="Segoe UI" w:hAnsi="Arial" w:cs="Arial"/>
          <w:sz w:val="20"/>
          <w:szCs w:val="20"/>
          <w:lang w:eastAsia="ja-JP"/>
        </w:rPr>
        <w:t>58.000 ocupa porque ya el manejo ya lo dio, ya la plantación se fue y él no le v</w:t>
      </w:r>
      <w:r w:rsidR="004E228B">
        <w:rPr>
          <w:rFonts w:ascii="Arial" w:eastAsia="Segoe UI" w:hAnsi="Arial" w:cs="Arial"/>
          <w:sz w:val="20"/>
          <w:szCs w:val="20"/>
          <w:lang w:eastAsia="ja-JP"/>
        </w:rPr>
        <w:t>a a meter plata acá, entonces có</w:t>
      </w:r>
      <w:r w:rsidRPr="00211598">
        <w:rPr>
          <w:rFonts w:ascii="Arial" w:eastAsia="Segoe UI" w:hAnsi="Arial" w:cs="Arial"/>
          <w:sz w:val="20"/>
          <w:szCs w:val="20"/>
          <w:lang w:eastAsia="ja-JP"/>
        </w:rPr>
        <w:t xml:space="preserve">mo nosotros estamos haciendo una inversión del 25% aquí en un momento donde el productor no lo va a necesitar, entonces proponemos pasar al año </w:t>
      </w:r>
      <w:r w:rsidRPr="00211598">
        <w:rPr>
          <w:rFonts w:ascii="Arial" w:eastAsia="Segoe UI" w:hAnsi="Arial" w:cs="Arial"/>
          <w:sz w:val="20"/>
          <w:szCs w:val="20"/>
          <w:lang w:val="en-US" w:eastAsia="ja-JP"/>
        </w:rPr>
        <w:t>0</w:t>
      </w:r>
      <w:r w:rsidRPr="00211598">
        <w:rPr>
          <w:rFonts w:ascii="Arial" w:eastAsia="Segoe UI" w:hAnsi="Arial" w:cs="Arial"/>
          <w:sz w:val="20"/>
          <w:szCs w:val="20"/>
          <w:lang w:eastAsia="ja-JP"/>
        </w:rPr>
        <w:t xml:space="preserve"> cuando esté </w:t>
      </w:r>
      <w:r w:rsidRPr="00211598">
        <w:rPr>
          <w:rFonts w:ascii="Arial" w:eastAsia="Segoe UI" w:hAnsi="Arial" w:cs="Arial"/>
          <w:sz w:val="20"/>
          <w:szCs w:val="20"/>
          <w:lang w:val="en-US" w:eastAsia="ja-JP"/>
        </w:rPr>
        <w:t xml:space="preserve">en </w:t>
      </w:r>
      <w:r w:rsidRPr="00211598">
        <w:rPr>
          <w:rFonts w:ascii="Arial" w:eastAsia="Segoe UI" w:hAnsi="Arial" w:cs="Arial"/>
          <w:sz w:val="20"/>
          <w:szCs w:val="20"/>
          <w:lang w:eastAsia="ja-JP"/>
        </w:rPr>
        <w:t xml:space="preserve">plantación, cubrir este costo, aplicando un 70% del monto en ese sector y después en el año </w:t>
      </w:r>
      <w:r w:rsidRPr="00211598">
        <w:rPr>
          <w:rFonts w:ascii="Arial" w:eastAsia="Segoe UI" w:hAnsi="Arial" w:cs="Arial"/>
          <w:sz w:val="20"/>
          <w:szCs w:val="20"/>
          <w:lang w:val="en-US" w:eastAsia="ja-JP"/>
        </w:rPr>
        <w:t xml:space="preserve">1 </w:t>
      </w:r>
      <w:r w:rsidRPr="00211598">
        <w:rPr>
          <w:rFonts w:ascii="Arial" w:eastAsia="Segoe UI" w:hAnsi="Arial" w:cs="Arial"/>
          <w:sz w:val="20"/>
          <w:szCs w:val="20"/>
          <w:lang w:eastAsia="ja-JP"/>
        </w:rPr>
        <w:t xml:space="preserve">que es entre este y este, porque ahí en el manejo, más adelante voy a explicar, hay un manejo que se da todavía hasta el </w:t>
      </w:r>
      <w:r w:rsidRPr="00211598">
        <w:rPr>
          <w:rFonts w:ascii="Arial" w:eastAsia="Segoe UI" w:hAnsi="Arial" w:cs="Arial"/>
          <w:sz w:val="20"/>
          <w:szCs w:val="20"/>
          <w:lang w:val="en-US" w:eastAsia="ja-JP"/>
        </w:rPr>
        <w:t>2</w:t>
      </w:r>
      <w:r w:rsidRPr="00211598">
        <w:rPr>
          <w:rFonts w:ascii="Arial" w:eastAsia="Segoe UI" w:hAnsi="Arial" w:cs="Arial"/>
          <w:sz w:val="20"/>
          <w:szCs w:val="20"/>
          <w:lang w:eastAsia="ja-JP"/>
        </w:rPr>
        <w:t xml:space="preserve"> que es prácticamente el paquete que están manejando ahora e inyectarle un 15% y dejar un 15% al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para aquellos proyectos que se establezcan a 4m x 3m que son 833 </w:t>
      </w:r>
      <w:r w:rsidR="00F16829">
        <w:rPr>
          <w:rFonts w:ascii="Arial" w:eastAsia="Segoe UI" w:hAnsi="Arial" w:cs="Arial"/>
          <w:sz w:val="20"/>
          <w:szCs w:val="20"/>
          <w:lang w:eastAsia="ja-JP"/>
        </w:rPr>
        <w:t xml:space="preserve">árboles </w:t>
      </w:r>
      <w:r w:rsidRPr="00211598">
        <w:rPr>
          <w:rFonts w:ascii="Arial" w:eastAsia="Segoe UI" w:hAnsi="Arial" w:cs="Arial"/>
          <w:sz w:val="20"/>
          <w:szCs w:val="20"/>
          <w:lang w:eastAsia="ja-JP"/>
        </w:rPr>
        <w:t xml:space="preserve">y que ocupan en realidad al año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porque él sí va a ocupar un raleo. Este esquema de productor uno no ocupa raleo, entonces aquí por lo menos se le inyecta un 15% y en el esquema del proyecto </w:t>
      </w:r>
      <w:proofErr w:type="spellStart"/>
      <w:r w:rsidRPr="00211598">
        <w:rPr>
          <w:rFonts w:ascii="Arial" w:eastAsia="Segoe UI" w:hAnsi="Arial" w:cs="Arial"/>
          <w:sz w:val="20"/>
          <w:szCs w:val="20"/>
          <w:lang w:val="en-US" w:eastAsia="ja-JP"/>
        </w:rPr>
        <w:t>uno</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sí al año cuatro hay que hacer una </w:t>
      </w:r>
      <w:proofErr w:type="spellStart"/>
      <w:r w:rsidRPr="00211598">
        <w:rPr>
          <w:rFonts w:ascii="Arial" w:eastAsia="Segoe UI" w:hAnsi="Arial" w:cs="Arial"/>
          <w:sz w:val="20"/>
          <w:szCs w:val="20"/>
          <w:lang w:eastAsia="ja-JP"/>
        </w:rPr>
        <w:t>champia</w:t>
      </w:r>
      <w:proofErr w:type="spellEnd"/>
      <w:r w:rsidRPr="00211598">
        <w:rPr>
          <w:rFonts w:ascii="Arial" w:eastAsia="Segoe UI" w:hAnsi="Arial" w:cs="Arial"/>
          <w:sz w:val="20"/>
          <w:szCs w:val="20"/>
          <w:lang w:eastAsia="ja-JP"/>
        </w:rPr>
        <w:t xml:space="preserve"> general pues se aplica con esa inserción de dinero, entonces es inyectar flujo de caja donde el productor más lo necesita y establecer plantaciones de mayor calidad para darle todos los insumos al productor para que haga una plantación como Dios manda.</w:t>
      </w:r>
    </w:p>
    <w:p w:rsidR="00544706" w:rsidRPr="00211598" w:rsidRDefault="00544706" w:rsidP="00211598">
      <w:pPr>
        <w:spacing w:after="0" w:line="240" w:lineRule="auto"/>
        <w:jc w:val="both"/>
        <w:rPr>
          <w:rFonts w:ascii="Arial" w:eastAsia="Times New Roman" w:hAnsi="Arial" w:cs="Arial"/>
          <w:sz w:val="20"/>
          <w:szCs w:val="20"/>
          <w:lang w:eastAsia="ja-JP"/>
        </w:rPr>
      </w:pP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hAnsi="Arial" w:cs="Arial"/>
          <w:noProof/>
          <w:sz w:val="20"/>
          <w:szCs w:val="20"/>
          <w:lang w:val="es-CR" w:eastAsia="es-CR"/>
        </w:rPr>
        <w:drawing>
          <wp:inline distT="0" distB="0" distL="0" distR="0" wp14:anchorId="7FC906AE" wp14:editId="5E124562">
            <wp:extent cx="5572125" cy="2924175"/>
            <wp:effectExtent l="0" t="0" r="9525" b="9525"/>
            <wp:docPr id="1028" name="Imagen 18835818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883581867"/>
                    <pic:cNvPicPr/>
                  </pic:nvPicPr>
                  <pic:blipFill>
                    <a:blip r:embed="rId9" cstate="print"/>
                    <a:srcRect b="7514"/>
                    <a:stretch/>
                  </pic:blipFill>
                  <pic:spPr>
                    <a:xfrm>
                      <a:off x="0" y="0"/>
                      <a:ext cx="5572125" cy="2924175"/>
                    </a:xfrm>
                    <a:prstGeom prst="rect">
                      <a:avLst/>
                    </a:prstGeom>
                    <a:ln>
                      <a:noFill/>
                    </a:ln>
                  </pic:spPr>
                </pic:pic>
              </a:graphicData>
            </a:graphic>
          </wp:inline>
        </w:drawing>
      </w:r>
    </w:p>
    <w:p w:rsidR="00544706" w:rsidRPr="00211598" w:rsidRDefault="00544706" w:rsidP="00211598">
      <w:pPr>
        <w:spacing w:after="0" w:line="240" w:lineRule="auto"/>
        <w:jc w:val="both"/>
        <w:rPr>
          <w:rFonts w:ascii="Arial" w:eastAsia="Segoe UI" w:hAnsi="Arial" w:cs="Arial"/>
          <w:b/>
          <w:bCs/>
          <w:sz w:val="20"/>
          <w:szCs w:val="20"/>
          <w:lang w:eastAsia="ja-JP"/>
        </w:rPr>
      </w:pP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b/>
          <w:bCs/>
          <w:sz w:val="20"/>
          <w:szCs w:val="20"/>
          <w:lang w:eastAsia="ja-JP"/>
        </w:rPr>
        <w:lastRenderedPageBreak/>
        <w:t xml:space="preserve">Juan Pablo Pérez: </w:t>
      </w:r>
      <w:r w:rsidRPr="00211598">
        <w:rPr>
          <w:rFonts w:ascii="Arial" w:eastAsia="Segoe UI" w:hAnsi="Arial" w:cs="Arial"/>
          <w:sz w:val="20"/>
          <w:szCs w:val="20"/>
          <w:lang w:eastAsia="ja-JP"/>
        </w:rPr>
        <w:t>Entonces, ¿qué buscamos? Un aumento por supuesto, del crecimiento del diámetro de altura, rendimientos superiores a los 90 m³ y los 128 m³ por hectárea. Aquí e</w:t>
      </w:r>
      <w:r w:rsidR="008724F7">
        <w:rPr>
          <w:rFonts w:ascii="Arial" w:eastAsia="Segoe UI" w:hAnsi="Arial" w:cs="Arial"/>
          <w:sz w:val="20"/>
          <w:szCs w:val="20"/>
          <w:lang w:eastAsia="ja-JP"/>
        </w:rPr>
        <w:t xml:space="preserve">stamos hablando mayor a 30.000, en Zona Norte entre 30.000 </w:t>
      </w:r>
      <w:r w:rsidRPr="00211598">
        <w:rPr>
          <w:rFonts w:ascii="Arial" w:eastAsia="Segoe UI" w:hAnsi="Arial" w:cs="Arial"/>
          <w:sz w:val="20"/>
          <w:szCs w:val="20"/>
          <w:lang w:eastAsia="ja-JP"/>
        </w:rPr>
        <w:t>para ver si pasamos</w:t>
      </w:r>
      <w:r w:rsidR="008724F7">
        <w:rPr>
          <w:rFonts w:ascii="Arial" w:eastAsia="Segoe UI" w:hAnsi="Arial" w:cs="Arial"/>
          <w:sz w:val="20"/>
          <w:szCs w:val="20"/>
          <w:lang w:eastAsia="ja-JP"/>
        </w:rPr>
        <w:t xml:space="preserve"> a producir más o menos 40.000 pulgadas</w:t>
      </w:r>
      <w:r w:rsidRPr="00211598">
        <w:rPr>
          <w:rFonts w:ascii="Arial" w:eastAsia="Segoe UI" w:hAnsi="Arial" w:cs="Arial"/>
          <w:sz w:val="20"/>
          <w:szCs w:val="20"/>
          <w:lang w:eastAsia="ja-JP"/>
        </w:rPr>
        <w:t xml:space="preserve"> por hect</w:t>
      </w:r>
      <w:r w:rsidR="008724F7">
        <w:rPr>
          <w:rFonts w:ascii="Arial" w:eastAsia="Segoe UI" w:hAnsi="Arial" w:cs="Arial"/>
          <w:sz w:val="20"/>
          <w:szCs w:val="20"/>
          <w:lang w:eastAsia="ja-JP"/>
        </w:rPr>
        <w:t>área, en Limón pasar de 40.000 pulgadas</w:t>
      </w:r>
      <w:r w:rsidRPr="00211598">
        <w:rPr>
          <w:rFonts w:ascii="Arial" w:eastAsia="Segoe UI" w:hAnsi="Arial" w:cs="Arial"/>
          <w:sz w:val="20"/>
          <w:szCs w:val="20"/>
          <w:lang w:eastAsia="ja-JP"/>
        </w:rPr>
        <w:t xml:space="preserve"> por he</w:t>
      </w:r>
      <w:r w:rsidR="008724F7">
        <w:rPr>
          <w:rFonts w:ascii="Arial" w:eastAsia="Segoe UI" w:hAnsi="Arial" w:cs="Arial"/>
          <w:sz w:val="20"/>
          <w:szCs w:val="20"/>
          <w:lang w:eastAsia="ja-JP"/>
        </w:rPr>
        <w:t>ctárea a producir entre 50.000 y 60.000 pulgadas</w:t>
      </w:r>
      <w:r w:rsidRPr="00211598">
        <w:rPr>
          <w:rFonts w:ascii="Arial" w:eastAsia="Segoe UI" w:hAnsi="Arial" w:cs="Arial"/>
          <w:sz w:val="20"/>
          <w:szCs w:val="20"/>
          <w:lang w:eastAsia="ja-JP"/>
        </w:rPr>
        <w:t xml:space="preserve"> por hectárea que perfectamente lo dan, mayor fijación de carbono al aumentar la relación contractual que ahorita e</w:t>
      </w:r>
      <w:r w:rsidR="008724F7">
        <w:rPr>
          <w:rFonts w:ascii="Arial" w:eastAsia="Segoe UI" w:hAnsi="Arial" w:cs="Arial"/>
          <w:sz w:val="20"/>
          <w:szCs w:val="20"/>
          <w:lang w:eastAsia="ja-JP"/>
        </w:rPr>
        <w:t>xplico de cuá</w:t>
      </w:r>
      <w:r w:rsidRPr="00211598">
        <w:rPr>
          <w:rFonts w:ascii="Arial" w:eastAsia="Segoe UI" w:hAnsi="Arial" w:cs="Arial"/>
          <w:sz w:val="20"/>
          <w:szCs w:val="20"/>
          <w:lang w:eastAsia="ja-JP"/>
        </w:rPr>
        <w:t xml:space="preserve">ntos son los años que vamos a durar en el contrato, mayor valor de la madera porque tampoco estamos buscando </w:t>
      </w:r>
      <w:r w:rsidR="00B57EA6">
        <w:rPr>
          <w:rFonts w:ascii="Arial" w:eastAsia="Segoe UI" w:hAnsi="Arial" w:cs="Arial"/>
          <w:sz w:val="20"/>
          <w:szCs w:val="20"/>
          <w:lang w:eastAsia="ja-JP"/>
        </w:rPr>
        <w:t>embalajes, aquí si tenemos una melina bien hermosa, que esa m</w:t>
      </w:r>
      <w:r w:rsidRPr="00211598">
        <w:rPr>
          <w:rFonts w:ascii="Arial" w:eastAsia="Segoe UI" w:hAnsi="Arial" w:cs="Arial"/>
          <w:sz w:val="20"/>
          <w:szCs w:val="20"/>
          <w:lang w:eastAsia="ja-JP"/>
        </w:rPr>
        <w:t xml:space="preserve">elina tenga unos subproductos diferentes a la tarima, que lo que esté grueso y bonito vaya para el mercado de la mueblería </w:t>
      </w:r>
      <w:r w:rsidR="00B57EA6">
        <w:rPr>
          <w:rFonts w:ascii="Arial" w:eastAsia="Segoe UI" w:hAnsi="Arial" w:cs="Arial"/>
          <w:sz w:val="20"/>
          <w:szCs w:val="20"/>
          <w:lang w:eastAsia="ja-JP"/>
        </w:rPr>
        <w:t>o madera de cuadro, pensando que la m</w:t>
      </w:r>
      <w:r w:rsidRPr="00211598">
        <w:rPr>
          <w:rFonts w:ascii="Arial" w:eastAsia="Segoe UI" w:hAnsi="Arial" w:cs="Arial"/>
          <w:sz w:val="20"/>
          <w:szCs w:val="20"/>
          <w:lang w:eastAsia="ja-JP"/>
        </w:rPr>
        <w:t xml:space="preserve">elina es un semiduro, y lo que es más delgado, que vaya a la tarima, eso sí, siempre acompañado a mayores controles por parte de la institucionalidad y el ejercicio profesional. </w:t>
      </w:r>
    </w:p>
    <w:p w:rsidR="00544706" w:rsidRPr="00211598" w:rsidRDefault="00544706" w:rsidP="00211598">
      <w:pPr>
        <w:spacing w:after="0" w:line="240" w:lineRule="auto"/>
        <w:jc w:val="both"/>
        <w:rPr>
          <w:rFonts w:ascii="Arial" w:eastAsia="Times New Roman" w:hAnsi="Arial" w:cs="Arial"/>
          <w:sz w:val="20"/>
          <w:szCs w:val="20"/>
          <w:lang w:eastAsia="ja-JP"/>
        </w:rPr>
      </w:pP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Aquí es muy importante. Cuáles son los beneficios de un distanciamiento y </w:t>
      </w:r>
      <w:proofErr w:type="gramStart"/>
      <w:r w:rsidRPr="00211598">
        <w:rPr>
          <w:rFonts w:ascii="Arial" w:eastAsia="Segoe UI" w:hAnsi="Arial" w:cs="Arial"/>
          <w:sz w:val="20"/>
          <w:szCs w:val="20"/>
          <w:lang w:eastAsia="ja-JP"/>
        </w:rPr>
        <w:t>otro</w:t>
      </w:r>
      <w:r w:rsidR="00DF5AAE">
        <w:rPr>
          <w:rFonts w:ascii="Arial" w:eastAsia="Segoe UI" w:hAnsi="Arial" w:cs="Arial"/>
          <w:sz w:val="20"/>
          <w:szCs w:val="20"/>
          <w:lang w:eastAsia="ja-JP"/>
        </w:rPr>
        <w:t>?</w:t>
      </w:r>
      <w:r w:rsidRPr="00211598">
        <w:rPr>
          <w:rFonts w:ascii="Arial" w:eastAsia="Segoe UI" w:hAnsi="Arial" w:cs="Arial"/>
          <w:sz w:val="20"/>
          <w:szCs w:val="20"/>
          <w:lang w:eastAsia="ja-JP"/>
        </w:rPr>
        <w:t>.</w:t>
      </w:r>
      <w:proofErr w:type="gramEnd"/>
      <w:r w:rsidRPr="00211598">
        <w:rPr>
          <w:rFonts w:ascii="Arial" w:eastAsia="Segoe UI" w:hAnsi="Arial" w:cs="Arial"/>
          <w:sz w:val="20"/>
          <w:szCs w:val="20"/>
          <w:lang w:eastAsia="ja-JP"/>
        </w:rPr>
        <w:t xml:space="preserve"> Sin embargo, vean las diferencias entre una plantación establecida. Esta de arriba es una plantación establecida a 4m x 3m y esta es a 3.5m x por 4m en 714 por hectárea, 833. ¿Qué nos pasa a nosotros cuando nos ponemos las botas y andamos todo el día con zapatos mojados durante tres días? ¿Qué nos va a salir? Hongos en los pies, entonces ese es el mismo principio que opera una plantación. La </w:t>
      </w:r>
      <w:proofErr w:type="spellStart"/>
      <w:r w:rsidRPr="00211598">
        <w:rPr>
          <w:rFonts w:ascii="Arial" w:eastAsia="Segoe UI" w:hAnsi="Arial" w:cs="Arial"/>
          <w:sz w:val="20"/>
          <w:szCs w:val="20"/>
          <w:lang w:eastAsia="ja-JP"/>
        </w:rPr>
        <w:t>C</w:t>
      </w:r>
      <w:r w:rsidRPr="00211598">
        <w:rPr>
          <w:rFonts w:ascii="Arial" w:eastAsia="Arial" w:hAnsi="Arial" w:cs="Arial"/>
          <w:sz w:val="20"/>
          <w:szCs w:val="20"/>
        </w:rPr>
        <w:t>eratocystis</w:t>
      </w:r>
      <w:proofErr w:type="spellEnd"/>
      <w:r w:rsidRPr="00211598">
        <w:rPr>
          <w:rFonts w:ascii="Arial" w:eastAsia="Arial" w:hAnsi="Arial" w:cs="Arial"/>
          <w:sz w:val="20"/>
          <w:szCs w:val="20"/>
        </w:rPr>
        <w:t xml:space="preserve"> </w:t>
      </w:r>
      <w:r w:rsidRPr="00211598">
        <w:rPr>
          <w:rFonts w:ascii="Arial" w:eastAsia="Segoe UI" w:hAnsi="Arial" w:cs="Arial"/>
          <w:sz w:val="20"/>
          <w:szCs w:val="20"/>
          <w:lang w:eastAsia="ja-JP"/>
        </w:rPr>
        <w:t>está asociado a la humedad en el suelo. Entonces lo que hicieron los productores es apostar por distanciamientos de aquí para arriba para minimizar esto y</w:t>
      </w:r>
      <w:r w:rsidR="00DF5AAE">
        <w:rPr>
          <w:rFonts w:ascii="Arial" w:eastAsia="Segoe UI" w:hAnsi="Arial" w:cs="Arial"/>
          <w:sz w:val="20"/>
          <w:szCs w:val="20"/>
          <w:lang w:eastAsia="ja-JP"/>
        </w:rPr>
        <w:t xml:space="preserve"> esto implica un raleo. ¿Qué</w:t>
      </w:r>
      <w:r w:rsidRPr="00211598">
        <w:rPr>
          <w:rFonts w:ascii="Arial" w:eastAsia="Segoe UI" w:hAnsi="Arial" w:cs="Arial"/>
          <w:sz w:val="20"/>
          <w:szCs w:val="20"/>
          <w:lang w:eastAsia="ja-JP"/>
        </w:rPr>
        <w:t xml:space="preserve"> dec</w:t>
      </w:r>
      <w:r w:rsidR="00DF5AAE">
        <w:rPr>
          <w:rFonts w:ascii="Arial" w:eastAsia="Segoe UI" w:hAnsi="Arial" w:cs="Arial"/>
          <w:sz w:val="20"/>
          <w:szCs w:val="20"/>
          <w:lang w:eastAsia="ja-JP"/>
        </w:rPr>
        <w:t>ían los productores cuando yo les</w:t>
      </w:r>
      <w:r w:rsidRPr="00211598">
        <w:rPr>
          <w:rFonts w:ascii="Arial" w:eastAsia="Segoe UI" w:hAnsi="Arial" w:cs="Arial"/>
          <w:sz w:val="20"/>
          <w:szCs w:val="20"/>
          <w:lang w:eastAsia="ja-JP"/>
        </w:rPr>
        <w:t xml:space="preserve"> hacía las raleas técnicas en la plantación? No, no quiero tocar la plantación porque si raleo se me enferma. Fue un concepto que los productores dijeron, si la toco se enferma, no quiero tocarla. Y justamente es porque al entrar en la plantación, hacer la extracción siempre va a haber estrés de la planta, de los bloques, de los</w:t>
      </w:r>
      <w:r w:rsidR="00DF5AAE">
        <w:rPr>
          <w:rFonts w:ascii="Arial" w:eastAsia="Segoe UI" w:hAnsi="Arial" w:cs="Arial"/>
          <w:sz w:val="20"/>
          <w:szCs w:val="20"/>
          <w:lang w:eastAsia="ja-JP"/>
        </w:rPr>
        <w:t xml:space="preserve">  árboles circundantes y eso </w:t>
      </w:r>
      <w:r w:rsidRPr="00211598">
        <w:rPr>
          <w:rFonts w:ascii="Arial" w:eastAsia="Segoe UI" w:hAnsi="Arial" w:cs="Arial"/>
          <w:sz w:val="20"/>
          <w:szCs w:val="20"/>
          <w:lang w:eastAsia="ja-JP"/>
        </w:rPr>
        <w:t>puede propiciar por el daño mecánico</w:t>
      </w:r>
      <w:r w:rsidR="00DF5AAE">
        <w:rPr>
          <w:rFonts w:ascii="Arial" w:eastAsia="Segoe UI" w:hAnsi="Arial" w:cs="Arial"/>
          <w:sz w:val="20"/>
          <w:szCs w:val="20"/>
          <w:lang w:eastAsia="ja-JP"/>
        </w:rPr>
        <w:t>,</w:t>
      </w:r>
      <w:r w:rsidRPr="00211598">
        <w:rPr>
          <w:rFonts w:ascii="Arial" w:eastAsia="Segoe UI" w:hAnsi="Arial" w:cs="Arial"/>
          <w:sz w:val="20"/>
          <w:szCs w:val="20"/>
          <w:lang w:eastAsia="ja-JP"/>
        </w:rPr>
        <w:t xml:space="preserve"> que se pueda infectar el hongo, recordando que el </w:t>
      </w:r>
      <w:proofErr w:type="spellStart"/>
      <w:r w:rsidRPr="00211598">
        <w:rPr>
          <w:rFonts w:ascii="Arial" w:eastAsia="Segoe UI" w:hAnsi="Arial" w:cs="Arial"/>
          <w:sz w:val="20"/>
          <w:szCs w:val="20"/>
          <w:lang w:eastAsia="ja-JP"/>
        </w:rPr>
        <w:t>abejoncillo</w:t>
      </w:r>
      <w:proofErr w:type="spellEnd"/>
      <w:r w:rsidRPr="00211598">
        <w:rPr>
          <w:rFonts w:ascii="Arial" w:eastAsia="Segoe UI" w:hAnsi="Arial" w:cs="Arial"/>
          <w:sz w:val="20"/>
          <w:szCs w:val="20"/>
          <w:lang w:eastAsia="ja-JP"/>
        </w:rPr>
        <w:t xml:space="preserve"> ese que </w:t>
      </w:r>
      <w:r w:rsidR="00DF5AAE">
        <w:rPr>
          <w:rFonts w:ascii="Arial" w:eastAsia="Segoe UI" w:hAnsi="Arial" w:cs="Arial"/>
          <w:sz w:val="20"/>
          <w:szCs w:val="20"/>
          <w:lang w:eastAsia="ja-JP"/>
        </w:rPr>
        <w:t xml:space="preserve">lleva el </w:t>
      </w:r>
      <w:proofErr w:type="spellStart"/>
      <w:r w:rsidR="00DF5AAE" w:rsidRPr="00211598">
        <w:rPr>
          <w:rFonts w:ascii="Arial" w:eastAsia="Segoe UI" w:hAnsi="Arial" w:cs="Arial"/>
          <w:sz w:val="20"/>
          <w:szCs w:val="20"/>
          <w:lang w:eastAsia="ja-JP"/>
        </w:rPr>
        <w:t>C</w:t>
      </w:r>
      <w:r w:rsidR="00DF5AAE" w:rsidRPr="00211598">
        <w:rPr>
          <w:rFonts w:ascii="Arial" w:eastAsia="Arial" w:hAnsi="Arial" w:cs="Arial"/>
          <w:sz w:val="20"/>
          <w:szCs w:val="20"/>
        </w:rPr>
        <w:t>eratocystis</w:t>
      </w:r>
      <w:proofErr w:type="spellEnd"/>
      <w:r w:rsidR="00DF5AAE">
        <w:rPr>
          <w:rFonts w:ascii="Arial" w:eastAsia="Segoe UI" w:hAnsi="Arial" w:cs="Arial"/>
          <w:sz w:val="20"/>
          <w:szCs w:val="20"/>
          <w:lang w:eastAsia="ja-JP"/>
        </w:rPr>
        <w:t xml:space="preserve"> en las patas, </w:t>
      </w:r>
      <w:r w:rsidRPr="00211598">
        <w:rPr>
          <w:rFonts w:ascii="Arial" w:eastAsia="Segoe UI" w:hAnsi="Arial" w:cs="Arial"/>
          <w:sz w:val="20"/>
          <w:szCs w:val="20"/>
          <w:lang w:eastAsia="ja-JP"/>
        </w:rPr>
        <w:t>infecta en cualquier herida en donde se para e inocula el árbol, entonces en este distanciamiento minimizamos enormemente los costos porque requiere menos manejo</w:t>
      </w:r>
      <w:r w:rsidR="00DF5AAE">
        <w:rPr>
          <w:rFonts w:ascii="Arial" w:eastAsia="Segoe UI" w:hAnsi="Arial" w:cs="Arial"/>
          <w:sz w:val="20"/>
          <w:szCs w:val="20"/>
          <w:lang w:eastAsia="ja-JP"/>
        </w:rPr>
        <w:t>, en l</w:t>
      </w:r>
      <w:r w:rsidRPr="00211598">
        <w:rPr>
          <w:rFonts w:ascii="Arial" w:eastAsia="Segoe UI" w:hAnsi="Arial" w:cs="Arial"/>
          <w:sz w:val="20"/>
          <w:szCs w:val="20"/>
          <w:lang w:eastAsia="ja-JP"/>
        </w:rPr>
        <w:t>a cuestión del hongo, porque hay más entrada de luz, está más seco. Y tercero, que no es necesario ralear, la misma selección natural del raleo fitosanitario inicial propicia que prác</w:t>
      </w:r>
      <w:r w:rsidR="00DF5AAE">
        <w:rPr>
          <w:rFonts w:ascii="Arial" w:eastAsia="Segoe UI" w:hAnsi="Arial" w:cs="Arial"/>
          <w:sz w:val="20"/>
          <w:szCs w:val="20"/>
          <w:lang w:eastAsia="ja-JP"/>
        </w:rPr>
        <w:t>ticamente los árboles que llega</w:t>
      </w:r>
      <w:r w:rsidRPr="00211598">
        <w:rPr>
          <w:rFonts w:ascii="Arial" w:eastAsia="Segoe UI" w:hAnsi="Arial" w:cs="Arial"/>
          <w:sz w:val="20"/>
          <w:szCs w:val="20"/>
          <w:lang w:eastAsia="ja-JP"/>
        </w:rPr>
        <w:t>n a turno van a estar más o menos en 400 árboles por hectárea, ellos solitos se arman.</w:t>
      </w:r>
    </w:p>
    <w:p w:rsidR="00544706" w:rsidRPr="00211598" w:rsidRDefault="00544706" w:rsidP="00211598">
      <w:pPr>
        <w:spacing w:after="0" w:line="240" w:lineRule="auto"/>
        <w:jc w:val="both"/>
        <w:rPr>
          <w:rFonts w:ascii="Arial" w:eastAsia="Segoe UI" w:hAnsi="Arial" w:cs="Arial"/>
          <w:b/>
          <w:bCs/>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Entonces ¿Qué es lo que busca SIPMABE? Vamos a hacer un poquito de puya, tenemos que</w:t>
      </w:r>
      <w:r w:rsidR="001B036D">
        <w:rPr>
          <w:rFonts w:ascii="Arial" w:eastAsia="Segoe UI" w:hAnsi="Arial" w:cs="Arial"/>
          <w:sz w:val="20"/>
          <w:szCs w:val="20"/>
          <w:lang w:eastAsia="ja-JP"/>
        </w:rPr>
        <w:t xml:space="preserve"> la actual va de 10.000 árboles, </w:t>
      </w:r>
      <w:r w:rsidRPr="00211598">
        <w:rPr>
          <w:rFonts w:ascii="Arial" w:eastAsia="Segoe UI" w:hAnsi="Arial" w:cs="Arial"/>
          <w:sz w:val="20"/>
          <w:szCs w:val="20"/>
          <w:lang w:eastAsia="ja-JP"/>
        </w:rPr>
        <w:t xml:space="preserve">máximo 15 hectáreas, que es lo que usted puede plantar y le vamos a ofrecer al productor, al pequeño y al mediano, si tiene más área para sembrar un poquito más, empujémoslo un poquito para arriba, pasemos a 15.000 subámosle 5.000 palos más y en 836 árboles son 18 hectáreas, pasamos de 15.000 a 18.000 y si sembramos a 625 nos iríamos hasta las 24 hectáreas pero ahí tenemos una actividad productiva que el productor puede desarrollar con un mejor ingreso y que él pueda ampliar su plantación. Si tiene la capacidad de sembrar más, pues démosle el impulso para que la establezca. Eso es un poco la propuesta y en el caso del crédito esta es la vinculación que venía explicando, es una laminita que va a explicar los datos sobre esto, pero vean que interesante, el crédito va a entrar con el 60% el primer año que le vamos a dar al productor, vamos a pagarlo a </w:t>
      </w:r>
      <w:r w:rsidRPr="00211598">
        <w:rPr>
          <w:rFonts w:ascii="Arial" w:eastAsia="Arial" w:hAnsi="Arial" w:cs="Arial"/>
          <w:sz w:val="20"/>
          <w:szCs w:val="20"/>
        </w:rPr>
        <w:t>₡1.</w:t>
      </w:r>
      <w:r w:rsidRPr="00211598">
        <w:rPr>
          <w:rFonts w:ascii="Arial" w:eastAsia="Segoe UI" w:hAnsi="Arial" w:cs="Arial"/>
          <w:sz w:val="20"/>
          <w:szCs w:val="20"/>
          <w:lang w:eastAsia="ja-JP"/>
        </w:rPr>
        <w:t>600 el árbol para que les sea más atractivo, aprovechando la experiencia del PPAF.</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b/>
          <w:bCs/>
          <w:sz w:val="20"/>
          <w:szCs w:val="20"/>
          <w:lang w:eastAsia="ja-JP"/>
        </w:rPr>
        <w:t xml:space="preserve">Gustavo Elizondo: </w:t>
      </w:r>
      <w:r w:rsidRPr="00211598">
        <w:rPr>
          <w:rFonts w:ascii="Arial" w:eastAsia="Segoe UI" w:hAnsi="Arial" w:cs="Arial"/>
          <w:sz w:val="20"/>
          <w:szCs w:val="20"/>
          <w:lang w:eastAsia="ja-JP"/>
        </w:rPr>
        <w:t xml:space="preserve">¿Este tema de distanciamiento ya está verificado en campo o es un poco teórico el asunto? ¿Ya ustedes me imagino que vieron este tema, de que si ese distanciamiento va a permitir todas esas ventajas que usted nos está explicando en la tarde de hoy?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 xml:space="preserve">Juan Pablo Pérez: </w:t>
      </w:r>
      <w:r w:rsidRPr="00211598">
        <w:rPr>
          <w:rFonts w:ascii="Arial" w:eastAsia="Segoe UI" w:hAnsi="Arial" w:cs="Arial"/>
          <w:sz w:val="20"/>
          <w:szCs w:val="20"/>
          <w:lang w:eastAsia="ja-JP"/>
        </w:rPr>
        <w:t xml:space="preserve">Sí, muchas gracias por la pregunta. Sí, efectivamente, técnicamente se seleccionaron, como dije al inicio en la metodología, productores exitosos porque cuando vieron el problema del hongo, mucha gente no se matriculó más, los perdimos, pero hay gente que se </w:t>
      </w:r>
      <w:r w:rsidR="001B036D">
        <w:rPr>
          <w:rFonts w:ascii="Arial" w:eastAsia="Segoe UI" w:hAnsi="Arial" w:cs="Arial"/>
          <w:sz w:val="20"/>
          <w:szCs w:val="20"/>
          <w:lang w:eastAsia="ja-JP"/>
        </w:rPr>
        <w:t>mantuvo en el negocio, entonces, ¿</w:t>
      </w:r>
      <w:r w:rsidRPr="00211598">
        <w:rPr>
          <w:rFonts w:ascii="Arial" w:eastAsia="Segoe UI" w:hAnsi="Arial" w:cs="Arial"/>
          <w:sz w:val="20"/>
          <w:szCs w:val="20"/>
          <w:lang w:eastAsia="ja-JP"/>
        </w:rPr>
        <w:t xml:space="preserve">qué hicieron ellos que están en el negocio para mantenerse y tener plantaciones de </w:t>
      </w:r>
      <w:r w:rsidR="001B036D" w:rsidRPr="00211598">
        <w:rPr>
          <w:rFonts w:ascii="Arial" w:eastAsia="Segoe UI" w:hAnsi="Arial" w:cs="Arial"/>
          <w:sz w:val="20"/>
          <w:szCs w:val="20"/>
          <w:lang w:eastAsia="ja-JP"/>
        </w:rPr>
        <w:t>calidad</w:t>
      </w:r>
      <w:r w:rsidR="001B036D">
        <w:rPr>
          <w:rFonts w:ascii="Arial" w:eastAsia="Segoe UI" w:hAnsi="Arial" w:cs="Arial"/>
          <w:sz w:val="20"/>
          <w:szCs w:val="20"/>
          <w:lang w:eastAsia="ja-JP"/>
        </w:rPr>
        <w:t>? P</w:t>
      </w:r>
      <w:r w:rsidRPr="00211598">
        <w:rPr>
          <w:rFonts w:ascii="Arial" w:eastAsia="Segoe UI" w:hAnsi="Arial" w:cs="Arial"/>
          <w:sz w:val="20"/>
          <w:szCs w:val="20"/>
          <w:lang w:eastAsia="ja-JP"/>
        </w:rPr>
        <w:t xml:space="preserve">orque ahorita </w:t>
      </w:r>
      <w:r w:rsidR="001B036D">
        <w:rPr>
          <w:rFonts w:ascii="Arial" w:eastAsia="Segoe UI" w:hAnsi="Arial" w:cs="Arial"/>
          <w:sz w:val="20"/>
          <w:szCs w:val="20"/>
          <w:lang w:eastAsia="ja-JP"/>
        </w:rPr>
        <w:t>en Limón estamos en las 60.000 pulgadas por hectárea con m</w:t>
      </w:r>
      <w:r w:rsidRPr="00211598">
        <w:rPr>
          <w:rFonts w:ascii="Arial" w:eastAsia="Segoe UI" w:hAnsi="Arial" w:cs="Arial"/>
          <w:sz w:val="20"/>
          <w:szCs w:val="20"/>
          <w:lang w:eastAsia="ja-JP"/>
        </w:rPr>
        <w:t xml:space="preserve">elina y entonces justamente parte de lo que se dice que es para controlar el hongo es manejo, se basa en el manejo, entonces a partir del manejo es donde usted hace las modificaciones para entender al productor, que desde ahí usted controla el problema del hongo y que eso no le va a afectar la productividad porque también le está aportando los insumos necesarios en el momento oportuno para que él haga todas las enmiendas </w:t>
      </w:r>
      <w:proofErr w:type="spellStart"/>
      <w:r w:rsidRPr="00211598">
        <w:rPr>
          <w:rFonts w:ascii="Arial" w:eastAsia="Segoe UI" w:hAnsi="Arial" w:cs="Arial"/>
          <w:sz w:val="20"/>
          <w:szCs w:val="20"/>
          <w:lang w:eastAsia="ja-JP"/>
        </w:rPr>
        <w:t>silviculturales</w:t>
      </w:r>
      <w:proofErr w:type="spellEnd"/>
      <w:r w:rsidRPr="00211598">
        <w:rPr>
          <w:rFonts w:ascii="Arial" w:eastAsia="Segoe UI" w:hAnsi="Arial" w:cs="Arial"/>
          <w:sz w:val="20"/>
          <w:szCs w:val="20"/>
          <w:lang w:eastAsia="ja-JP"/>
        </w:rPr>
        <w:t xml:space="preserve"> que necesita esa plantación. Igual en el documento técnico, que se hizo un documento por eso, se explica a detalle cómo es que se hace todo ese manejo </w:t>
      </w:r>
      <w:r w:rsidRPr="00211598">
        <w:rPr>
          <w:rFonts w:ascii="Arial" w:eastAsia="Segoe UI" w:hAnsi="Arial" w:cs="Arial"/>
          <w:sz w:val="20"/>
          <w:szCs w:val="20"/>
          <w:lang w:eastAsia="ja-JP"/>
        </w:rPr>
        <w:lastRenderedPageBreak/>
        <w:t>y más adelante voy a decir qué producto generó ese análisis, pero sí se hizo con base a la experiencia del productor.</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Entonces el 60% del crédito lo vamos a dar tres meses antes del establecimiento, entonces se va a dar el 60%, el 30% y el 10% y el PSA va a entrar cuando se establezca la plantación, lo vamos a hacer extendido del cero al cuatro, dándole el 40%, el 10%,</w:t>
      </w:r>
      <w:r w:rsidR="00062F4B">
        <w:rPr>
          <w:rFonts w:ascii="Arial" w:eastAsia="Segoe UI" w:hAnsi="Arial" w:cs="Arial"/>
          <w:sz w:val="20"/>
          <w:szCs w:val="20"/>
          <w:lang w:eastAsia="ja-JP"/>
        </w:rPr>
        <w:t xml:space="preserve"> el 10%, el 10% y el 30%. ¿Qué</w:t>
      </w:r>
      <w:r w:rsidRPr="00211598">
        <w:rPr>
          <w:rFonts w:ascii="Arial" w:eastAsia="Segoe UI" w:hAnsi="Arial" w:cs="Arial"/>
          <w:sz w:val="20"/>
          <w:szCs w:val="20"/>
          <w:lang w:eastAsia="ja-JP"/>
        </w:rPr>
        <w:t xml:space="preserve"> nos garantiza este esquema, a diferencia de esquemas anteriores? Que con el PSA se van a cubrir todos los intereses del señor, cuando llegue al turno de corte él no va a tener que pagar nada de intereses ¿Y qué más le va a prometer? Le vamos a prometer eso, cubrir el 40% del avío</w:t>
      </w:r>
      <w:r w:rsidRPr="00211598">
        <w:rPr>
          <w:rFonts w:ascii="Arial" w:eastAsia="Times New Roman" w:hAnsi="Arial" w:cs="Arial"/>
          <w:sz w:val="20"/>
          <w:szCs w:val="20"/>
          <w:lang w:eastAsia="ja-JP"/>
        </w:rPr>
        <w:t xml:space="preserve"> e</w:t>
      </w:r>
      <w:r w:rsidRPr="00211598">
        <w:rPr>
          <w:rFonts w:ascii="Arial" w:eastAsia="Segoe UI" w:hAnsi="Arial" w:cs="Arial"/>
          <w:sz w:val="20"/>
          <w:szCs w:val="20"/>
          <w:lang w:eastAsia="ja-JP"/>
        </w:rPr>
        <w:t xml:space="preserve">ntonces el señor cuando llegue aquí a vender </w:t>
      </w:r>
      <w:r w:rsidR="00FA0CAC">
        <w:rPr>
          <w:rFonts w:ascii="Arial" w:eastAsia="Segoe UI" w:hAnsi="Arial" w:cs="Arial"/>
          <w:sz w:val="20"/>
          <w:szCs w:val="20"/>
          <w:lang w:eastAsia="ja-JP"/>
        </w:rPr>
        <w:t>su plantación, que ahorita anda</w:t>
      </w:r>
      <w:r w:rsidRPr="00211598">
        <w:rPr>
          <w:rFonts w:ascii="Arial" w:eastAsia="Segoe UI" w:hAnsi="Arial" w:cs="Arial"/>
          <w:sz w:val="20"/>
          <w:szCs w:val="20"/>
          <w:lang w:eastAsia="ja-JP"/>
        </w:rPr>
        <w:t xml:space="preserve"> no menos de ₡5.000.000 por hectárea, una plantación </w:t>
      </w:r>
      <w:r w:rsidR="00FA0CAC">
        <w:rPr>
          <w:rFonts w:ascii="Arial" w:eastAsia="Segoe UI" w:hAnsi="Arial" w:cs="Arial"/>
          <w:sz w:val="20"/>
          <w:szCs w:val="20"/>
          <w:lang w:eastAsia="ja-JP"/>
        </w:rPr>
        <w:t>buena, del regular a buena anda</w:t>
      </w:r>
      <w:r w:rsidRPr="00211598">
        <w:rPr>
          <w:rFonts w:ascii="Arial" w:eastAsia="Segoe UI" w:hAnsi="Arial" w:cs="Arial"/>
          <w:sz w:val="20"/>
          <w:szCs w:val="20"/>
          <w:lang w:eastAsia="ja-JP"/>
        </w:rPr>
        <w:t xml:space="preserve"> entre </w:t>
      </w:r>
      <w:r w:rsidRPr="00211598">
        <w:rPr>
          <w:rFonts w:ascii="Arial" w:eastAsia="Arial" w:hAnsi="Arial" w:cs="Arial"/>
          <w:sz w:val="20"/>
          <w:szCs w:val="20"/>
        </w:rPr>
        <w:t>₡4.000.000</w:t>
      </w:r>
      <w:r w:rsidRPr="00211598">
        <w:rPr>
          <w:rFonts w:ascii="Arial" w:eastAsia="Segoe UI" w:hAnsi="Arial" w:cs="Arial"/>
          <w:sz w:val="20"/>
          <w:szCs w:val="20"/>
          <w:lang w:eastAsia="ja-JP"/>
        </w:rPr>
        <w:t xml:space="preserve"> o </w:t>
      </w:r>
      <w:r w:rsidRPr="00211598">
        <w:rPr>
          <w:rFonts w:ascii="Arial" w:eastAsia="Arial" w:hAnsi="Arial" w:cs="Arial"/>
          <w:sz w:val="20"/>
          <w:szCs w:val="20"/>
        </w:rPr>
        <w:t>₡</w:t>
      </w:r>
      <w:r w:rsidRPr="00211598">
        <w:rPr>
          <w:rFonts w:ascii="Arial" w:eastAsia="Segoe UI" w:hAnsi="Arial" w:cs="Arial"/>
          <w:sz w:val="20"/>
          <w:szCs w:val="20"/>
          <w:lang w:eastAsia="ja-JP"/>
        </w:rPr>
        <w:t>5.000.000 por hectárea, el señor solo tendría que volver el 40% del principal y no como sucedía en el esquema anterior de crédito, que cuando el señor iba a la plantación prácticamente quedaba a tablas o quedaba perdiendo, este es un esquema que le favorece mucho a la gente que no tiene la posibilidad financiera de establecer el proyecto y aquí vamos a tener actores claves que van a ser las organizaciones de base, que vamos a ir fuertes con ellas en la parte técnica para promover este tipo de iniciativas.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A93C52">
      <w:pPr>
        <w:spacing w:after="0" w:line="240" w:lineRule="auto"/>
        <w:jc w:val="center"/>
        <w:rPr>
          <w:rFonts w:ascii="Arial" w:eastAsia="Segoe UI" w:hAnsi="Arial" w:cs="Arial"/>
          <w:sz w:val="20"/>
          <w:szCs w:val="20"/>
          <w:lang w:eastAsia="ja-JP"/>
        </w:rPr>
      </w:pPr>
      <w:r w:rsidRPr="00211598">
        <w:rPr>
          <w:rFonts w:ascii="Arial" w:eastAsia="Segoe UI" w:hAnsi="Arial" w:cs="Arial"/>
          <w:noProof/>
          <w:sz w:val="20"/>
          <w:szCs w:val="20"/>
          <w:lang w:val="es-CR" w:eastAsia="es-CR"/>
        </w:rPr>
        <w:drawing>
          <wp:inline distT="0" distB="0" distL="0" distR="0" wp14:anchorId="7DFCAA52" wp14:editId="611F174E">
            <wp:extent cx="4696460" cy="1884680"/>
            <wp:effectExtent l="19050" t="19050" r="27940" b="20320"/>
            <wp:docPr id="102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0" cstate="print"/>
                    <a:srcRect/>
                    <a:stretch/>
                  </pic:blipFill>
                  <pic:spPr>
                    <a:xfrm>
                      <a:off x="0" y="0"/>
                      <a:ext cx="4696625" cy="1884746"/>
                    </a:xfrm>
                    <a:prstGeom prst="rect">
                      <a:avLst/>
                    </a:prstGeom>
                    <a:ln>
                      <a:solidFill>
                        <a:schemeClr val="tx1"/>
                      </a:solidFill>
                    </a:ln>
                  </pic:spPr>
                </pic:pic>
              </a:graphicData>
            </a:graphic>
          </wp:inline>
        </w:drawing>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¿Cómo vamos a lograr esto? Bueno, primero, aunque la propuesta no está avalada, tenemos que trabajar en ella, ¿entonces cómo llegamos a eso? Primero y fundamental hacer un manua</w:t>
      </w:r>
      <w:r w:rsidR="00B75B01">
        <w:rPr>
          <w:rFonts w:ascii="Arial" w:eastAsia="Segoe UI" w:hAnsi="Arial" w:cs="Arial"/>
          <w:sz w:val="20"/>
          <w:szCs w:val="20"/>
          <w:lang w:eastAsia="ja-JP"/>
        </w:rPr>
        <w:t>l del productor serio, como consulta</w:t>
      </w:r>
      <w:r w:rsidRPr="00211598">
        <w:rPr>
          <w:rFonts w:ascii="Arial" w:eastAsia="Segoe UI" w:hAnsi="Arial" w:cs="Arial"/>
          <w:sz w:val="20"/>
          <w:szCs w:val="20"/>
          <w:lang w:eastAsia="ja-JP"/>
        </w:rPr>
        <w:t xml:space="preserve"> don Gustavo, si fuimos al campo</w:t>
      </w:r>
      <w:r w:rsidR="00B75B01">
        <w:rPr>
          <w:rFonts w:ascii="Arial" w:eastAsia="Segoe UI" w:hAnsi="Arial" w:cs="Arial"/>
          <w:sz w:val="20"/>
          <w:szCs w:val="20"/>
          <w:lang w:eastAsia="ja-JP"/>
        </w:rPr>
        <w:t>?</w:t>
      </w:r>
      <w:r w:rsidRPr="00211598">
        <w:rPr>
          <w:rFonts w:ascii="Arial" w:eastAsia="Segoe UI" w:hAnsi="Arial" w:cs="Arial"/>
          <w:sz w:val="20"/>
          <w:szCs w:val="20"/>
          <w:lang w:eastAsia="ja-JP"/>
        </w:rPr>
        <w:t>, claro, y justamente ir al campo a documentar eso para hacer un manual del productor, que ya lo hicimos, que ya lo documentamos, que ya tenemos la información para que cuando llegue un productor a mi oficina o los mismos promotores de reforestación como en este caso</w:t>
      </w:r>
      <w:r w:rsidR="00B75B01">
        <w:rPr>
          <w:rFonts w:ascii="Arial" w:eastAsia="Segoe UI" w:hAnsi="Arial" w:cs="Arial"/>
          <w:sz w:val="20"/>
          <w:szCs w:val="20"/>
          <w:lang w:eastAsia="ja-JP"/>
        </w:rPr>
        <w:t>,</w:t>
      </w:r>
      <w:r w:rsidRPr="00211598">
        <w:rPr>
          <w:rFonts w:ascii="Arial" w:eastAsia="Segoe UI" w:hAnsi="Arial" w:cs="Arial"/>
          <w:sz w:val="20"/>
          <w:szCs w:val="20"/>
          <w:lang w:eastAsia="ja-JP"/>
        </w:rPr>
        <w:t xml:space="preserve"> las organizaciones como </w:t>
      </w:r>
      <w:proofErr w:type="spellStart"/>
      <w:r w:rsidRPr="00211598">
        <w:rPr>
          <w:rFonts w:ascii="Arial" w:eastAsia="Segoe UI" w:hAnsi="Arial" w:cs="Arial"/>
          <w:sz w:val="20"/>
          <w:szCs w:val="20"/>
          <w:lang w:eastAsia="ja-JP"/>
        </w:rPr>
        <w:t>Codeforsa</w:t>
      </w:r>
      <w:proofErr w:type="spellEnd"/>
      <w:r w:rsidRPr="00211598">
        <w:rPr>
          <w:rFonts w:ascii="Arial" w:eastAsia="Segoe UI" w:hAnsi="Arial" w:cs="Arial"/>
          <w:sz w:val="20"/>
          <w:szCs w:val="20"/>
          <w:lang w:eastAsia="ja-JP"/>
        </w:rPr>
        <w:t xml:space="preserve">, Asirea, Corredor Biológico, </w:t>
      </w:r>
      <w:proofErr w:type="spellStart"/>
      <w:r w:rsidRPr="00211598">
        <w:rPr>
          <w:rFonts w:ascii="Arial" w:eastAsia="Segoe UI" w:hAnsi="Arial" w:cs="Arial"/>
          <w:sz w:val="20"/>
          <w:szCs w:val="20"/>
          <w:lang w:eastAsia="ja-JP"/>
        </w:rPr>
        <w:t>Fundecor</w:t>
      </w:r>
      <w:proofErr w:type="spellEnd"/>
      <w:r w:rsidRPr="00211598">
        <w:rPr>
          <w:rFonts w:ascii="Arial" w:eastAsia="Segoe UI" w:hAnsi="Arial" w:cs="Arial"/>
          <w:sz w:val="20"/>
          <w:szCs w:val="20"/>
          <w:lang w:eastAsia="ja-JP"/>
        </w:rPr>
        <w:t>, que son promotores fuertes de la reforestación, dec</w:t>
      </w:r>
      <w:r w:rsidR="00B75B01">
        <w:rPr>
          <w:rFonts w:ascii="Arial" w:eastAsia="Segoe UI" w:hAnsi="Arial" w:cs="Arial"/>
          <w:sz w:val="20"/>
          <w:szCs w:val="20"/>
          <w:lang w:eastAsia="ja-JP"/>
        </w:rPr>
        <w:t>irles vea qué tal la forma en có</w:t>
      </w:r>
      <w:r w:rsidRPr="00211598">
        <w:rPr>
          <w:rFonts w:ascii="Arial" w:eastAsia="Segoe UI" w:hAnsi="Arial" w:cs="Arial"/>
          <w:sz w:val="20"/>
          <w:szCs w:val="20"/>
          <w:lang w:eastAsia="ja-JP"/>
        </w:rPr>
        <w:t>mo las plantaciones exitosas se desarrollaron y que el productor tenga una guía además de eso y que aquí vamos a tener el apoyo de la Dirección de Fomento Forestal y por supuesto de la ONF que también hace grandes esfuerzos durante el año para promover artículos y demás acciones que tienen que ir vinculadas con la parte reforestación.</w:t>
      </w: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Por supuesto que va a haber un monitoreo constante. Tenemos un esquema de monitoreo diseñado que está en el documento íntegro para llevar el curso de las plantac</w:t>
      </w:r>
      <w:r w:rsidR="00C47B6E">
        <w:rPr>
          <w:rFonts w:ascii="Arial" w:eastAsia="Segoe UI" w:hAnsi="Arial" w:cs="Arial"/>
          <w:sz w:val="20"/>
          <w:szCs w:val="20"/>
          <w:lang w:eastAsia="ja-JP"/>
        </w:rPr>
        <w:t xml:space="preserve">iones. Se diseñó una tabla de </w:t>
      </w:r>
      <w:proofErr w:type="spellStart"/>
      <w:r w:rsidR="00C47B6E">
        <w:rPr>
          <w:rFonts w:ascii="Arial" w:eastAsia="Segoe UI" w:hAnsi="Arial" w:cs="Arial"/>
          <w:sz w:val="20"/>
          <w:szCs w:val="20"/>
          <w:lang w:eastAsia="ja-JP"/>
        </w:rPr>
        <w:t>ex</w:t>
      </w:r>
      <w:r w:rsidR="003D2B58">
        <w:rPr>
          <w:rFonts w:ascii="Arial" w:eastAsia="Segoe UI" w:hAnsi="Arial" w:cs="Arial"/>
          <w:sz w:val="20"/>
          <w:szCs w:val="20"/>
          <w:lang w:eastAsia="ja-JP"/>
        </w:rPr>
        <w:t>cel</w:t>
      </w:r>
      <w:proofErr w:type="spellEnd"/>
      <w:r w:rsidR="003D2B58">
        <w:rPr>
          <w:rFonts w:ascii="Arial" w:eastAsia="Segoe UI" w:hAnsi="Arial" w:cs="Arial"/>
          <w:sz w:val="20"/>
          <w:szCs w:val="20"/>
          <w:lang w:eastAsia="ja-JP"/>
        </w:rPr>
        <w:t xml:space="preserve"> que lo vamos a</w:t>
      </w:r>
      <w:r w:rsidRPr="00211598">
        <w:rPr>
          <w:rFonts w:ascii="Arial" w:eastAsia="Segoe UI" w:hAnsi="Arial" w:cs="Arial"/>
          <w:sz w:val="20"/>
          <w:szCs w:val="20"/>
          <w:lang w:eastAsia="ja-JP"/>
        </w:rPr>
        <w:t xml:space="preserve"> escalar a los sistemas informáticos nuestros</w:t>
      </w:r>
      <w:r w:rsidR="003D2B58">
        <w:rPr>
          <w:rFonts w:ascii="Arial" w:eastAsia="Segoe UI" w:hAnsi="Arial" w:cs="Arial"/>
          <w:sz w:val="20"/>
          <w:szCs w:val="20"/>
          <w:lang w:eastAsia="ja-JP"/>
        </w:rPr>
        <w:t>,</w:t>
      </w:r>
      <w:r w:rsidRPr="00211598">
        <w:rPr>
          <w:rFonts w:ascii="Arial" w:eastAsia="Segoe UI" w:hAnsi="Arial" w:cs="Arial"/>
          <w:sz w:val="20"/>
          <w:szCs w:val="20"/>
          <w:lang w:eastAsia="ja-JP"/>
        </w:rPr>
        <w:t xml:space="preserve"> para que el forestal se </w:t>
      </w:r>
      <w:proofErr w:type="spellStart"/>
      <w:r w:rsidRPr="00211598">
        <w:rPr>
          <w:rFonts w:ascii="Arial" w:eastAsia="Segoe UI" w:hAnsi="Arial" w:cs="Arial"/>
          <w:sz w:val="20"/>
          <w:szCs w:val="20"/>
          <w:lang w:eastAsia="ja-JP"/>
        </w:rPr>
        <w:t>logee</w:t>
      </w:r>
      <w:proofErr w:type="spellEnd"/>
      <w:r w:rsidRPr="00211598">
        <w:rPr>
          <w:rFonts w:ascii="Arial" w:eastAsia="Segoe UI" w:hAnsi="Arial" w:cs="Arial"/>
          <w:sz w:val="20"/>
          <w:szCs w:val="20"/>
          <w:lang w:eastAsia="ja-JP"/>
        </w:rPr>
        <w:t>, ingrese la información y ya va</w:t>
      </w:r>
      <w:r w:rsidR="003D2B58">
        <w:rPr>
          <w:rFonts w:ascii="Arial" w:eastAsia="Segoe UI" w:hAnsi="Arial" w:cs="Arial"/>
          <w:sz w:val="20"/>
          <w:szCs w:val="20"/>
          <w:lang w:eastAsia="ja-JP"/>
        </w:rPr>
        <w:t xml:space="preserve">n a estar parametrizadas </w:t>
      </w:r>
      <w:r w:rsidRPr="00211598">
        <w:rPr>
          <w:rFonts w:ascii="Arial" w:eastAsia="Times New Roman" w:hAnsi="Arial" w:cs="Arial"/>
          <w:sz w:val="20"/>
          <w:szCs w:val="20"/>
          <w:lang w:eastAsia="ja-JP"/>
        </w:rPr>
        <w:t>l</w:t>
      </w:r>
      <w:r w:rsidRPr="00211598">
        <w:rPr>
          <w:rFonts w:ascii="Arial" w:eastAsia="Segoe UI" w:hAnsi="Arial" w:cs="Arial"/>
          <w:sz w:val="20"/>
          <w:szCs w:val="20"/>
          <w:lang w:eastAsia="ja-JP"/>
        </w:rPr>
        <w:t xml:space="preserve">as </w:t>
      </w:r>
      <w:r w:rsidR="003D2B58">
        <w:rPr>
          <w:rFonts w:ascii="Arial" w:eastAsia="Segoe UI" w:hAnsi="Arial" w:cs="Arial"/>
          <w:sz w:val="20"/>
          <w:szCs w:val="20"/>
          <w:lang w:eastAsia="ja-JP"/>
        </w:rPr>
        <w:t>tablas de las fórmulas para la m</w:t>
      </w:r>
      <w:r w:rsidRPr="00211598">
        <w:rPr>
          <w:rFonts w:ascii="Arial" w:eastAsia="Segoe UI" w:hAnsi="Arial" w:cs="Arial"/>
          <w:sz w:val="20"/>
          <w:szCs w:val="20"/>
          <w:lang w:eastAsia="ja-JP"/>
        </w:rPr>
        <w:t xml:space="preserve">elina, para la </w:t>
      </w:r>
      <w:r w:rsidR="003D2B58" w:rsidRPr="00211598">
        <w:rPr>
          <w:rFonts w:ascii="Arial" w:eastAsia="Segoe UI" w:hAnsi="Arial" w:cs="Arial"/>
          <w:sz w:val="20"/>
          <w:szCs w:val="20"/>
          <w:lang w:eastAsia="ja-JP"/>
        </w:rPr>
        <w:t xml:space="preserve">teca, para el chancho y para </w:t>
      </w:r>
      <w:r w:rsidRPr="00211598">
        <w:rPr>
          <w:rFonts w:ascii="Arial" w:eastAsia="Segoe UI" w:hAnsi="Arial" w:cs="Arial"/>
          <w:sz w:val="20"/>
          <w:szCs w:val="20"/>
          <w:lang w:eastAsia="ja-JP"/>
        </w:rPr>
        <w:t>las demás especies. Entonces ya no vamos a tener datos de diferentes usos, que alguien mete un dato diferente, ni información errónea, vamos a estandarizar todas, tanto de los profesionales externos como los profesionales internos y la Dirección de Comercialización va a hacer una valoración de carbono, va a utilizar la misma tabla, misma fórmula, con eso estamos estandarizando todo el proce</w:t>
      </w:r>
      <w:r w:rsidR="00A41BF9">
        <w:rPr>
          <w:rFonts w:ascii="Arial" w:eastAsia="Segoe UI" w:hAnsi="Arial" w:cs="Arial"/>
          <w:sz w:val="20"/>
          <w:szCs w:val="20"/>
          <w:lang w:eastAsia="ja-JP"/>
        </w:rPr>
        <w:t xml:space="preserve">so de reforestación, obviamente, </w:t>
      </w:r>
      <w:r w:rsidRPr="00211598">
        <w:rPr>
          <w:rFonts w:ascii="Arial" w:eastAsia="Segoe UI" w:hAnsi="Arial" w:cs="Arial"/>
          <w:sz w:val="20"/>
          <w:szCs w:val="20"/>
          <w:lang w:eastAsia="ja-JP"/>
        </w:rPr>
        <w:t>al tener datos correctos y concretos estandarizados nos va a permitir tener indicadores de calidad, vamos a tener cuánto crece por región, por lugar, lo vamos a tener así tal cual, hasta cuánto carbono se fija por cada región.</w:t>
      </w: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bCs/>
          <w:sz w:val="20"/>
          <w:szCs w:val="20"/>
          <w:lang w:eastAsia="ja-JP"/>
        </w:rPr>
        <w:t>Juan Pablo Pérez:</w:t>
      </w:r>
      <w:r w:rsidRPr="00211598">
        <w:rPr>
          <w:rFonts w:ascii="Arial" w:eastAsia="Segoe UI" w:hAnsi="Arial" w:cs="Arial"/>
          <w:sz w:val="20"/>
          <w:szCs w:val="20"/>
          <w:lang w:eastAsia="ja-JP"/>
        </w:rPr>
        <w:t xml:space="preserve"> Hicimos un levantamiento de industria, algo muy importante, si usted establece un crédito forestal, es muy importante que el productor sepa en cuánto está la industria, porque es un costo muy importante. Entonces nos dimos a la tarea de hacer un levantamiento de todas las industrias que hay, desde Limón hasta la Zona Norte y después para el Pacífico, hicimos un barrido, hicimos los buffer de 20 km más o menos que son las distancias establecidas </w:t>
      </w:r>
      <w:r w:rsidR="003127B5">
        <w:rPr>
          <w:rFonts w:ascii="Arial" w:eastAsia="Segoe UI" w:hAnsi="Arial" w:cs="Arial"/>
          <w:sz w:val="20"/>
          <w:szCs w:val="20"/>
          <w:lang w:eastAsia="ja-JP"/>
        </w:rPr>
        <w:t xml:space="preserve">en los flujos de caja de costos, </w:t>
      </w:r>
      <w:r w:rsidRPr="00211598">
        <w:rPr>
          <w:rFonts w:ascii="Arial" w:eastAsia="Segoe UI" w:hAnsi="Arial" w:cs="Arial"/>
          <w:sz w:val="20"/>
          <w:szCs w:val="20"/>
          <w:lang w:eastAsia="ja-JP"/>
        </w:rPr>
        <w:t xml:space="preserve">para </w:t>
      </w:r>
      <w:r w:rsidRPr="00211598">
        <w:rPr>
          <w:rFonts w:ascii="Arial" w:eastAsia="Segoe UI" w:hAnsi="Arial" w:cs="Arial"/>
          <w:sz w:val="20"/>
          <w:szCs w:val="20"/>
          <w:lang w:eastAsia="ja-JP"/>
        </w:rPr>
        <w:lastRenderedPageBreak/>
        <w:t>nosotros determinar hacia dónde podemos centralizar los puestos, de dar un crédito pensando de que esta industria que está cercana a esa finca pueda el señor vender esa madera ahí y no como pasa actualmente, que de pronto el señor quiere reforestar pero está muy lejos de la industria y eso puede ir en detrimento de su ingreso. Eso no quiere decir que</w:t>
      </w:r>
      <w:r w:rsidR="003127B5">
        <w:rPr>
          <w:rFonts w:ascii="Arial" w:eastAsia="Segoe UI" w:hAnsi="Arial" w:cs="Arial"/>
          <w:sz w:val="20"/>
          <w:szCs w:val="20"/>
          <w:lang w:eastAsia="ja-JP"/>
        </w:rPr>
        <w:t>,</w:t>
      </w:r>
      <w:r w:rsidRPr="00211598">
        <w:rPr>
          <w:rFonts w:ascii="Arial" w:eastAsia="Segoe UI" w:hAnsi="Arial" w:cs="Arial"/>
          <w:sz w:val="20"/>
          <w:szCs w:val="20"/>
          <w:lang w:eastAsia="ja-JP"/>
        </w:rPr>
        <w:t xml:space="preserve"> a un productor lo privemos de ingresar al PSA, es una herramienta más que nos permite tomar decisión, una herramienta adicional que no teníamos y que actualmente la tenemos. Y por supuesto, una vez que la Junta Directiva avale la propuesta, en el supuesto que le </w:t>
      </w:r>
      <w:proofErr w:type="spellStart"/>
      <w:r w:rsidRPr="00211598">
        <w:rPr>
          <w:rFonts w:ascii="Arial" w:eastAsia="Segoe UI" w:hAnsi="Arial" w:cs="Arial"/>
          <w:sz w:val="20"/>
          <w:szCs w:val="20"/>
          <w:lang w:eastAsia="ja-JP"/>
        </w:rPr>
        <w:t>de</w:t>
      </w:r>
      <w:proofErr w:type="spellEnd"/>
      <w:r w:rsidRPr="00211598">
        <w:rPr>
          <w:rFonts w:ascii="Arial" w:eastAsia="Segoe UI" w:hAnsi="Arial" w:cs="Arial"/>
          <w:sz w:val="20"/>
          <w:szCs w:val="20"/>
          <w:lang w:eastAsia="ja-JP"/>
        </w:rPr>
        <w:t xml:space="preserve"> el visto bueno, entonces hay actores claves que vamos a visitar, ahí está Asirea, </w:t>
      </w:r>
      <w:proofErr w:type="spellStart"/>
      <w:r w:rsidRPr="00211598">
        <w:rPr>
          <w:rFonts w:ascii="Arial" w:eastAsia="Segoe UI" w:hAnsi="Arial" w:cs="Arial"/>
          <w:sz w:val="20"/>
          <w:szCs w:val="20"/>
          <w:lang w:eastAsia="ja-JP"/>
        </w:rPr>
        <w:t>Codeforsa</w:t>
      </w:r>
      <w:proofErr w:type="spellEnd"/>
      <w:r w:rsidRPr="00211598">
        <w:rPr>
          <w:rFonts w:ascii="Arial" w:eastAsia="Segoe UI" w:hAnsi="Arial" w:cs="Arial"/>
          <w:sz w:val="20"/>
          <w:szCs w:val="20"/>
          <w:lang w:eastAsia="ja-JP"/>
        </w:rPr>
        <w:t xml:space="preserve">, </w:t>
      </w:r>
      <w:proofErr w:type="spellStart"/>
      <w:r w:rsidRPr="00211598">
        <w:rPr>
          <w:rFonts w:ascii="Arial" w:eastAsia="Segoe UI" w:hAnsi="Arial" w:cs="Arial"/>
          <w:sz w:val="20"/>
          <w:szCs w:val="20"/>
          <w:lang w:eastAsia="ja-JP"/>
        </w:rPr>
        <w:t>Fundecor</w:t>
      </w:r>
      <w:proofErr w:type="spellEnd"/>
      <w:r w:rsidRPr="00211598">
        <w:rPr>
          <w:rFonts w:ascii="Arial" w:eastAsia="Segoe UI" w:hAnsi="Arial" w:cs="Arial"/>
          <w:sz w:val="20"/>
          <w:szCs w:val="20"/>
          <w:lang w:eastAsia="ja-JP"/>
        </w:rPr>
        <w:t xml:space="preserve"> y la gente que está en el Pacífico, donde vamos a ir a promocionar el instrumento para que sepan que tienen crédito y que t</w:t>
      </w:r>
      <w:r w:rsidR="003127B5">
        <w:rPr>
          <w:rFonts w:ascii="Arial" w:eastAsia="Segoe UI" w:hAnsi="Arial" w:cs="Arial"/>
          <w:sz w:val="20"/>
          <w:szCs w:val="20"/>
          <w:lang w:eastAsia="ja-JP"/>
        </w:rPr>
        <w:t>ienen unos instrumentos que pode</w:t>
      </w:r>
      <w:r w:rsidRPr="00211598">
        <w:rPr>
          <w:rFonts w:ascii="Arial" w:eastAsia="Segoe UI" w:hAnsi="Arial" w:cs="Arial"/>
          <w:sz w:val="20"/>
          <w:szCs w:val="20"/>
          <w:lang w:eastAsia="ja-JP"/>
        </w:rPr>
        <w:t>mos proyectar hacia la sociedad civil. Por último, recomendar a la Junta Directiva incorporar a la SIPMABE dentro de los procesos presupuestarios para la ejecución en el 2025. Esa es la propuesta nuestra, gracias.</w:t>
      </w:r>
    </w:p>
    <w:p w:rsidR="00544706" w:rsidRPr="00211598" w:rsidRDefault="00544706" w:rsidP="00211598">
      <w:pPr>
        <w:spacing w:after="0" w:line="240" w:lineRule="auto"/>
        <w:jc w:val="both"/>
        <w:rPr>
          <w:rFonts w:ascii="Arial" w:eastAsia="Segoe UI" w:hAnsi="Arial" w:cs="Arial"/>
          <w:sz w:val="20"/>
          <w:szCs w:val="20"/>
          <w:lang w:val="es-CR" w:eastAsia="ja-JP"/>
        </w:rPr>
      </w:pP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0F6B04">
      <w:pPr>
        <w:spacing w:after="0" w:line="240" w:lineRule="auto"/>
        <w:jc w:val="center"/>
        <w:rPr>
          <w:rFonts w:ascii="Arial" w:eastAsia="Segoe UI" w:hAnsi="Arial" w:cs="Arial"/>
          <w:sz w:val="20"/>
          <w:szCs w:val="20"/>
          <w:lang w:eastAsia="ja-JP"/>
        </w:rPr>
      </w:pPr>
      <w:r w:rsidRPr="00211598">
        <w:rPr>
          <w:rFonts w:ascii="Arial" w:eastAsia="Segoe UI" w:hAnsi="Arial" w:cs="Arial"/>
          <w:noProof/>
          <w:sz w:val="20"/>
          <w:szCs w:val="20"/>
          <w:lang w:val="es-CR" w:eastAsia="es-CR"/>
        </w:rPr>
        <w:drawing>
          <wp:inline distT="0" distB="0" distL="0" distR="0" wp14:anchorId="00CDED92" wp14:editId="771FB288">
            <wp:extent cx="3890380" cy="1803400"/>
            <wp:effectExtent l="19050" t="19050" r="15240" b="25400"/>
            <wp:docPr id="103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1" cstate="print"/>
                    <a:srcRect/>
                    <a:stretch/>
                  </pic:blipFill>
                  <pic:spPr>
                    <a:xfrm>
                      <a:off x="0" y="0"/>
                      <a:ext cx="3894777" cy="1805438"/>
                    </a:xfrm>
                    <a:prstGeom prst="rect">
                      <a:avLst/>
                    </a:prstGeom>
                    <a:ln>
                      <a:solidFill>
                        <a:schemeClr val="tx1"/>
                      </a:solidFill>
                    </a:ln>
                  </pic:spPr>
                </pic:pic>
              </a:graphicData>
            </a:graphic>
          </wp:inline>
        </w:drawing>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Gilbert Solano:</w:t>
      </w:r>
      <w:r w:rsidRPr="00211598">
        <w:rPr>
          <w:rFonts w:ascii="Arial" w:eastAsia="Segoe UI" w:hAnsi="Arial" w:cs="Arial"/>
          <w:sz w:val="20"/>
          <w:szCs w:val="20"/>
          <w:lang w:eastAsia="ja-JP"/>
        </w:rPr>
        <w:t xml:space="preserve"> En la lámina 19 </w:t>
      </w:r>
      <w:r w:rsidR="008235AD">
        <w:rPr>
          <w:rFonts w:ascii="Arial" w:eastAsia="Segoe UI" w:hAnsi="Arial" w:cs="Arial"/>
          <w:sz w:val="20"/>
          <w:szCs w:val="20"/>
          <w:lang w:eastAsia="ja-JP"/>
        </w:rPr>
        <w:t xml:space="preserve">donde está el esquema, </w:t>
      </w:r>
      <w:r w:rsidRPr="00211598">
        <w:rPr>
          <w:rFonts w:ascii="Arial" w:eastAsia="Segoe UI" w:hAnsi="Arial" w:cs="Arial"/>
          <w:sz w:val="20"/>
          <w:szCs w:val="20"/>
          <w:lang w:eastAsia="ja-JP"/>
        </w:rPr>
        <w:t>cuando planteó los pagos</w:t>
      </w:r>
      <w:r w:rsidR="008235AD">
        <w:rPr>
          <w:rFonts w:ascii="Arial" w:eastAsia="Segoe UI" w:hAnsi="Arial" w:cs="Arial"/>
          <w:sz w:val="20"/>
          <w:szCs w:val="20"/>
          <w:lang w:eastAsia="ja-JP"/>
        </w:rPr>
        <w:t>,</w:t>
      </w:r>
      <w:r w:rsidRPr="00211598">
        <w:rPr>
          <w:rFonts w:ascii="Arial" w:eastAsia="Segoe UI" w:hAnsi="Arial" w:cs="Arial"/>
          <w:sz w:val="20"/>
          <w:szCs w:val="20"/>
          <w:lang w:eastAsia="ja-JP"/>
        </w:rPr>
        <w:t xml:space="preserve"> hablaba de un 60% </w:t>
      </w:r>
      <w:r w:rsidR="008235AD">
        <w:rPr>
          <w:rFonts w:ascii="Arial" w:eastAsia="Segoe UI" w:hAnsi="Arial" w:cs="Arial"/>
          <w:sz w:val="20"/>
          <w:szCs w:val="20"/>
          <w:lang w:eastAsia="ja-JP"/>
        </w:rPr>
        <w:t>al año</w:t>
      </w:r>
      <w:r w:rsidR="002A02B3">
        <w:rPr>
          <w:rFonts w:ascii="Arial" w:eastAsia="Segoe UI" w:hAnsi="Arial" w:cs="Arial"/>
          <w:sz w:val="20"/>
          <w:szCs w:val="20"/>
          <w:lang w:eastAsia="ja-JP"/>
        </w:rPr>
        <w:t xml:space="preserve"> cero </w:t>
      </w:r>
      <w:r w:rsidRPr="00211598">
        <w:rPr>
          <w:rFonts w:ascii="Arial" w:eastAsia="Segoe UI" w:hAnsi="Arial" w:cs="Arial"/>
          <w:sz w:val="20"/>
          <w:szCs w:val="20"/>
          <w:lang w:eastAsia="ja-JP"/>
        </w:rPr>
        <w:t>y luego aquí arriba habla de un 40%, un 10% y después un 30%.</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Juan Pablo Pérez: </w:t>
      </w:r>
      <w:r w:rsidRPr="00211598">
        <w:rPr>
          <w:rFonts w:ascii="Arial" w:eastAsia="Segoe UI" w:hAnsi="Arial" w:cs="Arial"/>
          <w:sz w:val="20"/>
          <w:szCs w:val="20"/>
          <w:lang w:eastAsia="ja-JP"/>
        </w:rPr>
        <w:t>Eso tiene una explicación, quizás Cristian pueda explicarle el por qué a fondo.</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line="240" w:lineRule="auto"/>
        <w:jc w:val="both"/>
        <w:rPr>
          <w:rFonts w:ascii="Arial" w:eastAsia="Segoe UI" w:hAnsi="Arial" w:cs="Arial"/>
          <w:sz w:val="20"/>
          <w:szCs w:val="20"/>
          <w:lang w:val="es-CR" w:eastAsia="ja-JP"/>
        </w:rPr>
      </w:pPr>
      <w:r w:rsidRPr="00211598">
        <w:rPr>
          <w:rFonts w:ascii="Arial" w:eastAsia="Segoe UI" w:hAnsi="Arial" w:cs="Arial"/>
          <w:b/>
          <w:sz w:val="20"/>
          <w:szCs w:val="20"/>
          <w:lang w:eastAsia="ja-JP"/>
        </w:rPr>
        <w:t xml:space="preserve">Cristian Díaz: </w:t>
      </w:r>
      <w:r w:rsidRPr="00211598">
        <w:rPr>
          <w:rFonts w:ascii="Arial" w:eastAsia="Segoe UI" w:hAnsi="Arial" w:cs="Arial"/>
          <w:sz w:val="20"/>
          <w:szCs w:val="20"/>
          <w:lang w:val="es-CR" w:eastAsia="ja-JP"/>
        </w:rPr>
        <w:t>Si, básicamente lo que se hace es cambiar la distribución del ingreso de pago por servicio ambiental en caso de que las actividades sean financiadas con crédito forestal, precisamente para poder apalancarle durante todos esos años al productor, porque si mantenemos la misma proporción de pagos, no podríamos darle ese mantenimiento en el tiempo de 5 años para que la persona se desentienda un poco de los intereses. Recordar que aquí en este caso, como existe el crédito, el crédito es el que asume esa inversión inicial, no el PSA, entonces la persona no depende tanto del PSA sino del crédito. ¿</w:t>
      </w:r>
      <w:r w:rsidR="002A02B3">
        <w:rPr>
          <w:rFonts w:ascii="Arial" w:eastAsia="Segoe UI" w:hAnsi="Arial" w:cs="Arial"/>
          <w:sz w:val="20"/>
          <w:szCs w:val="20"/>
          <w:lang w:val="es-CR" w:eastAsia="ja-JP"/>
        </w:rPr>
        <w:t>Qué es lo que hicimos? Adaptar el crédito al avío y</w:t>
      </w:r>
      <w:r w:rsidRPr="00211598">
        <w:rPr>
          <w:rFonts w:ascii="Arial" w:eastAsia="Segoe UI" w:hAnsi="Arial" w:cs="Arial"/>
          <w:sz w:val="20"/>
          <w:szCs w:val="20"/>
          <w:lang w:val="es-CR" w:eastAsia="ja-JP"/>
        </w:rPr>
        <w:t xml:space="preserve"> de acuerdo a las actividades q</w:t>
      </w:r>
      <w:r w:rsidR="002A02B3">
        <w:rPr>
          <w:rFonts w:ascii="Arial" w:eastAsia="Segoe UI" w:hAnsi="Arial" w:cs="Arial"/>
          <w:sz w:val="20"/>
          <w:szCs w:val="20"/>
          <w:lang w:val="es-CR" w:eastAsia="ja-JP"/>
        </w:rPr>
        <w:t>ue necesita la persona, hacer</w:t>
      </w:r>
      <w:r w:rsidRPr="00211598">
        <w:rPr>
          <w:rFonts w:ascii="Arial" w:eastAsia="Segoe UI" w:hAnsi="Arial" w:cs="Arial"/>
          <w:sz w:val="20"/>
          <w:szCs w:val="20"/>
          <w:lang w:val="es-CR" w:eastAsia="ja-JP"/>
        </w:rPr>
        <w:t xml:space="preserve"> los desembolsos respectivos para que en los primeros 2 años la persona tenga instalada una plantación de alta calidad, y que el pago por servicio ambiental tenga como objetivo no solo apalancar ese proceso inicial, sino más bien apalancar la </w:t>
      </w:r>
      <w:r w:rsidR="002A02B3">
        <w:rPr>
          <w:rFonts w:ascii="Arial" w:eastAsia="Segoe UI" w:hAnsi="Arial" w:cs="Arial"/>
          <w:sz w:val="20"/>
          <w:szCs w:val="20"/>
          <w:lang w:val="es-CR" w:eastAsia="ja-JP"/>
        </w:rPr>
        <w:t>opera</w:t>
      </w:r>
      <w:r w:rsidRPr="00211598">
        <w:rPr>
          <w:rFonts w:ascii="Arial" w:eastAsia="Segoe UI" w:hAnsi="Arial" w:cs="Arial"/>
          <w:sz w:val="20"/>
          <w:szCs w:val="20"/>
          <w:lang w:val="es-CR" w:eastAsia="ja-JP"/>
        </w:rPr>
        <w:t xml:space="preserve">ción </w:t>
      </w:r>
      <w:r w:rsidR="002A02B3">
        <w:rPr>
          <w:rFonts w:ascii="Arial" w:eastAsia="Segoe UI" w:hAnsi="Arial" w:cs="Arial"/>
          <w:sz w:val="20"/>
          <w:szCs w:val="20"/>
          <w:lang w:val="es-CR" w:eastAsia="ja-JP"/>
        </w:rPr>
        <w:t>del crédito</w:t>
      </w:r>
      <w:r w:rsidRPr="00211598">
        <w:rPr>
          <w:rFonts w:ascii="Arial" w:eastAsia="Segoe UI" w:hAnsi="Arial" w:cs="Arial"/>
          <w:sz w:val="20"/>
          <w:szCs w:val="20"/>
          <w:lang w:val="es-CR" w:eastAsia="ja-JP"/>
        </w:rPr>
        <w:t>.</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Gilbert Solano:</w:t>
      </w:r>
      <w:r w:rsidRPr="00211598">
        <w:rPr>
          <w:rFonts w:ascii="Arial" w:eastAsia="Segoe UI" w:hAnsi="Arial" w:cs="Arial"/>
          <w:sz w:val="20"/>
          <w:szCs w:val="20"/>
          <w:lang w:eastAsia="ja-JP"/>
        </w:rPr>
        <w:t xml:space="preserve"> ¿Y el monto se mantiene?</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₡1.600 se paga en este.</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Cristian Díaz: </w:t>
      </w:r>
      <w:r w:rsidRPr="00211598">
        <w:rPr>
          <w:rFonts w:ascii="Arial" w:eastAsia="Segoe UI" w:hAnsi="Arial" w:cs="Arial"/>
          <w:sz w:val="20"/>
          <w:szCs w:val="20"/>
          <w:lang w:eastAsia="ja-JP"/>
        </w:rPr>
        <w:t>Esto es una lección aprendida del PPAF</w:t>
      </w:r>
      <w:r w:rsidRPr="00211598">
        <w:rPr>
          <w:rFonts w:ascii="Arial" w:eastAsia="Segoe UI" w:hAnsi="Arial" w:cs="Arial"/>
          <w:b/>
          <w:sz w:val="20"/>
          <w:szCs w:val="20"/>
          <w:lang w:eastAsia="ja-JP"/>
        </w:rPr>
        <w:t xml:space="preserve">, </w:t>
      </w:r>
      <w:r w:rsidRPr="00211598">
        <w:rPr>
          <w:rFonts w:ascii="Arial" w:eastAsia="Segoe UI" w:hAnsi="Arial" w:cs="Arial"/>
          <w:sz w:val="20"/>
          <w:szCs w:val="20"/>
          <w:lang w:eastAsia="ja-JP"/>
        </w:rPr>
        <w:t xml:space="preserve">donde nosotros reconocíamos el esfuerzo de las personas que deciden buscar financiamiento y pagar intereses por la actividad y le reconocíamos históricamente, hace 8 o 10 años con este piloto y con este proceso que empezó en Fomento </w:t>
      </w:r>
      <w:r w:rsidRPr="00211598">
        <w:rPr>
          <w:rFonts w:ascii="Arial" w:eastAsia="Segoe UI" w:hAnsi="Arial" w:cs="Arial"/>
          <w:sz w:val="20"/>
          <w:szCs w:val="20"/>
          <w:lang w:val="en-US" w:eastAsia="ja-JP"/>
        </w:rPr>
        <w:t xml:space="preserve">Forestal </w:t>
      </w:r>
      <w:r w:rsidRPr="00211598">
        <w:rPr>
          <w:rFonts w:ascii="Arial" w:eastAsia="Arial" w:hAnsi="Arial" w:cs="Arial"/>
          <w:sz w:val="20"/>
          <w:szCs w:val="20"/>
        </w:rPr>
        <w:t>₡</w:t>
      </w:r>
      <w:r w:rsidRPr="00211598">
        <w:rPr>
          <w:rFonts w:ascii="Arial" w:eastAsia="Segoe UI" w:hAnsi="Arial" w:cs="Arial"/>
          <w:sz w:val="20"/>
          <w:szCs w:val="20"/>
          <w:lang w:eastAsia="ja-JP"/>
        </w:rPr>
        <w:t xml:space="preserve">1.608. Entonces la idea es mantener esa tarifa de reconocimiento a las personas que realmente necesitan ese capital semilla porque tenemos, bueno, ahora en Limón lo vimos, en San Carlos lo vimos, productores y productoras que tienen tierra disponible </w:t>
      </w:r>
      <w:r w:rsidR="006A784B">
        <w:rPr>
          <w:rFonts w:ascii="Arial" w:eastAsia="Segoe UI" w:hAnsi="Arial" w:cs="Arial"/>
          <w:sz w:val="20"/>
          <w:szCs w:val="20"/>
          <w:lang w:eastAsia="ja-JP"/>
        </w:rPr>
        <w:t>pero no tienen ese banderazo ini</w:t>
      </w:r>
      <w:r w:rsidRPr="00211598">
        <w:rPr>
          <w:rFonts w:ascii="Arial" w:eastAsia="Segoe UI" w:hAnsi="Arial" w:cs="Arial"/>
          <w:sz w:val="20"/>
          <w:szCs w:val="20"/>
          <w:lang w:eastAsia="ja-JP"/>
        </w:rPr>
        <w:t>cial y uno les pregunta que por qué no volvió a sembrar y dicen porque no tengo un capital semilla, al final la cosecha la utilicé para pagar mis deudas, mis cosas en la finca y no me quedó suficiente para renovar la actividad</w:t>
      </w:r>
      <w:r w:rsidR="00491299">
        <w:rPr>
          <w:rFonts w:ascii="Arial" w:eastAsia="Segoe UI" w:hAnsi="Arial" w:cs="Arial"/>
          <w:sz w:val="20"/>
          <w:szCs w:val="20"/>
          <w:lang w:eastAsia="ja-JP"/>
        </w:rPr>
        <w:t>,</w:t>
      </w:r>
      <w:r w:rsidRPr="00211598">
        <w:rPr>
          <w:rFonts w:ascii="Arial" w:eastAsia="Segoe UI" w:hAnsi="Arial" w:cs="Arial"/>
          <w:sz w:val="20"/>
          <w:szCs w:val="20"/>
          <w:lang w:eastAsia="ja-JP"/>
        </w:rPr>
        <w:t xml:space="preserve"> entonces la idea es que el crédito le dé esa condición habilitadora buscando también el hecho que Fonafifo, el Departamento de Crédito, el programa de crédito es algo muy singular en el país, ningún banco va a llegar y va a ofrecer las condiciones que nosotros tenemos, los planes adaptados a la actividad y el análisis de riesgo ¿Por qué? Porque un banco le va a pedir no solo el </w:t>
      </w:r>
      <w:r w:rsidR="00491299">
        <w:rPr>
          <w:rFonts w:ascii="Arial" w:eastAsia="Segoe UI" w:hAnsi="Arial" w:cs="Arial"/>
          <w:sz w:val="20"/>
          <w:szCs w:val="20"/>
          <w:lang w:eastAsia="ja-JP"/>
        </w:rPr>
        <w:lastRenderedPageBreak/>
        <w:t>pago de una tasa más alta por el riesgo inherente a la</w:t>
      </w:r>
      <w:r w:rsidRPr="00211598">
        <w:rPr>
          <w:rFonts w:ascii="Arial" w:eastAsia="Segoe UI" w:hAnsi="Arial" w:cs="Arial"/>
          <w:sz w:val="20"/>
          <w:szCs w:val="20"/>
          <w:lang w:eastAsia="ja-JP"/>
        </w:rPr>
        <w:t xml:space="preserve"> actividad sino también que le va a solicitar requisitos muchísimo más fuertes.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¿Nosotros cómo hacemos el análisis de riesgo? Con el CIC,  el Centro de Información Crediticia, la </w:t>
      </w:r>
      <w:proofErr w:type="spellStart"/>
      <w:r w:rsidRPr="00211598">
        <w:rPr>
          <w:rFonts w:ascii="Arial" w:eastAsia="Segoe UI" w:hAnsi="Arial" w:cs="Arial"/>
          <w:sz w:val="20"/>
          <w:szCs w:val="20"/>
          <w:lang w:eastAsia="ja-JP"/>
        </w:rPr>
        <w:t>Sugef</w:t>
      </w:r>
      <w:proofErr w:type="spellEnd"/>
      <w:r w:rsidRPr="00211598">
        <w:rPr>
          <w:rFonts w:ascii="Arial" w:eastAsia="Segoe UI" w:hAnsi="Arial" w:cs="Arial"/>
          <w:sz w:val="20"/>
          <w:szCs w:val="20"/>
          <w:lang w:eastAsia="ja-JP"/>
        </w:rPr>
        <w:t xml:space="preserve"> es decir, que está todo lo que es el tema de ingresos del productor, pero también apalancamos porque sabemos que con pagos por servicios ambientales haciendo las cosas bien, nos puede ayudar a manejar ese riesgo en beneficio de las personas</w:t>
      </w:r>
      <w:r w:rsidR="00491299">
        <w:rPr>
          <w:rFonts w:ascii="Arial" w:eastAsia="Segoe UI" w:hAnsi="Arial" w:cs="Arial"/>
          <w:sz w:val="20"/>
          <w:szCs w:val="20"/>
          <w:lang w:eastAsia="ja-JP"/>
        </w:rPr>
        <w:t>,</w:t>
      </w:r>
      <w:r w:rsidRPr="00211598">
        <w:rPr>
          <w:rFonts w:ascii="Arial" w:eastAsia="Segoe UI" w:hAnsi="Arial" w:cs="Arial"/>
          <w:sz w:val="20"/>
          <w:szCs w:val="20"/>
          <w:lang w:eastAsia="ja-JP"/>
        </w:rPr>
        <w:t xml:space="preserve"> entonces lo que necesitamos</w:t>
      </w:r>
      <w:r w:rsidR="00491299">
        <w:rPr>
          <w:rFonts w:ascii="Arial" w:eastAsia="Segoe UI" w:hAnsi="Arial" w:cs="Arial"/>
          <w:sz w:val="20"/>
          <w:szCs w:val="20"/>
          <w:lang w:eastAsia="ja-JP"/>
        </w:rPr>
        <w:t xml:space="preserve"> como Fonafifo</w:t>
      </w:r>
      <w:r w:rsidRPr="00211598">
        <w:rPr>
          <w:rFonts w:ascii="Arial" w:eastAsia="Segoe UI" w:hAnsi="Arial" w:cs="Arial"/>
          <w:sz w:val="20"/>
          <w:szCs w:val="20"/>
          <w:lang w:eastAsia="ja-JP"/>
        </w:rPr>
        <w:t xml:space="preserve"> </w:t>
      </w:r>
      <w:r w:rsidR="00491299">
        <w:rPr>
          <w:rFonts w:ascii="Arial" w:eastAsia="Segoe UI" w:hAnsi="Arial" w:cs="Arial"/>
          <w:sz w:val="20"/>
          <w:szCs w:val="20"/>
          <w:lang w:eastAsia="ja-JP"/>
        </w:rPr>
        <w:t>es,</w:t>
      </w:r>
      <w:r w:rsidRPr="00211598">
        <w:rPr>
          <w:rFonts w:ascii="Arial" w:eastAsia="Segoe UI" w:hAnsi="Arial" w:cs="Arial"/>
          <w:sz w:val="20"/>
          <w:szCs w:val="20"/>
          <w:lang w:eastAsia="ja-JP"/>
        </w:rPr>
        <w:t xml:space="preserve"> no generar una rentabilidad como un banco, sino lo que necesitamos es mantener y mejorar o aumentar nuestra fuerza, con e</w:t>
      </w:r>
      <w:r w:rsidR="003151D8">
        <w:rPr>
          <w:rFonts w:ascii="Arial" w:eastAsia="Segoe UI" w:hAnsi="Arial" w:cs="Arial"/>
          <w:sz w:val="20"/>
          <w:szCs w:val="20"/>
          <w:lang w:eastAsia="ja-JP"/>
        </w:rPr>
        <w:t xml:space="preserve">se objetivo bien entendido, </w:t>
      </w:r>
      <w:r w:rsidRPr="00211598">
        <w:rPr>
          <w:rFonts w:ascii="Arial" w:eastAsia="Segoe UI" w:hAnsi="Arial" w:cs="Arial"/>
          <w:sz w:val="20"/>
          <w:szCs w:val="20"/>
          <w:lang w:eastAsia="ja-JP"/>
        </w:rPr>
        <w:t xml:space="preserve">es lo que estamos </w:t>
      </w:r>
      <w:r w:rsidR="003151D8">
        <w:rPr>
          <w:rFonts w:ascii="Arial" w:eastAsia="Segoe UI" w:hAnsi="Arial" w:cs="Arial"/>
          <w:sz w:val="20"/>
          <w:szCs w:val="20"/>
          <w:lang w:eastAsia="ja-JP"/>
        </w:rPr>
        <w:t>externaliza</w:t>
      </w:r>
      <w:r w:rsidRPr="00211598">
        <w:rPr>
          <w:rFonts w:ascii="Arial" w:eastAsia="Segoe UI" w:hAnsi="Arial" w:cs="Arial"/>
          <w:sz w:val="20"/>
          <w:szCs w:val="20"/>
          <w:lang w:eastAsia="ja-JP"/>
        </w:rPr>
        <w:t>ndo.</w:t>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sz w:val="20"/>
          <w:szCs w:val="20"/>
          <w:lang w:eastAsia="ja-JP"/>
        </w:rPr>
        <w:t>Felipe Vega:</w:t>
      </w:r>
      <w:r w:rsidRPr="00211598">
        <w:rPr>
          <w:rFonts w:ascii="Arial" w:eastAsia="Segoe UI" w:hAnsi="Arial" w:cs="Arial"/>
          <w:sz w:val="20"/>
          <w:szCs w:val="20"/>
          <w:lang w:eastAsia="ja-JP"/>
        </w:rPr>
        <w:t xml:space="preserve"> </w:t>
      </w:r>
      <w:r w:rsidR="00512C35">
        <w:rPr>
          <w:rFonts w:ascii="Arial" w:eastAsia="Segoe UI" w:hAnsi="Arial" w:cs="Arial"/>
          <w:sz w:val="20"/>
          <w:szCs w:val="20"/>
          <w:lang w:eastAsia="ja-JP"/>
        </w:rPr>
        <w:t>Ustedes hicieron el flujo por proyectos, ¿q</w:t>
      </w:r>
      <w:r w:rsidRPr="00211598">
        <w:rPr>
          <w:rFonts w:ascii="Arial" w:eastAsia="Segoe UI" w:hAnsi="Arial" w:cs="Arial"/>
          <w:sz w:val="20"/>
          <w:szCs w:val="20"/>
          <w:lang w:eastAsia="ja-JP"/>
        </w:rPr>
        <w:t xml:space="preserve">ué tasa interna de retorno le dio?  </w:t>
      </w:r>
    </w:p>
    <w:p w:rsidR="00544706" w:rsidRPr="00211598" w:rsidRDefault="00DC733A" w:rsidP="00211598">
      <w:pPr>
        <w:spacing w:after="0" w:line="240" w:lineRule="auto"/>
        <w:jc w:val="both"/>
        <w:rPr>
          <w:rFonts w:ascii="Arial" w:eastAsia="Segoe UI" w:hAnsi="Arial" w:cs="Arial"/>
          <w:b/>
          <w:sz w:val="20"/>
          <w:szCs w:val="20"/>
          <w:lang w:eastAsia="ja-JP"/>
        </w:rPr>
      </w:pPr>
      <w:r w:rsidRPr="00211598">
        <w:rPr>
          <w:rFonts w:ascii="Arial" w:eastAsia="Segoe UI" w:hAnsi="Arial" w:cs="Arial"/>
          <w:sz w:val="20"/>
          <w:szCs w:val="20"/>
          <w:lang w:eastAsia="ja-JP"/>
        </w:rPr>
        <w:t xml:space="preserve"> </w:t>
      </w:r>
      <w:r w:rsidRPr="00211598">
        <w:rPr>
          <w:rFonts w:ascii="Arial" w:eastAsia="Segoe UI" w:hAnsi="Arial" w:cs="Arial"/>
          <w:sz w:val="20"/>
          <w:szCs w:val="20"/>
          <w:lang w:eastAsia="ja-JP"/>
        </w:rPr>
        <w:br/>
      </w:r>
      <w:r w:rsidRPr="00211598">
        <w:rPr>
          <w:rFonts w:ascii="Arial" w:eastAsia="Segoe UI" w:hAnsi="Arial" w:cs="Arial"/>
          <w:b/>
          <w:sz w:val="20"/>
          <w:szCs w:val="20"/>
          <w:lang w:eastAsia="ja-JP"/>
        </w:rPr>
        <w:t xml:space="preserve">Cristian Díaz: </w:t>
      </w:r>
      <w:r w:rsidR="00512C35">
        <w:rPr>
          <w:rFonts w:ascii="Arial" w:eastAsia="Segoe UI" w:hAnsi="Arial" w:cs="Arial"/>
          <w:sz w:val="20"/>
          <w:szCs w:val="20"/>
          <w:lang w:eastAsia="ja-JP"/>
        </w:rPr>
        <w:t xml:space="preserve">Con el PSA un 22% o 23%, </w:t>
      </w:r>
      <w:r w:rsidRPr="00211598">
        <w:rPr>
          <w:rFonts w:ascii="Arial" w:eastAsia="Segoe UI" w:hAnsi="Arial" w:cs="Arial"/>
          <w:sz w:val="20"/>
          <w:szCs w:val="20"/>
          <w:lang w:eastAsia="ja-JP"/>
        </w:rPr>
        <w:t>pero si yo quito el PSA sí se me viene abajo.</w:t>
      </w:r>
    </w:p>
    <w:p w:rsidR="00544706" w:rsidRPr="00211598" w:rsidRDefault="00544706" w:rsidP="00211598">
      <w:pPr>
        <w:spacing w:after="0" w:line="240" w:lineRule="auto"/>
        <w:jc w:val="both"/>
        <w:rPr>
          <w:rFonts w:ascii="Arial" w:eastAsia="Segoe UI" w:hAnsi="Arial" w:cs="Arial"/>
          <w:b/>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Felipe Vega: </w:t>
      </w:r>
      <w:r w:rsidRPr="00211598">
        <w:rPr>
          <w:rFonts w:ascii="Arial" w:eastAsia="Segoe UI" w:hAnsi="Arial" w:cs="Arial"/>
          <w:sz w:val="20"/>
          <w:szCs w:val="20"/>
          <w:lang w:eastAsia="ja-JP"/>
        </w:rPr>
        <w:t xml:space="preserve">¿Cuánto le da sin PSA? </w:t>
      </w:r>
    </w:p>
    <w:p w:rsidR="00544706" w:rsidRPr="00211598" w:rsidRDefault="00544706" w:rsidP="00211598">
      <w:pPr>
        <w:spacing w:after="0" w:line="240" w:lineRule="auto"/>
        <w:jc w:val="both"/>
        <w:rPr>
          <w:rFonts w:ascii="Arial" w:eastAsia="Segoe UI" w:hAnsi="Arial" w:cs="Arial"/>
          <w:b/>
          <w:sz w:val="20"/>
          <w:szCs w:val="20"/>
          <w:lang w:eastAsia="ja-JP"/>
        </w:rPr>
      </w:pPr>
    </w:p>
    <w:p w:rsidR="00544706" w:rsidRPr="00211598" w:rsidRDefault="00DC733A" w:rsidP="00211598">
      <w:pPr>
        <w:spacing w:after="0" w:line="240" w:lineRule="auto"/>
        <w:jc w:val="both"/>
        <w:rPr>
          <w:rFonts w:ascii="Arial" w:eastAsia="Segoe UI" w:hAnsi="Arial" w:cs="Arial"/>
          <w:b/>
          <w:sz w:val="20"/>
          <w:szCs w:val="20"/>
          <w:lang w:eastAsia="ja-JP"/>
        </w:rPr>
      </w:pPr>
      <w:r w:rsidRPr="00211598">
        <w:rPr>
          <w:rFonts w:ascii="Arial" w:eastAsia="Segoe UI" w:hAnsi="Arial" w:cs="Arial"/>
          <w:b/>
          <w:sz w:val="20"/>
          <w:szCs w:val="20"/>
          <w:lang w:eastAsia="ja-JP"/>
        </w:rPr>
        <w:t xml:space="preserve">Cristian Díaz: </w:t>
      </w:r>
      <w:r w:rsidRPr="00211598">
        <w:rPr>
          <w:rFonts w:ascii="Arial" w:eastAsia="Segoe UI" w:hAnsi="Arial" w:cs="Arial"/>
          <w:sz w:val="20"/>
          <w:szCs w:val="20"/>
          <w:lang w:eastAsia="ja-JP"/>
        </w:rPr>
        <w:t>En algunos casos, dependiendo de la productividad casi que me da 0.</w:t>
      </w:r>
    </w:p>
    <w:p w:rsidR="00544706" w:rsidRPr="00211598" w:rsidRDefault="00544706" w:rsidP="00211598">
      <w:pPr>
        <w:spacing w:after="0" w:line="240" w:lineRule="auto"/>
        <w:jc w:val="both"/>
        <w:rPr>
          <w:rFonts w:ascii="Arial" w:eastAsia="Segoe UI" w:hAnsi="Arial" w:cs="Arial"/>
          <w:b/>
          <w:sz w:val="20"/>
          <w:szCs w:val="20"/>
          <w:lang w:eastAsia="ja-JP"/>
        </w:rPr>
      </w:pPr>
    </w:p>
    <w:p w:rsidR="00544706" w:rsidRPr="00211598" w:rsidRDefault="00DC733A" w:rsidP="00211598">
      <w:pPr>
        <w:spacing w:after="0" w:line="240" w:lineRule="auto"/>
        <w:jc w:val="both"/>
        <w:rPr>
          <w:rFonts w:ascii="Arial" w:eastAsia="Segoe UI" w:hAnsi="Arial" w:cs="Arial"/>
          <w:b/>
          <w:sz w:val="20"/>
          <w:szCs w:val="20"/>
          <w:lang w:eastAsia="ja-JP"/>
        </w:rPr>
      </w:pPr>
      <w:r w:rsidRPr="00211598">
        <w:rPr>
          <w:rFonts w:ascii="Arial" w:eastAsia="Segoe UI" w:hAnsi="Arial" w:cs="Arial"/>
          <w:b/>
          <w:sz w:val="20"/>
          <w:szCs w:val="20"/>
          <w:lang w:eastAsia="ja-JP"/>
        </w:rPr>
        <w:t xml:space="preserve">Carlos Isaac Pérez: </w:t>
      </w:r>
      <w:r w:rsidRPr="00211598">
        <w:rPr>
          <w:rFonts w:ascii="Arial" w:eastAsia="Segoe UI" w:hAnsi="Arial" w:cs="Arial"/>
          <w:sz w:val="20"/>
          <w:szCs w:val="20"/>
          <w:lang w:eastAsia="ja-JP"/>
        </w:rPr>
        <w:t xml:space="preserve">¿De cuánto es el TIR con PSA? </w:t>
      </w:r>
    </w:p>
    <w:p w:rsidR="00544706" w:rsidRPr="00211598" w:rsidRDefault="00544706" w:rsidP="00211598">
      <w:pPr>
        <w:spacing w:after="0" w:line="240" w:lineRule="auto"/>
        <w:jc w:val="both"/>
        <w:rPr>
          <w:rFonts w:ascii="Arial" w:eastAsia="Segoe UI" w:hAnsi="Arial" w:cs="Arial"/>
          <w:b/>
          <w:sz w:val="20"/>
          <w:szCs w:val="20"/>
          <w:lang w:val="es-CR"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Cristian Díaz: </w:t>
      </w:r>
      <w:r w:rsidRPr="00211598">
        <w:rPr>
          <w:rFonts w:ascii="Arial" w:eastAsia="Segoe UI" w:hAnsi="Arial" w:cs="Arial"/>
          <w:sz w:val="20"/>
          <w:szCs w:val="20"/>
          <w:lang w:eastAsia="ja-JP"/>
        </w:rPr>
        <w:t>Con PSA da un 22% o 23% y es que depende del crédito que él vaya a tener</w:t>
      </w:r>
      <w:r w:rsidR="007F0D00">
        <w:rPr>
          <w:rFonts w:ascii="Arial" w:eastAsia="Segoe UI" w:hAnsi="Arial" w:cs="Arial"/>
          <w:sz w:val="20"/>
          <w:szCs w:val="20"/>
          <w:lang w:eastAsia="ja-JP"/>
        </w:rPr>
        <w:t>,</w:t>
      </w:r>
      <w:r w:rsidRPr="00211598">
        <w:rPr>
          <w:rFonts w:ascii="Arial" w:eastAsia="Segoe UI" w:hAnsi="Arial" w:cs="Arial"/>
          <w:sz w:val="20"/>
          <w:szCs w:val="20"/>
          <w:lang w:eastAsia="ja-JP"/>
        </w:rPr>
        <w:t xml:space="preserve"> porque depende de la inversión inicial, como ustedes vieron, son dos montos de crédito.</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¿Con crédito solo? </w:t>
      </w:r>
    </w:p>
    <w:p w:rsidR="00544706" w:rsidRPr="00211598" w:rsidRDefault="00544706" w:rsidP="00211598">
      <w:pPr>
        <w:spacing w:after="0" w:line="240" w:lineRule="auto"/>
        <w:jc w:val="both"/>
        <w:rPr>
          <w:rFonts w:ascii="Arial" w:eastAsia="Segoe UI" w:hAnsi="Arial" w:cs="Arial"/>
          <w:sz w:val="20"/>
          <w:szCs w:val="20"/>
          <w:lang w:eastAsia="ja-JP"/>
        </w:rPr>
      </w:pPr>
    </w:p>
    <w:p w:rsidR="008804F3"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Con solo crédito, sin PSA, un 1% o 2%. </w:t>
      </w:r>
    </w:p>
    <w:p w:rsidR="008804F3" w:rsidRDefault="008804F3" w:rsidP="00211598">
      <w:pPr>
        <w:spacing w:after="0" w:line="240" w:lineRule="auto"/>
        <w:jc w:val="both"/>
        <w:rPr>
          <w:rFonts w:ascii="Arial" w:eastAsia="Segoe UI" w:hAnsi="Arial" w:cs="Arial"/>
          <w:sz w:val="20"/>
          <w:szCs w:val="20"/>
          <w:lang w:eastAsia="ja-JP"/>
        </w:rPr>
      </w:pPr>
    </w:p>
    <w:p w:rsidR="008804F3" w:rsidRDefault="008804F3" w:rsidP="00211598">
      <w:pPr>
        <w:spacing w:after="0" w:line="240" w:lineRule="auto"/>
        <w:jc w:val="both"/>
        <w:rPr>
          <w:rFonts w:ascii="Arial" w:eastAsia="Segoe UI" w:hAnsi="Arial" w:cs="Arial"/>
          <w:b/>
          <w:sz w:val="20"/>
          <w:szCs w:val="20"/>
          <w:lang w:eastAsia="ja-JP"/>
        </w:rPr>
      </w:pPr>
      <w:r w:rsidRPr="00211598">
        <w:rPr>
          <w:rFonts w:ascii="Arial" w:eastAsia="Segoe UI" w:hAnsi="Arial" w:cs="Arial"/>
          <w:b/>
          <w:sz w:val="20"/>
          <w:szCs w:val="20"/>
          <w:lang w:eastAsia="ja-JP"/>
        </w:rPr>
        <w:t xml:space="preserve">Felipe Vega: </w:t>
      </w:r>
      <w:r w:rsidRPr="008804F3">
        <w:rPr>
          <w:rFonts w:ascii="Arial" w:eastAsia="Segoe UI" w:hAnsi="Arial" w:cs="Arial"/>
          <w:sz w:val="20"/>
          <w:szCs w:val="20"/>
          <w:lang w:eastAsia="ja-JP"/>
        </w:rPr>
        <w:t>Y eso</w:t>
      </w:r>
      <w:r>
        <w:rPr>
          <w:rFonts w:ascii="Arial" w:eastAsia="Segoe UI" w:hAnsi="Arial" w:cs="Arial"/>
          <w:sz w:val="20"/>
          <w:szCs w:val="20"/>
          <w:lang w:eastAsia="ja-JP"/>
        </w:rPr>
        <w:t xml:space="preserve"> </w:t>
      </w:r>
      <w:proofErr w:type="gramStart"/>
      <w:r>
        <w:rPr>
          <w:rFonts w:ascii="Arial" w:eastAsia="Segoe UI" w:hAnsi="Arial" w:cs="Arial"/>
          <w:sz w:val="20"/>
          <w:szCs w:val="20"/>
          <w:lang w:eastAsia="ja-JP"/>
        </w:rPr>
        <w:t>¿</w:t>
      </w:r>
      <w:r w:rsidRPr="008804F3">
        <w:rPr>
          <w:rFonts w:ascii="Arial" w:eastAsia="Segoe UI" w:hAnsi="Arial" w:cs="Arial"/>
          <w:sz w:val="20"/>
          <w:szCs w:val="20"/>
          <w:lang w:eastAsia="ja-JP"/>
        </w:rPr>
        <w:t xml:space="preserve"> cuánto</w:t>
      </w:r>
      <w:proofErr w:type="gramEnd"/>
      <w:r w:rsidRPr="008804F3">
        <w:rPr>
          <w:rFonts w:ascii="Arial" w:eastAsia="Segoe UI" w:hAnsi="Arial" w:cs="Arial"/>
          <w:sz w:val="20"/>
          <w:szCs w:val="20"/>
          <w:lang w:eastAsia="ja-JP"/>
        </w:rPr>
        <w:t xml:space="preserve"> representa entonces?</w:t>
      </w:r>
    </w:p>
    <w:p w:rsidR="008804F3" w:rsidRDefault="008804F3" w:rsidP="00211598">
      <w:pPr>
        <w:spacing w:after="0" w:line="240" w:lineRule="auto"/>
        <w:jc w:val="both"/>
        <w:rPr>
          <w:rFonts w:ascii="Arial" w:eastAsia="Segoe UI" w:hAnsi="Arial" w:cs="Arial"/>
          <w:b/>
          <w:sz w:val="20"/>
          <w:szCs w:val="20"/>
          <w:lang w:eastAsia="ja-JP"/>
        </w:rPr>
      </w:pPr>
    </w:p>
    <w:p w:rsidR="00544706" w:rsidRPr="00211598" w:rsidRDefault="008804F3"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Cristian Díaz: </w:t>
      </w:r>
      <w:r w:rsidR="00DC733A" w:rsidRPr="00211598">
        <w:rPr>
          <w:rFonts w:ascii="Arial" w:eastAsia="Segoe UI" w:hAnsi="Arial" w:cs="Arial"/>
          <w:sz w:val="20"/>
          <w:szCs w:val="20"/>
          <w:lang w:eastAsia="ja-JP"/>
        </w:rPr>
        <w:t>Es que el problema que tenemos ahorita es el tema de la competitividad porque usted comienza a generar los análisis en el Excel y ver diferentes escenarios y obviamente la piedra angular es la productividad. En ese análisis que estamos haciendo lo estamos haciendo con datos muy conservador</w:t>
      </w:r>
      <w:r w:rsidR="00764F0D">
        <w:rPr>
          <w:rFonts w:ascii="Arial" w:eastAsia="Segoe UI" w:hAnsi="Arial" w:cs="Arial"/>
          <w:sz w:val="20"/>
          <w:szCs w:val="20"/>
          <w:lang w:eastAsia="ja-JP"/>
        </w:rPr>
        <w:t>es, estamos hablando de 36.000 pulgadas</w:t>
      </w:r>
      <w:r w:rsidR="00DC733A" w:rsidRPr="00211598">
        <w:rPr>
          <w:rFonts w:ascii="Arial" w:eastAsia="Segoe UI" w:hAnsi="Arial" w:cs="Arial"/>
          <w:sz w:val="20"/>
          <w:szCs w:val="20"/>
          <w:lang w:eastAsia="ja-JP"/>
        </w:rPr>
        <w:t xml:space="preserve"> por hectárea máximo 35.000, 36.000 y al final lo que estamos tratando de proyectar son buffer dentro del proceso productivo mismo para no sobredimensionar la situación, sin embargo, somos conscientes que si no l</w:t>
      </w:r>
      <w:r w:rsidR="007E30CF">
        <w:rPr>
          <w:rFonts w:ascii="Arial" w:eastAsia="Segoe UI" w:hAnsi="Arial" w:cs="Arial"/>
          <w:sz w:val="20"/>
          <w:szCs w:val="20"/>
          <w:lang w:eastAsia="ja-JP"/>
        </w:rPr>
        <w:t>ogramos producir más de 42.000 pulgadas</w:t>
      </w:r>
      <w:r w:rsidR="00DC733A" w:rsidRPr="00211598">
        <w:rPr>
          <w:rFonts w:ascii="Arial" w:eastAsia="Segoe UI" w:hAnsi="Arial" w:cs="Arial"/>
          <w:sz w:val="20"/>
          <w:szCs w:val="20"/>
          <w:lang w:eastAsia="ja-JP"/>
        </w:rPr>
        <w:t xml:space="preserve"> caemos en esos riesgos y dentro del </w:t>
      </w:r>
      <w:proofErr w:type="spellStart"/>
      <w:r w:rsidR="00DC733A" w:rsidRPr="00211598">
        <w:rPr>
          <w:rFonts w:ascii="Arial" w:eastAsia="Segoe UI" w:hAnsi="Arial" w:cs="Arial"/>
          <w:sz w:val="20"/>
          <w:szCs w:val="20"/>
          <w:lang w:eastAsia="ja-JP"/>
        </w:rPr>
        <w:t>siPPAF</w:t>
      </w:r>
      <w:proofErr w:type="spellEnd"/>
      <w:r w:rsidR="00DC733A" w:rsidRPr="00211598">
        <w:rPr>
          <w:rFonts w:ascii="Arial" w:eastAsia="Segoe UI" w:hAnsi="Arial" w:cs="Arial"/>
          <w:sz w:val="20"/>
          <w:szCs w:val="20"/>
          <w:lang w:eastAsia="ja-JP"/>
        </w:rPr>
        <w:t xml:space="preserve"> tenemos casos ya bien documentados de </w:t>
      </w:r>
      <w:r w:rsidR="007E30CF">
        <w:rPr>
          <w:rFonts w:ascii="Arial" w:eastAsia="Segoe UI" w:hAnsi="Arial" w:cs="Arial"/>
          <w:sz w:val="20"/>
          <w:szCs w:val="20"/>
          <w:lang w:eastAsia="ja-JP"/>
        </w:rPr>
        <w:t xml:space="preserve">personas que han sacado 41.000 pulgadas por hectárea con un avío </w:t>
      </w:r>
      <w:r w:rsidR="00DC733A" w:rsidRPr="00211598">
        <w:rPr>
          <w:rFonts w:ascii="Arial" w:eastAsia="Segoe UI" w:hAnsi="Arial" w:cs="Arial"/>
          <w:sz w:val="20"/>
          <w:szCs w:val="20"/>
          <w:lang w:eastAsia="ja-JP"/>
        </w:rPr>
        <w:t xml:space="preserve">a 6 años, 7 años, de hecho, si ustedes lo ven ahí, estamos alargando un poquito el tiempo de turno.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¿Por qué? Porque según</w:t>
      </w:r>
      <w:r w:rsidR="000B6017">
        <w:rPr>
          <w:rFonts w:ascii="Arial" w:eastAsia="Segoe UI" w:hAnsi="Arial" w:cs="Arial"/>
          <w:sz w:val="20"/>
          <w:szCs w:val="20"/>
          <w:lang w:eastAsia="ja-JP"/>
        </w:rPr>
        <w:t xml:space="preserve"> la tasa de crecimiento de la me</w:t>
      </w:r>
      <w:r w:rsidRPr="00211598">
        <w:rPr>
          <w:rFonts w:ascii="Arial" w:eastAsia="Segoe UI" w:hAnsi="Arial" w:cs="Arial"/>
          <w:sz w:val="20"/>
          <w:szCs w:val="20"/>
          <w:lang w:eastAsia="ja-JP"/>
        </w:rPr>
        <w:t xml:space="preserve">lina, entre el año 6 y el año 7 es cuando más crecimiento tiene en diámetro, es cuando más volumen termina de producir, </w:t>
      </w:r>
      <w:r w:rsidR="00FF3952" w:rsidRPr="00211598">
        <w:rPr>
          <w:rFonts w:ascii="Arial" w:eastAsia="Segoe UI" w:hAnsi="Arial" w:cs="Arial"/>
          <w:sz w:val="20"/>
          <w:szCs w:val="20"/>
          <w:lang w:eastAsia="ja-JP"/>
        </w:rPr>
        <w:t xml:space="preserve">después del año 7 su crecimiento comienza a caer, </w:t>
      </w:r>
      <w:r w:rsidRPr="00211598">
        <w:rPr>
          <w:rFonts w:ascii="Arial" w:eastAsia="Segoe UI" w:hAnsi="Arial" w:cs="Arial"/>
          <w:sz w:val="20"/>
          <w:szCs w:val="20"/>
          <w:lang w:eastAsia="ja-JP"/>
        </w:rPr>
        <w:t xml:space="preserve">entonces lo que estamos tratando es de garantizarle a las personas que produzcan el mayor volumen por unidad de área. ¿Y cómo lo hacemos? Brindando en esos primeros 6 años con los intereses apalancados con el pago por servicio ambiental para que no tengan esa presión de cortar, ahora, obviamente, si tenemos una plantación como la de Limón que llega a turno </w:t>
      </w:r>
      <w:r w:rsidRPr="00211598">
        <w:rPr>
          <w:rFonts w:ascii="Arial" w:eastAsia="Segoe UI" w:hAnsi="Arial" w:cs="Arial"/>
          <w:sz w:val="20"/>
          <w:szCs w:val="20"/>
          <w:lang w:val="en-US" w:eastAsia="ja-JP"/>
        </w:rPr>
        <w:t>un</w:t>
      </w:r>
      <w:r w:rsidRPr="00211598">
        <w:rPr>
          <w:rFonts w:ascii="Arial" w:eastAsia="Segoe UI" w:hAnsi="Arial" w:cs="Arial"/>
          <w:sz w:val="20"/>
          <w:szCs w:val="20"/>
          <w:lang w:eastAsia="ja-JP"/>
        </w:rPr>
        <w:t xml:space="preserve"> año antes, no hay ningún problema, ya usted l</w:t>
      </w:r>
      <w:r w:rsidR="007E30CF">
        <w:rPr>
          <w:rFonts w:ascii="Arial" w:eastAsia="Segoe UI" w:hAnsi="Arial" w:cs="Arial"/>
          <w:sz w:val="20"/>
          <w:szCs w:val="20"/>
          <w:lang w:eastAsia="ja-JP"/>
        </w:rPr>
        <w:t>legó al mínimo esper</w:t>
      </w:r>
      <w:r w:rsidRPr="00211598">
        <w:rPr>
          <w:rFonts w:ascii="Arial" w:eastAsia="Segoe UI" w:hAnsi="Arial" w:cs="Arial"/>
          <w:sz w:val="20"/>
          <w:szCs w:val="20"/>
          <w:lang w:eastAsia="ja-JP"/>
        </w:rPr>
        <w:t>able, D</w:t>
      </w:r>
      <w:r w:rsidR="007E30CF">
        <w:rPr>
          <w:rFonts w:ascii="Arial" w:eastAsia="Segoe UI" w:hAnsi="Arial" w:cs="Arial"/>
          <w:sz w:val="20"/>
          <w:szCs w:val="20"/>
          <w:lang w:eastAsia="ja-JP"/>
        </w:rPr>
        <w:t>ios quiera que tengamos 50.000 pulgadas, con 50.000 pulgadas</w:t>
      </w:r>
      <w:r w:rsidRPr="00211598">
        <w:rPr>
          <w:rFonts w:ascii="Arial" w:eastAsia="Segoe UI" w:hAnsi="Arial" w:cs="Arial"/>
          <w:sz w:val="20"/>
          <w:szCs w:val="20"/>
          <w:lang w:eastAsia="ja-JP"/>
        </w:rPr>
        <w:t xml:space="preserve"> el escenario es otro, pero ahí es donde tenemos que ha</w:t>
      </w:r>
      <w:r w:rsidR="00C9005B">
        <w:rPr>
          <w:rFonts w:ascii="Arial" w:eastAsia="Segoe UI" w:hAnsi="Arial" w:cs="Arial"/>
          <w:sz w:val="20"/>
          <w:szCs w:val="20"/>
          <w:lang w:eastAsia="ja-JP"/>
        </w:rPr>
        <w:t xml:space="preserve">cernos más expertos en suelos, </w:t>
      </w:r>
      <w:r w:rsidRPr="00211598">
        <w:rPr>
          <w:rFonts w:ascii="Arial" w:eastAsia="Segoe UI" w:hAnsi="Arial" w:cs="Arial"/>
          <w:sz w:val="20"/>
          <w:szCs w:val="20"/>
          <w:lang w:eastAsia="ja-JP"/>
        </w:rPr>
        <w:t xml:space="preserve">en </w:t>
      </w:r>
      <w:r w:rsidR="00C9005B">
        <w:rPr>
          <w:rFonts w:ascii="Arial" w:eastAsia="Segoe UI" w:hAnsi="Arial" w:cs="Arial"/>
          <w:sz w:val="20"/>
          <w:szCs w:val="20"/>
          <w:lang w:eastAsia="ja-JP"/>
        </w:rPr>
        <w:t>manejo integral d</w:t>
      </w:r>
      <w:r w:rsidRPr="00211598">
        <w:rPr>
          <w:rFonts w:ascii="Arial" w:eastAsia="Segoe UI" w:hAnsi="Arial" w:cs="Arial"/>
          <w:sz w:val="20"/>
          <w:szCs w:val="20"/>
          <w:lang w:eastAsia="ja-JP"/>
        </w:rPr>
        <w:t>el suelo y en el manejo de la plantación es donde está ese aumento de la productividad.</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¿Todo eso que usted dice le hicieron algún análisis del riesgo a la inversión para ver las probabilidades?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Bueno, tal como usted lo pregunta, no, como le decía nuestro análisis de riesgo va ir orientado a la parte de crédito y del estudio del perfil.</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Porque</w:t>
      </w:r>
      <w:r w:rsidR="001F48D0">
        <w:rPr>
          <w:rFonts w:ascii="Arial" w:eastAsia="Segoe UI" w:hAnsi="Arial" w:cs="Arial"/>
          <w:sz w:val="20"/>
          <w:szCs w:val="20"/>
          <w:lang w:eastAsia="ja-JP"/>
        </w:rPr>
        <w:t xml:space="preserve"> veo que usted</w:t>
      </w:r>
      <w:r w:rsidRPr="00211598">
        <w:rPr>
          <w:rFonts w:ascii="Arial" w:eastAsia="Segoe UI" w:hAnsi="Arial" w:cs="Arial"/>
          <w:sz w:val="20"/>
          <w:szCs w:val="20"/>
          <w:lang w:eastAsia="ja-JP"/>
        </w:rPr>
        <w:t xml:space="preserve"> tiene diferentes es</w:t>
      </w:r>
      <w:r w:rsidR="001F48D0">
        <w:rPr>
          <w:rFonts w:ascii="Arial" w:eastAsia="Segoe UI" w:hAnsi="Arial" w:cs="Arial"/>
          <w:sz w:val="20"/>
          <w:szCs w:val="20"/>
          <w:lang w:eastAsia="ja-JP"/>
        </w:rPr>
        <w:t>cenarios, 40.000, 44.000 pulgadas ¿e</w:t>
      </w:r>
      <w:r w:rsidRPr="00211598">
        <w:rPr>
          <w:rFonts w:ascii="Arial" w:eastAsia="Segoe UI" w:hAnsi="Arial" w:cs="Arial"/>
          <w:sz w:val="20"/>
          <w:szCs w:val="20"/>
          <w:lang w:eastAsia="ja-JP"/>
        </w:rPr>
        <w:t>s el mínimo?</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Nosotros estamos trabajando con</w:t>
      </w:r>
      <w:r w:rsidR="00CE1620">
        <w:rPr>
          <w:rFonts w:ascii="Arial" w:eastAsia="Segoe UI" w:hAnsi="Arial" w:cs="Arial"/>
          <w:sz w:val="20"/>
          <w:szCs w:val="20"/>
          <w:lang w:eastAsia="ja-JP"/>
        </w:rPr>
        <w:t xml:space="preserve"> un escenario mínimo de 36.000 pulgadas</w:t>
      </w:r>
      <w:r w:rsidRPr="00211598">
        <w:rPr>
          <w:rFonts w:ascii="Arial" w:eastAsia="Segoe UI" w:hAnsi="Arial" w:cs="Arial"/>
          <w:sz w:val="20"/>
          <w:szCs w:val="20"/>
          <w:lang w:eastAsia="ja-JP"/>
        </w:rPr>
        <w:t>.</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Eso es mu</w:t>
      </w:r>
      <w:r w:rsidR="000B6017">
        <w:rPr>
          <w:rFonts w:ascii="Arial" w:eastAsia="Segoe UI" w:hAnsi="Arial" w:cs="Arial"/>
          <w:sz w:val="20"/>
          <w:szCs w:val="20"/>
          <w:lang w:eastAsia="ja-JP"/>
        </w:rPr>
        <w:t>y bajo para una plantación de m</w:t>
      </w:r>
      <w:r w:rsidRPr="00211598">
        <w:rPr>
          <w:rFonts w:ascii="Arial" w:eastAsia="Segoe UI" w:hAnsi="Arial" w:cs="Arial"/>
          <w:sz w:val="20"/>
          <w:szCs w:val="20"/>
          <w:lang w:eastAsia="ja-JP"/>
        </w:rPr>
        <w:t>elina, las plantaciones que estamos viendo actualmente de los productores evaluados están l</w:t>
      </w:r>
      <w:r w:rsidR="00B31284">
        <w:rPr>
          <w:rFonts w:ascii="Arial" w:eastAsia="Segoe UI" w:hAnsi="Arial" w:cs="Arial"/>
          <w:sz w:val="20"/>
          <w:szCs w:val="20"/>
          <w:lang w:eastAsia="ja-JP"/>
        </w:rPr>
        <w:t>legando en Zona Norte a 45.000 pulgadas</w:t>
      </w:r>
      <w:r w:rsidRPr="00211598">
        <w:rPr>
          <w:rFonts w:ascii="Arial" w:eastAsia="Segoe UI" w:hAnsi="Arial" w:cs="Arial"/>
          <w:sz w:val="20"/>
          <w:szCs w:val="20"/>
          <w:lang w:eastAsia="ja-JP"/>
        </w:rPr>
        <w:t>.</w:t>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Se lo voy a poner de esta manera, con los valores que usted</w:t>
      </w:r>
      <w:r w:rsidR="00B97848">
        <w:rPr>
          <w:rFonts w:ascii="Arial" w:eastAsia="Segoe UI" w:hAnsi="Arial" w:cs="Arial"/>
          <w:sz w:val="20"/>
          <w:szCs w:val="20"/>
          <w:lang w:eastAsia="ja-JP"/>
        </w:rPr>
        <w:t>es</w:t>
      </w:r>
      <w:r w:rsidRPr="00211598">
        <w:rPr>
          <w:rFonts w:ascii="Arial" w:eastAsia="Segoe UI" w:hAnsi="Arial" w:cs="Arial"/>
          <w:sz w:val="20"/>
          <w:szCs w:val="20"/>
          <w:lang w:eastAsia="ja-JP"/>
        </w:rPr>
        <w:t xml:space="preserve"> me está</w:t>
      </w:r>
      <w:r w:rsidR="00B97848">
        <w:rPr>
          <w:rFonts w:ascii="Arial" w:eastAsia="Segoe UI" w:hAnsi="Arial" w:cs="Arial"/>
          <w:sz w:val="20"/>
          <w:szCs w:val="20"/>
          <w:lang w:eastAsia="ja-JP"/>
        </w:rPr>
        <w:t>n</w:t>
      </w:r>
      <w:r w:rsidRPr="00211598">
        <w:rPr>
          <w:rFonts w:ascii="Arial" w:eastAsia="Segoe UI" w:hAnsi="Arial" w:cs="Arial"/>
          <w:sz w:val="20"/>
          <w:szCs w:val="20"/>
          <w:lang w:eastAsia="ja-JP"/>
        </w:rPr>
        <w:t xml:space="preserve"> dando a </w:t>
      </w:r>
      <w:proofErr w:type="spellStart"/>
      <w:r w:rsidRPr="00211598">
        <w:rPr>
          <w:rFonts w:ascii="Arial" w:eastAsia="Segoe UI" w:hAnsi="Arial" w:cs="Arial"/>
          <w:sz w:val="20"/>
          <w:szCs w:val="20"/>
          <w:lang w:eastAsia="ja-JP"/>
        </w:rPr>
        <w:t>mi</w:t>
      </w:r>
      <w:proofErr w:type="spellEnd"/>
      <w:r w:rsidRPr="00211598">
        <w:rPr>
          <w:rFonts w:ascii="Arial" w:eastAsia="Segoe UI" w:hAnsi="Arial" w:cs="Arial"/>
          <w:sz w:val="20"/>
          <w:szCs w:val="20"/>
          <w:lang w:eastAsia="ja-JP"/>
        </w:rPr>
        <w:t xml:space="preserve"> me da miedo que la Junta Directiva apruebe esto. Le voy a decir el por qué, hay un rie</w:t>
      </w:r>
      <w:r w:rsidR="00B97848">
        <w:rPr>
          <w:rFonts w:ascii="Arial" w:eastAsia="Segoe UI" w:hAnsi="Arial" w:cs="Arial"/>
          <w:sz w:val="20"/>
          <w:szCs w:val="20"/>
          <w:lang w:eastAsia="ja-JP"/>
        </w:rPr>
        <w:t xml:space="preserve">sgo inherente en este momento de </w:t>
      </w:r>
      <w:r w:rsidRPr="00211598">
        <w:rPr>
          <w:rFonts w:ascii="Arial" w:eastAsia="Segoe UI" w:hAnsi="Arial" w:cs="Arial"/>
          <w:sz w:val="20"/>
          <w:szCs w:val="20"/>
          <w:lang w:eastAsia="ja-JP"/>
        </w:rPr>
        <w:t>que si esto no está amarrado al PSA c</w:t>
      </w:r>
      <w:r w:rsidR="00B97848">
        <w:rPr>
          <w:rFonts w:ascii="Arial" w:eastAsia="Segoe UI" w:hAnsi="Arial" w:cs="Arial"/>
          <w:sz w:val="20"/>
          <w:szCs w:val="20"/>
          <w:lang w:eastAsia="ja-JP"/>
        </w:rPr>
        <w:t>ae prácticamente c</w:t>
      </w:r>
      <w:r w:rsidRPr="00211598">
        <w:rPr>
          <w:rFonts w:ascii="Arial" w:eastAsia="Segoe UI" w:hAnsi="Arial" w:cs="Arial"/>
          <w:sz w:val="20"/>
          <w:szCs w:val="20"/>
          <w:lang w:eastAsia="ja-JP"/>
        </w:rPr>
        <w:t xml:space="preserve">on los valores que usted está diciendo de </w:t>
      </w:r>
      <w:r w:rsidR="00B97848">
        <w:rPr>
          <w:rFonts w:ascii="Arial" w:eastAsia="Segoe UI" w:hAnsi="Arial" w:cs="Arial"/>
          <w:sz w:val="20"/>
          <w:szCs w:val="20"/>
          <w:lang w:eastAsia="ja-JP"/>
        </w:rPr>
        <w:t>produc</w:t>
      </w:r>
      <w:r w:rsidRPr="00211598">
        <w:rPr>
          <w:rFonts w:ascii="Arial" w:eastAsia="Segoe UI" w:hAnsi="Arial" w:cs="Arial"/>
          <w:sz w:val="20"/>
          <w:szCs w:val="20"/>
          <w:lang w:eastAsia="ja-JP"/>
        </w:rPr>
        <w:t>ción</w:t>
      </w:r>
      <w:r w:rsidR="00B97848">
        <w:rPr>
          <w:rFonts w:ascii="Arial" w:eastAsia="Segoe UI" w:hAnsi="Arial" w:cs="Arial"/>
          <w:sz w:val="20"/>
          <w:szCs w:val="20"/>
          <w:lang w:eastAsia="ja-JP"/>
        </w:rPr>
        <w:t>, entonces es</w:t>
      </w:r>
      <w:r w:rsidRPr="00211598">
        <w:rPr>
          <w:rFonts w:ascii="Arial" w:eastAsia="Segoe UI" w:hAnsi="Arial" w:cs="Arial"/>
          <w:sz w:val="20"/>
          <w:szCs w:val="20"/>
          <w:lang w:eastAsia="ja-JP"/>
        </w:rPr>
        <w:t>o sí preocupa porque quiere decir que necesita de un subsidio, uno de los aspectos más importantes que hay que tomar en cuenta de todo negocio es que muestre su sostenibilidad financiera y técnica, en este caso, sin necesidad de subsidio, usted me está diciendo que esto se baja a un 1% o un 2% de rentabilidad.</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Pero con </w:t>
      </w:r>
      <w:r w:rsidR="002E3D07">
        <w:rPr>
          <w:rFonts w:ascii="Arial" w:eastAsia="Segoe UI" w:hAnsi="Arial" w:cs="Arial"/>
          <w:sz w:val="20"/>
          <w:szCs w:val="20"/>
          <w:lang w:eastAsia="ja-JP"/>
        </w:rPr>
        <w:t>el mínimo de</w:t>
      </w:r>
      <w:r w:rsidRPr="00211598">
        <w:rPr>
          <w:rFonts w:ascii="Arial" w:eastAsia="Segoe UI" w:hAnsi="Arial" w:cs="Arial"/>
          <w:sz w:val="20"/>
          <w:szCs w:val="20"/>
          <w:lang w:eastAsia="ja-JP"/>
        </w:rPr>
        <w:t xml:space="preserve"> producción.</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Bien, entonces yo creo que aquí ustedes tienen que dar otro enfoque para que esto sea más potable, más atractivo, poner los escenarios. No vi los escenarios que usted ha mencionado. Bueno, si esto se da, esto es lo que vamos a tener, si esto también se da</w:t>
      </w:r>
      <w:r w:rsidR="0007036E">
        <w:rPr>
          <w:rFonts w:ascii="Arial" w:eastAsia="Segoe UI" w:hAnsi="Arial" w:cs="Arial"/>
          <w:sz w:val="20"/>
          <w:szCs w:val="20"/>
          <w:lang w:eastAsia="ja-JP"/>
        </w:rPr>
        <w:t>,</w:t>
      </w:r>
      <w:r w:rsidRPr="00211598">
        <w:rPr>
          <w:rFonts w:ascii="Arial" w:eastAsia="Segoe UI" w:hAnsi="Arial" w:cs="Arial"/>
          <w:sz w:val="20"/>
          <w:szCs w:val="20"/>
          <w:lang w:eastAsia="ja-JP"/>
        </w:rPr>
        <w:t xml:space="preserve"> esto es lo que vamos a </w:t>
      </w:r>
      <w:r w:rsidR="0007036E">
        <w:rPr>
          <w:rFonts w:ascii="Arial" w:eastAsia="Segoe UI" w:hAnsi="Arial" w:cs="Arial"/>
          <w:sz w:val="20"/>
          <w:szCs w:val="20"/>
          <w:lang w:eastAsia="ja-JP"/>
        </w:rPr>
        <w:t xml:space="preserve">tener, tres o cuatro escenarios, </w:t>
      </w:r>
      <w:r w:rsidRPr="00211598">
        <w:rPr>
          <w:rFonts w:ascii="Arial" w:eastAsia="Segoe UI" w:hAnsi="Arial" w:cs="Arial"/>
          <w:sz w:val="20"/>
          <w:szCs w:val="20"/>
          <w:lang w:eastAsia="ja-JP"/>
        </w:rPr>
        <w:t xml:space="preserve">para ver el análisis de riesgo de esto, es cierto que estas pulgadas son muy bajas, estoy totalmente de acuerdo en ese aspecto, pero una de las limitaciones más importantes que uno ha encontrado cuando financia estas cosas, es que no es tan importante la parte financiera como la asistencia técnica para que esto tenga </w:t>
      </w:r>
      <w:r w:rsidRPr="00211598">
        <w:rPr>
          <w:rFonts w:ascii="Arial" w:eastAsia="Segoe UI" w:hAnsi="Arial" w:cs="Arial"/>
          <w:sz w:val="20"/>
          <w:szCs w:val="20"/>
          <w:lang w:val="es-MX" w:eastAsia="ja-JP"/>
        </w:rPr>
        <w:t xml:space="preserve">éxito. </w:t>
      </w:r>
      <w:r w:rsidR="0007036E">
        <w:rPr>
          <w:rFonts w:ascii="Arial" w:eastAsia="Segoe UI" w:hAnsi="Arial" w:cs="Arial"/>
          <w:sz w:val="20"/>
          <w:szCs w:val="20"/>
          <w:lang w:eastAsia="ja-JP"/>
        </w:rPr>
        <w:t xml:space="preserve">Ustedes </w:t>
      </w:r>
      <w:proofErr w:type="spellStart"/>
      <w:r w:rsidR="0007036E">
        <w:rPr>
          <w:rFonts w:ascii="Arial" w:eastAsia="Segoe UI" w:hAnsi="Arial" w:cs="Arial"/>
          <w:sz w:val="20"/>
          <w:szCs w:val="20"/>
          <w:lang w:eastAsia="ja-JP"/>
        </w:rPr>
        <w:t>mostarron</w:t>
      </w:r>
      <w:proofErr w:type="spellEnd"/>
      <w:r w:rsidRPr="00211598">
        <w:rPr>
          <w:rFonts w:ascii="Arial" w:eastAsia="Segoe UI" w:hAnsi="Arial" w:cs="Arial"/>
          <w:sz w:val="20"/>
          <w:szCs w:val="20"/>
          <w:lang w:eastAsia="ja-JP"/>
        </w:rPr>
        <w:t xml:space="preserve"> una preocupación, </w:t>
      </w:r>
      <w:r w:rsidR="0007036E">
        <w:rPr>
          <w:rFonts w:ascii="Arial" w:eastAsia="Segoe UI" w:hAnsi="Arial" w:cs="Arial"/>
          <w:sz w:val="20"/>
          <w:szCs w:val="20"/>
          <w:lang w:eastAsia="ja-JP"/>
        </w:rPr>
        <w:t xml:space="preserve">la </w:t>
      </w:r>
      <w:r w:rsidRPr="00211598">
        <w:rPr>
          <w:rFonts w:ascii="Arial" w:eastAsia="Segoe UI" w:hAnsi="Arial" w:cs="Arial"/>
          <w:sz w:val="20"/>
          <w:szCs w:val="20"/>
          <w:lang w:eastAsia="ja-JP"/>
        </w:rPr>
        <w:t>parte técnica, pero sin esto no garantizamos que e</w:t>
      </w:r>
      <w:r w:rsidR="0007036E">
        <w:rPr>
          <w:rFonts w:ascii="Arial" w:eastAsia="Segoe UI" w:hAnsi="Arial" w:cs="Arial"/>
          <w:sz w:val="20"/>
          <w:szCs w:val="20"/>
          <w:lang w:eastAsia="ja-JP"/>
        </w:rPr>
        <w:t>sto crezca, que se desarrolle. ¿C</w:t>
      </w:r>
      <w:r w:rsidRPr="00211598">
        <w:rPr>
          <w:rFonts w:ascii="Arial" w:eastAsia="Segoe UI" w:hAnsi="Arial" w:cs="Arial"/>
          <w:sz w:val="20"/>
          <w:szCs w:val="20"/>
          <w:lang w:eastAsia="ja-JP"/>
        </w:rPr>
        <w:t xml:space="preserve">ómo vamos a lograr que esta gente </w:t>
      </w:r>
      <w:r w:rsidR="0007036E">
        <w:rPr>
          <w:rFonts w:ascii="Arial" w:eastAsia="Segoe UI" w:hAnsi="Arial" w:cs="Arial"/>
          <w:sz w:val="20"/>
          <w:szCs w:val="20"/>
          <w:lang w:eastAsia="ja-JP"/>
        </w:rPr>
        <w:t>saque el rendimiento de 30.000 pulgadas, 45.000 pulgadas</w:t>
      </w:r>
      <w:r w:rsidRPr="00211598">
        <w:rPr>
          <w:rFonts w:ascii="Arial" w:eastAsia="Segoe UI" w:hAnsi="Arial" w:cs="Arial"/>
          <w:sz w:val="20"/>
          <w:szCs w:val="20"/>
          <w:lang w:eastAsia="ja-JP"/>
        </w:rPr>
        <w:t xml:space="preserve">, etc. ¿Quién va a estar ahí encima de eso para que la inversión sea atractiva?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00DA5EE9">
        <w:rPr>
          <w:rFonts w:ascii="Arial" w:eastAsia="Segoe UI" w:hAnsi="Arial" w:cs="Arial"/>
          <w:sz w:val="20"/>
          <w:szCs w:val="20"/>
          <w:lang w:eastAsia="ja-JP"/>
        </w:rPr>
        <w:t xml:space="preserve"> Perdó</w:t>
      </w:r>
      <w:r w:rsidRPr="00211598">
        <w:rPr>
          <w:rFonts w:ascii="Arial" w:eastAsia="Segoe UI" w:hAnsi="Arial" w:cs="Arial"/>
          <w:sz w:val="20"/>
          <w:szCs w:val="20"/>
          <w:lang w:eastAsia="ja-JP"/>
        </w:rPr>
        <w:t>n que lo interrumpa don Carlos, pero sí tenemos un esquema de monitoreo fuerte que justamente va asociado a eso, lo que pasa es que la plantación no da a pie para ver el escenario. Cristian tiene escenarios también en la presentación de crédito muy bonitos.</w:t>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sz w:val="20"/>
          <w:szCs w:val="20"/>
          <w:lang w:eastAsia="ja-JP"/>
        </w:rPr>
        <w:t>Felipe Vega:</w:t>
      </w:r>
      <w:r w:rsidRPr="00211598">
        <w:rPr>
          <w:rFonts w:ascii="Arial" w:eastAsia="Segoe UI" w:hAnsi="Arial" w:cs="Arial"/>
          <w:sz w:val="20"/>
          <w:szCs w:val="20"/>
          <w:lang w:eastAsia="ja-JP"/>
        </w:rPr>
        <w:t xml:space="preserve"> Nosotros </w:t>
      </w:r>
      <w:r w:rsidR="00022ED5">
        <w:rPr>
          <w:rFonts w:ascii="Arial" w:eastAsia="Segoe UI" w:hAnsi="Arial" w:cs="Arial"/>
          <w:sz w:val="20"/>
          <w:szCs w:val="20"/>
          <w:lang w:eastAsia="ja-JP"/>
        </w:rPr>
        <w:t xml:space="preserve">en la Junta Directiva de ONF hemos planteado que la asesoría sea permanente </w:t>
      </w:r>
      <w:r w:rsidRPr="00211598">
        <w:rPr>
          <w:rFonts w:ascii="Arial" w:eastAsia="Segoe UI" w:hAnsi="Arial" w:cs="Arial"/>
          <w:sz w:val="20"/>
          <w:szCs w:val="20"/>
          <w:lang w:eastAsia="ja-JP"/>
        </w:rPr>
        <w:t>y hay temas de productividad que hay que resolver, a nosotros Gilmar la vez pasada nos dijo, ustedes se van a encargar de capacitar a la gente, ya tenemos listo con el Instituto Tecnológico de Costa Rica un módulo de diez sesiones que nos va a llevar desde ahora en octubre hasta marzo del año entrante y que toca suelos, toca estos temas de productividad, máximo nivel, va a traer expertos de todo tipo y vamos a capacitar, vamos</w:t>
      </w:r>
      <w:r w:rsidR="001F10B6">
        <w:rPr>
          <w:rFonts w:ascii="Arial" w:eastAsia="Segoe UI" w:hAnsi="Arial" w:cs="Arial"/>
          <w:sz w:val="20"/>
          <w:szCs w:val="20"/>
          <w:lang w:eastAsia="ja-JP"/>
        </w:rPr>
        <w:t xml:space="preserve"> a hacer dos capacitaciones, una</w:t>
      </w:r>
      <w:r w:rsidRPr="00211598">
        <w:rPr>
          <w:rFonts w:ascii="Arial" w:eastAsia="Segoe UI" w:hAnsi="Arial" w:cs="Arial"/>
          <w:sz w:val="20"/>
          <w:szCs w:val="20"/>
          <w:lang w:eastAsia="ja-JP"/>
        </w:rPr>
        <w:t xml:space="preserve"> a </w:t>
      </w:r>
      <w:r w:rsidR="001F10B6">
        <w:rPr>
          <w:rFonts w:ascii="Arial" w:eastAsia="Segoe UI" w:hAnsi="Arial" w:cs="Arial"/>
          <w:sz w:val="20"/>
          <w:szCs w:val="20"/>
          <w:lang w:eastAsia="ja-JP"/>
        </w:rPr>
        <w:t>los ingenieros forestales y una</w:t>
      </w:r>
      <w:r w:rsidRPr="00211598">
        <w:rPr>
          <w:rFonts w:ascii="Arial" w:eastAsia="Segoe UI" w:hAnsi="Arial" w:cs="Arial"/>
          <w:sz w:val="20"/>
          <w:szCs w:val="20"/>
          <w:lang w:eastAsia="ja-JP"/>
        </w:rPr>
        <w:t xml:space="preserve"> a los productores, porque a veces el productor como que se queda ahí solo y el ingeniero forestal como que no es muy comunicativo, entonces queremos solventar un poquito eso y nuestro interés y el reto aquí </w:t>
      </w:r>
      <w:r w:rsidR="009C25F5">
        <w:rPr>
          <w:rFonts w:ascii="Arial" w:eastAsia="Segoe UI" w:hAnsi="Arial" w:cs="Arial"/>
          <w:sz w:val="20"/>
          <w:szCs w:val="20"/>
          <w:lang w:eastAsia="ja-JP"/>
        </w:rPr>
        <w:t xml:space="preserve">es que </w:t>
      </w:r>
      <w:r w:rsidRPr="00211598">
        <w:rPr>
          <w:rFonts w:ascii="Arial" w:eastAsia="Segoe UI" w:hAnsi="Arial" w:cs="Arial"/>
          <w:sz w:val="20"/>
          <w:szCs w:val="20"/>
          <w:lang w:eastAsia="ja-JP"/>
        </w:rPr>
        <w:t>la plantación</w:t>
      </w:r>
      <w:r w:rsidR="009C25F5">
        <w:rPr>
          <w:rFonts w:ascii="Arial" w:eastAsia="Segoe UI" w:hAnsi="Arial" w:cs="Arial"/>
          <w:sz w:val="20"/>
          <w:szCs w:val="20"/>
          <w:lang w:eastAsia="ja-JP"/>
        </w:rPr>
        <w:t xml:space="preserve"> sola </w:t>
      </w:r>
      <w:r w:rsidRPr="00211598">
        <w:rPr>
          <w:rFonts w:ascii="Arial" w:eastAsia="Segoe UI" w:hAnsi="Arial" w:cs="Arial"/>
          <w:sz w:val="20"/>
          <w:szCs w:val="20"/>
          <w:lang w:eastAsia="ja-JP"/>
        </w:rPr>
        <w:t xml:space="preserve">tiene que superar el 15% de la tasa interna de retorno. Yo creo </w:t>
      </w:r>
      <w:r w:rsidRPr="00211598">
        <w:rPr>
          <w:rFonts w:ascii="Arial" w:eastAsia="Segoe UI" w:hAnsi="Arial" w:cs="Arial"/>
          <w:sz w:val="20"/>
          <w:szCs w:val="20"/>
          <w:lang w:val="en-US" w:eastAsia="ja-JP"/>
        </w:rPr>
        <w:t xml:space="preserve">que </w:t>
      </w:r>
      <w:r w:rsidRPr="00211598">
        <w:rPr>
          <w:rFonts w:ascii="Arial" w:eastAsia="Segoe UI" w:hAnsi="Arial" w:cs="Arial"/>
          <w:sz w:val="20"/>
          <w:szCs w:val="20"/>
          <w:lang w:eastAsia="ja-JP"/>
        </w:rPr>
        <w:t xml:space="preserve">sí, don Carlos, sí es posible superar estos retos que plantea el compañero, yo lo creo posible, los compañeros tienen mucha experiencia en este campo, haciendo cambios en el </w:t>
      </w:r>
      <w:proofErr w:type="spellStart"/>
      <w:r w:rsidR="00270DFD">
        <w:rPr>
          <w:rFonts w:ascii="Arial" w:eastAsia="Segoe UI" w:hAnsi="Arial" w:cs="Arial"/>
          <w:sz w:val="20"/>
          <w:szCs w:val="20"/>
          <w:lang w:val="en-US" w:eastAsia="ja-JP"/>
        </w:rPr>
        <w:t>distanciamiento</w:t>
      </w:r>
      <w:proofErr w:type="spellEnd"/>
      <w:r w:rsidR="00270DFD">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mejorando suelos, reduciendo costos, hay v</w:t>
      </w:r>
      <w:r w:rsidR="00BF6FDB">
        <w:rPr>
          <w:rFonts w:ascii="Arial" w:eastAsia="Segoe UI" w:hAnsi="Arial" w:cs="Arial"/>
          <w:sz w:val="20"/>
          <w:szCs w:val="20"/>
          <w:lang w:eastAsia="ja-JP"/>
        </w:rPr>
        <w:t>arias maneras de reducir costos. Eso sí, si</w:t>
      </w:r>
      <w:r w:rsidRPr="00211598">
        <w:rPr>
          <w:rFonts w:ascii="Arial" w:eastAsia="Segoe UI" w:hAnsi="Arial" w:cs="Arial"/>
          <w:sz w:val="20"/>
          <w:szCs w:val="20"/>
          <w:lang w:eastAsia="ja-JP"/>
        </w:rPr>
        <w:t xml:space="preserve"> compramos los árboles a </w:t>
      </w:r>
      <w:r w:rsidRPr="00211598">
        <w:rPr>
          <w:rFonts w:ascii="Arial" w:eastAsia="Segoe UI" w:hAnsi="Arial" w:cs="Arial"/>
          <w:sz w:val="20"/>
          <w:szCs w:val="20"/>
          <w:lang w:val="es-MX" w:eastAsia="ja-JP"/>
        </w:rPr>
        <w:t>₡</w:t>
      </w:r>
      <w:r w:rsidRPr="00211598">
        <w:rPr>
          <w:rFonts w:ascii="Arial" w:eastAsia="Segoe UI" w:hAnsi="Arial" w:cs="Arial"/>
          <w:sz w:val="20"/>
          <w:szCs w:val="20"/>
          <w:lang w:eastAsia="ja-JP"/>
        </w:rPr>
        <w:t xml:space="preserve">500 ahí sí estamos caídos y </w:t>
      </w:r>
      <w:r w:rsidR="00A9022E">
        <w:rPr>
          <w:rFonts w:ascii="Arial" w:eastAsia="Segoe UI" w:hAnsi="Arial" w:cs="Arial"/>
          <w:sz w:val="20"/>
          <w:szCs w:val="20"/>
          <w:lang w:eastAsia="ja-JP"/>
        </w:rPr>
        <w:t xml:space="preserve">mejor </w:t>
      </w:r>
      <w:r w:rsidRPr="00211598">
        <w:rPr>
          <w:rFonts w:ascii="Arial" w:eastAsia="Segoe UI" w:hAnsi="Arial" w:cs="Arial"/>
          <w:sz w:val="20"/>
          <w:szCs w:val="20"/>
          <w:lang w:eastAsia="ja-JP"/>
        </w:rPr>
        <w:t>no sembremos.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¿Pero en qué coincidimos usted y yo? En que la plata no está llegando cuando se ocupa para establecer una plantación de calidad, eso es lo que se está corrigiendo acá.</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Felipe Vega:</w:t>
      </w:r>
      <w:r w:rsidRPr="00211598">
        <w:rPr>
          <w:rFonts w:ascii="Arial" w:eastAsia="Segoe UI" w:hAnsi="Arial" w:cs="Arial"/>
          <w:sz w:val="20"/>
          <w:szCs w:val="20"/>
          <w:lang w:eastAsia="ja-JP"/>
        </w:rPr>
        <w:t xml:space="preserve"> Exactamente, esos detalles, pequeños detalles, hacen la diferencia y me parece a mí que efectivamente es posible, que lo podemos hacer, yo creo que en la con</w:t>
      </w:r>
      <w:r w:rsidR="001A3DF3">
        <w:rPr>
          <w:rFonts w:ascii="Arial" w:eastAsia="Segoe UI" w:hAnsi="Arial" w:cs="Arial"/>
          <w:sz w:val="20"/>
          <w:szCs w:val="20"/>
          <w:lang w:eastAsia="ja-JP"/>
        </w:rPr>
        <w:t>junción de todo este esfuerzo d</w:t>
      </w:r>
      <w:r w:rsidRPr="00211598">
        <w:rPr>
          <w:rFonts w:ascii="Arial" w:eastAsia="Segoe UI" w:hAnsi="Arial" w:cs="Arial"/>
          <w:sz w:val="20"/>
          <w:szCs w:val="20"/>
          <w:lang w:eastAsia="ja-JP"/>
        </w:rPr>
        <w:t xml:space="preserve">e Fonafifo y a lo que podamos </w:t>
      </w:r>
      <w:proofErr w:type="spellStart"/>
      <w:r w:rsidRPr="00211598">
        <w:rPr>
          <w:rFonts w:ascii="Arial" w:eastAsia="Segoe UI" w:hAnsi="Arial" w:cs="Arial"/>
          <w:sz w:val="20"/>
          <w:szCs w:val="20"/>
          <w:lang w:val="en-US" w:eastAsia="ja-JP"/>
        </w:rPr>
        <w:t>sumar</w:t>
      </w:r>
      <w:proofErr w:type="spellEnd"/>
      <w:r w:rsidRPr="00211598">
        <w:rPr>
          <w:rFonts w:ascii="Arial" w:eastAsia="Segoe UI" w:hAnsi="Arial" w:cs="Arial"/>
          <w:sz w:val="20"/>
          <w:szCs w:val="20"/>
          <w:lang w:val="en-US" w:eastAsia="ja-JP"/>
        </w:rPr>
        <w:t xml:space="preserve"> </w:t>
      </w:r>
      <w:proofErr w:type="spellStart"/>
      <w:r w:rsidR="001A3DF3">
        <w:rPr>
          <w:rFonts w:ascii="Arial" w:eastAsia="Segoe UI" w:hAnsi="Arial" w:cs="Arial"/>
          <w:sz w:val="20"/>
          <w:szCs w:val="20"/>
          <w:lang w:val="en-US" w:eastAsia="ja-JP"/>
        </w:rPr>
        <w:t>nos</w:t>
      </w:r>
      <w:proofErr w:type="spellEnd"/>
      <w:r w:rsidR="001A3DF3">
        <w:rPr>
          <w:rFonts w:ascii="Arial" w:eastAsia="Segoe UI" w:hAnsi="Arial" w:cs="Arial"/>
          <w:sz w:val="20"/>
          <w:szCs w:val="20"/>
          <w:lang w:eastAsia="ja-JP"/>
        </w:rPr>
        <w:t>otros,</w:t>
      </w:r>
      <w:r w:rsidRPr="00211598">
        <w:rPr>
          <w:rFonts w:ascii="Arial" w:eastAsia="Segoe UI" w:hAnsi="Arial" w:cs="Arial"/>
          <w:sz w:val="20"/>
          <w:szCs w:val="20"/>
          <w:lang w:eastAsia="ja-JP"/>
        </w:rPr>
        <w:t xml:space="preserve"> podemos sacar adelante, y una ventaja es que aquí Fonafifo no pierde, Fonafifo vende carbono, en algún momento ese carbon</w:t>
      </w:r>
      <w:r w:rsidR="001A3DF3">
        <w:rPr>
          <w:rFonts w:ascii="Arial" w:eastAsia="Segoe UI" w:hAnsi="Arial" w:cs="Arial"/>
          <w:sz w:val="20"/>
          <w:szCs w:val="20"/>
          <w:lang w:eastAsia="ja-JP"/>
        </w:rPr>
        <w:t xml:space="preserve">o que no está contabilizado ahí, </w:t>
      </w:r>
      <w:r w:rsidRPr="00211598">
        <w:rPr>
          <w:rFonts w:ascii="Arial" w:eastAsia="Segoe UI" w:hAnsi="Arial" w:cs="Arial"/>
          <w:sz w:val="20"/>
          <w:szCs w:val="20"/>
          <w:lang w:eastAsia="ja-JP"/>
        </w:rPr>
        <w:t>porque me imagino que lo va a contabilizar dentro de eso</w:t>
      </w:r>
      <w:r w:rsidR="001A3DF3">
        <w:rPr>
          <w:rFonts w:ascii="Arial" w:eastAsia="Segoe UI" w:hAnsi="Arial" w:cs="Arial"/>
          <w:sz w:val="20"/>
          <w:szCs w:val="20"/>
          <w:lang w:eastAsia="ja-JP"/>
        </w:rPr>
        <w:t>,</w:t>
      </w:r>
      <w:r w:rsidRPr="00211598">
        <w:rPr>
          <w:rFonts w:ascii="Arial" w:eastAsia="Segoe UI" w:hAnsi="Arial" w:cs="Arial"/>
          <w:sz w:val="20"/>
          <w:szCs w:val="20"/>
          <w:lang w:eastAsia="ja-JP"/>
        </w:rPr>
        <w:t xml:space="preserve"> Fonafifo lo va a vender a un buen precio y ahí va a recuperar la inversión hecha, entonces yo creo que ahí Fonafifo no va a perder.</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Vamos a ganar dos años</w:t>
      </w:r>
      <w:r w:rsidR="00F916A1">
        <w:rPr>
          <w:rFonts w:ascii="Arial" w:eastAsia="Segoe UI" w:hAnsi="Arial" w:cs="Arial"/>
          <w:sz w:val="20"/>
          <w:szCs w:val="20"/>
          <w:lang w:eastAsia="ja-JP"/>
        </w:rPr>
        <w:t>,</w:t>
      </w:r>
      <w:r w:rsidRPr="00211598">
        <w:rPr>
          <w:rFonts w:ascii="Arial" w:eastAsia="Segoe UI" w:hAnsi="Arial" w:cs="Arial"/>
          <w:sz w:val="20"/>
          <w:szCs w:val="20"/>
          <w:lang w:eastAsia="ja-JP"/>
        </w:rPr>
        <w:t xml:space="preserve"> porque el esquema nos va a llevar del </w:t>
      </w:r>
      <w:r w:rsidRPr="00211598">
        <w:rPr>
          <w:rFonts w:ascii="Arial" w:eastAsia="Segoe UI" w:hAnsi="Arial" w:cs="Arial"/>
          <w:sz w:val="20"/>
          <w:szCs w:val="20"/>
          <w:lang w:val="en-US" w:eastAsia="ja-JP"/>
        </w:rPr>
        <w:t xml:space="preserve">0 </w:t>
      </w:r>
      <w:r w:rsidRPr="00211598">
        <w:rPr>
          <w:rFonts w:ascii="Arial" w:eastAsia="Segoe UI" w:hAnsi="Arial" w:cs="Arial"/>
          <w:sz w:val="20"/>
          <w:szCs w:val="20"/>
          <w:lang w:eastAsia="ja-JP"/>
        </w:rPr>
        <w:t xml:space="preserve">al </w:t>
      </w:r>
      <w:r w:rsidRPr="00211598">
        <w:rPr>
          <w:rFonts w:ascii="Arial" w:eastAsia="Segoe UI" w:hAnsi="Arial" w:cs="Arial"/>
          <w:sz w:val="20"/>
          <w:szCs w:val="20"/>
          <w:lang w:val="en-US" w:eastAsia="ja-JP"/>
        </w:rPr>
        <w:t>6</w:t>
      </w:r>
      <w:r w:rsidRPr="00211598">
        <w:rPr>
          <w:rFonts w:ascii="Arial" w:eastAsia="Segoe UI" w:hAnsi="Arial" w:cs="Arial"/>
          <w:sz w:val="20"/>
          <w:szCs w:val="20"/>
          <w:lang w:eastAsia="ja-JP"/>
        </w:rPr>
        <w:t xml:space="preserve"> </w:t>
      </w:r>
      <w:r w:rsidR="00F916A1">
        <w:rPr>
          <w:rFonts w:ascii="Arial" w:eastAsia="Segoe UI" w:hAnsi="Arial" w:cs="Arial"/>
          <w:sz w:val="20"/>
          <w:szCs w:val="20"/>
          <w:lang w:eastAsia="ja-JP"/>
        </w:rPr>
        <w:t>donde había</w:t>
      </w:r>
      <w:r w:rsidRPr="00211598">
        <w:rPr>
          <w:rFonts w:ascii="Arial" w:eastAsia="Segoe UI" w:hAnsi="Arial" w:cs="Arial"/>
          <w:sz w:val="20"/>
          <w:szCs w:val="20"/>
          <w:lang w:eastAsia="ja-JP"/>
        </w:rPr>
        <w:t xml:space="preserve"> plantación, ahorita estamos en el </w:t>
      </w:r>
      <w:r w:rsidRPr="00211598">
        <w:rPr>
          <w:rFonts w:ascii="Arial" w:eastAsia="Segoe UI" w:hAnsi="Arial" w:cs="Arial"/>
          <w:sz w:val="20"/>
          <w:szCs w:val="20"/>
          <w:lang w:val="en-US" w:eastAsia="ja-JP"/>
        </w:rPr>
        <w:t>0</w:t>
      </w:r>
      <w:r w:rsidRPr="00211598">
        <w:rPr>
          <w:rFonts w:ascii="Arial" w:eastAsia="Segoe UI" w:hAnsi="Arial" w:cs="Arial"/>
          <w:sz w:val="20"/>
          <w:szCs w:val="20"/>
          <w:lang w:eastAsia="ja-JP"/>
        </w:rPr>
        <w:t xml:space="preserve"> al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a </w:t>
      </w:r>
      <w:r w:rsidRPr="00211598">
        <w:rPr>
          <w:rFonts w:ascii="Arial" w:eastAsia="Segoe UI" w:hAnsi="Arial" w:cs="Arial"/>
          <w:sz w:val="20"/>
          <w:szCs w:val="20"/>
          <w:lang w:val="en-US" w:eastAsia="ja-JP"/>
        </w:rPr>
        <w:t>5</w:t>
      </w:r>
      <w:r w:rsidRPr="00211598">
        <w:rPr>
          <w:rFonts w:ascii="Arial" w:eastAsia="Segoe UI" w:hAnsi="Arial" w:cs="Arial"/>
          <w:sz w:val="20"/>
          <w:szCs w:val="20"/>
          <w:lang w:eastAsia="ja-JP"/>
        </w:rPr>
        <w:t xml:space="preserve"> años del proyecto, pero serían </w:t>
      </w:r>
      <w:r w:rsidRPr="00211598">
        <w:rPr>
          <w:rFonts w:ascii="Arial" w:eastAsia="Segoe UI" w:hAnsi="Arial" w:cs="Arial"/>
          <w:sz w:val="20"/>
          <w:szCs w:val="20"/>
          <w:lang w:val="en-US" w:eastAsia="ja-JP"/>
        </w:rPr>
        <w:t>7</w:t>
      </w:r>
      <w:r w:rsidRPr="00211598">
        <w:rPr>
          <w:rFonts w:ascii="Arial" w:eastAsia="Segoe UI" w:hAnsi="Arial" w:cs="Arial"/>
          <w:sz w:val="20"/>
          <w:szCs w:val="20"/>
          <w:lang w:eastAsia="ja-JP"/>
        </w:rPr>
        <w:t>, porque también ese incremento en calidad nos daría más carbono y nos garantiza que el productor pueda diversificar su industria para no tirar todo a embalaje, también ya tendría un producto de mayor calidad que va a tener un mejor valor de mercado porque lo puede transf</w:t>
      </w:r>
      <w:r w:rsidR="00357071">
        <w:rPr>
          <w:rFonts w:ascii="Arial" w:eastAsia="Segoe UI" w:hAnsi="Arial" w:cs="Arial"/>
          <w:sz w:val="20"/>
          <w:szCs w:val="20"/>
          <w:lang w:eastAsia="ja-JP"/>
        </w:rPr>
        <w:t xml:space="preserve">ormar en otra unidad productiva, </w:t>
      </w:r>
      <w:r w:rsidRPr="00211598">
        <w:rPr>
          <w:rFonts w:ascii="Arial" w:eastAsia="Segoe UI" w:hAnsi="Arial" w:cs="Arial"/>
          <w:sz w:val="20"/>
          <w:szCs w:val="20"/>
          <w:lang w:eastAsia="ja-JP"/>
        </w:rPr>
        <w:t>que es parte de lo que se ubica acá.</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Gustavo Elizondo:</w:t>
      </w:r>
      <w:r w:rsidRPr="00211598">
        <w:rPr>
          <w:rFonts w:ascii="Arial" w:eastAsia="Segoe UI" w:hAnsi="Arial" w:cs="Arial"/>
          <w:sz w:val="20"/>
          <w:szCs w:val="20"/>
          <w:lang w:eastAsia="ja-JP"/>
        </w:rPr>
        <w:t xml:space="preserve"> Lo primero es</w:t>
      </w:r>
      <w:r w:rsidR="00624866">
        <w:rPr>
          <w:rFonts w:ascii="Arial" w:eastAsia="Segoe UI" w:hAnsi="Arial" w:cs="Arial"/>
          <w:sz w:val="20"/>
          <w:szCs w:val="20"/>
          <w:lang w:eastAsia="ja-JP"/>
        </w:rPr>
        <w:t>,</w:t>
      </w:r>
      <w:r w:rsidRPr="00211598">
        <w:rPr>
          <w:rFonts w:ascii="Arial" w:eastAsia="Segoe UI" w:hAnsi="Arial" w:cs="Arial"/>
          <w:sz w:val="20"/>
          <w:szCs w:val="20"/>
          <w:lang w:eastAsia="ja-JP"/>
        </w:rPr>
        <w:t xml:space="preserve"> con esa duda que tiene don Carlos, yo también iba por esa línea porque yo siempre consideré y en su momento se encontrarán propuestas mías en Junta Directiva, en donde yo siempre consideré que había que buscar la sinergia entre lo que era un financiamiento y el PSA, lo que pasa es que no tenemos la vinculación que lo haga automático, que si alg</w:t>
      </w:r>
      <w:r w:rsidR="00287C94">
        <w:rPr>
          <w:rFonts w:ascii="Arial" w:eastAsia="Segoe UI" w:hAnsi="Arial" w:cs="Arial"/>
          <w:sz w:val="20"/>
          <w:szCs w:val="20"/>
          <w:lang w:eastAsia="ja-JP"/>
        </w:rPr>
        <w:t xml:space="preserve">uien tiene crédito ya tiene PSA, </w:t>
      </w:r>
      <w:r w:rsidRPr="00211598">
        <w:rPr>
          <w:rFonts w:ascii="Arial" w:eastAsia="Segoe UI" w:hAnsi="Arial" w:cs="Arial"/>
          <w:sz w:val="20"/>
          <w:szCs w:val="20"/>
          <w:lang w:eastAsia="ja-JP"/>
        </w:rPr>
        <w:t xml:space="preserve">porque el PSA tiene que pasar por los puntajes y podría ser que un puntaje no le </w:t>
      </w:r>
      <w:proofErr w:type="spellStart"/>
      <w:r w:rsidRPr="00211598">
        <w:rPr>
          <w:rFonts w:ascii="Arial" w:eastAsia="Segoe UI" w:hAnsi="Arial" w:cs="Arial"/>
          <w:sz w:val="20"/>
          <w:szCs w:val="20"/>
          <w:lang w:eastAsia="ja-JP"/>
        </w:rPr>
        <w:t>permit</w:t>
      </w:r>
      <w:proofErr w:type="spellEnd"/>
      <w:r w:rsidRPr="00211598">
        <w:rPr>
          <w:rFonts w:ascii="Arial" w:eastAsia="Segoe UI" w:hAnsi="Arial" w:cs="Arial"/>
          <w:sz w:val="20"/>
          <w:szCs w:val="20"/>
          <w:lang w:val="en-US" w:eastAsia="ja-JP"/>
        </w:rPr>
        <w:t>a</w:t>
      </w:r>
      <w:r w:rsidRPr="00211598">
        <w:rPr>
          <w:rFonts w:ascii="Arial" w:eastAsia="Segoe UI" w:hAnsi="Arial" w:cs="Arial"/>
          <w:sz w:val="20"/>
          <w:szCs w:val="20"/>
          <w:lang w:eastAsia="ja-JP"/>
        </w:rPr>
        <w:t xml:space="preserve"> a alguien con crédito optar por eso y ahí se le complica un poco la estabilidad del proyecto. No sé si en algún momento esos puntajes podrían decirnos, ojalá, que mire ¿usted está en el programa de financiamiento? Bueno le voy a dar unos puntitos por aquí, no sé si será considerado como erróneo lo que digo, pero en algún momento habrá que analizarlo. Lo otro es que </w:t>
      </w:r>
      <w:proofErr w:type="spellStart"/>
      <w:r w:rsidRPr="00211598">
        <w:rPr>
          <w:rFonts w:ascii="Arial" w:eastAsia="Segoe UI" w:hAnsi="Arial" w:cs="Arial"/>
          <w:sz w:val="20"/>
          <w:szCs w:val="20"/>
          <w:lang w:val="en-US" w:eastAsia="ja-JP"/>
        </w:rPr>
        <w:t>yo</w:t>
      </w:r>
      <w:proofErr w:type="spellEnd"/>
      <w:r w:rsidRPr="00211598">
        <w:rPr>
          <w:rFonts w:ascii="Arial" w:eastAsia="Segoe UI" w:hAnsi="Arial" w:cs="Arial"/>
          <w:sz w:val="20"/>
          <w:szCs w:val="20"/>
          <w:lang w:val="en-US" w:eastAsia="ja-JP"/>
        </w:rPr>
        <w:t xml:space="preserve"> al</w:t>
      </w:r>
      <w:r w:rsidRPr="00211598">
        <w:rPr>
          <w:rFonts w:ascii="Arial" w:eastAsia="Segoe UI" w:hAnsi="Arial" w:cs="Arial"/>
          <w:sz w:val="20"/>
          <w:szCs w:val="20"/>
          <w:lang w:eastAsia="ja-JP"/>
        </w:rPr>
        <w:t xml:space="preserve"> igual que </w:t>
      </w:r>
      <w:proofErr w:type="spellStart"/>
      <w:r w:rsidR="002E430E">
        <w:rPr>
          <w:rFonts w:ascii="Arial" w:eastAsia="Segoe UI" w:hAnsi="Arial" w:cs="Arial"/>
          <w:sz w:val="20"/>
          <w:szCs w:val="20"/>
          <w:lang w:eastAsia="ja-JP"/>
        </w:rPr>
        <w:t>dn</w:t>
      </w:r>
      <w:proofErr w:type="spellEnd"/>
      <w:r w:rsidR="002E430E">
        <w:rPr>
          <w:rFonts w:ascii="Arial" w:eastAsia="Segoe UI" w:hAnsi="Arial" w:cs="Arial"/>
          <w:sz w:val="20"/>
          <w:szCs w:val="20"/>
          <w:lang w:eastAsia="ja-JP"/>
        </w:rPr>
        <w:t xml:space="preserve"> </w:t>
      </w:r>
      <w:r w:rsidRPr="00211598">
        <w:rPr>
          <w:rFonts w:ascii="Arial" w:eastAsia="Segoe UI" w:hAnsi="Arial" w:cs="Arial"/>
          <w:sz w:val="20"/>
          <w:szCs w:val="20"/>
          <w:lang w:eastAsia="ja-JP"/>
        </w:rPr>
        <w:t xml:space="preserve">Felipe, que en algún momento no le copié, pero de lo que le copié, a mí lo que me gusta es que aquí hay una cuestión de integración, hay varias aristas que se están tratando, la parte de control de enfermedades, de la proporción de árboles por hectárea, los distanciamientos, este manual que se está planteando por ahí en la lámina 20.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Gustavo Elizondo:</w:t>
      </w:r>
      <w:r w:rsidRPr="00211598">
        <w:rPr>
          <w:rFonts w:ascii="Arial" w:eastAsia="Segoe UI" w:hAnsi="Arial" w:cs="Arial"/>
          <w:sz w:val="20"/>
          <w:szCs w:val="20"/>
          <w:lang w:eastAsia="ja-JP"/>
        </w:rPr>
        <w:t xml:space="preserve"> Yo creo que ese tipo de cosas buscan que hagamos las cosas diferentes porque como dice la famosa frase de Einstein que es muy trillada, de que no pensemos tener resultados diferentes si seguimos haciendo las cosas iguales, yo creo que sí hay que hacer las cosas diferentes definitivamente. Ese mismo esquema que están presentando de cómo hacer la distribución de los recursos de acuerdo a las necesidades propias del proyecto, también me parece algo importante, pero yo considero que va bien enfocado y yo llevo desde 2018 y hasta a veces me enojaba con Felipe y con Néstor del tema de que se hablaba de que estamos en crisis, de la parte de la siembra, del crédito y todo lo demás y nunca teníamos una respuesta. Creo que esto responde a algo muy concreto para ese tipo de quejas y yo me ilusiono mucho con este proyecto, créame que me ilusiono porque está considerando esa sinergia que yo siempre hablé y yo ahí no coincido cuando Carlos habla de subsidio, es que en realidad no es un subsidio, es que es un reconocimiento porque es una de las actividades comerciales agrícolas en donde aparte de una utilidad por la venta de la madera, se está haciendo un servicio ambiental. Entonces por eso no lo considero tanto como subsidio, sino como reconocimiento. Muchas gracias compañero</w:t>
      </w:r>
      <w:r w:rsidR="00462565">
        <w:rPr>
          <w:rFonts w:ascii="Arial" w:eastAsia="Segoe UI" w:hAnsi="Arial" w:cs="Arial"/>
          <w:sz w:val="20"/>
          <w:szCs w:val="20"/>
          <w:lang w:eastAsia="ja-JP"/>
        </w:rPr>
        <w:t>s</w:t>
      </w:r>
      <w:r w:rsidRPr="00211598">
        <w:rPr>
          <w:rFonts w:ascii="Arial" w:eastAsia="Segoe UI" w:hAnsi="Arial" w:cs="Arial"/>
          <w:sz w:val="20"/>
          <w:szCs w:val="20"/>
          <w:lang w:eastAsia="ja-JP"/>
        </w:rPr>
        <w:t xml:space="preserve"> y me gustó mucho la propuesta.</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Gilmar Navarrete:</w:t>
      </w:r>
      <w:r w:rsidR="00057263">
        <w:rPr>
          <w:rFonts w:ascii="Arial" w:eastAsia="Segoe UI" w:hAnsi="Arial" w:cs="Arial"/>
          <w:sz w:val="20"/>
          <w:szCs w:val="20"/>
          <w:lang w:eastAsia="ja-JP"/>
        </w:rPr>
        <w:t xml:space="preserve"> Don Gustavo, t</w:t>
      </w:r>
      <w:r w:rsidRPr="00211598">
        <w:rPr>
          <w:rFonts w:ascii="Arial" w:eastAsia="Segoe UI" w:hAnsi="Arial" w:cs="Arial"/>
          <w:sz w:val="20"/>
          <w:szCs w:val="20"/>
          <w:lang w:eastAsia="ja-JP"/>
        </w:rPr>
        <w:t>al</w:t>
      </w:r>
      <w:r w:rsidR="000B6017">
        <w:rPr>
          <w:rFonts w:ascii="Arial" w:eastAsia="Segoe UI" w:hAnsi="Arial" w:cs="Arial"/>
          <w:sz w:val="20"/>
          <w:szCs w:val="20"/>
          <w:lang w:eastAsia="ja-JP"/>
        </w:rPr>
        <w:t xml:space="preserve"> </w:t>
      </w:r>
      <w:r w:rsidRPr="00211598">
        <w:rPr>
          <w:rFonts w:ascii="Arial" w:eastAsia="Segoe UI" w:hAnsi="Arial" w:cs="Arial"/>
          <w:sz w:val="20"/>
          <w:szCs w:val="20"/>
          <w:lang w:eastAsia="ja-JP"/>
        </w:rPr>
        <w:t xml:space="preserve">vez para aportarle a su intervención, todas las solicitudes de reforestación o sistemas </w:t>
      </w:r>
      <w:proofErr w:type="spellStart"/>
      <w:r w:rsidR="00F10D8E">
        <w:rPr>
          <w:rFonts w:ascii="Arial" w:eastAsia="Segoe UI" w:hAnsi="Arial" w:cs="Arial"/>
          <w:sz w:val="20"/>
          <w:szCs w:val="20"/>
          <w:lang w:val="en-US" w:eastAsia="ja-JP"/>
        </w:rPr>
        <w:t>agro</w:t>
      </w:r>
      <w:r w:rsidRPr="00211598">
        <w:rPr>
          <w:rFonts w:ascii="Arial" w:eastAsia="Segoe UI" w:hAnsi="Arial" w:cs="Arial"/>
          <w:sz w:val="20"/>
          <w:szCs w:val="20"/>
          <w:lang w:val="en-US" w:eastAsia="ja-JP"/>
        </w:rPr>
        <w:t>forestales</w:t>
      </w:r>
      <w:proofErr w:type="spellEnd"/>
      <w:r w:rsidRPr="00211598">
        <w:rPr>
          <w:rFonts w:ascii="Arial" w:eastAsia="Segoe UI" w:hAnsi="Arial" w:cs="Arial"/>
          <w:sz w:val="20"/>
          <w:szCs w:val="20"/>
          <w:lang w:val="en-US" w:eastAsia="ja-JP"/>
        </w:rPr>
        <w:t xml:space="preserve"> no</w:t>
      </w:r>
      <w:r w:rsidRPr="00211598">
        <w:rPr>
          <w:rFonts w:ascii="Arial" w:eastAsia="Segoe UI" w:hAnsi="Arial" w:cs="Arial"/>
          <w:sz w:val="20"/>
          <w:szCs w:val="20"/>
          <w:lang w:eastAsia="ja-JP"/>
        </w:rPr>
        <w:t xml:space="preserve"> pasan por la matriz. Se atiende el 100% de las solicitudes. La única actividad que pasa por la matriz de puntos es protección de bosque, porque tenemos recursos limitados para la cantidad de aplicaciones que nos llegan, entonces puede tener la tranquilidad </w:t>
      </w:r>
      <w:r w:rsidRPr="00211598">
        <w:rPr>
          <w:rFonts w:ascii="Arial" w:eastAsia="Segoe UI" w:hAnsi="Arial" w:cs="Arial"/>
          <w:sz w:val="20"/>
          <w:szCs w:val="20"/>
          <w:lang w:val="en-US" w:eastAsia="ja-JP"/>
        </w:rPr>
        <w:t>de que</w:t>
      </w:r>
      <w:r w:rsidRPr="00211598">
        <w:rPr>
          <w:rFonts w:ascii="Arial" w:eastAsia="Segoe UI" w:hAnsi="Arial" w:cs="Arial"/>
          <w:sz w:val="20"/>
          <w:szCs w:val="20"/>
          <w:lang w:eastAsia="ja-JP"/>
        </w:rPr>
        <w:t xml:space="preserve"> si en el futuro hacemos alguna matriz poder incorporar lo de si tiene crédito, darle más puntaje, pero por el momento se atienden todas.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Ernesto Prado:</w:t>
      </w:r>
      <w:r w:rsidRPr="00211598">
        <w:rPr>
          <w:rFonts w:ascii="Arial" w:eastAsia="Segoe UI" w:hAnsi="Arial" w:cs="Arial"/>
          <w:sz w:val="20"/>
          <w:szCs w:val="20"/>
          <w:lang w:eastAsia="ja-JP"/>
        </w:rPr>
        <w:t xml:space="preserve"> Buenas tardes, realmente al igual que como don Gustavo me complace mucho ver que  hay una posibilidad más en la mesa para la reactivación del sector forestal, que bien como Juan Pablo lo dijo ahora, hace unos años ha venido cayendo la colocación del PSA y por ende es un indicador de la caída del sector productivo, específicamente </w:t>
      </w:r>
      <w:r w:rsidRPr="00211598">
        <w:rPr>
          <w:rFonts w:ascii="Arial" w:eastAsia="Segoe UI" w:hAnsi="Arial" w:cs="Arial"/>
          <w:sz w:val="20"/>
          <w:szCs w:val="20"/>
          <w:lang w:val="en-US" w:eastAsia="ja-JP"/>
        </w:rPr>
        <w:t xml:space="preserve">de la </w:t>
      </w:r>
      <w:r w:rsidR="000B6017">
        <w:rPr>
          <w:rFonts w:ascii="Arial" w:eastAsia="Segoe UI" w:hAnsi="Arial" w:cs="Arial"/>
          <w:sz w:val="20"/>
          <w:szCs w:val="20"/>
          <w:lang w:eastAsia="ja-JP"/>
        </w:rPr>
        <w:t>me</w:t>
      </w:r>
      <w:r w:rsidRPr="00211598">
        <w:rPr>
          <w:rFonts w:ascii="Arial" w:eastAsia="Segoe UI" w:hAnsi="Arial" w:cs="Arial"/>
          <w:sz w:val="20"/>
          <w:szCs w:val="20"/>
          <w:lang w:eastAsia="ja-JP"/>
        </w:rPr>
        <w:t xml:space="preserve">lina, realmente sí te felicito, definitivamente la reactivación del sector forestal tiene que estar de la mano del fomento y del crédito, que es básicamente lo que en este momento está más pegado. Dos preguntas, una es, ¿ustedes están hablando de la base que estén vinculadas? ¿El precio que estamos utilizando para el cálculo, cuál es el precio?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Yo hice varios escenarios, pero por lo general lo dejaba en ₡70, ₡75 no llegando a ₡80, ahorita está </w:t>
      </w:r>
      <w:r w:rsidRPr="00211598">
        <w:rPr>
          <w:rFonts w:ascii="Arial" w:eastAsia="Arial" w:hAnsi="Arial" w:cs="Arial"/>
          <w:sz w:val="20"/>
          <w:szCs w:val="20"/>
        </w:rPr>
        <w:t>₡</w:t>
      </w:r>
      <w:r w:rsidRPr="00211598">
        <w:rPr>
          <w:rFonts w:ascii="Arial" w:eastAsia="Segoe UI" w:hAnsi="Arial" w:cs="Arial"/>
          <w:sz w:val="20"/>
          <w:szCs w:val="20"/>
          <w:lang w:eastAsia="ja-JP"/>
        </w:rPr>
        <w:t xml:space="preserve">80, se ha mantenido, ya comenzamos a tener registros de hasta </w:t>
      </w:r>
      <w:r w:rsidRPr="00211598">
        <w:rPr>
          <w:rFonts w:ascii="Arial" w:eastAsia="Arial" w:hAnsi="Arial" w:cs="Arial"/>
          <w:sz w:val="20"/>
          <w:szCs w:val="20"/>
        </w:rPr>
        <w:t>₡</w:t>
      </w:r>
      <w:r w:rsidRPr="00211598">
        <w:rPr>
          <w:rFonts w:ascii="Arial" w:eastAsia="Segoe UI" w:hAnsi="Arial" w:cs="Arial"/>
          <w:sz w:val="20"/>
          <w:szCs w:val="20"/>
          <w:lang w:eastAsia="ja-JP"/>
        </w:rPr>
        <w:t xml:space="preserve">100, igual esos </w:t>
      </w:r>
      <w:r w:rsidRPr="00211598">
        <w:rPr>
          <w:rFonts w:ascii="Arial" w:eastAsia="Arial" w:hAnsi="Arial" w:cs="Arial"/>
          <w:sz w:val="20"/>
          <w:szCs w:val="20"/>
        </w:rPr>
        <w:t>₡</w:t>
      </w:r>
      <w:r w:rsidRPr="00211598">
        <w:rPr>
          <w:rFonts w:ascii="Arial" w:eastAsia="Segoe UI" w:hAnsi="Arial" w:cs="Arial"/>
          <w:sz w:val="20"/>
          <w:szCs w:val="20"/>
          <w:lang w:eastAsia="ja-JP"/>
        </w:rPr>
        <w:t>20 cambian totalmente. Entonces al final lo qu</w:t>
      </w:r>
      <w:r w:rsidR="00211598" w:rsidRPr="00211598">
        <w:rPr>
          <w:rFonts w:ascii="Arial" w:eastAsia="Segoe UI" w:hAnsi="Arial" w:cs="Arial"/>
          <w:sz w:val="20"/>
          <w:szCs w:val="20"/>
          <w:lang w:eastAsia="ja-JP"/>
        </w:rPr>
        <w:t>e nosotros decidimos es que si ascendíamos</w:t>
      </w:r>
      <w:r w:rsidRPr="00211598">
        <w:rPr>
          <w:rFonts w:ascii="Arial" w:eastAsia="Segoe UI" w:hAnsi="Arial" w:cs="Arial"/>
          <w:sz w:val="20"/>
          <w:szCs w:val="20"/>
          <w:lang w:eastAsia="ja-JP"/>
        </w:rPr>
        <w:t xml:space="preserve"> esos números muy marginales </w:t>
      </w:r>
      <w:r w:rsidR="00F10D8E">
        <w:rPr>
          <w:rFonts w:ascii="Arial" w:eastAsia="Segoe UI" w:hAnsi="Arial" w:cs="Arial"/>
          <w:sz w:val="20"/>
          <w:szCs w:val="20"/>
          <w:lang w:eastAsia="ja-JP"/>
        </w:rPr>
        <w:t>también el objetivo es no sobre</w:t>
      </w:r>
      <w:r w:rsidRPr="00211598">
        <w:rPr>
          <w:rFonts w:ascii="Arial" w:eastAsia="Segoe UI" w:hAnsi="Arial" w:cs="Arial"/>
          <w:sz w:val="20"/>
          <w:szCs w:val="20"/>
          <w:lang w:eastAsia="ja-JP"/>
        </w:rPr>
        <w:t xml:space="preserve">estimar, pero también la esperanza de que con todos estos cambios las plantaciones puedan ser mejor comercializadas y mejor utilizadas, porque con toda la experiencia que tuvimos </w:t>
      </w:r>
      <w:r w:rsidR="00F10D8E">
        <w:rPr>
          <w:rFonts w:ascii="Arial" w:eastAsia="Segoe UI" w:hAnsi="Arial" w:cs="Arial"/>
          <w:sz w:val="20"/>
          <w:szCs w:val="20"/>
          <w:lang w:eastAsia="ja-JP"/>
        </w:rPr>
        <w:t>con</w:t>
      </w:r>
      <w:r w:rsidR="00211598" w:rsidRPr="00211598">
        <w:rPr>
          <w:rFonts w:ascii="Arial" w:eastAsia="Segoe UI" w:hAnsi="Arial" w:cs="Arial"/>
          <w:sz w:val="20"/>
          <w:szCs w:val="20"/>
          <w:lang w:eastAsia="ja-JP"/>
        </w:rPr>
        <w:t xml:space="preserve"> </w:t>
      </w:r>
      <w:r w:rsidR="00F10D8E">
        <w:rPr>
          <w:rFonts w:ascii="Arial" w:eastAsia="Segoe UI" w:hAnsi="Arial" w:cs="Arial"/>
          <w:sz w:val="20"/>
          <w:szCs w:val="20"/>
          <w:lang w:eastAsia="ja-JP"/>
        </w:rPr>
        <w:t xml:space="preserve">sistemas </w:t>
      </w:r>
      <w:proofErr w:type="spellStart"/>
      <w:r w:rsidR="00F10D8E">
        <w:rPr>
          <w:rFonts w:ascii="Arial" w:eastAsia="Segoe UI" w:hAnsi="Arial" w:cs="Arial"/>
          <w:sz w:val="20"/>
          <w:szCs w:val="20"/>
          <w:lang w:eastAsia="ja-JP"/>
        </w:rPr>
        <w:t>agro</w:t>
      </w:r>
      <w:r w:rsidR="00211598" w:rsidRPr="00211598">
        <w:rPr>
          <w:rFonts w:ascii="Arial" w:eastAsia="Segoe UI" w:hAnsi="Arial" w:cs="Arial"/>
          <w:sz w:val="20"/>
          <w:szCs w:val="20"/>
          <w:lang w:eastAsia="ja-JP"/>
        </w:rPr>
        <w:t>forestables</w:t>
      </w:r>
      <w:proofErr w:type="spellEnd"/>
      <w:r w:rsidR="00211598" w:rsidRPr="00211598">
        <w:rPr>
          <w:rFonts w:ascii="Arial" w:eastAsia="Segoe UI" w:hAnsi="Arial" w:cs="Arial"/>
          <w:sz w:val="20"/>
          <w:szCs w:val="20"/>
          <w:lang w:eastAsia="ja-JP"/>
        </w:rPr>
        <w:t xml:space="preserve">, </w:t>
      </w:r>
      <w:r w:rsidRPr="00211598">
        <w:rPr>
          <w:rFonts w:ascii="Arial" w:eastAsia="Segoe UI" w:hAnsi="Arial" w:cs="Arial"/>
          <w:sz w:val="20"/>
          <w:szCs w:val="20"/>
          <w:lang w:eastAsia="ja-JP"/>
        </w:rPr>
        <w:t xml:space="preserve">en </w:t>
      </w:r>
      <w:r w:rsidR="00F10D8E">
        <w:rPr>
          <w:rFonts w:ascii="Arial" w:eastAsia="Segoe UI" w:hAnsi="Arial" w:cs="Arial"/>
          <w:sz w:val="20"/>
          <w:szCs w:val="20"/>
          <w:lang w:eastAsia="ja-JP"/>
        </w:rPr>
        <w:t xml:space="preserve">el </w:t>
      </w:r>
      <w:r w:rsidRPr="00211598">
        <w:rPr>
          <w:rFonts w:ascii="Arial" w:eastAsia="Segoe UI" w:hAnsi="Arial" w:cs="Arial"/>
          <w:sz w:val="20"/>
          <w:szCs w:val="20"/>
          <w:lang w:eastAsia="ja-JP"/>
        </w:rPr>
        <w:t>Plomo, que es un asentamiento en Santa Rosa</w:t>
      </w:r>
      <w:r w:rsidR="00F10D8E">
        <w:rPr>
          <w:rFonts w:ascii="Arial" w:eastAsia="Segoe UI" w:hAnsi="Arial" w:cs="Arial"/>
          <w:sz w:val="20"/>
          <w:szCs w:val="20"/>
          <w:lang w:eastAsia="ja-JP"/>
        </w:rPr>
        <w:t xml:space="preserve"> de</w:t>
      </w:r>
      <w:r w:rsidRPr="00211598">
        <w:rPr>
          <w:rFonts w:ascii="Arial" w:eastAsia="Segoe UI" w:hAnsi="Arial" w:cs="Arial"/>
          <w:sz w:val="20"/>
          <w:szCs w:val="20"/>
          <w:lang w:eastAsia="ja-JP"/>
        </w:rPr>
        <w:t xml:space="preserve"> </w:t>
      </w:r>
      <w:proofErr w:type="spellStart"/>
      <w:r w:rsidRPr="00211598">
        <w:rPr>
          <w:rFonts w:ascii="Arial" w:eastAsia="Segoe UI" w:hAnsi="Arial" w:cs="Arial"/>
          <w:sz w:val="20"/>
          <w:szCs w:val="20"/>
          <w:lang w:eastAsia="ja-JP"/>
        </w:rPr>
        <w:t>Pocozol</w:t>
      </w:r>
      <w:proofErr w:type="spellEnd"/>
      <w:r w:rsidRPr="00211598">
        <w:rPr>
          <w:rFonts w:ascii="Arial" w:eastAsia="Segoe UI" w:hAnsi="Arial" w:cs="Arial"/>
          <w:sz w:val="20"/>
          <w:szCs w:val="20"/>
          <w:lang w:eastAsia="ja-JP"/>
        </w:rPr>
        <w:t xml:space="preserve"> de San Carlos, ya hay un productor mediano, ya tiene su secadora y ahora le financiamos una </w:t>
      </w:r>
      <w:proofErr w:type="spellStart"/>
      <w:r w:rsidRPr="00211598">
        <w:rPr>
          <w:rFonts w:ascii="Arial" w:eastAsia="Segoe UI" w:hAnsi="Arial" w:cs="Arial"/>
          <w:sz w:val="20"/>
          <w:szCs w:val="20"/>
          <w:lang w:eastAsia="ja-JP"/>
        </w:rPr>
        <w:t>Finger</w:t>
      </w:r>
      <w:proofErr w:type="spellEnd"/>
      <w:r w:rsidRPr="00211598">
        <w:rPr>
          <w:rFonts w:ascii="Arial" w:eastAsia="Segoe UI" w:hAnsi="Arial" w:cs="Arial"/>
          <w:sz w:val="20"/>
          <w:szCs w:val="20"/>
          <w:lang w:eastAsia="ja-JP"/>
        </w:rPr>
        <w:t>, él va a comenzar a explorar con tableros, una calibradora y alrededor de él hay casi 20 proyectos de refore</w:t>
      </w:r>
      <w:r w:rsidR="00211598" w:rsidRPr="00211598">
        <w:rPr>
          <w:rFonts w:ascii="Arial" w:eastAsia="Segoe UI" w:hAnsi="Arial" w:cs="Arial"/>
          <w:sz w:val="20"/>
          <w:szCs w:val="20"/>
          <w:lang w:eastAsia="ja-JP"/>
        </w:rPr>
        <w:t>stación y ya comenzó a comprar</w:t>
      </w:r>
      <w:r w:rsidRPr="00211598">
        <w:rPr>
          <w:rFonts w:ascii="Arial" w:eastAsia="Segoe UI" w:hAnsi="Arial" w:cs="Arial"/>
          <w:sz w:val="20"/>
          <w:szCs w:val="20"/>
          <w:lang w:eastAsia="ja-JP"/>
        </w:rPr>
        <w:t xml:space="preserve"> la plantación. De hecho, el último crédito de él fue la maquinaria y un componente capital de trabajo para que le comprara a las personas</w:t>
      </w:r>
      <w:r w:rsidR="00211598" w:rsidRPr="00211598">
        <w:rPr>
          <w:rFonts w:ascii="Arial" w:eastAsia="Segoe UI" w:hAnsi="Arial" w:cs="Arial"/>
          <w:sz w:val="20"/>
          <w:szCs w:val="20"/>
          <w:lang w:eastAsia="ja-JP"/>
        </w:rPr>
        <w:t xml:space="preserve"> que están alrededor de él</w:t>
      </w:r>
      <w:r w:rsidRPr="00211598">
        <w:rPr>
          <w:rFonts w:ascii="Arial" w:eastAsia="Segoe UI" w:hAnsi="Arial" w:cs="Arial"/>
          <w:sz w:val="20"/>
          <w:szCs w:val="20"/>
          <w:lang w:eastAsia="ja-JP"/>
        </w:rPr>
        <w:t xml:space="preserve"> y comenzó a pagar </w:t>
      </w:r>
      <w:r w:rsidRPr="00211598">
        <w:rPr>
          <w:rFonts w:ascii="Arial" w:eastAsia="Arial" w:hAnsi="Arial" w:cs="Arial"/>
          <w:sz w:val="20"/>
          <w:szCs w:val="20"/>
        </w:rPr>
        <w:t>₡</w:t>
      </w:r>
      <w:r w:rsidRPr="00211598">
        <w:rPr>
          <w:rFonts w:ascii="Arial" w:eastAsia="Segoe UI" w:hAnsi="Arial" w:cs="Arial"/>
          <w:sz w:val="20"/>
          <w:szCs w:val="20"/>
          <w:lang w:eastAsia="ja-JP"/>
        </w:rPr>
        <w:t xml:space="preserve">80. ¿Y por qué? Porque ya él comienza a pensar diferente, lo que está para abajo de 14 o 13 a mecate va para </w:t>
      </w:r>
      <w:proofErr w:type="spellStart"/>
      <w:r w:rsidRPr="00211598">
        <w:rPr>
          <w:rFonts w:ascii="Arial" w:eastAsia="Segoe UI" w:hAnsi="Arial" w:cs="Arial"/>
          <w:sz w:val="20"/>
          <w:szCs w:val="20"/>
          <w:lang w:val="en-US" w:eastAsia="ja-JP"/>
        </w:rPr>
        <w:t>tarima</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Entonces también estamos pensando </w:t>
      </w:r>
      <w:r w:rsidRPr="00211598">
        <w:rPr>
          <w:rFonts w:ascii="Arial" w:eastAsia="Segoe UI" w:hAnsi="Arial" w:cs="Arial"/>
          <w:sz w:val="20"/>
          <w:szCs w:val="20"/>
          <w:lang w:val="en-US" w:eastAsia="ja-JP"/>
        </w:rPr>
        <w:t>en</w:t>
      </w:r>
      <w:r w:rsidRPr="00211598">
        <w:rPr>
          <w:rFonts w:ascii="Arial" w:eastAsia="Segoe UI" w:hAnsi="Arial" w:cs="Arial"/>
          <w:sz w:val="20"/>
          <w:szCs w:val="20"/>
          <w:lang w:eastAsia="ja-JP"/>
        </w:rPr>
        <w:t xml:space="preserve"> cómo articulamos dentro de la reforestación este tipo de iniciativas industriales ¿Por qué? Porque el componente industrial está sumamente atrasado, hay muy pocas industrias que están </w:t>
      </w:r>
      <w:r w:rsidRPr="00211598">
        <w:rPr>
          <w:rFonts w:ascii="Arial" w:eastAsia="Segoe UI" w:hAnsi="Arial" w:cs="Arial"/>
          <w:sz w:val="20"/>
          <w:szCs w:val="20"/>
          <w:lang w:eastAsia="ja-JP"/>
        </w:rPr>
        <w:lastRenderedPageBreak/>
        <w:t xml:space="preserve">actualizadas en el tema de rendimiento y queremos también dar ese segundo paso dentro de la industrialización para ir de la mano de la comercialización, porque solo logrando aumentar esos </w:t>
      </w:r>
      <w:r w:rsidRPr="00211598">
        <w:rPr>
          <w:rFonts w:ascii="Arial" w:eastAsia="Arial" w:hAnsi="Arial" w:cs="Arial"/>
          <w:sz w:val="20"/>
          <w:szCs w:val="20"/>
        </w:rPr>
        <w:t>₡</w:t>
      </w:r>
      <w:r w:rsidRPr="00211598">
        <w:rPr>
          <w:rFonts w:ascii="Arial" w:eastAsia="Segoe UI" w:hAnsi="Arial" w:cs="Arial"/>
          <w:sz w:val="20"/>
          <w:szCs w:val="20"/>
          <w:lang w:eastAsia="ja-JP"/>
        </w:rPr>
        <w:t xml:space="preserve">20, esos </w:t>
      </w:r>
      <w:r w:rsidRPr="00211598">
        <w:rPr>
          <w:rFonts w:ascii="Arial" w:eastAsia="Arial" w:hAnsi="Arial" w:cs="Arial"/>
          <w:sz w:val="20"/>
          <w:szCs w:val="20"/>
        </w:rPr>
        <w:t>₡</w:t>
      </w:r>
      <w:r w:rsidRPr="00211598">
        <w:rPr>
          <w:rFonts w:ascii="Arial" w:eastAsia="Segoe UI" w:hAnsi="Arial" w:cs="Arial"/>
          <w:sz w:val="20"/>
          <w:szCs w:val="20"/>
          <w:lang w:eastAsia="ja-JP"/>
        </w:rPr>
        <w:t xml:space="preserve">15 </w:t>
      </w:r>
      <w:r w:rsidR="00211598" w:rsidRPr="00211598">
        <w:rPr>
          <w:rFonts w:ascii="Arial" w:eastAsia="Segoe UI" w:hAnsi="Arial" w:cs="Arial"/>
          <w:sz w:val="20"/>
          <w:szCs w:val="20"/>
          <w:lang w:eastAsia="ja-JP"/>
        </w:rPr>
        <w:t>eso es ganancia.</w:t>
      </w:r>
    </w:p>
    <w:p w:rsidR="00544706" w:rsidRPr="00211598" w:rsidRDefault="00544706" w:rsidP="00211598">
      <w:pPr>
        <w:spacing w:after="0" w:line="240" w:lineRule="auto"/>
        <w:jc w:val="both"/>
        <w:rPr>
          <w:rFonts w:ascii="Arial" w:eastAsia="Segoe UI" w:hAnsi="Arial" w:cs="Arial"/>
          <w:b/>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 xml:space="preserve">Ernesto Prado: </w:t>
      </w:r>
      <w:r w:rsidRPr="00211598">
        <w:rPr>
          <w:rFonts w:ascii="Arial" w:eastAsia="Segoe UI" w:hAnsi="Arial" w:cs="Arial"/>
          <w:sz w:val="20"/>
          <w:szCs w:val="20"/>
          <w:lang w:eastAsia="ja-JP"/>
        </w:rPr>
        <w:t xml:space="preserve">También de acuerdo con el tema del apoyo al productor porque entre más casos de éxitos haya obviamente se van a ir involucrando, la gente se va a arriesgar a adquirir el crédito. Y la otra pregunta es ¿En este momento cuando usted solicita un crédito en Fonafifo en el cash </w:t>
      </w:r>
      <w:proofErr w:type="spellStart"/>
      <w:r w:rsidRPr="00211598">
        <w:rPr>
          <w:rFonts w:ascii="Arial" w:eastAsia="Segoe UI" w:hAnsi="Arial" w:cs="Arial"/>
          <w:sz w:val="20"/>
          <w:szCs w:val="20"/>
          <w:lang w:eastAsia="ja-JP"/>
        </w:rPr>
        <w:t>flow</w:t>
      </w:r>
      <w:proofErr w:type="spellEnd"/>
      <w:r w:rsidRPr="00211598">
        <w:rPr>
          <w:rFonts w:ascii="Arial" w:eastAsia="Segoe UI" w:hAnsi="Arial" w:cs="Arial"/>
          <w:sz w:val="20"/>
          <w:szCs w:val="20"/>
          <w:lang w:eastAsia="ja-JP"/>
        </w:rPr>
        <w:t xml:space="preserve"> del proyecto, no puedes tomar en cuenta el PSA? Es que aquí usted </w:t>
      </w:r>
      <w:r w:rsidR="00D953F2">
        <w:rPr>
          <w:rFonts w:ascii="Arial" w:eastAsia="Segoe UI" w:hAnsi="Arial" w:cs="Arial"/>
          <w:sz w:val="20"/>
          <w:szCs w:val="20"/>
          <w:lang w:eastAsia="ja-JP"/>
        </w:rPr>
        <w:t>¿</w:t>
      </w:r>
      <w:r w:rsidRPr="00211598">
        <w:rPr>
          <w:rFonts w:ascii="Arial" w:eastAsia="Segoe UI" w:hAnsi="Arial" w:cs="Arial"/>
          <w:sz w:val="20"/>
          <w:szCs w:val="20"/>
          <w:lang w:eastAsia="ja-JP"/>
        </w:rPr>
        <w:t xml:space="preserve">lo mete dentro de la solicitud y el cash </w:t>
      </w:r>
      <w:proofErr w:type="spellStart"/>
      <w:r w:rsidRPr="00211598">
        <w:rPr>
          <w:rFonts w:ascii="Arial" w:eastAsia="Segoe UI" w:hAnsi="Arial" w:cs="Arial"/>
          <w:sz w:val="20"/>
          <w:szCs w:val="20"/>
          <w:lang w:eastAsia="ja-JP"/>
        </w:rPr>
        <w:t>flow</w:t>
      </w:r>
      <w:proofErr w:type="spellEnd"/>
      <w:r w:rsidRPr="00211598">
        <w:rPr>
          <w:rFonts w:ascii="Arial" w:eastAsia="Segoe UI" w:hAnsi="Arial" w:cs="Arial"/>
          <w:sz w:val="20"/>
          <w:szCs w:val="20"/>
          <w:lang w:eastAsia="ja-JP"/>
        </w:rPr>
        <w:t xml:space="preserve"> del </w:t>
      </w:r>
      <w:r w:rsidR="00D953F2" w:rsidRPr="00211598">
        <w:rPr>
          <w:rFonts w:ascii="Arial" w:eastAsia="Segoe UI" w:hAnsi="Arial" w:cs="Arial"/>
          <w:sz w:val="20"/>
          <w:szCs w:val="20"/>
          <w:lang w:eastAsia="ja-JP"/>
        </w:rPr>
        <w:t>negocio</w:t>
      </w:r>
      <w:r w:rsidR="00D953F2">
        <w:rPr>
          <w:rFonts w:ascii="Arial" w:eastAsia="Segoe UI" w:hAnsi="Arial" w:cs="Arial"/>
          <w:sz w:val="20"/>
          <w:szCs w:val="20"/>
          <w:lang w:eastAsia="ja-JP"/>
        </w:rPr>
        <w:t>?</w:t>
      </w:r>
      <w:r w:rsidRPr="00211598">
        <w:rPr>
          <w:rFonts w:ascii="Arial" w:eastAsia="Segoe UI" w:hAnsi="Arial" w:cs="Arial"/>
          <w:sz w:val="20"/>
          <w:szCs w:val="20"/>
          <w:lang w:eastAsia="ja-JP"/>
        </w:rPr>
        <w:t xml:space="preserve">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Lo metemos, pero no dentro del análisis de riesgo porque para eso estamos aumentando la posibilidad con el nuevo reglamento a financiar ₡5.000.000 o hasta ₡10.000.000 para esta actividad en específico dependiendo del análisis de riesgo y la capacidad que tenga la persona de pago, si lo solicita a ₡10.000.000 nosotros hacemos el análisis y les decimos, le prestamos ₡5.000.000 o ₡6.000.000 porque es lo que usted puede pagar, porque de hecho, este año estamos ya empezando con un módulo de educación financiera para nuestros productores, porque la idea es enseñarles qu</w:t>
      </w:r>
      <w:r w:rsidR="0090741B">
        <w:rPr>
          <w:rFonts w:ascii="Arial" w:eastAsia="Segoe UI" w:hAnsi="Arial" w:cs="Arial"/>
          <w:sz w:val="20"/>
          <w:szCs w:val="20"/>
          <w:lang w:eastAsia="ja-JP"/>
        </w:rPr>
        <w:t>é</w:t>
      </w:r>
      <w:r w:rsidRPr="00211598">
        <w:rPr>
          <w:rFonts w:ascii="Arial" w:eastAsia="Segoe UI" w:hAnsi="Arial" w:cs="Arial"/>
          <w:sz w:val="20"/>
          <w:szCs w:val="20"/>
          <w:lang w:eastAsia="ja-JP"/>
        </w:rPr>
        <w:t xml:space="preserve"> impacto tiene el generar lo</w:t>
      </w:r>
      <w:r w:rsidR="0090741B">
        <w:rPr>
          <w:rFonts w:ascii="Arial" w:eastAsia="Segoe UI" w:hAnsi="Arial" w:cs="Arial"/>
          <w:sz w:val="20"/>
          <w:szCs w:val="20"/>
          <w:lang w:eastAsia="ja-JP"/>
        </w:rPr>
        <w:t>s tres desembolsos de crédito o p</w:t>
      </w:r>
      <w:r w:rsidRPr="00211598">
        <w:rPr>
          <w:rFonts w:ascii="Arial" w:eastAsia="Segoe UI" w:hAnsi="Arial" w:cs="Arial"/>
          <w:sz w:val="20"/>
          <w:szCs w:val="20"/>
          <w:lang w:eastAsia="ja-JP"/>
        </w:rPr>
        <w:t>or ejemplo, si usted solo util</w:t>
      </w:r>
      <w:r w:rsidR="0090741B">
        <w:rPr>
          <w:rFonts w:ascii="Arial" w:eastAsia="Segoe UI" w:hAnsi="Arial" w:cs="Arial"/>
          <w:sz w:val="20"/>
          <w:szCs w:val="20"/>
          <w:lang w:eastAsia="ja-JP"/>
        </w:rPr>
        <w:t xml:space="preserve">iza dos y el tercero no lo toma, </w:t>
      </w:r>
      <w:r w:rsidRPr="00211598">
        <w:rPr>
          <w:rFonts w:ascii="Arial" w:eastAsia="Segoe UI" w:hAnsi="Arial" w:cs="Arial"/>
          <w:sz w:val="20"/>
          <w:szCs w:val="20"/>
          <w:lang w:eastAsia="ja-JP"/>
        </w:rPr>
        <w:t xml:space="preserve">porque usted lo invierte de su dinero, entonces a </w:t>
      </w:r>
      <w:r w:rsidR="0090741B">
        <w:rPr>
          <w:rFonts w:ascii="Arial" w:eastAsia="Segoe UI" w:hAnsi="Arial" w:cs="Arial"/>
          <w:sz w:val="20"/>
          <w:szCs w:val="20"/>
          <w:lang w:eastAsia="ja-JP"/>
        </w:rPr>
        <w:t xml:space="preserve">través de todas esas prácticas </w:t>
      </w:r>
      <w:r w:rsidRPr="00211598">
        <w:rPr>
          <w:rFonts w:ascii="Arial" w:eastAsia="Segoe UI" w:hAnsi="Arial" w:cs="Arial"/>
          <w:sz w:val="20"/>
          <w:szCs w:val="20"/>
          <w:lang w:eastAsia="ja-JP"/>
        </w:rPr>
        <w:t xml:space="preserve">estamos tratando de concientizar a las personas la maximización de los recursos en este caso del crédito, pero sí, efectivamente, nosotros no lo tomamos porque al final el análisis puro que se hace para el crédito es un análisis de riesgo muy parecido </w:t>
      </w:r>
      <w:r w:rsidRPr="00211598">
        <w:rPr>
          <w:rFonts w:ascii="Arial" w:eastAsia="Segoe UI" w:hAnsi="Arial" w:cs="Arial"/>
          <w:sz w:val="20"/>
          <w:szCs w:val="20"/>
          <w:lang w:val="en-US" w:eastAsia="ja-JP"/>
        </w:rPr>
        <w:t>al de</w:t>
      </w:r>
      <w:r w:rsidRPr="00211598">
        <w:rPr>
          <w:rFonts w:ascii="Arial" w:eastAsia="Segoe UI" w:hAnsi="Arial" w:cs="Arial"/>
          <w:sz w:val="20"/>
          <w:szCs w:val="20"/>
          <w:lang w:eastAsia="ja-JP"/>
        </w:rPr>
        <w:t xml:space="preserve"> una entidad bancaria como el CIC, Centro de Información Financiera, tenemos el mínimo inembargable, generamos de acuerdo a los ingresos que</w:t>
      </w:r>
      <w:r w:rsidR="0090741B">
        <w:rPr>
          <w:rFonts w:ascii="Arial" w:eastAsia="Segoe UI" w:hAnsi="Arial" w:cs="Arial"/>
          <w:sz w:val="20"/>
          <w:szCs w:val="20"/>
          <w:lang w:eastAsia="ja-JP"/>
        </w:rPr>
        <w:t xml:space="preserve"> nos certifican los contadores</w:t>
      </w:r>
      <w:r w:rsidRPr="00211598">
        <w:rPr>
          <w:rFonts w:ascii="Arial" w:eastAsia="Segoe UI" w:hAnsi="Arial" w:cs="Arial"/>
          <w:sz w:val="20"/>
          <w:szCs w:val="20"/>
          <w:lang w:eastAsia="ja-JP"/>
        </w:rPr>
        <w:t xml:space="preserve"> </w:t>
      </w:r>
      <w:r w:rsidRPr="00211598">
        <w:rPr>
          <w:rFonts w:ascii="Arial" w:eastAsia="Segoe UI" w:hAnsi="Arial" w:cs="Arial"/>
          <w:sz w:val="20"/>
          <w:szCs w:val="20"/>
          <w:lang w:val="en-US" w:eastAsia="ja-JP"/>
        </w:rPr>
        <w:t>en l</w:t>
      </w:r>
      <w:r w:rsidRPr="00211598">
        <w:rPr>
          <w:rFonts w:ascii="Arial" w:eastAsia="Segoe UI" w:hAnsi="Arial" w:cs="Arial"/>
          <w:sz w:val="20"/>
          <w:szCs w:val="20"/>
          <w:lang w:eastAsia="ja-JP"/>
        </w:rPr>
        <w:t>os flujos de caja</w:t>
      </w:r>
      <w:r w:rsidR="0090741B">
        <w:rPr>
          <w:rFonts w:ascii="Arial" w:eastAsia="Segoe UI" w:hAnsi="Arial" w:cs="Arial"/>
          <w:sz w:val="20"/>
          <w:szCs w:val="20"/>
          <w:lang w:eastAsia="ja-JP"/>
        </w:rPr>
        <w:t>,</w:t>
      </w:r>
      <w:r w:rsidRPr="00211598">
        <w:rPr>
          <w:rFonts w:ascii="Arial" w:eastAsia="Segoe UI" w:hAnsi="Arial" w:cs="Arial"/>
          <w:sz w:val="20"/>
          <w:szCs w:val="20"/>
          <w:lang w:eastAsia="ja-JP"/>
        </w:rPr>
        <w:t xml:space="preserve"> </w:t>
      </w:r>
      <w:r w:rsidR="0090741B">
        <w:rPr>
          <w:rFonts w:ascii="Arial" w:eastAsia="Segoe UI" w:hAnsi="Arial" w:cs="Arial"/>
          <w:sz w:val="20"/>
          <w:szCs w:val="20"/>
          <w:lang w:eastAsia="ja-JP"/>
        </w:rPr>
        <w:t>cuánto</w:t>
      </w:r>
      <w:r w:rsidRPr="00211598">
        <w:rPr>
          <w:rFonts w:ascii="Arial" w:eastAsia="Segoe UI" w:hAnsi="Arial" w:cs="Arial"/>
          <w:sz w:val="20"/>
          <w:szCs w:val="20"/>
          <w:lang w:eastAsia="ja-JP"/>
        </w:rPr>
        <w:t xml:space="preserve"> es la posibilidad de ese préstamo.</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Ahora bien, de ₡10.000.000 para arriba vamos </w:t>
      </w:r>
      <w:r w:rsidR="003856EA">
        <w:rPr>
          <w:rFonts w:ascii="Arial" w:eastAsia="Segoe UI" w:hAnsi="Arial" w:cs="Arial"/>
          <w:sz w:val="20"/>
          <w:szCs w:val="20"/>
          <w:lang w:eastAsia="ja-JP"/>
        </w:rPr>
        <w:t>con garantía</w:t>
      </w:r>
      <w:r w:rsidRPr="00211598">
        <w:rPr>
          <w:rFonts w:ascii="Arial" w:eastAsia="Segoe UI" w:hAnsi="Arial" w:cs="Arial"/>
          <w:sz w:val="20"/>
          <w:szCs w:val="20"/>
          <w:lang w:eastAsia="ja-JP"/>
        </w:rPr>
        <w:t xml:space="preserve"> hipotecar</w:t>
      </w:r>
      <w:r w:rsidR="003856EA">
        <w:rPr>
          <w:rFonts w:ascii="Arial" w:eastAsia="Segoe UI" w:hAnsi="Arial" w:cs="Arial"/>
          <w:sz w:val="20"/>
          <w:szCs w:val="20"/>
          <w:lang w:eastAsia="ja-JP"/>
        </w:rPr>
        <w:t>ia en</w:t>
      </w:r>
      <w:r w:rsidRPr="00211598">
        <w:rPr>
          <w:rFonts w:ascii="Arial" w:eastAsia="Segoe UI" w:hAnsi="Arial" w:cs="Arial"/>
          <w:sz w:val="20"/>
          <w:szCs w:val="20"/>
          <w:lang w:eastAsia="ja-JP"/>
        </w:rPr>
        <w:t xml:space="preserve"> el primer grado, nada del segundo ni el tercero, vamos a </w:t>
      </w:r>
      <w:r w:rsidR="003856EA">
        <w:rPr>
          <w:rFonts w:ascii="Arial" w:eastAsia="Segoe UI" w:hAnsi="Arial" w:cs="Arial"/>
          <w:sz w:val="20"/>
          <w:szCs w:val="20"/>
          <w:lang w:eastAsia="ja-JP"/>
        </w:rPr>
        <w:t>amar</w:t>
      </w:r>
      <w:r w:rsidRPr="00211598">
        <w:rPr>
          <w:rFonts w:ascii="Arial" w:eastAsia="Segoe UI" w:hAnsi="Arial" w:cs="Arial"/>
          <w:sz w:val="20"/>
          <w:szCs w:val="20"/>
          <w:lang w:eastAsia="ja-JP"/>
        </w:rPr>
        <w:t>r</w:t>
      </w:r>
      <w:r w:rsidR="003856EA">
        <w:rPr>
          <w:rFonts w:ascii="Arial" w:eastAsia="Segoe UI" w:hAnsi="Arial" w:cs="Arial"/>
          <w:sz w:val="20"/>
          <w:szCs w:val="20"/>
          <w:lang w:eastAsia="ja-JP"/>
        </w:rPr>
        <w:t>ar</w:t>
      </w:r>
      <w:r w:rsidRPr="00211598">
        <w:rPr>
          <w:rFonts w:ascii="Arial" w:eastAsia="Segoe UI" w:hAnsi="Arial" w:cs="Arial"/>
          <w:sz w:val="20"/>
          <w:szCs w:val="20"/>
          <w:lang w:eastAsia="ja-JP"/>
        </w:rPr>
        <w:t xml:space="preserve"> el riesgo </w:t>
      </w:r>
      <w:r w:rsidR="003856EA">
        <w:rPr>
          <w:rFonts w:ascii="Arial" w:eastAsia="Segoe UI" w:hAnsi="Arial" w:cs="Arial"/>
          <w:sz w:val="20"/>
          <w:szCs w:val="20"/>
          <w:lang w:eastAsia="ja-JP"/>
        </w:rPr>
        <w:t>Fonafifo</w:t>
      </w:r>
      <w:r w:rsidRPr="00211598">
        <w:rPr>
          <w:rFonts w:ascii="Arial" w:eastAsia="Segoe UI" w:hAnsi="Arial" w:cs="Arial"/>
          <w:sz w:val="20"/>
          <w:szCs w:val="20"/>
          <w:lang w:eastAsia="ja-JP"/>
        </w:rPr>
        <w:t xml:space="preserve">, cuando usted ve a una persona que realmente le interesa pone su finca como hipoteca, entonces ese es otro sector que queremos nosotros llegarle porque lo que estamos tratando de implementar son hipotecas abiertas donde las personas puedan con el PSA si quieren comenzar a amortizar ese principal para que a la hora de la cosecha, si tiene la hipoteca abierta le volvemos a prestar para que coseche y usted pueda aumentar ese valor agregado, ya no lo va a vender a ₡80 en pie, la va a vender a ₡120 en patio seco a la industria y se ganó el transporte, pero las personas antes no podían hacerlo, pero si nosotros coordinamos bien y utilizamos bien ese mecanismo de la hipoteca abierta le podemos dar desde 6 años esa posibilidad al productor o por lo menos de esos costos que uno lo haga y que los otros apoyen con la materia prima y comenzar a generar esas sinergias para que las personas puedan vender con un mayor poder adquisitivo, o sea, tengan la posibilidad de vender mejor, con mayor valor </w:t>
      </w:r>
      <w:proofErr w:type="spellStart"/>
      <w:r w:rsidRPr="00211598">
        <w:rPr>
          <w:rFonts w:ascii="Arial" w:eastAsia="Segoe UI" w:hAnsi="Arial" w:cs="Arial"/>
          <w:sz w:val="20"/>
          <w:szCs w:val="20"/>
          <w:lang w:val="en-US" w:eastAsia="ja-JP"/>
        </w:rPr>
        <w:t>agregado</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porque si dejamos que las personas sigan vendiendo en pie es complicado y ahí volvemos a los ₡80, entonces usted hace esos análisis de ₡80 y lo pasa a ₡100 </w:t>
      </w:r>
      <w:proofErr w:type="spellStart"/>
      <w:r w:rsidRPr="00211598">
        <w:rPr>
          <w:rFonts w:ascii="Arial" w:eastAsia="Segoe UI" w:hAnsi="Arial" w:cs="Arial"/>
          <w:sz w:val="20"/>
          <w:szCs w:val="20"/>
          <w:lang w:eastAsia="ja-JP"/>
        </w:rPr>
        <w:t>imaginese</w:t>
      </w:r>
      <w:proofErr w:type="spellEnd"/>
      <w:r w:rsidRPr="00211598">
        <w:rPr>
          <w:rFonts w:ascii="Arial" w:eastAsia="Segoe UI" w:hAnsi="Arial" w:cs="Arial"/>
          <w:sz w:val="20"/>
          <w:szCs w:val="20"/>
          <w:lang w:eastAsia="ja-JP"/>
        </w:rPr>
        <w:t xml:space="preserve"> pasarlo a ₡</w:t>
      </w:r>
      <w:r w:rsidRPr="00211598">
        <w:rPr>
          <w:rFonts w:ascii="Arial" w:eastAsia="Segoe UI" w:hAnsi="Arial" w:cs="Arial"/>
          <w:sz w:val="20"/>
          <w:szCs w:val="20"/>
          <w:lang w:val="en-US" w:eastAsia="ja-JP"/>
        </w:rPr>
        <w:t>150, c</w:t>
      </w:r>
      <w:proofErr w:type="spellStart"/>
      <w:r w:rsidRPr="00211598">
        <w:rPr>
          <w:rFonts w:ascii="Arial" w:eastAsia="Segoe UI" w:hAnsi="Arial" w:cs="Arial"/>
          <w:sz w:val="20"/>
          <w:szCs w:val="20"/>
          <w:lang w:eastAsia="ja-JP"/>
        </w:rPr>
        <w:t>ambia</w:t>
      </w:r>
      <w:proofErr w:type="spellEnd"/>
      <w:r w:rsidRPr="00211598">
        <w:rPr>
          <w:rFonts w:ascii="Arial" w:eastAsia="Segoe UI" w:hAnsi="Arial" w:cs="Arial"/>
          <w:sz w:val="20"/>
          <w:szCs w:val="20"/>
          <w:lang w:eastAsia="ja-JP"/>
        </w:rPr>
        <w:t xml:space="preserve"> abismalmente y con el flujo que yo puedo comenzar a pagar maquinaria, puedo comenzar a pagar activos a favor del productor.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Yo sé que no todos van a tener las competencias porque nos ha costado mucho, pero ya logramos uno en San Carlos y ya logramos otro en Santa Cruz, entonces ya hay personas que ya están viendo cómo articular ese tipo de cosas porque están viendo la manera de hacer</w:t>
      </w:r>
      <w:r w:rsidRPr="00211598">
        <w:rPr>
          <w:rFonts w:ascii="Arial" w:eastAsia="Segoe UI" w:hAnsi="Arial" w:cs="Arial"/>
          <w:sz w:val="20"/>
          <w:szCs w:val="20"/>
          <w:lang w:val="en-US" w:eastAsia="ja-JP"/>
        </w:rPr>
        <w:t>lo</w:t>
      </w:r>
      <w:r w:rsidRPr="00211598">
        <w:rPr>
          <w:rFonts w:ascii="Arial" w:eastAsia="Segoe UI" w:hAnsi="Arial" w:cs="Arial"/>
          <w:sz w:val="20"/>
          <w:szCs w:val="20"/>
          <w:lang w:eastAsia="ja-JP"/>
        </w:rPr>
        <w:t xml:space="preserve">, nosotros fuimos a una empresa muy grande a Maderas Cultivadas, fuimos donde </w:t>
      </w:r>
      <w:r w:rsidRPr="00211598">
        <w:rPr>
          <w:rFonts w:ascii="Arial" w:eastAsia="Segoe UI" w:hAnsi="Arial" w:cs="Arial"/>
          <w:sz w:val="20"/>
          <w:szCs w:val="20"/>
          <w:lang w:val="en-US" w:eastAsia="ja-JP"/>
        </w:rPr>
        <w:t>El P</w:t>
      </w:r>
      <w:proofErr w:type="spellStart"/>
      <w:r w:rsidRPr="00211598">
        <w:rPr>
          <w:rFonts w:ascii="Arial" w:eastAsia="Segoe UI" w:hAnsi="Arial" w:cs="Arial"/>
          <w:sz w:val="20"/>
          <w:szCs w:val="20"/>
          <w:lang w:eastAsia="ja-JP"/>
        </w:rPr>
        <w:t>eruano</w:t>
      </w:r>
      <w:proofErr w:type="spellEnd"/>
      <w:r w:rsidRPr="00211598">
        <w:rPr>
          <w:rFonts w:ascii="Arial" w:eastAsia="Segoe UI" w:hAnsi="Arial" w:cs="Arial"/>
          <w:sz w:val="20"/>
          <w:szCs w:val="20"/>
          <w:lang w:eastAsia="ja-JP"/>
        </w:rPr>
        <w:t xml:space="preserve"> y cuando los llevamos a visitar pues claro se les van los ojos porque están en patio seco, los asentamientos del INDER tienen camino de lastre y comenzaron a ver </w:t>
      </w:r>
      <w:proofErr w:type="spellStart"/>
      <w:r w:rsidRPr="00211598">
        <w:rPr>
          <w:rFonts w:ascii="Arial" w:eastAsia="Segoe UI" w:hAnsi="Arial" w:cs="Arial"/>
          <w:sz w:val="20"/>
          <w:szCs w:val="20"/>
          <w:lang w:eastAsia="ja-JP"/>
        </w:rPr>
        <w:t>cuantas</w:t>
      </w:r>
      <w:proofErr w:type="spellEnd"/>
      <w:r w:rsidRPr="00211598">
        <w:rPr>
          <w:rFonts w:ascii="Arial" w:eastAsia="Segoe UI" w:hAnsi="Arial" w:cs="Arial"/>
          <w:sz w:val="20"/>
          <w:szCs w:val="20"/>
          <w:lang w:eastAsia="ja-JP"/>
        </w:rPr>
        <w:t xml:space="preserve"> hectáreas </w:t>
      </w:r>
      <w:r w:rsidRPr="00211598">
        <w:rPr>
          <w:rFonts w:ascii="Arial" w:eastAsia="Segoe UI" w:hAnsi="Arial" w:cs="Arial"/>
          <w:sz w:val="20"/>
          <w:szCs w:val="20"/>
          <w:lang w:val="en-US" w:eastAsia="ja-JP"/>
        </w:rPr>
        <w:t>son,</w:t>
      </w:r>
      <w:r w:rsidRPr="00211598">
        <w:rPr>
          <w:rFonts w:ascii="Arial" w:eastAsia="Segoe UI" w:hAnsi="Arial" w:cs="Arial"/>
          <w:sz w:val="20"/>
          <w:szCs w:val="20"/>
          <w:lang w:eastAsia="ja-JP"/>
        </w:rPr>
        <w:t xml:space="preserve"> 3 o 4, </w:t>
      </w:r>
      <w:proofErr w:type="spellStart"/>
      <w:r w:rsidRPr="00211598">
        <w:rPr>
          <w:rFonts w:ascii="Arial" w:eastAsia="Segoe UI" w:hAnsi="Arial" w:cs="Arial"/>
          <w:sz w:val="20"/>
          <w:szCs w:val="20"/>
          <w:lang w:val="en-US" w:eastAsia="ja-JP"/>
        </w:rPr>
        <w:t>sí</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pero tenemos 15 por año, el otro año salen 20 y ya son 20</w:t>
      </w:r>
      <w:r w:rsidR="003856EA">
        <w:rPr>
          <w:rFonts w:ascii="Arial" w:eastAsia="Segoe UI" w:hAnsi="Arial" w:cs="Arial"/>
          <w:sz w:val="20"/>
          <w:szCs w:val="20"/>
          <w:lang w:eastAsia="ja-JP"/>
        </w:rPr>
        <w:t>x</w:t>
      </w:r>
      <w:r w:rsidRPr="00211598">
        <w:rPr>
          <w:rFonts w:ascii="Arial" w:eastAsia="Segoe UI" w:hAnsi="Arial" w:cs="Arial"/>
          <w:sz w:val="20"/>
          <w:szCs w:val="20"/>
          <w:lang w:eastAsia="ja-JP"/>
        </w:rPr>
        <w:t>4, ya es un monto interesante.</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Cristian Díaz:</w:t>
      </w:r>
      <w:r w:rsidRPr="00211598">
        <w:rPr>
          <w:rFonts w:ascii="Arial" w:eastAsia="Segoe UI" w:hAnsi="Arial" w:cs="Arial"/>
          <w:sz w:val="20"/>
          <w:szCs w:val="20"/>
          <w:lang w:eastAsia="ja-JP"/>
        </w:rPr>
        <w:t xml:space="preserve"> Claro, </w:t>
      </w:r>
      <w:r w:rsidRPr="00211598">
        <w:rPr>
          <w:rFonts w:ascii="Arial" w:eastAsia="Segoe UI" w:hAnsi="Arial" w:cs="Arial"/>
          <w:sz w:val="20"/>
          <w:szCs w:val="20"/>
          <w:lang w:val="en-US" w:eastAsia="ja-JP"/>
        </w:rPr>
        <w:t xml:space="preserve">de </w:t>
      </w:r>
      <w:r w:rsidRPr="00211598">
        <w:rPr>
          <w:rFonts w:ascii="Arial" w:eastAsia="Segoe UI" w:hAnsi="Arial" w:cs="Arial"/>
          <w:sz w:val="20"/>
          <w:szCs w:val="20"/>
          <w:lang w:eastAsia="ja-JP"/>
        </w:rPr>
        <w:t>todas esas lecciones aprendidas también hemos tenido malas experiencias y todo eso es lo que estamos vert</w:t>
      </w:r>
      <w:r w:rsidR="00D821A4">
        <w:rPr>
          <w:rFonts w:ascii="Arial" w:eastAsia="Segoe UI" w:hAnsi="Arial" w:cs="Arial"/>
          <w:sz w:val="20"/>
          <w:szCs w:val="20"/>
          <w:lang w:eastAsia="ja-JP"/>
        </w:rPr>
        <w:t xml:space="preserve">iendo acá, ese conocimiento </w:t>
      </w:r>
      <w:r w:rsidRPr="00211598">
        <w:rPr>
          <w:rFonts w:ascii="Arial" w:eastAsia="Segoe UI" w:hAnsi="Arial" w:cs="Arial"/>
          <w:sz w:val="20"/>
          <w:szCs w:val="20"/>
          <w:lang w:eastAsia="ja-JP"/>
        </w:rPr>
        <w:t>que hemos venido viendo co</w:t>
      </w:r>
      <w:r w:rsidR="00D821A4">
        <w:rPr>
          <w:rFonts w:ascii="Arial" w:eastAsia="Segoe UI" w:hAnsi="Arial" w:cs="Arial"/>
          <w:sz w:val="20"/>
          <w:szCs w:val="20"/>
          <w:lang w:eastAsia="ja-JP"/>
        </w:rPr>
        <w:t>n el productor para no volverlo</w:t>
      </w:r>
      <w:r w:rsidRPr="00211598">
        <w:rPr>
          <w:rFonts w:ascii="Arial" w:eastAsia="Segoe UI" w:hAnsi="Arial" w:cs="Arial"/>
          <w:sz w:val="20"/>
          <w:szCs w:val="20"/>
          <w:lang w:eastAsia="ja-JP"/>
        </w:rPr>
        <w:t xml:space="preserve"> a cometer, ahorita lo que estamos cumpliendo es 1 año con crédito, seis meses antes va ir el Departamento de </w:t>
      </w:r>
      <w:r w:rsidR="00D821A4">
        <w:rPr>
          <w:rFonts w:ascii="Arial" w:eastAsia="Segoe UI" w:hAnsi="Arial" w:cs="Arial"/>
          <w:sz w:val="20"/>
          <w:szCs w:val="20"/>
          <w:lang w:eastAsia="ja-JP"/>
        </w:rPr>
        <w:t>Desarrollo</w:t>
      </w:r>
      <w:r w:rsidRPr="00211598">
        <w:rPr>
          <w:rFonts w:ascii="Arial" w:eastAsia="Segoe UI" w:hAnsi="Arial" w:cs="Arial"/>
          <w:sz w:val="20"/>
          <w:szCs w:val="20"/>
          <w:lang w:eastAsia="ja-JP"/>
        </w:rPr>
        <w:t xml:space="preserve"> Forestal, va </w:t>
      </w:r>
      <w:proofErr w:type="spellStart"/>
      <w:r w:rsidRPr="00211598">
        <w:rPr>
          <w:rFonts w:ascii="Arial" w:eastAsia="Segoe UI" w:hAnsi="Arial" w:cs="Arial"/>
          <w:sz w:val="20"/>
          <w:szCs w:val="20"/>
          <w:lang w:val="en-US" w:eastAsia="ja-JP"/>
        </w:rPr>
        <w:t>hacer</w:t>
      </w:r>
      <w:proofErr w:type="spellEnd"/>
      <w:r w:rsidRPr="00211598">
        <w:rPr>
          <w:rFonts w:ascii="Arial" w:eastAsia="Segoe UI" w:hAnsi="Arial" w:cs="Arial"/>
          <w:sz w:val="20"/>
          <w:szCs w:val="20"/>
          <w:lang w:eastAsia="ja-JP"/>
        </w:rPr>
        <w:t xml:space="preserve"> un plan de factibilidad para garantizar que sea u</w:t>
      </w:r>
      <w:r w:rsidR="00D821A4">
        <w:rPr>
          <w:rFonts w:ascii="Arial" w:eastAsia="Segoe UI" w:hAnsi="Arial" w:cs="Arial"/>
          <w:sz w:val="20"/>
          <w:szCs w:val="20"/>
          <w:lang w:eastAsia="ja-JP"/>
        </w:rPr>
        <w:t>n índice apto para esas 40.000 pulgadas</w:t>
      </w:r>
      <w:r w:rsidRPr="00211598">
        <w:rPr>
          <w:rFonts w:ascii="Arial" w:eastAsia="Segoe UI" w:hAnsi="Arial" w:cs="Arial"/>
          <w:sz w:val="20"/>
          <w:szCs w:val="20"/>
          <w:lang w:eastAsia="ja-JP"/>
        </w:rPr>
        <w:t xml:space="preserve"> de acuerdo al suelo, el drenaje, 3 meses antes se va a desembolsar el crédito y cuando el crédito está aprobado se hace una visita</w:t>
      </w:r>
      <w:r w:rsidR="00D821A4">
        <w:rPr>
          <w:rFonts w:ascii="Arial" w:eastAsia="Segoe UI" w:hAnsi="Arial" w:cs="Arial"/>
          <w:sz w:val="20"/>
          <w:szCs w:val="20"/>
          <w:lang w:eastAsia="ja-JP"/>
        </w:rPr>
        <w:t>,</w:t>
      </w:r>
      <w:r w:rsidRPr="00211598">
        <w:rPr>
          <w:rFonts w:ascii="Arial" w:eastAsia="Segoe UI" w:hAnsi="Arial" w:cs="Arial"/>
          <w:sz w:val="20"/>
          <w:szCs w:val="20"/>
          <w:lang w:eastAsia="ja-JP"/>
        </w:rPr>
        <w:t xml:space="preserve"> al año 1 y al año 2, que son </w:t>
      </w:r>
      <w:proofErr w:type="spellStart"/>
      <w:r w:rsidR="00D821A4">
        <w:rPr>
          <w:rFonts w:ascii="Arial" w:eastAsia="Segoe UI" w:hAnsi="Arial" w:cs="Arial"/>
          <w:sz w:val="20"/>
          <w:szCs w:val="20"/>
          <w:lang w:val="en-US" w:eastAsia="ja-JP"/>
        </w:rPr>
        <w:t>desembolsos</w:t>
      </w:r>
      <w:proofErr w:type="spellEnd"/>
      <w:r w:rsidR="00D821A4">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de </w:t>
      </w:r>
      <w:proofErr w:type="spellStart"/>
      <w:r w:rsidRPr="00211598">
        <w:rPr>
          <w:rFonts w:ascii="Arial" w:eastAsia="Segoe UI" w:hAnsi="Arial" w:cs="Arial"/>
          <w:sz w:val="20"/>
          <w:szCs w:val="20"/>
          <w:lang w:val="en-US" w:eastAsia="ja-JP"/>
        </w:rPr>
        <w:t>crédito</w:t>
      </w:r>
      <w:proofErr w:type="spellEnd"/>
      <w:r w:rsidRPr="00211598">
        <w:rPr>
          <w:rFonts w:ascii="Arial" w:eastAsia="Segoe UI" w:hAnsi="Arial" w:cs="Arial"/>
          <w:sz w:val="20"/>
          <w:szCs w:val="20"/>
          <w:lang w:val="en-US" w:eastAsia="ja-JP"/>
        </w:rPr>
        <w:t>,</w:t>
      </w:r>
      <w:r w:rsidRPr="00211598">
        <w:rPr>
          <w:rFonts w:ascii="Arial" w:eastAsia="Segoe UI" w:hAnsi="Arial" w:cs="Arial"/>
          <w:sz w:val="20"/>
          <w:szCs w:val="20"/>
          <w:lang w:eastAsia="ja-JP"/>
        </w:rPr>
        <w:t xml:space="preserve"> va ir el Departamento de Crédito Forestal a poner parcelas y a verificar, y después del año 2, entre el 3 y el 4 va ir el Departamento de Control y Monitoreo y entre el año 5 y 6 vuelve </w:t>
      </w:r>
      <w:r w:rsidR="00D821A4">
        <w:rPr>
          <w:rFonts w:ascii="Arial" w:eastAsia="Segoe UI" w:hAnsi="Arial" w:cs="Arial"/>
          <w:sz w:val="20"/>
          <w:szCs w:val="20"/>
          <w:lang w:val="en-US" w:eastAsia="ja-JP"/>
        </w:rPr>
        <w:t>la R</w:t>
      </w:r>
      <w:proofErr w:type="spellStart"/>
      <w:r w:rsidR="00D821A4">
        <w:rPr>
          <w:rFonts w:ascii="Arial" w:eastAsia="Segoe UI" w:hAnsi="Arial" w:cs="Arial"/>
          <w:sz w:val="20"/>
          <w:szCs w:val="20"/>
          <w:lang w:eastAsia="ja-JP"/>
        </w:rPr>
        <w:t>egional</w:t>
      </w:r>
      <w:proofErr w:type="spellEnd"/>
      <w:r w:rsidR="00D821A4">
        <w:rPr>
          <w:rFonts w:ascii="Arial" w:eastAsia="Segoe UI" w:hAnsi="Arial" w:cs="Arial"/>
          <w:sz w:val="20"/>
          <w:szCs w:val="20"/>
          <w:lang w:eastAsia="ja-JP"/>
        </w:rPr>
        <w:t xml:space="preserve"> y vuelve C</w:t>
      </w:r>
      <w:r w:rsidRPr="00211598">
        <w:rPr>
          <w:rFonts w:ascii="Arial" w:eastAsia="Segoe UI" w:hAnsi="Arial" w:cs="Arial"/>
          <w:sz w:val="20"/>
          <w:szCs w:val="20"/>
          <w:lang w:eastAsia="ja-JP"/>
        </w:rPr>
        <w:t xml:space="preserve">rédito. Entonces qué es lo que pasa que ahora sí, institucionalmente nos vamos con las herramientas tecnológicas a armar un plan de trabajo consciente para que ese productor </w:t>
      </w:r>
      <w:r w:rsidRPr="00211598">
        <w:rPr>
          <w:rFonts w:ascii="Arial" w:eastAsia="Segoe UI" w:hAnsi="Arial" w:cs="Arial"/>
          <w:sz w:val="20"/>
          <w:szCs w:val="20"/>
          <w:lang w:eastAsia="ja-JP"/>
        </w:rPr>
        <w:lastRenderedPageBreak/>
        <w:t>y esa productora no estén sin asistencia técnica porque entre el año 0 y el 2 son críticos, nosotros tenemos que estar ahí.</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En el esquema de monitoreo, no lo planteé porque no venía al caso, pero pueden verlo aquí claramente, vean cuánta asistencia técnica va a tener el productor en el nuevo esquema. Ese es un escenario. Profesional forestal que es el que va a generar el proyecto, pero estoy yo acompañándolo, el jefe regional, que </w:t>
      </w:r>
      <w:proofErr w:type="spellStart"/>
      <w:r w:rsidRPr="00211598">
        <w:rPr>
          <w:rFonts w:ascii="Arial" w:eastAsia="Segoe UI" w:hAnsi="Arial" w:cs="Arial"/>
          <w:sz w:val="20"/>
          <w:szCs w:val="20"/>
          <w:lang w:val="en-US" w:eastAsia="ja-JP"/>
        </w:rPr>
        <w:t>va</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ir a validar ese proyecto a campo con el profesional forestal, después el profesional con el desembolso del 15% el profesional me reporta el estado de la plantación, entre el año 2 y 3 entra el Departamento de Monitoreo con ingenieros a evaluar esos proyectos, el año </w:t>
      </w:r>
      <w:r w:rsidRPr="00211598">
        <w:rPr>
          <w:rFonts w:ascii="Arial" w:eastAsia="Segoe UI" w:hAnsi="Arial" w:cs="Arial"/>
          <w:sz w:val="20"/>
          <w:szCs w:val="20"/>
          <w:lang w:val="en-US" w:eastAsia="ja-JP"/>
        </w:rPr>
        <w:t>4</w:t>
      </w:r>
      <w:r w:rsidRPr="00211598">
        <w:rPr>
          <w:rFonts w:ascii="Arial" w:eastAsia="Segoe UI" w:hAnsi="Arial" w:cs="Arial"/>
          <w:sz w:val="20"/>
          <w:szCs w:val="20"/>
          <w:lang w:eastAsia="ja-JP"/>
        </w:rPr>
        <w:t xml:space="preserve"> cuando yo desembolso el 15% re</w:t>
      </w:r>
      <w:r w:rsidRPr="00211598">
        <w:rPr>
          <w:rFonts w:ascii="Arial" w:eastAsia="Segoe UI" w:hAnsi="Arial" w:cs="Arial"/>
          <w:sz w:val="20"/>
          <w:szCs w:val="20"/>
          <w:lang w:val="en-US" w:eastAsia="ja-JP"/>
        </w:rPr>
        <w:t>s</w:t>
      </w:r>
      <w:proofErr w:type="spellStart"/>
      <w:r w:rsidRPr="00211598">
        <w:rPr>
          <w:rFonts w:ascii="Arial" w:eastAsia="Segoe UI" w:hAnsi="Arial" w:cs="Arial"/>
          <w:sz w:val="20"/>
          <w:szCs w:val="20"/>
          <w:lang w:eastAsia="ja-JP"/>
        </w:rPr>
        <w:t>tante</w:t>
      </w:r>
      <w:proofErr w:type="spellEnd"/>
      <w:r w:rsidRPr="00211598">
        <w:rPr>
          <w:rFonts w:ascii="Arial" w:eastAsia="Segoe UI" w:hAnsi="Arial" w:cs="Arial"/>
          <w:sz w:val="20"/>
          <w:szCs w:val="20"/>
          <w:lang w:eastAsia="ja-JP"/>
        </w:rPr>
        <w:t xml:space="preserve"> el profesional me rinde cuentas y en el año 6, entre el 5 al 6 </w:t>
      </w:r>
      <w:r w:rsidR="00392861" w:rsidRPr="00211598">
        <w:rPr>
          <w:rFonts w:ascii="Arial" w:eastAsia="Segoe UI" w:hAnsi="Arial" w:cs="Arial"/>
          <w:sz w:val="20"/>
          <w:szCs w:val="20"/>
          <w:lang w:eastAsia="ja-JP"/>
        </w:rPr>
        <w:t xml:space="preserve">de </w:t>
      </w:r>
      <w:r w:rsidR="00392861">
        <w:rPr>
          <w:rFonts w:ascii="Arial" w:eastAsia="Segoe UI" w:hAnsi="Arial" w:cs="Arial"/>
          <w:sz w:val="20"/>
          <w:szCs w:val="20"/>
          <w:lang w:eastAsia="ja-JP"/>
        </w:rPr>
        <w:t xml:space="preserve">vida de </w:t>
      </w:r>
      <w:r w:rsidR="00392861" w:rsidRPr="00211598">
        <w:rPr>
          <w:rFonts w:ascii="Arial" w:eastAsia="Segoe UI" w:hAnsi="Arial" w:cs="Arial"/>
          <w:sz w:val="20"/>
          <w:szCs w:val="20"/>
          <w:lang w:eastAsia="ja-JP"/>
        </w:rPr>
        <w:t xml:space="preserve">la </w:t>
      </w:r>
      <w:r w:rsidRPr="00211598">
        <w:rPr>
          <w:rFonts w:ascii="Arial" w:eastAsia="Segoe UI" w:hAnsi="Arial" w:cs="Arial"/>
          <w:sz w:val="20"/>
          <w:szCs w:val="20"/>
          <w:lang w:eastAsia="ja-JP"/>
        </w:rPr>
        <w:t xml:space="preserve">plantación, porque son 7 años globales del </w:t>
      </w:r>
      <w:proofErr w:type="spellStart"/>
      <w:r w:rsidRPr="00211598">
        <w:rPr>
          <w:rFonts w:ascii="Arial" w:eastAsia="Segoe UI" w:hAnsi="Arial" w:cs="Arial"/>
          <w:sz w:val="20"/>
          <w:szCs w:val="20"/>
          <w:lang w:val="en-US" w:eastAsia="ja-JP"/>
        </w:rPr>
        <w:t>proyecto</w:t>
      </w:r>
      <w:proofErr w:type="spellEnd"/>
      <w:r w:rsidRPr="00211598">
        <w:rPr>
          <w:rFonts w:ascii="Arial" w:eastAsia="Segoe UI" w:hAnsi="Arial" w:cs="Arial"/>
          <w:sz w:val="20"/>
          <w:szCs w:val="20"/>
          <w:lang w:val="en-US" w:eastAsia="ja-JP"/>
        </w:rPr>
        <w:t>,</w:t>
      </w:r>
      <w:r w:rsidRPr="00211598">
        <w:rPr>
          <w:rFonts w:ascii="Arial" w:eastAsia="Segoe UI" w:hAnsi="Arial" w:cs="Arial"/>
          <w:sz w:val="20"/>
          <w:szCs w:val="20"/>
          <w:lang w:eastAsia="ja-JP"/>
        </w:rPr>
        <w:t xml:space="preserve"> va el jefe regional ahora a hacer la </w:t>
      </w:r>
      <w:r w:rsidRPr="00211598">
        <w:rPr>
          <w:rFonts w:ascii="Arial" w:eastAsia="Segoe UI" w:hAnsi="Arial" w:cs="Arial"/>
          <w:sz w:val="20"/>
          <w:szCs w:val="20"/>
          <w:lang w:val="en-US" w:eastAsia="ja-JP"/>
        </w:rPr>
        <w:t>e</w:t>
      </w:r>
      <w:r w:rsidRPr="00211598">
        <w:rPr>
          <w:rFonts w:ascii="Arial" w:eastAsia="Segoe UI" w:hAnsi="Arial" w:cs="Arial"/>
          <w:sz w:val="20"/>
          <w:szCs w:val="20"/>
          <w:lang w:eastAsia="ja-JP"/>
        </w:rPr>
        <w:t xml:space="preserve">valuación del campo para dar el aval de la cosecha, pero vean cómo está planteado el esquema para que el productor siempre esté acuerpado en el proceso, cosa que quizá no teníamos tan bien estructurado o integrado a como veníamos trabajando anteriormente, estas son las </w:t>
      </w:r>
      <w:r w:rsidR="00392861">
        <w:rPr>
          <w:rFonts w:ascii="Arial" w:eastAsia="Segoe UI" w:hAnsi="Arial" w:cs="Arial"/>
          <w:sz w:val="20"/>
          <w:szCs w:val="20"/>
          <w:lang w:eastAsia="ja-JP"/>
        </w:rPr>
        <w:t xml:space="preserve">opciones de </w:t>
      </w:r>
      <w:proofErr w:type="spellStart"/>
      <w:r w:rsidR="00392861">
        <w:rPr>
          <w:rFonts w:ascii="Arial" w:eastAsia="Segoe UI" w:hAnsi="Arial" w:cs="Arial"/>
          <w:sz w:val="20"/>
          <w:szCs w:val="20"/>
          <w:lang w:val="en-US" w:eastAsia="ja-JP"/>
        </w:rPr>
        <w:t>mejora</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que ya visualizamos con la experiencia </w:t>
      </w:r>
      <w:proofErr w:type="spellStart"/>
      <w:r w:rsidR="00392861">
        <w:rPr>
          <w:rFonts w:ascii="Arial" w:eastAsia="Segoe UI" w:hAnsi="Arial" w:cs="Arial"/>
          <w:sz w:val="20"/>
          <w:szCs w:val="20"/>
          <w:lang w:val="en-US" w:eastAsia="ja-JP"/>
        </w:rPr>
        <w:t>debid</w:t>
      </w:r>
      <w:r w:rsidRPr="00211598">
        <w:rPr>
          <w:rFonts w:ascii="Arial" w:eastAsia="Segoe UI" w:hAnsi="Arial" w:cs="Arial"/>
          <w:sz w:val="20"/>
          <w:szCs w:val="20"/>
          <w:lang w:val="en-US" w:eastAsia="ja-JP"/>
        </w:rPr>
        <w:t>a</w:t>
      </w:r>
      <w:proofErr w:type="spellEnd"/>
      <w:r w:rsidRPr="00211598">
        <w:rPr>
          <w:rFonts w:ascii="Arial" w:eastAsia="Segoe UI" w:hAnsi="Arial" w:cs="Arial"/>
          <w:sz w:val="20"/>
          <w:szCs w:val="20"/>
          <w:lang w:eastAsia="ja-JP"/>
        </w:rPr>
        <w:t xml:space="preserve"> para que el productor siempre esté bien acuerpado durante el proceso de la plantación.</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Eduardo Mesén:</w:t>
      </w:r>
      <w:r w:rsidRPr="00211598">
        <w:rPr>
          <w:rFonts w:ascii="Arial" w:eastAsia="Segoe UI" w:hAnsi="Arial" w:cs="Arial"/>
          <w:sz w:val="20"/>
          <w:szCs w:val="20"/>
          <w:lang w:eastAsia="ja-JP"/>
        </w:rPr>
        <w:t xml:space="preserve"> Inclusive Juan Pablo, en el caso de crédito, hay acompañamiento </w:t>
      </w:r>
      <w:r w:rsidR="00F64862">
        <w:rPr>
          <w:rFonts w:ascii="Arial" w:eastAsia="Segoe UI" w:hAnsi="Arial" w:cs="Arial"/>
          <w:sz w:val="20"/>
          <w:szCs w:val="20"/>
          <w:lang w:eastAsia="ja-JP"/>
        </w:rPr>
        <w:t>antes d</w:t>
      </w:r>
      <w:r w:rsidRPr="00211598">
        <w:rPr>
          <w:rFonts w:ascii="Arial" w:eastAsia="Segoe UI" w:hAnsi="Arial" w:cs="Arial"/>
          <w:sz w:val="20"/>
          <w:szCs w:val="20"/>
          <w:lang w:eastAsia="ja-JP"/>
        </w:rPr>
        <w:t xml:space="preserve">el año </w:t>
      </w:r>
      <w:r w:rsidR="00F64862">
        <w:rPr>
          <w:rFonts w:ascii="Arial" w:eastAsia="Segoe UI" w:hAnsi="Arial" w:cs="Arial"/>
          <w:sz w:val="20"/>
          <w:szCs w:val="20"/>
          <w:lang w:eastAsia="ja-JP"/>
        </w:rPr>
        <w:t>0</w:t>
      </w:r>
      <w:r w:rsidRPr="00211598">
        <w:rPr>
          <w:rFonts w:ascii="Arial" w:eastAsia="Segoe UI" w:hAnsi="Arial" w:cs="Arial"/>
          <w:sz w:val="20"/>
          <w:szCs w:val="20"/>
          <w:lang w:eastAsia="ja-JP"/>
        </w:rPr>
        <w:t>.</w:t>
      </w: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br/>
      </w:r>
      <w:r w:rsidRPr="00211598">
        <w:rPr>
          <w:rFonts w:ascii="Arial" w:eastAsia="Segoe UI" w:hAnsi="Arial" w:cs="Arial"/>
          <w:b/>
          <w:sz w:val="20"/>
          <w:szCs w:val="20"/>
          <w:lang w:eastAsia="ja-JP"/>
        </w:rPr>
        <w:t>Felipe Vega:</w:t>
      </w:r>
      <w:r w:rsidRPr="00211598">
        <w:rPr>
          <w:rFonts w:ascii="Arial" w:eastAsia="Segoe UI" w:hAnsi="Arial" w:cs="Arial"/>
          <w:sz w:val="20"/>
          <w:szCs w:val="20"/>
          <w:lang w:eastAsia="ja-JP"/>
        </w:rPr>
        <w:t xml:space="preserve"> Yo nada más quiero resumir en este tema de créditos, uno es que si ya han analizado cuántas fincas tienen la posibilidad de ganar el crédito y lo otro es que yo comparto con don Carlos si ya se ha asignado un proyecto y tiene una rentabilidad muy baja lamentablemente no se puede vender, la vez pasada cuando se presentó lo de </w:t>
      </w:r>
      <w:proofErr w:type="spellStart"/>
      <w:r w:rsidRPr="00211598">
        <w:rPr>
          <w:rFonts w:ascii="Arial" w:eastAsia="Segoe UI" w:hAnsi="Arial" w:cs="Arial"/>
          <w:sz w:val="20"/>
          <w:szCs w:val="20"/>
          <w:lang w:eastAsia="ja-JP"/>
        </w:rPr>
        <w:t>Fundecor</w:t>
      </w:r>
      <w:proofErr w:type="spellEnd"/>
      <w:r w:rsidRPr="00211598">
        <w:rPr>
          <w:rFonts w:ascii="Arial" w:eastAsia="Segoe UI" w:hAnsi="Arial" w:cs="Arial"/>
          <w:sz w:val="20"/>
          <w:szCs w:val="20"/>
          <w:lang w:eastAsia="ja-JP"/>
        </w:rPr>
        <w:t xml:space="preserve"> aquí, el productor recibía ₡60.000 por hectárea, hacer todo un trabajo para que en 5 años recibir ₡60.000 como que mejor no. </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Ese es el 2% del TIR ¿Cuánto es el 2%? ₡60.000 por hectárea.</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Felipe Vega:</w:t>
      </w:r>
      <w:r w:rsidRPr="00211598">
        <w:rPr>
          <w:rFonts w:ascii="Arial" w:eastAsia="Segoe UI" w:hAnsi="Arial" w:cs="Arial"/>
          <w:sz w:val="20"/>
          <w:szCs w:val="20"/>
          <w:lang w:eastAsia="ja-JP"/>
        </w:rPr>
        <w:t xml:space="preserve"> El tema es que </w:t>
      </w:r>
      <w:proofErr w:type="spellStart"/>
      <w:r w:rsidRPr="00211598">
        <w:rPr>
          <w:rFonts w:ascii="Arial" w:eastAsia="Segoe UI" w:hAnsi="Arial" w:cs="Arial"/>
          <w:sz w:val="20"/>
          <w:szCs w:val="20"/>
          <w:lang w:val="en-US" w:eastAsia="ja-JP"/>
        </w:rPr>
        <w:t>sí</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yo levanté la voz y más o menos se revisó el tema, porque algo así me parece inaceptable, entonces yo quisiera que ese tema quede claro, porque si un proyecto tiene una rentabilidad muy baja, primero por Fonafifo, después, hay que pensar en el producto</w:t>
      </w:r>
      <w:r w:rsidR="00611C31">
        <w:rPr>
          <w:rFonts w:ascii="Arial" w:eastAsia="Segoe UI" w:hAnsi="Arial" w:cs="Arial"/>
          <w:sz w:val="20"/>
          <w:szCs w:val="20"/>
          <w:lang w:eastAsia="ja-JP"/>
        </w:rPr>
        <w:t>r, pensamos meter un productor de</w:t>
      </w:r>
      <w:r w:rsidRPr="00211598">
        <w:rPr>
          <w:rFonts w:ascii="Arial" w:eastAsia="Segoe UI" w:hAnsi="Arial" w:cs="Arial"/>
          <w:sz w:val="20"/>
          <w:szCs w:val="20"/>
          <w:lang w:eastAsia="ja-JP"/>
        </w:rPr>
        <w:t xml:space="preserve"> buena fe y no conoce mucho de esta materia y cuando se da cuenta ve que fue una embarcada, algo así, entonces yo creo que ese tema hay que plantearlo, hay que verlo, </w:t>
      </w:r>
      <w:proofErr w:type="spellStart"/>
      <w:r w:rsidRPr="00211598">
        <w:rPr>
          <w:rFonts w:ascii="Arial" w:eastAsia="Segoe UI" w:hAnsi="Arial" w:cs="Arial"/>
          <w:sz w:val="20"/>
          <w:szCs w:val="20"/>
          <w:lang w:val="en-US" w:eastAsia="ja-JP"/>
        </w:rPr>
        <w:t>porque</w:t>
      </w:r>
      <w:proofErr w:type="spellEnd"/>
      <w:r w:rsidRPr="00211598">
        <w:rPr>
          <w:rFonts w:ascii="Arial" w:eastAsia="Segoe UI" w:hAnsi="Arial" w:cs="Arial"/>
          <w:sz w:val="20"/>
          <w:szCs w:val="20"/>
          <w:lang w:val="en-US" w:eastAsia="ja-JP"/>
        </w:rPr>
        <w:t xml:space="preserve"> a</w:t>
      </w:r>
      <w:r w:rsidRPr="00211598">
        <w:rPr>
          <w:rFonts w:ascii="Arial" w:eastAsia="Segoe UI" w:hAnsi="Arial" w:cs="Arial"/>
          <w:sz w:val="20"/>
          <w:szCs w:val="20"/>
          <w:lang w:eastAsia="ja-JP"/>
        </w:rPr>
        <w:t xml:space="preserve"> como estamos hablando de productividad comencemos a hablar de productividad en buenos términos.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Juan Pablo Pérez:</w:t>
      </w:r>
      <w:r w:rsidRPr="00211598">
        <w:rPr>
          <w:rFonts w:ascii="Arial" w:eastAsia="Segoe UI" w:hAnsi="Arial" w:cs="Arial"/>
          <w:sz w:val="20"/>
          <w:szCs w:val="20"/>
          <w:lang w:eastAsia="ja-JP"/>
        </w:rPr>
        <w:t xml:space="preserve"> Pero vea que curioso, ahorita en las oficinas regionales se han vuelto a acercar, le digo mi experiencia en Limón, productores que antes habían plantado y que no habían vuelto a plantar, pero </w:t>
      </w:r>
      <w:proofErr w:type="spellStart"/>
      <w:r w:rsidRPr="00211598">
        <w:rPr>
          <w:rFonts w:ascii="Arial" w:eastAsia="Segoe UI" w:hAnsi="Arial" w:cs="Arial"/>
          <w:sz w:val="20"/>
          <w:szCs w:val="20"/>
          <w:lang w:val="en-US" w:eastAsia="ja-JP"/>
        </w:rPr>
        <w:t>está</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tan bonito el precio </w:t>
      </w:r>
      <w:r w:rsidRPr="00211598">
        <w:rPr>
          <w:rFonts w:ascii="Arial" w:eastAsia="Segoe UI" w:hAnsi="Arial" w:cs="Arial"/>
          <w:sz w:val="20"/>
          <w:szCs w:val="20"/>
          <w:lang w:val="en-US" w:eastAsia="ja-JP"/>
        </w:rPr>
        <w:t>y las</w:t>
      </w:r>
      <w:r w:rsidRPr="00211598">
        <w:rPr>
          <w:rFonts w:ascii="Arial" w:eastAsia="Segoe UI" w:hAnsi="Arial" w:cs="Arial"/>
          <w:sz w:val="20"/>
          <w:szCs w:val="20"/>
          <w:lang w:eastAsia="ja-JP"/>
        </w:rPr>
        <w:t xml:space="preserve"> plantaciones que yo vi no eran plantaciones malas, no tuvieron asistencia técnica, no como las que estamos planteando en este momento, ni la inyección financiera ni en el momento en que el productor la ocupaba y </w:t>
      </w:r>
      <w:proofErr w:type="spellStart"/>
      <w:r w:rsidRPr="00211598">
        <w:rPr>
          <w:rFonts w:ascii="Arial" w:eastAsia="Segoe UI" w:hAnsi="Arial" w:cs="Arial"/>
          <w:sz w:val="20"/>
          <w:szCs w:val="20"/>
          <w:lang w:eastAsia="ja-JP"/>
        </w:rPr>
        <w:t>aún</w:t>
      </w:r>
      <w:proofErr w:type="spellEnd"/>
      <w:r w:rsidRPr="00211598">
        <w:rPr>
          <w:rFonts w:ascii="Arial" w:eastAsia="Segoe UI" w:hAnsi="Arial" w:cs="Arial"/>
          <w:sz w:val="20"/>
          <w:szCs w:val="20"/>
          <w:lang w:eastAsia="ja-JP"/>
        </w:rPr>
        <w:t xml:space="preserve"> así eran plantaciones buenas que al final el productor la vendió, pero no se quiso matricular, pero están volviendo otra vez porque el precio está muy bueno, está a ₡80 el pie, nunca ant</w:t>
      </w:r>
      <w:r w:rsidR="008D3BD6">
        <w:rPr>
          <w:rFonts w:ascii="Arial" w:eastAsia="Segoe UI" w:hAnsi="Arial" w:cs="Arial"/>
          <w:sz w:val="20"/>
          <w:szCs w:val="20"/>
          <w:lang w:eastAsia="ja-JP"/>
        </w:rPr>
        <w:t>es visto. Justamente por eso, hay</w:t>
      </w:r>
      <w:r w:rsidRPr="00211598">
        <w:rPr>
          <w:rFonts w:ascii="Arial" w:eastAsia="Segoe UI" w:hAnsi="Arial" w:cs="Arial"/>
          <w:sz w:val="20"/>
          <w:szCs w:val="20"/>
          <w:lang w:eastAsia="ja-JP"/>
        </w:rPr>
        <w:t xml:space="preserve"> un desabastecimiento terrible en la industria de esta madera que se ocupa tanto. Entonces, si nosotros a eso le agregamos un buen esquema de financiamiento y tenemos estas otras partidas, pues vamos a matricular nuevamente a estos que se habían ido y vamos a ir con las organizaciones. Por ejemplo, Asirea me metió en el 2013 27 proyectos de SAF Bloques, de esos no me regresó ni uno solo, algo sucedió ahí que no regresaron, entonces la idea es que yo voy a Asirea ahora y le digo, mire, tengo este paquete, tengo esto, tengo crédito y tengo lo otro, vamos a matricular a esa gente que apostó por eso, ahora que el precio en aquel tiempo era de ₡55 lo grande y de ₡35 al ₡30 lo pequeño, ahora está en ₡80 , entonces hay que</w:t>
      </w:r>
      <w:r w:rsidR="008D3BD6">
        <w:rPr>
          <w:rFonts w:ascii="Arial" w:eastAsia="Segoe UI" w:hAnsi="Arial" w:cs="Arial"/>
          <w:sz w:val="20"/>
          <w:szCs w:val="20"/>
          <w:lang w:eastAsia="ja-JP"/>
        </w:rPr>
        <w:t xml:space="preserve"> aprovech</w:t>
      </w:r>
      <w:r w:rsidRPr="00211598">
        <w:rPr>
          <w:rFonts w:ascii="Arial" w:eastAsia="Segoe UI" w:hAnsi="Arial" w:cs="Arial"/>
          <w:sz w:val="20"/>
          <w:szCs w:val="20"/>
          <w:lang w:eastAsia="ja-JP"/>
        </w:rPr>
        <w:t>ar el momento coyuntural y en buena hora también estamos discutiendo este tema aquí, por eso estamos acá. Gracias.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Gilbert Solano:</w:t>
      </w:r>
      <w:r w:rsidRPr="00211598">
        <w:rPr>
          <w:rFonts w:ascii="Arial" w:eastAsia="Segoe UI" w:hAnsi="Arial" w:cs="Arial"/>
          <w:sz w:val="20"/>
          <w:szCs w:val="20"/>
          <w:lang w:eastAsia="ja-JP"/>
        </w:rPr>
        <w:t xml:space="preserve"> Sí es muy importante este nuevo rostro, este que estoy viendo, cuesta, pero a cómo se comporta la plantación en cuanto a costo, necesidades, </w:t>
      </w:r>
      <w:proofErr w:type="spellStart"/>
      <w:r w:rsidRPr="00211598">
        <w:rPr>
          <w:rFonts w:ascii="Arial" w:eastAsia="Segoe UI" w:hAnsi="Arial" w:cs="Arial"/>
          <w:sz w:val="20"/>
          <w:szCs w:val="20"/>
          <w:lang w:eastAsia="ja-JP"/>
        </w:rPr>
        <w:t>etc</w:t>
      </w:r>
      <w:proofErr w:type="spellEnd"/>
      <w:r w:rsidRPr="00211598">
        <w:rPr>
          <w:rFonts w:ascii="Arial" w:eastAsia="Segoe UI" w:hAnsi="Arial" w:cs="Arial"/>
          <w:sz w:val="20"/>
          <w:szCs w:val="20"/>
          <w:lang w:eastAsia="ja-JP"/>
        </w:rPr>
        <w:t xml:space="preserve">, hay una situación también que necesitamos, </w:t>
      </w:r>
      <w:proofErr w:type="spellStart"/>
      <w:r w:rsidRPr="00211598">
        <w:rPr>
          <w:rFonts w:ascii="Arial" w:eastAsia="Segoe UI" w:hAnsi="Arial" w:cs="Arial"/>
          <w:sz w:val="20"/>
          <w:szCs w:val="20"/>
          <w:lang w:val="en-US" w:eastAsia="ja-JP"/>
        </w:rPr>
        <w:t>todos</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involucrarnos, hablábamos de asistencia técnica, que también me lo contestan aquí, entonces veo que hay una vuelta de parte de Fonafifo a más </w:t>
      </w:r>
      <w:proofErr w:type="spellStart"/>
      <w:r w:rsidRPr="00211598">
        <w:rPr>
          <w:rFonts w:ascii="Arial" w:eastAsia="Segoe UI" w:hAnsi="Arial" w:cs="Arial"/>
          <w:sz w:val="20"/>
          <w:szCs w:val="20"/>
          <w:lang w:val="en-US" w:eastAsia="ja-JP"/>
        </w:rPr>
        <w:t>bien</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salir, a ponerse </w:t>
      </w:r>
      <w:r w:rsidR="00BF3B6D">
        <w:rPr>
          <w:rFonts w:ascii="Arial" w:eastAsia="Segoe UI" w:hAnsi="Arial" w:cs="Arial"/>
          <w:sz w:val="20"/>
          <w:szCs w:val="20"/>
          <w:lang w:eastAsia="ja-JP"/>
        </w:rPr>
        <w:t xml:space="preserve">a </w:t>
      </w:r>
      <w:r w:rsidRPr="00211598">
        <w:rPr>
          <w:rFonts w:ascii="Arial" w:eastAsia="Segoe UI" w:hAnsi="Arial" w:cs="Arial"/>
          <w:sz w:val="20"/>
          <w:szCs w:val="20"/>
          <w:lang w:eastAsia="ja-JP"/>
        </w:rPr>
        <w:t xml:space="preserve">las órdenes y a colaborar, la vez pasada hablaba con García que está desde que nació Fonafifo, ha estado en todo el proceso y yo recuerdo las primeras relaciones que se tenían con Fonafifo y era muy especial. En ese sentido veo a Fonafifo queriendo trabajar en conjunto, ya viendo a la persona que va a dar la asistencia técnica, ya sea organización, </w:t>
      </w:r>
      <w:proofErr w:type="spellStart"/>
      <w:r w:rsidRPr="00211598">
        <w:rPr>
          <w:rFonts w:ascii="Arial" w:eastAsia="Segoe UI" w:hAnsi="Arial" w:cs="Arial"/>
          <w:sz w:val="20"/>
          <w:szCs w:val="20"/>
          <w:lang w:eastAsia="ja-JP"/>
        </w:rPr>
        <w:t>etc</w:t>
      </w:r>
      <w:proofErr w:type="spellEnd"/>
      <w:r w:rsidRPr="00211598">
        <w:rPr>
          <w:rFonts w:ascii="Arial" w:eastAsia="Segoe UI" w:hAnsi="Arial" w:cs="Arial"/>
          <w:sz w:val="20"/>
          <w:szCs w:val="20"/>
          <w:lang w:eastAsia="ja-JP"/>
        </w:rPr>
        <w:t>, queriendo trabajar en conjunto, y a veces viéndolo del punto de vista de regencia</w:t>
      </w:r>
      <w:r w:rsidR="00205ADC">
        <w:rPr>
          <w:rFonts w:ascii="Arial" w:eastAsia="Segoe UI" w:hAnsi="Arial" w:cs="Arial"/>
          <w:sz w:val="20"/>
          <w:szCs w:val="20"/>
          <w:lang w:eastAsia="ja-JP"/>
        </w:rPr>
        <w:t>,</w:t>
      </w:r>
      <w:r w:rsidRPr="00211598">
        <w:rPr>
          <w:rFonts w:ascii="Arial" w:eastAsia="Segoe UI" w:hAnsi="Arial" w:cs="Arial"/>
          <w:sz w:val="20"/>
          <w:szCs w:val="20"/>
          <w:lang w:eastAsia="ja-JP"/>
        </w:rPr>
        <w:t xml:space="preserve"> es</w:t>
      </w:r>
      <w:r w:rsidR="00205ADC">
        <w:rPr>
          <w:rFonts w:ascii="Arial" w:eastAsia="Segoe UI" w:hAnsi="Arial" w:cs="Arial"/>
          <w:sz w:val="20"/>
          <w:szCs w:val="20"/>
          <w:lang w:eastAsia="ja-JP"/>
        </w:rPr>
        <w:t>tamos muy separados, incluso del</w:t>
      </w:r>
      <w:r w:rsidRPr="00211598">
        <w:rPr>
          <w:rFonts w:ascii="Arial" w:eastAsia="Segoe UI" w:hAnsi="Arial" w:cs="Arial"/>
          <w:sz w:val="20"/>
          <w:szCs w:val="20"/>
          <w:lang w:eastAsia="ja-JP"/>
        </w:rPr>
        <w:t xml:space="preserve"> mismo regente y productor, muchas </w:t>
      </w:r>
      <w:r w:rsidRPr="00211598">
        <w:rPr>
          <w:rFonts w:ascii="Arial" w:eastAsia="Segoe UI" w:hAnsi="Arial" w:cs="Arial"/>
          <w:sz w:val="20"/>
          <w:szCs w:val="20"/>
          <w:lang w:eastAsia="ja-JP"/>
        </w:rPr>
        <w:lastRenderedPageBreak/>
        <w:t>veces nosotros también tenemos que aceptar esa responsabilidad. Nosotros también damos asistencia técnica y muchas veces nos vamos a la finca y el productor ni se da cuenta quien llegó a la finca, tal</w:t>
      </w:r>
      <w:r w:rsidR="001151C4">
        <w:rPr>
          <w:rFonts w:ascii="Arial" w:eastAsia="Segoe UI" w:hAnsi="Arial" w:cs="Arial"/>
          <w:sz w:val="20"/>
          <w:szCs w:val="20"/>
          <w:lang w:eastAsia="ja-JP"/>
        </w:rPr>
        <w:t xml:space="preserve"> </w:t>
      </w:r>
      <w:r w:rsidRPr="00211598">
        <w:rPr>
          <w:rFonts w:ascii="Arial" w:eastAsia="Segoe UI" w:hAnsi="Arial" w:cs="Arial"/>
          <w:sz w:val="20"/>
          <w:szCs w:val="20"/>
          <w:lang w:eastAsia="ja-JP"/>
        </w:rPr>
        <w:t>vez uno no es tan comunicativo de indicarle esas falencias que tiene la plantación, cuando es importante trabajar juntos.</w:t>
      </w:r>
    </w:p>
    <w:p w:rsidR="00544706" w:rsidRPr="00211598" w:rsidRDefault="00544706" w:rsidP="00211598">
      <w:pPr>
        <w:spacing w:after="0" w:line="240" w:lineRule="auto"/>
        <w:jc w:val="both"/>
        <w:rPr>
          <w:rFonts w:ascii="Arial" w:eastAsia="Segoe UI" w:hAnsi="Arial" w:cs="Arial"/>
          <w:b/>
          <w:sz w:val="20"/>
          <w:szCs w:val="20"/>
          <w:lang w:eastAsia="ja-JP"/>
        </w:rPr>
      </w:pPr>
    </w:p>
    <w:p w:rsidR="00544706" w:rsidRPr="00211598" w:rsidRDefault="00DC733A" w:rsidP="00211598">
      <w:pPr>
        <w:spacing w:after="0" w:line="240" w:lineRule="auto"/>
        <w:jc w:val="both"/>
        <w:rPr>
          <w:rFonts w:ascii="Arial" w:eastAsia="Times New Roman" w:hAnsi="Arial" w:cs="Arial"/>
          <w:sz w:val="20"/>
          <w:szCs w:val="20"/>
          <w:lang w:eastAsia="ja-JP"/>
        </w:rPr>
      </w:pPr>
      <w:r w:rsidRPr="00211598">
        <w:rPr>
          <w:rFonts w:ascii="Arial" w:eastAsia="Segoe UI" w:hAnsi="Arial" w:cs="Arial"/>
          <w:b/>
          <w:sz w:val="20"/>
          <w:szCs w:val="20"/>
          <w:lang w:eastAsia="ja-JP"/>
        </w:rPr>
        <w:t xml:space="preserve">Juan Pablo Pérez: </w:t>
      </w:r>
      <w:r w:rsidRPr="00211598">
        <w:rPr>
          <w:rFonts w:ascii="Arial" w:eastAsia="Segoe UI" w:hAnsi="Arial" w:cs="Arial"/>
          <w:sz w:val="20"/>
          <w:szCs w:val="20"/>
          <w:lang w:eastAsia="ja-JP"/>
        </w:rPr>
        <w:t xml:space="preserve">Perdón que lo interrumpa, la promoción aquí, nosotros con la ONF, </w:t>
      </w:r>
      <w:proofErr w:type="spellStart"/>
      <w:r w:rsidRPr="00211598">
        <w:rPr>
          <w:rFonts w:ascii="Arial" w:eastAsia="Segoe UI" w:hAnsi="Arial" w:cs="Arial"/>
          <w:sz w:val="20"/>
          <w:szCs w:val="20"/>
          <w:lang w:val="en-US" w:eastAsia="ja-JP"/>
        </w:rPr>
        <w:t>estamos</w:t>
      </w:r>
      <w:proofErr w:type="spellEnd"/>
      <w:r w:rsidRPr="00211598">
        <w:rPr>
          <w:rFonts w:ascii="Arial" w:eastAsia="Segoe UI" w:hAnsi="Arial" w:cs="Arial"/>
          <w:sz w:val="20"/>
          <w:szCs w:val="20"/>
          <w:lang w:val="en-US" w:eastAsia="ja-JP"/>
        </w:rPr>
        <w:t xml:space="preserve"> h</w:t>
      </w:r>
      <w:proofErr w:type="spellStart"/>
      <w:r w:rsidRPr="00211598">
        <w:rPr>
          <w:rFonts w:ascii="Arial" w:eastAsia="Segoe UI" w:hAnsi="Arial" w:cs="Arial"/>
          <w:sz w:val="20"/>
          <w:szCs w:val="20"/>
          <w:lang w:eastAsia="ja-JP"/>
        </w:rPr>
        <w:t>aciendo</w:t>
      </w:r>
      <w:proofErr w:type="spellEnd"/>
      <w:r w:rsidRPr="00211598">
        <w:rPr>
          <w:rFonts w:ascii="Arial" w:eastAsia="Segoe UI" w:hAnsi="Arial" w:cs="Arial"/>
          <w:sz w:val="20"/>
          <w:szCs w:val="20"/>
          <w:lang w:eastAsia="ja-JP"/>
        </w:rPr>
        <w:t xml:space="preserve"> esta misma promoción, que hay actores claves ahorita en el </w:t>
      </w:r>
      <w:r w:rsidRPr="00211598">
        <w:rPr>
          <w:rFonts w:ascii="Arial" w:eastAsia="Segoe UI" w:hAnsi="Arial" w:cs="Arial"/>
          <w:sz w:val="20"/>
          <w:szCs w:val="20"/>
          <w:lang w:val="en-US" w:eastAsia="ja-JP"/>
        </w:rPr>
        <w:t>sector,</w:t>
      </w:r>
      <w:r w:rsidRPr="00211598">
        <w:rPr>
          <w:rFonts w:ascii="Arial" w:eastAsia="Segoe UI" w:hAnsi="Arial" w:cs="Arial"/>
          <w:sz w:val="20"/>
          <w:szCs w:val="20"/>
          <w:lang w:eastAsia="ja-JP"/>
        </w:rPr>
        <w:t xml:space="preserve"> que aquí los tenemos mapeados, para tener esos indicadores de calidad, todo eso, ubicación, mediciones periódicas, manejo, </w:t>
      </w:r>
      <w:proofErr w:type="spellStart"/>
      <w:r w:rsidR="001026B7">
        <w:rPr>
          <w:rFonts w:ascii="Arial" w:eastAsia="Segoe UI" w:hAnsi="Arial" w:cs="Arial"/>
          <w:sz w:val="20"/>
          <w:szCs w:val="20"/>
          <w:lang w:val="en-US" w:eastAsia="ja-JP"/>
        </w:rPr>
        <w:t>industria</w:t>
      </w:r>
      <w:proofErr w:type="spellEnd"/>
      <w:r w:rsidR="001026B7">
        <w:rPr>
          <w:rFonts w:ascii="Arial" w:eastAsia="Segoe UI" w:hAnsi="Arial" w:cs="Arial"/>
          <w:sz w:val="20"/>
          <w:szCs w:val="20"/>
          <w:lang w:val="en-US" w:eastAsia="ja-JP"/>
        </w:rPr>
        <w:t xml:space="preserve"> y</w:t>
      </w:r>
      <w:r w:rsidR="001026B7">
        <w:rPr>
          <w:rFonts w:ascii="Arial" w:eastAsia="Segoe UI" w:hAnsi="Arial" w:cs="Arial"/>
          <w:sz w:val="20"/>
          <w:szCs w:val="20"/>
          <w:lang w:eastAsia="ja-JP"/>
        </w:rPr>
        <w:t xml:space="preserve"> mercad</w:t>
      </w:r>
      <w:r w:rsidRPr="00211598">
        <w:rPr>
          <w:rFonts w:ascii="Arial" w:eastAsia="Segoe UI" w:hAnsi="Arial" w:cs="Arial"/>
          <w:sz w:val="20"/>
          <w:szCs w:val="20"/>
          <w:lang w:eastAsia="ja-JP"/>
        </w:rPr>
        <w:t xml:space="preserve">o, y nosotros dando asistencia </w:t>
      </w:r>
      <w:proofErr w:type="spellStart"/>
      <w:r w:rsidRPr="00211598">
        <w:rPr>
          <w:rFonts w:ascii="Arial" w:eastAsia="Segoe UI" w:hAnsi="Arial" w:cs="Arial"/>
          <w:sz w:val="20"/>
          <w:szCs w:val="20"/>
          <w:lang w:val="en-US" w:eastAsia="ja-JP"/>
        </w:rPr>
        <w:t>técnica</w:t>
      </w:r>
      <w:proofErr w:type="spellEnd"/>
      <w:r w:rsidRPr="00211598">
        <w:rPr>
          <w:rFonts w:ascii="Arial" w:eastAsia="Segoe UI" w:hAnsi="Arial" w:cs="Arial"/>
          <w:sz w:val="20"/>
          <w:szCs w:val="20"/>
          <w:lang w:val="en-US" w:eastAsia="ja-JP"/>
        </w:rPr>
        <w:t xml:space="preserve"> </w:t>
      </w:r>
      <w:r w:rsidR="001026B7">
        <w:rPr>
          <w:rFonts w:ascii="Arial" w:eastAsia="Segoe UI" w:hAnsi="Arial" w:cs="Arial"/>
          <w:sz w:val="20"/>
          <w:szCs w:val="20"/>
          <w:lang w:eastAsia="ja-JP"/>
        </w:rPr>
        <w:t>como Fonafifo</w:t>
      </w:r>
      <w:r w:rsidR="00211598">
        <w:rPr>
          <w:rFonts w:ascii="Arial" w:eastAsia="Segoe UI" w:hAnsi="Arial" w:cs="Arial"/>
          <w:sz w:val="20"/>
          <w:szCs w:val="20"/>
          <w:lang w:eastAsia="ja-JP"/>
        </w:rPr>
        <w:t xml:space="preserve"> a</w:t>
      </w:r>
      <w:r w:rsidRPr="00211598">
        <w:rPr>
          <w:rFonts w:ascii="Arial" w:eastAsia="Segoe UI" w:hAnsi="Arial" w:cs="Arial"/>
          <w:sz w:val="20"/>
          <w:szCs w:val="20"/>
          <w:lang w:eastAsia="ja-JP"/>
        </w:rPr>
        <w:t xml:space="preserve"> profesionales y a las organizaciones, vea que lo teníamos más o menos ubicado hacia dónde vamos.</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9F27FA" w:rsidP="00211598">
      <w:pPr>
        <w:spacing w:after="0" w:line="240" w:lineRule="auto"/>
        <w:jc w:val="both"/>
        <w:rPr>
          <w:rFonts w:ascii="Arial" w:eastAsia="Segoe UI" w:hAnsi="Arial" w:cs="Arial"/>
          <w:sz w:val="20"/>
          <w:szCs w:val="20"/>
          <w:lang w:eastAsia="ja-JP"/>
        </w:rPr>
      </w:pPr>
      <w:r w:rsidRPr="00211598">
        <w:rPr>
          <w:rFonts w:ascii="Arial" w:eastAsia="Segoe UI" w:hAnsi="Arial" w:cs="Arial"/>
          <w:b/>
          <w:sz w:val="20"/>
          <w:szCs w:val="20"/>
          <w:lang w:eastAsia="ja-JP"/>
        </w:rPr>
        <w:t>Gilbert Solano:</w:t>
      </w:r>
      <w:r w:rsidR="00DC733A" w:rsidRPr="00211598">
        <w:rPr>
          <w:rFonts w:ascii="Arial" w:eastAsia="Segoe UI" w:hAnsi="Arial" w:cs="Arial"/>
          <w:sz w:val="20"/>
          <w:szCs w:val="20"/>
          <w:lang w:eastAsia="ja-JP"/>
        </w:rPr>
        <w:t xml:space="preserve"> </w:t>
      </w:r>
      <w:r w:rsidR="00211598">
        <w:rPr>
          <w:rFonts w:ascii="Arial" w:eastAsia="Segoe UI" w:hAnsi="Arial" w:cs="Arial"/>
          <w:sz w:val="20"/>
          <w:szCs w:val="20"/>
          <w:lang w:eastAsia="ja-JP"/>
        </w:rPr>
        <w:t>Y al product</w:t>
      </w:r>
      <w:r w:rsidR="001026B7">
        <w:rPr>
          <w:rFonts w:ascii="Arial" w:eastAsia="Segoe UI" w:hAnsi="Arial" w:cs="Arial"/>
          <w:sz w:val="20"/>
          <w:szCs w:val="20"/>
          <w:lang w:eastAsia="ja-JP"/>
        </w:rPr>
        <w:t>or</w:t>
      </w:r>
      <w:r w:rsidR="00211598">
        <w:rPr>
          <w:rFonts w:ascii="Arial" w:eastAsia="Segoe UI" w:hAnsi="Arial" w:cs="Arial"/>
          <w:sz w:val="20"/>
          <w:szCs w:val="20"/>
          <w:lang w:eastAsia="ja-JP"/>
        </w:rPr>
        <w:t xml:space="preserve"> que </w:t>
      </w:r>
      <w:r w:rsidR="001026B7">
        <w:rPr>
          <w:rFonts w:ascii="Arial" w:eastAsia="Segoe UI" w:hAnsi="Arial" w:cs="Arial"/>
          <w:sz w:val="20"/>
          <w:szCs w:val="20"/>
          <w:lang w:eastAsia="ja-JP"/>
        </w:rPr>
        <w:t>lo hemos dejad</w:t>
      </w:r>
      <w:r w:rsidR="00211598">
        <w:rPr>
          <w:rFonts w:ascii="Arial" w:eastAsia="Segoe UI" w:hAnsi="Arial" w:cs="Arial"/>
          <w:sz w:val="20"/>
          <w:szCs w:val="20"/>
          <w:lang w:eastAsia="ja-JP"/>
        </w:rPr>
        <w:t>o solo, son precios que uno designa a veces, los precios de tarima, por toda la producción, aunque tenga</w:t>
      </w:r>
      <w:r w:rsidR="001026B7">
        <w:rPr>
          <w:rFonts w:ascii="Arial" w:eastAsia="Segoe UI" w:hAnsi="Arial" w:cs="Arial"/>
          <w:sz w:val="20"/>
          <w:szCs w:val="20"/>
          <w:lang w:eastAsia="ja-JP"/>
        </w:rPr>
        <w:t>n</w:t>
      </w:r>
      <w:r w:rsidR="00211598">
        <w:rPr>
          <w:rFonts w:ascii="Arial" w:eastAsia="Segoe UI" w:hAnsi="Arial" w:cs="Arial"/>
          <w:sz w:val="20"/>
          <w:szCs w:val="20"/>
          <w:lang w:eastAsia="ja-JP"/>
        </w:rPr>
        <w:t xml:space="preserve"> madera gruesa, </w:t>
      </w:r>
      <w:r w:rsidR="00DC733A" w:rsidRPr="00211598">
        <w:rPr>
          <w:rFonts w:ascii="Arial" w:eastAsia="Segoe UI" w:hAnsi="Arial" w:cs="Arial"/>
          <w:sz w:val="20"/>
          <w:szCs w:val="20"/>
          <w:lang w:eastAsia="ja-JP"/>
        </w:rPr>
        <w:t xml:space="preserve">es donde todos salimos a teja, </w:t>
      </w:r>
      <w:r w:rsidR="00EB588B">
        <w:rPr>
          <w:rFonts w:ascii="Arial" w:eastAsia="Segoe UI" w:hAnsi="Arial" w:cs="Arial"/>
          <w:sz w:val="20"/>
          <w:szCs w:val="20"/>
          <w:lang w:eastAsia="ja-JP"/>
        </w:rPr>
        <w:t>con la ú</w:t>
      </w:r>
      <w:r w:rsidR="001026B7">
        <w:rPr>
          <w:rFonts w:ascii="Arial" w:eastAsia="Segoe UI" w:hAnsi="Arial" w:cs="Arial"/>
          <w:sz w:val="20"/>
          <w:szCs w:val="20"/>
          <w:lang w:eastAsia="ja-JP"/>
        </w:rPr>
        <w:t>ltima</w:t>
      </w:r>
      <w:r w:rsidR="00EB588B">
        <w:rPr>
          <w:rFonts w:ascii="Arial" w:eastAsia="Segoe UI" w:hAnsi="Arial" w:cs="Arial"/>
          <w:sz w:val="20"/>
          <w:szCs w:val="20"/>
          <w:lang w:eastAsia="ja-JP"/>
        </w:rPr>
        <w:t xml:space="preserve"> regencia se fue</w:t>
      </w:r>
      <w:r w:rsidR="001026B7">
        <w:rPr>
          <w:rFonts w:ascii="Arial" w:eastAsia="Segoe UI" w:hAnsi="Arial" w:cs="Arial"/>
          <w:sz w:val="20"/>
          <w:szCs w:val="20"/>
          <w:lang w:eastAsia="ja-JP"/>
        </w:rPr>
        <w:t xml:space="preserve"> el re</w:t>
      </w:r>
      <w:r w:rsidR="00196A72">
        <w:rPr>
          <w:rFonts w:ascii="Arial" w:eastAsia="Segoe UI" w:hAnsi="Arial" w:cs="Arial"/>
          <w:sz w:val="20"/>
          <w:szCs w:val="20"/>
          <w:lang w:eastAsia="ja-JP"/>
        </w:rPr>
        <w:t>gente, entonces el productor queda solo</w:t>
      </w:r>
      <w:r w:rsidR="001026B7">
        <w:rPr>
          <w:rFonts w:ascii="Arial" w:eastAsia="Segoe UI" w:hAnsi="Arial" w:cs="Arial"/>
          <w:sz w:val="20"/>
          <w:szCs w:val="20"/>
          <w:lang w:eastAsia="ja-JP"/>
        </w:rPr>
        <w:t>,</w:t>
      </w:r>
      <w:r w:rsidR="00DC733A" w:rsidRPr="00211598">
        <w:rPr>
          <w:rFonts w:ascii="Arial" w:eastAsia="Segoe UI" w:hAnsi="Arial" w:cs="Arial"/>
          <w:sz w:val="20"/>
          <w:szCs w:val="20"/>
          <w:lang w:eastAsia="ja-JP"/>
        </w:rPr>
        <w:t xml:space="preserve"> </w:t>
      </w:r>
      <w:r w:rsidR="001026B7">
        <w:rPr>
          <w:rFonts w:ascii="Arial" w:eastAsia="Segoe UI" w:hAnsi="Arial" w:cs="Arial"/>
          <w:sz w:val="20"/>
          <w:szCs w:val="20"/>
          <w:lang w:eastAsia="ja-JP"/>
        </w:rPr>
        <w:t xml:space="preserve">esa </w:t>
      </w:r>
      <w:r w:rsidR="00DC733A" w:rsidRPr="00211598">
        <w:rPr>
          <w:rFonts w:ascii="Arial" w:eastAsia="Segoe UI" w:hAnsi="Arial" w:cs="Arial"/>
          <w:sz w:val="20"/>
          <w:szCs w:val="20"/>
          <w:lang w:eastAsia="ja-JP"/>
        </w:rPr>
        <w:t xml:space="preserve">parte de la industria es muy importante, creo que todos tenemos esa responsabilidad, de que si un proyecto está lejos de una industria, es mejor no embarcar, porque de ₡60 a ₡80 es dependiendo </w:t>
      </w:r>
      <w:r w:rsidR="00DC733A" w:rsidRPr="00211598">
        <w:rPr>
          <w:rFonts w:ascii="Arial" w:eastAsia="Segoe UI" w:hAnsi="Arial" w:cs="Arial"/>
          <w:sz w:val="20"/>
          <w:szCs w:val="20"/>
          <w:lang w:val="en-US" w:eastAsia="ja-JP"/>
        </w:rPr>
        <w:t xml:space="preserve">de </w:t>
      </w:r>
      <w:r w:rsidR="00DC733A" w:rsidRPr="00211598">
        <w:rPr>
          <w:rFonts w:ascii="Arial" w:eastAsia="Segoe UI" w:hAnsi="Arial" w:cs="Arial"/>
          <w:sz w:val="20"/>
          <w:szCs w:val="20"/>
          <w:lang w:eastAsia="ja-JP"/>
        </w:rPr>
        <w:t>la distancia, y las que son de más de ₡80, ₡90 han sido plantaciones buenas, que van para arriba, pero que están secas, es muy importante que tod</w:t>
      </w:r>
      <w:r w:rsidR="001026B7">
        <w:rPr>
          <w:rFonts w:ascii="Arial" w:eastAsia="Segoe UI" w:hAnsi="Arial" w:cs="Arial"/>
          <w:sz w:val="20"/>
          <w:szCs w:val="20"/>
          <w:lang w:eastAsia="ja-JP"/>
        </w:rPr>
        <w:t xml:space="preserve">os tengamos esa responsabilidad, </w:t>
      </w:r>
      <w:r w:rsidR="00DC733A" w:rsidRPr="00211598">
        <w:rPr>
          <w:rFonts w:ascii="Arial" w:eastAsia="Segoe UI" w:hAnsi="Arial" w:cs="Arial"/>
          <w:sz w:val="20"/>
          <w:szCs w:val="20"/>
          <w:lang w:eastAsia="ja-JP"/>
        </w:rPr>
        <w:t>porque</w:t>
      </w:r>
      <w:r w:rsidR="001026B7">
        <w:rPr>
          <w:rFonts w:ascii="Arial" w:eastAsia="Segoe UI" w:hAnsi="Arial" w:cs="Arial"/>
          <w:sz w:val="20"/>
          <w:szCs w:val="20"/>
          <w:lang w:eastAsia="ja-JP"/>
        </w:rPr>
        <w:t xml:space="preserve"> todavía</w:t>
      </w:r>
      <w:r w:rsidR="00DC733A" w:rsidRPr="00211598">
        <w:rPr>
          <w:rFonts w:ascii="Arial" w:eastAsia="Segoe UI" w:hAnsi="Arial" w:cs="Arial"/>
          <w:sz w:val="20"/>
          <w:szCs w:val="20"/>
          <w:lang w:eastAsia="ja-JP"/>
        </w:rPr>
        <w:t xml:space="preserve"> hay plantaciones de ₡40, ₡30</w:t>
      </w:r>
      <w:r w:rsidR="00DC733A" w:rsidRPr="00211598">
        <w:rPr>
          <w:rFonts w:ascii="Arial" w:eastAsia="Times New Roman" w:hAnsi="Arial" w:cs="Arial"/>
          <w:sz w:val="20"/>
          <w:szCs w:val="20"/>
          <w:lang w:eastAsia="ja-JP"/>
        </w:rPr>
        <w:t xml:space="preserve"> pero </w:t>
      </w:r>
      <w:r w:rsidR="00DC733A" w:rsidRPr="00211598">
        <w:rPr>
          <w:rFonts w:ascii="Arial" w:eastAsia="Segoe UI" w:hAnsi="Arial" w:cs="Arial"/>
          <w:sz w:val="20"/>
          <w:szCs w:val="20"/>
          <w:lang w:eastAsia="ja-JP"/>
        </w:rPr>
        <w:t xml:space="preserve">son plantaciones que en verdad no se </w:t>
      </w:r>
      <w:proofErr w:type="spellStart"/>
      <w:r w:rsidR="00211598">
        <w:rPr>
          <w:rFonts w:ascii="Arial" w:eastAsia="Segoe UI" w:hAnsi="Arial" w:cs="Arial"/>
          <w:sz w:val="20"/>
          <w:szCs w:val="20"/>
          <w:lang w:val="en-US" w:eastAsia="ja-JP"/>
        </w:rPr>
        <w:t>puede</w:t>
      </w:r>
      <w:proofErr w:type="spellEnd"/>
      <w:r w:rsidR="00211598">
        <w:rPr>
          <w:rFonts w:ascii="Arial" w:eastAsia="Segoe UI" w:hAnsi="Arial" w:cs="Arial"/>
          <w:sz w:val="20"/>
          <w:szCs w:val="20"/>
          <w:lang w:val="en-US" w:eastAsia="ja-JP"/>
        </w:rPr>
        <w:t xml:space="preserve">. </w:t>
      </w:r>
      <w:proofErr w:type="spellStart"/>
      <w:r w:rsidR="00211598">
        <w:rPr>
          <w:rFonts w:ascii="Arial" w:eastAsia="Segoe UI" w:hAnsi="Arial" w:cs="Arial"/>
          <w:sz w:val="20"/>
          <w:szCs w:val="20"/>
          <w:lang w:val="en-US" w:eastAsia="ja-JP"/>
        </w:rPr>
        <w:t>Entonces</w:t>
      </w:r>
      <w:proofErr w:type="spellEnd"/>
      <w:r w:rsidR="00211598">
        <w:rPr>
          <w:rFonts w:ascii="Arial" w:eastAsia="Segoe UI" w:hAnsi="Arial" w:cs="Arial"/>
          <w:sz w:val="20"/>
          <w:szCs w:val="20"/>
          <w:lang w:val="en-US" w:eastAsia="ja-JP"/>
        </w:rPr>
        <w:t xml:space="preserve"> </w:t>
      </w:r>
      <w:proofErr w:type="spellStart"/>
      <w:r w:rsidR="00211598">
        <w:rPr>
          <w:rFonts w:ascii="Arial" w:eastAsia="Segoe UI" w:hAnsi="Arial" w:cs="Arial"/>
          <w:sz w:val="20"/>
          <w:szCs w:val="20"/>
          <w:lang w:val="en-US" w:eastAsia="ja-JP"/>
        </w:rPr>
        <w:t>eso</w:t>
      </w:r>
      <w:proofErr w:type="spellEnd"/>
      <w:r w:rsidR="00211598">
        <w:rPr>
          <w:rFonts w:ascii="Arial" w:eastAsia="Segoe UI" w:hAnsi="Arial" w:cs="Arial"/>
          <w:sz w:val="20"/>
          <w:szCs w:val="20"/>
          <w:lang w:val="en-US" w:eastAsia="ja-JP"/>
        </w:rPr>
        <w:t xml:space="preserve"> me </w:t>
      </w:r>
      <w:proofErr w:type="spellStart"/>
      <w:r w:rsidR="00211598">
        <w:rPr>
          <w:rFonts w:ascii="Arial" w:eastAsia="Segoe UI" w:hAnsi="Arial" w:cs="Arial"/>
          <w:sz w:val="20"/>
          <w:szCs w:val="20"/>
          <w:lang w:val="en-US" w:eastAsia="ja-JP"/>
        </w:rPr>
        <w:t>agrada</w:t>
      </w:r>
      <w:proofErr w:type="spellEnd"/>
      <w:r w:rsidR="00211598">
        <w:rPr>
          <w:rFonts w:ascii="Arial" w:eastAsia="Segoe UI" w:hAnsi="Arial" w:cs="Arial"/>
          <w:sz w:val="20"/>
          <w:szCs w:val="20"/>
          <w:lang w:val="en-US" w:eastAsia="ja-JP"/>
        </w:rPr>
        <w:t xml:space="preserve">, </w:t>
      </w:r>
      <w:proofErr w:type="spellStart"/>
      <w:r w:rsidR="00211598">
        <w:rPr>
          <w:rFonts w:ascii="Arial" w:eastAsia="Segoe UI" w:hAnsi="Arial" w:cs="Arial"/>
          <w:sz w:val="20"/>
          <w:szCs w:val="20"/>
          <w:lang w:val="en-US" w:eastAsia="ja-JP"/>
        </w:rPr>
        <w:t>creo</w:t>
      </w:r>
      <w:proofErr w:type="spellEnd"/>
      <w:r w:rsidR="00211598">
        <w:rPr>
          <w:rFonts w:ascii="Arial" w:eastAsia="Segoe UI" w:hAnsi="Arial" w:cs="Arial"/>
          <w:sz w:val="20"/>
          <w:szCs w:val="20"/>
          <w:lang w:val="en-US" w:eastAsia="ja-JP"/>
        </w:rPr>
        <w:t xml:space="preserve"> que la </w:t>
      </w:r>
      <w:proofErr w:type="spellStart"/>
      <w:r w:rsidR="00211598">
        <w:rPr>
          <w:rFonts w:ascii="Arial" w:eastAsia="Segoe UI" w:hAnsi="Arial" w:cs="Arial"/>
          <w:sz w:val="20"/>
          <w:szCs w:val="20"/>
          <w:lang w:val="en-US" w:eastAsia="ja-JP"/>
        </w:rPr>
        <w:t>mayor</w:t>
      </w:r>
      <w:r w:rsidR="001026B7">
        <w:rPr>
          <w:rFonts w:ascii="Arial" w:eastAsia="Segoe UI" w:hAnsi="Arial" w:cs="Arial"/>
          <w:sz w:val="20"/>
          <w:szCs w:val="20"/>
          <w:lang w:val="en-US" w:eastAsia="ja-JP"/>
        </w:rPr>
        <w:t>ía</w:t>
      </w:r>
      <w:proofErr w:type="spellEnd"/>
      <w:r w:rsidR="001026B7">
        <w:rPr>
          <w:rFonts w:ascii="Arial" w:eastAsia="Segoe UI" w:hAnsi="Arial" w:cs="Arial"/>
          <w:sz w:val="20"/>
          <w:szCs w:val="20"/>
          <w:lang w:val="en-US" w:eastAsia="ja-JP"/>
        </w:rPr>
        <w:t xml:space="preserve"> de </w:t>
      </w:r>
      <w:proofErr w:type="spellStart"/>
      <w:r w:rsidR="001026B7">
        <w:rPr>
          <w:rFonts w:ascii="Arial" w:eastAsia="Segoe UI" w:hAnsi="Arial" w:cs="Arial"/>
          <w:sz w:val="20"/>
          <w:szCs w:val="20"/>
          <w:lang w:val="en-US" w:eastAsia="ja-JP"/>
        </w:rPr>
        <w:t>dudas</w:t>
      </w:r>
      <w:proofErr w:type="spellEnd"/>
      <w:r w:rsidR="001026B7">
        <w:rPr>
          <w:rFonts w:ascii="Arial" w:eastAsia="Segoe UI" w:hAnsi="Arial" w:cs="Arial"/>
          <w:sz w:val="20"/>
          <w:szCs w:val="20"/>
          <w:lang w:val="en-US" w:eastAsia="ja-JP"/>
        </w:rPr>
        <w:t xml:space="preserve"> se me </w:t>
      </w:r>
      <w:proofErr w:type="spellStart"/>
      <w:r w:rsidR="001026B7">
        <w:rPr>
          <w:rFonts w:ascii="Arial" w:eastAsia="Segoe UI" w:hAnsi="Arial" w:cs="Arial"/>
          <w:sz w:val="20"/>
          <w:szCs w:val="20"/>
          <w:lang w:val="en-US" w:eastAsia="ja-JP"/>
        </w:rPr>
        <w:t>contestaron</w:t>
      </w:r>
      <w:proofErr w:type="spellEnd"/>
      <w:r w:rsidR="001026B7">
        <w:rPr>
          <w:rFonts w:ascii="Arial" w:eastAsia="Segoe UI" w:hAnsi="Arial" w:cs="Arial"/>
          <w:sz w:val="20"/>
          <w:szCs w:val="20"/>
          <w:lang w:val="en-US" w:eastAsia="ja-JP"/>
        </w:rPr>
        <w:t xml:space="preserve"> </w:t>
      </w:r>
      <w:proofErr w:type="spellStart"/>
      <w:r w:rsidR="001026B7">
        <w:rPr>
          <w:rFonts w:ascii="Arial" w:eastAsia="Segoe UI" w:hAnsi="Arial" w:cs="Arial"/>
          <w:sz w:val="20"/>
          <w:szCs w:val="20"/>
          <w:lang w:val="en-US" w:eastAsia="ja-JP"/>
        </w:rPr>
        <w:t>a</w:t>
      </w:r>
      <w:r w:rsidR="00211598">
        <w:rPr>
          <w:rFonts w:ascii="Arial" w:eastAsia="Segoe UI" w:hAnsi="Arial" w:cs="Arial"/>
          <w:sz w:val="20"/>
          <w:szCs w:val="20"/>
          <w:lang w:val="en-US" w:eastAsia="ja-JP"/>
        </w:rPr>
        <w:t>hora</w:t>
      </w:r>
      <w:proofErr w:type="spellEnd"/>
      <w:r w:rsidR="00211598">
        <w:rPr>
          <w:rFonts w:ascii="Arial" w:eastAsia="Segoe UI" w:hAnsi="Arial" w:cs="Arial"/>
          <w:sz w:val="20"/>
          <w:szCs w:val="20"/>
          <w:lang w:val="en-US" w:eastAsia="ja-JP"/>
        </w:rPr>
        <w:t xml:space="preserve"> en </w:t>
      </w:r>
      <w:proofErr w:type="spellStart"/>
      <w:r w:rsidR="00211598">
        <w:rPr>
          <w:rFonts w:ascii="Arial" w:eastAsia="Segoe UI" w:hAnsi="Arial" w:cs="Arial"/>
          <w:sz w:val="20"/>
          <w:szCs w:val="20"/>
          <w:lang w:val="en-US" w:eastAsia="ja-JP"/>
        </w:rPr>
        <w:t>cuanto</w:t>
      </w:r>
      <w:proofErr w:type="spellEnd"/>
      <w:r w:rsidR="00211598">
        <w:rPr>
          <w:rFonts w:ascii="Arial" w:eastAsia="Segoe UI" w:hAnsi="Arial" w:cs="Arial"/>
          <w:sz w:val="20"/>
          <w:szCs w:val="20"/>
          <w:lang w:val="en-US" w:eastAsia="ja-JP"/>
        </w:rPr>
        <w:t xml:space="preserve"> a </w:t>
      </w:r>
      <w:r w:rsidR="00DC733A" w:rsidRPr="00211598">
        <w:rPr>
          <w:rFonts w:ascii="Arial" w:eastAsia="Segoe UI" w:hAnsi="Arial" w:cs="Arial"/>
          <w:sz w:val="20"/>
          <w:szCs w:val="20"/>
          <w:lang w:eastAsia="ja-JP"/>
        </w:rPr>
        <w:t>condiciones habilitadoras, pero muy importante</w:t>
      </w:r>
      <w:r w:rsidR="001026B7">
        <w:rPr>
          <w:rFonts w:ascii="Arial" w:eastAsia="Segoe UI" w:hAnsi="Arial" w:cs="Arial"/>
          <w:sz w:val="20"/>
          <w:szCs w:val="20"/>
          <w:lang w:eastAsia="ja-JP"/>
        </w:rPr>
        <w:t xml:space="preserve"> es</w:t>
      </w:r>
      <w:r w:rsidR="00DC733A" w:rsidRPr="00211598">
        <w:rPr>
          <w:rFonts w:ascii="Arial" w:eastAsia="Segoe UI" w:hAnsi="Arial" w:cs="Arial"/>
          <w:sz w:val="20"/>
          <w:szCs w:val="20"/>
          <w:lang w:eastAsia="ja-JP"/>
        </w:rPr>
        <w:t xml:space="preserve"> la propuesta como tal, ese interés, el in</w:t>
      </w:r>
      <w:r w:rsidR="001026B7">
        <w:rPr>
          <w:rFonts w:ascii="Arial" w:eastAsia="Segoe UI" w:hAnsi="Arial" w:cs="Arial"/>
          <w:sz w:val="20"/>
          <w:szCs w:val="20"/>
          <w:lang w:eastAsia="ja-JP"/>
        </w:rPr>
        <w:t>terés de trabajar en conjunto</w:t>
      </w:r>
      <w:r w:rsidR="00DC733A" w:rsidRPr="00211598">
        <w:rPr>
          <w:rFonts w:ascii="Arial" w:eastAsia="Segoe UI" w:hAnsi="Arial" w:cs="Arial"/>
          <w:sz w:val="20"/>
          <w:szCs w:val="20"/>
          <w:lang w:eastAsia="ja-JP"/>
        </w:rPr>
        <w:t>.</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after="0" w:line="240" w:lineRule="auto"/>
        <w:jc w:val="both"/>
        <w:rPr>
          <w:rFonts w:ascii="Arial" w:eastAsia="Segoe UI" w:hAnsi="Arial" w:cs="Arial"/>
          <w:sz w:val="20"/>
          <w:szCs w:val="20"/>
          <w:lang w:val="en-US" w:eastAsia="ja-JP"/>
        </w:rPr>
      </w:pPr>
      <w:r w:rsidRPr="00211598">
        <w:rPr>
          <w:rFonts w:ascii="Arial" w:eastAsia="Segoe UI" w:hAnsi="Arial" w:cs="Arial"/>
          <w:b/>
          <w:sz w:val="20"/>
          <w:szCs w:val="20"/>
          <w:lang w:eastAsia="ja-JP"/>
        </w:rPr>
        <w:t>Gilbert Solano:</w:t>
      </w:r>
      <w:r w:rsidRPr="00211598">
        <w:rPr>
          <w:rFonts w:ascii="Arial" w:eastAsia="Segoe UI" w:hAnsi="Arial" w:cs="Arial"/>
          <w:sz w:val="20"/>
          <w:szCs w:val="20"/>
          <w:lang w:eastAsia="ja-JP"/>
        </w:rPr>
        <w:t xml:space="preserve"> Y un punto </w:t>
      </w:r>
      <w:proofErr w:type="spellStart"/>
      <w:r w:rsidRPr="00211598">
        <w:rPr>
          <w:rFonts w:ascii="Arial" w:eastAsia="Segoe UI" w:hAnsi="Arial" w:cs="Arial"/>
          <w:sz w:val="20"/>
          <w:szCs w:val="20"/>
          <w:lang w:val="en-US" w:eastAsia="ja-JP"/>
        </w:rPr>
        <w:t>adicional</w:t>
      </w:r>
      <w:proofErr w:type="spellEnd"/>
      <w:r w:rsidRPr="00211598">
        <w:rPr>
          <w:rFonts w:ascii="Arial" w:eastAsia="Segoe UI" w:hAnsi="Arial" w:cs="Arial"/>
          <w:sz w:val="20"/>
          <w:szCs w:val="20"/>
          <w:lang w:eastAsia="ja-JP"/>
        </w:rPr>
        <w:t xml:space="preserve">, que no es del todo relevante </w:t>
      </w:r>
      <w:r w:rsidRPr="00211598">
        <w:rPr>
          <w:rFonts w:ascii="Arial" w:eastAsia="Segoe UI" w:hAnsi="Arial" w:cs="Arial"/>
          <w:sz w:val="20"/>
          <w:szCs w:val="20"/>
          <w:lang w:val="en-US" w:eastAsia="ja-JP"/>
        </w:rPr>
        <w:t>para</w:t>
      </w:r>
      <w:r w:rsidRPr="00211598">
        <w:rPr>
          <w:rFonts w:ascii="Arial" w:eastAsia="Segoe UI" w:hAnsi="Arial" w:cs="Arial"/>
          <w:sz w:val="20"/>
          <w:szCs w:val="20"/>
          <w:lang w:eastAsia="ja-JP"/>
        </w:rPr>
        <w:t xml:space="preserve"> la </w:t>
      </w:r>
      <w:r w:rsidR="009F27FA" w:rsidRPr="00211598">
        <w:rPr>
          <w:rFonts w:ascii="Arial" w:eastAsia="Segoe UI" w:hAnsi="Arial" w:cs="Arial"/>
          <w:sz w:val="20"/>
          <w:szCs w:val="20"/>
          <w:lang w:eastAsia="ja-JP"/>
        </w:rPr>
        <w:t>propuesta,</w:t>
      </w:r>
      <w:r w:rsidRPr="00211598">
        <w:rPr>
          <w:rFonts w:ascii="Arial" w:eastAsia="Segoe UI" w:hAnsi="Arial" w:cs="Arial"/>
          <w:sz w:val="20"/>
          <w:szCs w:val="20"/>
          <w:lang w:eastAsia="ja-JP"/>
        </w:rPr>
        <w:t xml:space="preserve"> pero si es importante tomarlo en </w:t>
      </w:r>
      <w:proofErr w:type="spellStart"/>
      <w:r w:rsidRPr="00211598">
        <w:rPr>
          <w:rFonts w:ascii="Arial" w:eastAsia="Segoe UI" w:hAnsi="Arial" w:cs="Arial"/>
          <w:sz w:val="20"/>
          <w:szCs w:val="20"/>
          <w:lang w:val="en-US" w:eastAsia="ja-JP"/>
        </w:rPr>
        <w:t>cuenta</w:t>
      </w:r>
      <w:proofErr w:type="spellEnd"/>
      <w:r w:rsidRPr="00211598">
        <w:rPr>
          <w:rFonts w:ascii="Arial" w:eastAsia="Segoe UI" w:hAnsi="Arial" w:cs="Arial"/>
          <w:sz w:val="20"/>
          <w:szCs w:val="20"/>
          <w:lang w:val="en-US" w:eastAsia="ja-JP"/>
        </w:rPr>
        <w:t xml:space="preserve"> </w:t>
      </w:r>
      <w:r w:rsidRPr="00211598">
        <w:rPr>
          <w:rFonts w:ascii="Arial" w:eastAsia="Segoe UI" w:hAnsi="Arial" w:cs="Arial"/>
          <w:sz w:val="20"/>
          <w:szCs w:val="20"/>
          <w:lang w:eastAsia="ja-JP"/>
        </w:rPr>
        <w:t xml:space="preserve">porque acá tenemos áreas silvestres protegidas es el tema de la famosa </w:t>
      </w:r>
      <w:proofErr w:type="spellStart"/>
      <w:r w:rsidR="0017000E" w:rsidRPr="00211598">
        <w:rPr>
          <w:rFonts w:ascii="Arial" w:eastAsia="Segoe UI" w:hAnsi="Arial" w:cs="Arial"/>
          <w:sz w:val="20"/>
          <w:szCs w:val="20"/>
          <w:lang w:val="en-US" w:eastAsia="ja-JP"/>
        </w:rPr>
        <w:t>V</w:t>
      </w:r>
      <w:r w:rsidR="009F27FA" w:rsidRPr="00211598">
        <w:rPr>
          <w:rFonts w:ascii="Arial" w:eastAsia="Segoe UI" w:hAnsi="Arial" w:cs="Arial"/>
          <w:sz w:val="20"/>
          <w:szCs w:val="20"/>
          <w:lang w:val="en-US" w:eastAsia="ja-JP"/>
        </w:rPr>
        <w:t>iabilidad</w:t>
      </w:r>
      <w:proofErr w:type="spellEnd"/>
      <w:r w:rsidR="009F27FA" w:rsidRPr="00211598">
        <w:rPr>
          <w:rFonts w:ascii="Arial" w:eastAsia="Segoe UI" w:hAnsi="Arial" w:cs="Arial"/>
          <w:sz w:val="20"/>
          <w:szCs w:val="20"/>
          <w:lang w:val="en-US" w:eastAsia="ja-JP"/>
        </w:rPr>
        <w:t xml:space="preserve"> </w:t>
      </w:r>
      <w:r w:rsidR="0017000E" w:rsidRPr="00211598">
        <w:rPr>
          <w:rFonts w:ascii="Arial" w:eastAsia="Segoe UI" w:hAnsi="Arial" w:cs="Arial"/>
          <w:sz w:val="20"/>
          <w:szCs w:val="20"/>
          <w:lang w:val="en-US" w:eastAsia="ja-JP"/>
        </w:rPr>
        <w:t>A</w:t>
      </w:r>
      <w:proofErr w:type="spellStart"/>
      <w:r w:rsidRPr="00211598">
        <w:rPr>
          <w:rFonts w:ascii="Arial" w:eastAsia="Segoe UI" w:hAnsi="Arial" w:cs="Arial"/>
          <w:sz w:val="20"/>
          <w:szCs w:val="20"/>
          <w:lang w:eastAsia="ja-JP"/>
        </w:rPr>
        <w:t>mbie</w:t>
      </w:r>
      <w:r w:rsidR="00196A72">
        <w:rPr>
          <w:rFonts w:ascii="Arial" w:eastAsia="Segoe UI" w:hAnsi="Arial" w:cs="Arial"/>
          <w:sz w:val="20"/>
          <w:szCs w:val="20"/>
          <w:lang w:eastAsia="ja-JP"/>
        </w:rPr>
        <w:t>ntal</w:t>
      </w:r>
      <w:proofErr w:type="spellEnd"/>
      <w:r w:rsidR="00196A72">
        <w:rPr>
          <w:rFonts w:ascii="Arial" w:eastAsia="Segoe UI" w:hAnsi="Arial" w:cs="Arial"/>
          <w:sz w:val="20"/>
          <w:szCs w:val="20"/>
          <w:lang w:eastAsia="ja-JP"/>
        </w:rPr>
        <w:t>, tenemos cerca de 500 hectá</w:t>
      </w:r>
      <w:r w:rsidRPr="00211598">
        <w:rPr>
          <w:rFonts w:ascii="Arial" w:eastAsia="Segoe UI" w:hAnsi="Arial" w:cs="Arial"/>
          <w:sz w:val="20"/>
          <w:szCs w:val="20"/>
          <w:lang w:eastAsia="ja-JP"/>
        </w:rPr>
        <w:t>reas dentro</w:t>
      </w:r>
      <w:r w:rsidR="009F27FA" w:rsidRPr="00211598">
        <w:rPr>
          <w:rFonts w:ascii="Arial" w:eastAsia="Segoe UI" w:hAnsi="Arial" w:cs="Arial"/>
          <w:sz w:val="20"/>
          <w:szCs w:val="20"/>
          <w:lang w:eastAsia="ja-JP"/>
        </w:rPr>
        <w:t xml:space="preserve"> de áreas silvestres protegidas, plantaciones con PSA Fonafifo que tal</w:t>
      </w:r>
      <w:r w:rsidR="000B6017">
        <w:rPr>
          <w:rFonts w:ascii="Arial" w:eastAsia="Segoe UI" w:hAnsi="Arial" w:cs="Arial"/>
          <w:sz w:val="20"/>
          <w:szCs w:val="20"/>
          <w:lang w:eastAsia="ja-JP"/>
        </w:rPr>
        <w:t xml:space="preserve"> </w:t>
      </w:r>
      <w:r w:rsidR="009F27FA" w:rsidRPr="00211598">
        <w:rPr>
          <w:rFonts w:ascii="Arial" w:eastAsia="Segoe UI" w:hAnsi="Arial" w:cs="Arial"/>
          <w:sz w:val="20"/>
          <w:szCs w:val="20"/>
          <w:lang w:eastAsia="ja-JP"/>
        </w:rPr>
        <w:t xml:space="preserve">vez un </w:t>
      </w:r>
      <w:r w:rsidR="00196A72">
        <w:rPr>
          <w:rFonts w:ascii="Arial" w:eastAsia="Segoe UI" w:hAnsi="Arial" w:cs="Arial"/>
          <w:sz w:val="20"/>
          <w:szCs w:val="20"/>
          <w:lang w:eastAsia="ja-JP"/>
        </w:rPr>
        <w:t>productor quiera hacer un raleo</w:t>
      </w:r>
      <w:r w:rsidR="009F27FA" w:rsidRPr="00211598">
        <w:rPr>
          <w:rFonts w:ascii="Arial" w:eastAsia="Segoe UI" w:hAnsi="Arial" w:cs="Arial"/>
          <w:sz w:val="20"/>
          <w:szCs w:val="20"/>
          <w:lang w:eastAsia="ja-JP"/>
        </w:rPr>
        <w:t xml:space="preserve"> y ahorita se le compli</w:t>
      </w:r>
      <w:r w:rsidR="0017000E" w:rsidRPr="00211598">
        <w:rPr>
          <w:rFonts w:ascii="Arial" w:eastAsia="Segoe UI" w:hAnsi="Arial" w:cs="Arial"/>
          <w:sz w:val="20"/>
          <w:szCs w:val="20"/>
          <w:lang w:eastAsia="ja-JP"/>
        </w:rPr>
        <w:t xml:space="preserve">ca, </w:t>
      </w:r>
      <w:r w:rsidR="009F27FA" w:rsidRPr="00211598">
        <w:rPr>
          <w:rFonts w:ascii="Arial" w:eastAsia="Segoe UI" w:hAnsi="Arial" w:cs="Arial"/>
          <w:sz w:val="20"/>
          <w:szCs w:val="20"/>
          <w:lang w:eastAsia="ja-JP"/>
        </w:rPr>
        <w:t>tal</w:t>
      </w:r>
      <w:r w:rsidR="000B6017">
        <w:rPr>
          <w:rFonts w:ascii="Arial" w:eastAsia="Segoe UI" w:hAnsi="Arial" w:cs="Arial"/>
          <w:sz w:val="20"/>
          <w:szCs w:val="20"/>
          <w:lang w:eastAsia="ja-JP"/>
        </w:rPr>
        <w:t xml:space="preserve"> </w:t>
      </w:r>
      <w:r w:rsidR="009F27FA" w:rsidRPr="00211598">
        <w:rPr>
          <w:rFonts w:ascii="Arial" w:eastAsia="Segoe UI" w:hAnsi="Arial" w:cs="Arial"/>
          <w:sz w:val="20"/>
          <w:szCs w:val="20"/>
          <w:lang w:eastAsia="ja-JP"/>
        </w:rPr>
        <w:t>vez tiene un crédito con Fonafifo, entonces ese tema de la viabilidad ambiental está gener</w:t>
      </w:r>
      <w:r w:rsidR="0017000E" w:rsidRPr="00211598">
        <w:rPr>
          <w:rFonts w:ascii="Arial" w:eastAsia="Segoe UI" w:hAnsi="Arial" w:cs="Arial"/>
          <w:sz w:val="20"/>
          <w:szCs w:val="20"/>
          <w:lang w:eastAsia="ja-JP"/>
        </w:rPr>
        <w:t>ando mucho nerviosismo de</w:t>
      </w:r>
      <w:r w:rsidR="009F27FA" w:rsidRPr="00211598">
        <w:rPr>
          <w:rFonts w:ascii="Arial" w:eastAsia="Segoe UI" w:hAnsi="Arial" w:cs="Arial"/>
          <w:sz w:val="20"/>
          <w:szCs w:val="20"/>
          <w:lang w:eastAsia="ja-JP"/>
        </w:rPr>
        <w:t xml:space="preserve"> parte de los productores,</w:t>
      </w:r>
      <w:r w:rsidRPr="00211598">
        <w:rPr>
          <w:rFonts w:ascii="Arial" w:eastAsia="Segoe UI" w:hAnsi="Arial" w:cs="Arial"/>
          <w:sz w:val="20"/>
          <w:szCs w:val="20"/>
          <w:lang w:eastAsia="ja-JP"/>
        </w:rPr>
        <w:t xml:space="preserve"> </w:t>
      </w:r>
      <w:r w:rsidR="001026B7">
        <w:rPr>
          <w:rFonts w:ascii="Arial" w:eastAsia="Segoe UI" w:hAnsi="Arial" w:cs="Arial"/>
          <w:sz w:val="20"/>
          <w:szCs w:val="20"/>
          <w:lang w:eastAsia="ja-JP"/>
        </w:rPr>
        <w:t xml:space="preserve">porque </w:t>
      </w:r>
      <w:r w:rsidRPr="00211598">
        <w:rPr>
          <w:rFonts w:ascii="Arial" w:eastAsia="Segoe UI" w:hAnsi="Arial" w:cs="Arial"/>
          <w:sz w:val="20"/>
          <w:szCs w:val="20"/>
          <w:lang w:eastAsia="ja-JP"/>
        </w:rPr>
        <w:t xml:space="preserve">prácticamente ahora </w:t>
      </w:r>
      <w:r w:rsidR="009F27FA" w:rsidRPr="00211598">
        <w:rPr>
          <w:rFonts w:ascii="Arial" w:eastAsia="Segoe UI" w:hAnsi="Arial" w:cs="Arial"/>
          <w:sz w:val="20"/>
          <w:szCs w:val="20"/>
          <w:lang w:eastAsia="ja-JP"/>
        </w:rPr>
        <w:t xml:space="preserve">es más barato y más fácil </w:t>
      </w:r>
      <w:r w:rsidRPr="00211598">
        <w:rPr>
          <w:rFonts w:ascii="Arial" w:eastAsia="Segoe UI" w:hAnsi="Arial" w:cs="Arial"/>
          <w:sz w:val="20"/>
          <w:szCs w:val="20"/>
          <w:lang w:eastAsia="ja-JP"/>
        </w:rPr>
        <w:t xml:space="preserve">hacer </w:t>
      </w:r>
      <w:r w:rsidRPr="00211598">
        <w:rPr>
          <w:rFonts w:ascii="Arial" w:eastAsia="Segoe UI" w:hAnsi="Arial" w:cs="Arial"/>
          <w:sz w:val="20"/>
          <w:szCs w:val="20"/>
          <w:lang w:val="en-US" w:eastAsia="ja-JP"/>
        </w:rPr>
        <w:t xml:space="preserve">un </w:t>
      </w:r>
      <w:r w:rsidR="009F27FA" w:rsidRPr="00211598">
        <w:rPr>
          <w:rFonts w:ascii="Arial" w:eastAsia="Segoe UI" w:hAnsi="Arial" w:cs="Arial"/>
          <w:sz w:val="20"/>
          <w:szCs w:val="20"/>
          <w:lang w:eastAsia="ja-JP"/>
        </w:rPr>
        <w:t xml:space="preserve">plan de viabilidad que </w:t>
      </w:r>
      <w:r w:rsidRPr="00211598">
        <w:rPr>
          <w:rFonts w:ascii="Arial" w:eastAsia="Segoe UI" w:hAnsi="Arial" w:cs="Arial"/>
          <w:sz w:val="20"/>
          <w:szCs w:val="20"/>
          <w:lang w:eastAsia="ja-JP"/>
        </w:rPr>
        <w:t xml:space="preserve">un plan de manejo de </w:t>
      </w:r>
      <w:proofErr w:type="spellStart"/>
      <w:r w:rsidRPr="00211598">
        <w:rPr>
          <w:rFonts w:ascii="Arial" w:eastAsia="Segoe UI" w:hAnsi="Arial" w:cs="Arial"/>
          <w:sz w:val="20"/>
          <w:szCs w:val="20"/>
          <w:lang w:val="en-US" w:eastAsia="ja-JP"/>
        </w:rPr>
        <w:t>bosque</w:t>
      </w:r>
      <w:proofErr w:type="spellEnd"/>
      <w:r w:rsidRPr="00211598">
        <w:rPr>
          <w:rFonts w:ascii="Arial" w:eastAsia="Segoe UI" w:hAnsi="Arial" w:cs="Arial"/>
          <w:sz w:val="20"/>
          <w:szCs w:val="20"/>
          <w:lang w:val="en-US" w:eastAsia="ja-JP"/>
        </w:rPr>
        <w:t>, e</w:t>
      </w:r>
      <w:proofErr w:type="spellStart"/>
      <w:r w:rsidRPr="00211598">
        <w:rPr>
          <w:rFonts w:ascii="Arial" w:eastAsia="Segoe UI" w:hAnsi="Arial" w:cs="Arial"/>
          <w:sz w:val="20"/>
          <w:szCs w:val="20"/>
          <w:lang w:eastAsia="ja-JP"/>
        </w:rPr>
        <w:t>ntonces</w:t>
      </w:r>
      <w:proofErr w:type="spellEnd"/>
      <w:r w:rsidRPr="00211598">
        <w:rPr>
          <w:rFonts w:ascii="Arial" w:eastAsia="Segoe UI" w:hAnsi="Arial" w:cs="Arial"/>
          <w:sz w:val="20"/>
          <w:szCs w:val="20"/>
          <w:lang w:eastAsia="ja-JP"/>
        </w:rPr>
        <w:t xml:space="preserve"> </w:t>
      </w:r>
      <w:r w:rsidR="004D709A">
        <w:rPr>
          <w:rFonts w:ascii="Arial" w:eastAsia="Segoe UI" w:hAnsi="Arial" w:cs="Arial"/>
          <w:sz w:val="20"/>
          <w:szCs w:val="20"/>
          <w:lang w:eastAsia="ja-JP"/>
        </w:rPr>
        <w:t>sé</w:t>
      </w:r>
      <w:r w:rsidR="0017000E" w:rsidRPr="00211598">
        <w:rPr>
          <w:rFonts w:ascii="Arial" w:eastAsia="Segoe UI" w:hAnsi="Arial" w:cs="Arial"/>
          <w:sz w:val="20"/>
          <w:szCs w:val="20"/>
          <w:lang w:eastAsia="ja-JP"/>
        </w:rPr>
        <w:t xml:space="preserve"> </w:t>
      </w:r>
      <w:r w:rsidRPr="00211598">
        <w:rPr>
          <w:rFonts w:ascii="Arial" w:eastAsia="Segoe UI" w:hAnsi="Arial" w:cs="Arial"/>
          <w:sz w:val="20"/>
          <w:szCs w:val="20"/>
          <w:lang w:eastAsia="ja-JP"/>
        </w:rPr>
        <w:t xml:space="preserve">que no tiene nada que ver con el tema, pero </w:t>
      </w:r>
      <w:r w:rsidR="009F27FA" w:rsidRPr="00211598">
        <w:rPr>
          <w:rFonts w:ascii="Arial" w:eastAsia="Segoe UI" w:hAnsi="Arial" w:cs="Arial"/>
          <w:sz w:val="20"/>
          <w:szCs w:val="20"/>
          <w:lang w:eastAsia="ja-JP"/>
        </w:rPr>
        <w:t>indirectamente afecta.</w:t>
      </w:r>
    </w:p>
    <w:p w:rsidR="0017000E" w:rsidRPr="00211598" w:rsidRDefault="00DC733A" w:rsidP="00211598">
      <w:p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br/>
      </w:r>
      <w:r w:rsidR="0017000E" w:rsidRPr="00211598">
        <w:rPr>
          <w:rFonts w:ascii="Arial" w:eastAsia="Segoe UI" w:hAnsi="Arial" w:cs="Arial"/>
          <w:b/>
          <w:sz w:val="20"/>
          <w:szCs w:val="20"/>
          <w:lang w:eastAsia="ja-JP"/>
        </w:rPr>
        <w:t>Eduardo Mesén:</w:t>
      </w:r>
      <w:r w:rsidR="0017000E" w:rsidRPr="00211598">
        <w:rPr>
          <w:rFonts w:ascii="Arial" w:eastAsia="Segoe UI" w:hAnsi="Arial" w:cs="Arial"/>
          <w:sz w:val="20"/>
          <w:szCs w:val="20"/>
          <w:lang w:eastAsia="ja-JP"/>
        </w:rPr>
        <w:t xml:space="preserve"> </w:t>
      </w:r>
      <w:r w:rsidRPr="00211598">
        <w:rPr>
          <w:rFonts w:ascii="Arial" w:eastAsia="Segoe UI" w:hAnsi="Arial" w:cs="Arial"/>
          <w:sz w:val="20"/>
          <w:szCs w:val="20"/>
          <w:lang w:val="en-US" w:eastAsia="ja-JP"/>
        </w:rPr>
        <w:t>N</w:t>
      </w:r>
      <w:proofErr w:type="spellStart"/>
      <w:r w:rsidRPr="00211598">
        <w:rPr>
          <w:rFonts w:ascii="Arial" w:eastAsia="Segoe UI" w:hAnsi="Arial" w:cs="Arial"/>
          <w:sz w:val="20"/>
          <w:szCs w:val="20"/>
          <w:lang w:eastAsia="ja-JP"/>
        </w:rPr>
        <w:t>ada</w:t>
      </w:r>
      <w:proofErr w:type="spellEnd"/>
      <w:r w:rsidRPr="00211598">
        <w:rPr>
          <w:rFonts w:ascii="Arial" w:eastAsia="Segoe UI" w:hAnsi="Arial" w:cs="Arial"/>
          <w:sz w:val="20"/>
          <w:szCs w:val="20"/>
          <w:lang w:eastAsia="ja-JP"/>
        </w:rPr>
        <w:t xml:space="preserve"> más para terminar</w:t>
      </w:r>
      <w:r w:rsidR="0017000E" w:rsidRPr="00211598">
        <w:rPr>
          <w:rFonts w:ascii="Arial" w:eastAsia="Segoe UI" w:hAnsi="Arial" w:cs="Arial"/>
          <w:sz w:val="20"/>
          <w:szCs w:val="20"/>
          <w:lang w:eastAsia="ja-JP"/>
        </w:rPr>
        <w:t xml:space="preserve"> con lo de don Gilbert</w:t>
      </w:r>
      <w:r w:rsidRPr="00211598">
        <w:rPr>
          <w:rFonts w:ascii="Arial" w:eastAsia="Segoe UI" w:hAnsi="Arial" w:cs="Arial"/>
          <w:sz w:val="20"/>
          <w:szCs w:val="20"/>
          <w:lang w:eastAsia="ja-JP"/>
        </w:rPr>
        <w:t xml:space="preserve">, </w:t>
      </w:r>
      <w:r w:rsidR="0017000E" w:rsidRPr="00211598">
        <w:rPr>
          <w:rFonts w:ascii="Arial" w:eastAsia="Segoe UI" w:hAnsi="Arial" w:cs="Arial"/>
          <w:sz w:val="20"/>
          <w:szCs w:val="20"/>
          <w:lang w:eastAsia="ja-JP"/>
        </w:rPr>
        <w:t xml:space="preserve">en esa misma línea, </w:t>
      </w:r>
      <w:r w:rsidRPr="00211598">
        <w:rPr>
          <w:rFonts w:ascii="Arial" w:eastAsia="Segoe UI" w:hAnsi="Arial" w:cs="Arial"/>
          <w:sz w:val="20"/>
          <w:szCs w:val="20"/>
          <w:lang w:eastAsia="ja-JP"/>
        </w:rPr>
        <w:t xml:space="preserve">ahora que Juan Pablo </w:t>
      </w:r>
      <w:r w:rsidR="005A6BA2">
        <w:rPr>
          <w:rFonts w:ascii="Arial" w:eastAsia="Segoe UI" w:hAnsi="Arial" w:cs="Arial"/>
          <w:sz w:val="20"/>
          <w:szCs w:val="20"/>
          <w:lang w:eastAsia="ja-JP"/>
        </w:rPr>
        <w:t>nos mostró lo del buffer</w:t>
      </w:r>
      <w:r w:rsidR="0017000E" w:rsidRPr="00211598">
        <w:rPr>
          <w:rFonts w:ascii="Arial" w:eastAsia="Segoe UI" w:hAnsi="Arial" w:cs="Arial"/>
          <w:sz w:val="20"/>
          <w:szCs w:val="20"/>
          <w:lang w:eastAsia="ja-JP"/>
        </w:rPr>
        <w:t xml:space="preserve"> de las industrias eso se lo podríamos acercar a los aserraderos que ustedes tienen, de </w:t>
      </w:r>
      <w:r w:rsidRPr="00211598">
        <w:rPr>
          <w:rFonts w:ascii="Arial" w:eastAsia="Segoe UI" w:hAnsi="Arial" w:cs="Arial"/>
          <w:sz w:val="20"/>
          <w:szCs w:val="20"/>
          <w:lang w:eastAsia="ja-JP"/>
        </w:rPr>
        <w:t>donde se consultan los precios y pod</w:t>
      </w:r>
      <w:r w:rsidR="0017000E" w:rsidRPr="00211598">
        <w:rPr>
          <w:rFonts w:ascii="Arial" w:eastAsia="Segoe UI" w:hAnsi="Arial" w:cs="Arial"/>
          <w:sz w:val="20"/>
          <w:szCs w:val="20"/>
          <w:lang w:eastAsia="ja-JP"/>
        </w:rPr>
        <w:t>ríamos traer tablas</w:t>
      </w:r>
      <w:r w:rsidR="005A6BA2">
        <w:rPr>
          <w:rFonts w:ascii="Arial" w:eastAsia="Segoe UI" w:hAnsi="Arial" w:cs="Arial"/>
          <w:sz w:val="20"/>
          <w:szCs w:val="20"/>
          <w:lang w:eastAsia="ja-JP"/>
        </w:rPr>
        <w:t xml:space="preserve"> muchísimo</w:t>
      </w:r>
      <w:r w:rsidRPr="00211598">
        <w:rPr>
          <w:rFonts w:ascii="Arial" w:eastAsia="Segoe UI" w:hAnsi="Arial" w:cs="Arial"/>
          <w:sz w:val="20"/>
          <w:szCs w:val="20"/>
          <w:lang w:eastAsia="ja-JP"/>
        </w:rPr>
        <w:t xml:space="preserve"> más actualizadas</w:t>
      </w:r>
      <w:r w:rsidR="0017000E" w:rsidRPr="00211598">
        <w:rPr>
          <w:rFonts w:ascii="Arial" w:eastAsia="Segoe UI" w:hAnsi="Arial" w:cs="Arial"/>
          <w:sz w:val="20"/>
          <w:szCs w:val="20"/>
          <w:lang w:eastAsia="ja-JP"/>
        </w:rPr>
        <w:t xml:space="preserve"> y buffers más actualizados</w:t>
      </w:r>
      <w:r w:rsidRPr="00211598">
        <w:rPr>
          <w:rFonts w:ascii="Arial" w:eastAsia="Segoe UI" w:hAnsi="Arial" w:cs="Arial"/>
          <w:sz w:val="20"/>
          <w:szCs w:val="20"/>
          <w:lang w:eastAsia="ja-JP"/>
        </w:rPr>
        <w:t xml:space="preserve"> de donde están </w:t>
      </w:r>
      <w:r w:rsidR="0017000E" w:rsidRPr="00211598">
        <w:rPr>
          <w:rFonts w:ascii="Arial" w:eastAsia="Segoe UI" w:hAnsi="Arial" w:cs="Arial"/>
          <w:sz w:val="20"/>
          <w:szCs w:val="20"/>
          <w:lang w:eastAsia="ja-JP"/>
        </w:rPr>
        <w:t xml:space="preserve">ubicadas </w:t>
      </w:r>
      <w:r w:rsidRPr="00211598">
        <w:rPr>
          <w:rFonts w:ascii="Arial" w:eastAsia="Segoe UI" w:hAnsi="Arial" w:cs="Arial"/>
          <w:sz w:val="20"/>
          <w:szCs w:val="20"/>
          <w:lang w:eastAsia="ja-JP"/>
        </w:rPr>
        <w:t xml:space="preserve">las industrias y les llegamos con mayor precisión a los productores. Y otra </w:t>
      </w:r>
      <w:proofErr w:type="spellStart"/>
      <w:r w:rsidRPr="00211598">
        <w:rPr>
          <w:rFonts w:ascii="Arial" w:eastAsia="Segoe UI" w:hAnsi="Arial" w:cs="Arial"/>
          <w:sz w:val="20"/>
          <w:szCs w:val="20"/>
          <w:lang w:val="en-US" w:eastAsia="ja-JP"/>
        </w:rPr>
        <w:t>cosa</w:t>
      </w:r>
      <w:proofErr w:type="spellEnd"/>
      <w:r w:rsidRPr="00211598">
        <w:rPr>
          <w:rFonts w:ascii="Arial" w:eastAsia="Segoe UI" w:hAnsi="Arial" w:cs="Arial"/>
          <w:sz w:val="20"/>
          <w:szCs w:val="20"/>
          <w:lang w:val="en-US" w:eastAsia="ja-JP"/>
        </w:rPr>
        <w:t xml:space="preserve">, </w:t>
      </w:r>
      <w:proofErr w:type="spellStart"/>
      <w:r w:rsidR="0017000E" w:rsidRPr="00211598">
        <w:rPr>
          <w:rFonts w:ascii="Arial" w:eastAsia="Segoe UI" w:hAnsi="Arial" w:cs="Arial"/>
          <w:sz w:val="20"/>
          <w:szCs w:val="20"/>
          <w:lang w:val="en-US" w:eastAsia="ja-JP"/>
        </w:rPr>
        <w:t>aquí</w:t>
      </w:r>
      <w:proofErr w:type="spellEnd"/>
      <w:r w:rsidRPr="00211598">
        <w:rPr>
          <w:rFonts w:ascii="Arial" w:eastAsia="Segoe UI" w:hAnsi="Arial" w:cs="Arial"/>
          <w:sz w:val="20"/>
          <w:szCs w:val="20"/>
          <w:lang w:eastAsia="ja-JP"/>
        </w:rPr>
        <w:t xml:space="preserve"> estamos hablando de </w:t>
      </w:r>
      <w:r w:rsidR="0017000E" w:rsidRPr="00211598">
        <w:rPr>
          <w:rFonts w:ascii="Arial" w:eastAsia="Segoe UI" w:hAnsi="Arial" w:cs="Arial"/>
          <w:sz w:val="20"/>
          <w:szCs w:val="20"/>
          <w:lang w:eastAsia="ja-JP"/>
        </w:rPr>
        <w:t>la rentabilidad del</w:t>
      </w:r>
      <w:r w:rsidRPr="00211598">
        <w:rPr>
          <w:rFonts w:ascii="Arial" w:eastAsia="Segoe UI" w:hAnsi="Arial" w:cs="Arial"/>
          <w:sz w:val="20"/>
          <w:szCs w:val="20"/>
          <w:lang w:eastAsia="ja-JP"/>
        </w:rPr>
        <w:t xml:space="preserve"> productor que</w:t>
      </w:r>
      <w:r w:rsidR="0017000E" w:rsidRPr="00211598">
        <w:rPr>
          <w:rFonts w:ascii="Arial" w:eastAsia="Segoe UI" w:hAnsi="Arial" w:cs="Arial"/>
          <w:sz w:val="20"/>
          <w:szCs w:val="20"/>
          <w:lang w:eastAsia="ja-JP"/>
        </w:rPr>
        <w:t xml:space="preserve"> es</w:t>
      </w:r>
      <w:r w:rsidRPr="00211598">
        <w:rPr>
          <w:rFonts w:ascii="Arial" w:eastAsia="Segoe UI" w:hAnsi="Arial" w:cs="Arial"/>
          <w:sz w:val="20"/>
          <w:szCs w:val="20"/>
          <w:lang w:eastAsia="ja-JP"/>
        </w:rPr>
        <w:t xml:space="preserve"> la persona más importante dentro del proceso, pero hay una reactivación de la gente que cruza </w:t>
      </w:r>
      <w:r w:rsidR="0017000E" w:rsidRPr="00211598">
        <w:rPr>
          <w:rFonts w:ascii="Arial" w:eastAsia="Segoe UI" w:hAnsi="Arial" w:cs="Arial"/>
          <w:sz w:val="20"/>
          <w:szCs w:val="20"/>
          <w:lang w:eastAsia="ja-JP"/>
        </w:rPr>
        <w:t>árboles en viveros,</w:t>
      </w:r>
      <w:r w:rsidRPr="00211598">
        <w:rPr>
          <w:rFonts w:ascii="Arial" w:eastAsia="Segoe UI" w:hAnsi="Arial" w:cs="Arial"/>
          <w:sz w:val="20"/>
          <w:szCs w:val="20"/>
          <w:lang w:eastAsia="ja-JP"/>
        </w:rPr>
        <w:t xml:space="preserve"> de la gente que establece proyectos, los que hacen los </w:t>
      </w:r>
      <w:r w:rsidR="0017000E" w:rsidRPr="00211598">
        <w:rPr>
          <w:rFonts w:ascii="Arial" w:eastAsia="Segoe UI" w:hAnsi="Arial" w:cs="Arial"/>
          <w:sz w:val="20"/>
          <w:szCs w:val="20"/>
          <w:lang w:eastAsia="ja-JP"/>
        </w:rPr>
        <w:t>raleos, e</w:t>
      </w:r>
      <w:r w:rsidRPr="00211598">
        <w:rPr>
          <w:rFonts w:ascii="Arial" w:eastAsia="Segoe UI" w:hAnsi="Arial" w:cs="Arial"/>
          <w:sz w:val="20"/>
          <w:szCs w:val="20"/>
          <w:lang w:eastAsia="ja-JP"/>
        </w:rPr>
        <w:t xml:space="preserve">n fin, </w:t>
      </w:r>
      <w:r w:rsidRPr="00211598">
        <w:rPr>
          <w:rFonts w:ascii="Arial" w:eastAsia="Segoe UI" w:hAnsi="Arial" w:cs="Arial"/>
          <w:sz w:val="20"/>
          <w:szCs w:val="20"/>
          <w:lang w:val="en-US" w:eastAsia="ja-JP"/>
        </w:rPr>
        <w:t xml:space="preserve">hay </w:t>
      </w:r>
      <w:r w:rsidRPr="00211598">
        <w:rPr>
          <w:rFonts w:ascii="Arial" w:eastAsia="Segoe UI" w:hAnsi="Arial" w:cs="Arial"/>
          <w:sz w:val="20"/>
          <w:szCs w:val="20"/>
          <w:lang w:eastAsia="ja-JP"/>
        </w:rPr>
        <w:t>todo un conjunto de actores dentro del si</w:t>
      </w:r>
      <w:r w:rsidR="0017000E" w:rsidRPr="00211598">
        <w:rPr>
          <w:rFonts w:ascii="Arial" w:eastAsia="Segoe UI" w:hAnsi="Arial" w:cs="Arial"/>
          <w:sz w:val="20"/>
          <w:szCs w:val="20"/>
          <w:lang w:eastAsia="ja-JP"/>
        </w:rPr>
        <w:t xml:space="preserve">stema que se ven beneficiados para que </w:t>
      </w:r>
      <w:r w:rsidRPr="00211598">
        <w:rPr>
          <w:rFonts w:ascii="Arial" w:eastAsia="Segoe UI" w:hAnsi="Arial" w:cs="Arial"/>
          <w:sz w:val="20"/>
          <w:szCs w:val="20"/>
          <w:lang w:eastAsia="ja-JP"/>
        </w:rPr>
        <w:t xml:space="preserve">estas cosas </w:t>
      </w:r>
      <w:r w:rsidR="0017000E" w:rsidRPr="00211598">
        <w:rPr>
          <w:rFonts w:ascii="Arial" w:eastAsia="Segoe UI" w:hAnsi="Arial" w:cs="Arial"/>
          <w:sz w:val="20"/>
          <w:szCs w:val="20"/>
          <w:lang w:eastAsia="ja-JP"/>
        </w:rPr>
        <w:t xml:space="preserve">sean </w:t>
      </w:r>
      <w:r w:rsidRPr="00211598">
        <w:rPr>
          <w:rFonts w:ascii="Arial" w:eastAsia="Segoe UI" w:hAnsi="Arial" w:cs="Arial"/>
          <w:sz w:val="20"/>
          <w:szCs w:val="20"/>
          <w:lang w:eastAsia="ja-JP"/>
        </w:rPr>
        <w:t>exitosas</w:t>
      </w:r>
      <w:r w:rsidR="0017000E" w:rsidRPr="00211598">
        <w:rPr>
          <w:rFonts w:ascii="Arial" w:eastAsia="Segoe UI" w:hAnsi="Arial" w:cs="Arial"/>
          <w:sz w:val="20"/>
          <w:szCs w:val="20"/>
          <w:lang w:eastAsia="ja-JP"/>
        </w:rPr>
        <w:t>.</w:t>
      </w:r>
    </w:p>
    <w:p w:rsidR="0017000E" w:rsidRPr="00211598" w:rsidRDefault="0017000E" w:rsidP="00211598">
      <w:pPr>
        <w:spacing w:after="0" w:line="240" w:lineRule="auto"/>
        <w:jc w:val="both"/>
        <w:rPr>
          <w:rFonts w:ascii="Arial" w:eastAsia="Segoe UI" w:hAnsi="Arial" w:cs="Arial"/>
          <w:sz w:val="20"/>
          <w:szCs w:val="20"/>
          <w:lang w:eastAsia="ja-JP"/>
        </w:rPr>
      </w:pPr>
    </w:p>
    <w:p w:rsidR="0017000E" w:rsidRPr="00211598" w:rsidRDefault="0017000E" w:rsidP="00211598">
      <w:pPr>
        <w:spacing w:after="0" w:line="240" w:lineRule="auto"/>
        <w:jc w:val="both"/>
        <w:rPr>
          <w:rFonts w:ascii="Arial" w:eastAsia="Segoe UI" w:hAnsi="Arial" w:cs="Arial"/>
          <w:sz w:val="20"/>
          <w:szCs w:val="20"/>
          <w:lang w:eastAsia="ja-JP"/>
        </w:rPr>
      </w:pPr>
      <w:r w:rsidRPr="001026B7">
        <w:rPr>
          <w:rFonts w:ascii="Arial" w:eastAsia="Segoe UI" w:hAnsi="Arial" w:cs="Arial"/>
          <w:b/>
          <w:sz w:val="20"/>
          <w:szCs w:val="20"/>
          <w:lang w:eastAsia="ja-JP"/>
        </w:rPr>
        <w:t>Felipe Vega:</w:t>
      </w:r>
      <w:r w:rsidRPr="001026B7">
        <w:rPr>
          <w:rFonts w:ascii="Arial" w:eastAsia="Segoe UI" w:hAnsi="Arial" w:cs="Arial"/>
          <w:sz w:val="20"/>
          <w:szCs w:val="20"/>
          <w:lang w:eastAsia="ja-JP"/>
        </w:rPr>
        <w:t xml:space="preserve"> </w:t>
      </w:r>
      <w:r w:rsidRPr="00211598">
        <w:rPr>
          <w:rFonts w:ascii="Arial" w:eastAsia="Segoe UI" w:hAnsi="Arial" w:cs="Arial"/>
          <w:sz w:val="20"/>
          <w:szCs w:val="20"/>
          <w:lang w:eastAsia="ja-JP"/>
        </w:rPr>
        <w:t>Cada dólar invertido de Fonafifo</w:t>
      </w:r>
      <w:r w:rsidR="00DC733A" w:rsidRPr="00211598">
        <w:rPr>
          <w:rFonts w:ascii="Arial" w:eastAsia="Segoe UI" w:hAnsi="Arial" w:cs="Arial"/>
          <w:sz w:val="20"/>
          <w:szCs w:val="20"/>
          <w:lang w:eastAsia="ja-JP"/>
        </w:rPr>
        <w:t xml:space="preserve"> </w:t>
      </w:r>
      <w:r w:rsidRPr="00211598">
        <w:rPr>
          <w:rFonts w:ascii="Arial" w:eastAsia="Segoe UI" w:hAnsi="Arial" w:cs="Arial"/>
          <w:sz w:val="20"/>
          <w:szCs w:val="20"/>
          <w:lang w:eastAsia="ja-JP"/>
        </w:rPr>
        <w:t xml:space="preserve">en valor agregado se convierte en $75, son datos reales, aquí el país no pierde, aquí el país es </w:t>
      </w:r>
      <w:proofErr w:type="spellStart"/>
      <w:r w:rsidRPr="00211598">
        <w:rPr>
          <w:rFonts w:ascii="Arial" w:eastAsia="Segoe UI" w:hAnsi="Arial" w:cs="Arial"/>
          <w:sz w:val="20"/>
          <w:szCs w:val="20"/>
          <w:lang w:eastAsia="ja-JP"/>
        </w:rPr>
        <w:t>super</w:t>
      </w:r>
      <w:proofErr w:type="spellEnd"/>
      <w:r w:rsidRPr="00211598">
        <w:rPr>
          <w:rFonts w:ascii="Arial" w:eastAsia="Segoe UI" w:hAnsi="Arial" w:cs="Arial"/>
          <w:sz w:val="20"/>
          <w:szCs w:val="20"/>
          <w:lang w:eastAsia="ja-JP"/>
        </w:rPr>
        <w:t xml:space="preserve"> ganador.</w:t>
      </w:r>
    </w:p>
    <w:p w:rsidR="0017000E" w:rsidRPr="00211598" w:rsidRDefault="0017000E" w:rsidP="00211598">
      <w:pPr>
        <w:spacing w:after="0" w:line="240" w:lineRule="auto"/>
        <w:jc w:val="both"/>
        <w:rPr>
          <w:rFonts w:ascii="Arial" w:eastAsia="Segoe UI" w:hAnsi="Arial" w:cs="Arial"/>
          <w:sz w:val="20"/>
          <w:szCs w:val="20"/>
          <w:lang w:eastAsia="ja-JP"/>
        </w:rPr>
      </w:pPr>
    </w:p>
    <w:p w:rsidR="00DE40D9" w:rsidRDefault="00DE40D9" w:rsidP="00211598">
      <w:pPr>
        <w:spacing w:after="0" w:line="240" w:lineRule="auto"/>
        <w:jc w:val="both"/>
        <w:rPr>
          <w:rFonts w:ascii="Arial" w:eastAsia="Segoe UI" w:hAnsi="Arial" w:cs="Arial"/>
          <w:sz w:val="20"/>
          <w:szCs w:val="20"/>
          <w:lang w:eastAsia="ja-JP"/>
        </w:rPr>
      </w:pPr>
      <w:r w:rsidRPr="001026B7">
        <w:rPr>
          <w:rFonts w:ascii="Arial" w:eastAsia="Segoe UI" w:hAnsi="Arial" w:cs="Arial"/>
          <w:b/>
          <w:sz w:val="20"/>
          <w:szCs w:val="20"/>
          <w:lang w:eastAsia="ja-JP"/>
        </w:rPr>
        <w:t>Gilmar Navarrete:</w:t>
      </w:r>
      <w:r w:rsidR="0017000E" w:rsidRPr="00211598">
        <w:rPr>
          <w:rFonts w:ascii="Arial" w:eastAsia="Segoe UI" w:hAnsi="Arial" w:cs="Arial"/>
          <w:sz w:val="20"/>
          <w:szCs w:val="20"/>
          <w:lang w:eastAsia="ja-JP"/>
        </w:rPr>
        <w:t xml:space="preserve"> Quisiera nada más enfatizar en dos cosas, la primera es</w:t>
      </w:r>
      <w:r w:rsidR="00DC733A" w:rsidRPr="00211598">
        <w:rPr>
          <w:rFonts w:ascii="Arial" w:eastAsia="Segoe UI" w:hAnsi="Arial" w:cs="Arial"/>
          <w:sz w:val="20"/>
          <w:szCs w:val="20"/>
          <w:lang w:eastAsia="ja-JP"/>
        </w:rPr>
        <w:t xml:space="preserve"> el trab</w:t>
      </w:r>
      <w:r w:rsidR="0017000E" w:rsidRPr="00211598">
        <w:rPr>
          <w:rFonts w:ascii="Arial" w:eastAsia="Segoe UI" w:hAnsi="Arial" w:cs="Arial"/>
          <w:sz w:val="20"/>
          <w:szCs w:val="20"/>
          <w:lang w:eastAsia="ja-JP"/>
        </w:rPr>
        <w:t xml:space="preserve">ajo en conjunto, ONF, Fonafifo, productores, industriales, </w:t>
      </w:r>
      <w:r w:rsidR="00DC733A" w:rsidRPr="00211598">
        <w:rPr>
          <w:rFonts w:ascii="Arial" w:eastAsia="Segoe UI" w:hAnsi="Arial" w:cs="Arial"/>
          <w:sz w:val="20"/>
          <w:szCs w:val="20"/>
          <w:lang w:eastAsia="ja-JP"/>
        </w:rPr>
        <w:t xml:space="preserve">que nos abrieron las puertas para poder tener acceso a la información que muchas veces es </w:t>
      </w:r>
      <w:r w:rsidR="00DC733A" w:rsidRPr="00211598">
        <w:rPr>
          <w:rFonts w:ascii="Arial" w:eastAsia="Segoe UI" w:hAnsi="Arial" w:cs="Arial"/>
          <w:sz w:val="20"/>
          <w:szCs w:val="20"/>
          <w:lang w:val="en-US" w:eastAsia="ja-JP"/>
        </w:rPr>
        <w:t xml:space="preserve">de </w:t>
      </w:r>
      <w:r w:rsidR="00DC733A" w:rsidRPr="00211598">
        <w:rPr>
          <w:rFonts w:ascii="Arial" w:eastAsia="Segoe UI" w:hAnsi="Arial" w:cs="Arial"/>
          <w:sz w:val="20"/>
          <w:szCs w:val="20"/>
          <w:lang w:eastAsia="ja-JP"/>
        </w:rPr>
        <w:t>clasificar</w:t>
      </w:r>
      <w:r w:rsidR="0017000E" w:rsidRPr="00211598">
        <w:rPr>
          <w:rFonts w:ascii="Arial" w:eastAsia="Segoe UI" w:hAnsi="Arial" w:cs="Arial"/>
          <w:sz w:val="20"/>
          <w:szCs w:val="20"/>
          <w:lang w:eastAsia="ja-JP"/>
        </w:rPr>
        <w:t xml:space="preserve"> de acuerdo a la competitividad</w:t>
      </w:r>
      <w:r w:rsidR="00DC733A" w:rsidRPr="00211598">
        <w:rPr>
          <w:rFonts w:ascii="Arial" w:eastAsia="Segoe UI" w:hAnsi="Arial" w:cs="Arial"/>
          <w:sz w:val="20"/>
          <w:szCs w:val="20"/>
          <w:lang w:eastAsia="ja-JP"/>
        </w:rPr>
        <w:t xml:space="preserve">, y lo segundo es que la propuesta es un proyecto </w:t>
      </w:r>
      <w:proofErr w:type="spellStart"/>
      <w:r w:rsidR="0017000E" w:rsidRPr="00211598">
        <w:rPr>
          <w:rFonts w:ascii="Arial" w:eastAsia="Segoe UI" w:hAnsi="Arial" w:cs="Arial"/>
          <w:sz w:val="20"/>
          <w:szCs w:val="20"/>
          <w:lang w:val="en-US" w:eastAsia="ja-JP"/>
        </w:rPr>
        <w:t>piloto</w:t>
      </w:r>
      <w:proofErr w:type="spellEnd"/>
      <w:r w:rsidR="0017000E" w:rsidRPr="00211598">
        <w:rPr>
          <w:rFonts w:ascii="Arial" w:eastAsia="Segoe UI" w:hAnsi="Arial" w:cs="Arial"/>
          <w:sz w:val="20"/>
          <w:szCs w:val="20"/>
          <w:lang w:val="en-US" w:eastAsia="ja-JP"/>
        </w:rPr>
        <w:t xml:space="preserve">, </w:t>
      </w:r>
      <w:r w:rsidR="00DC733A" w:rsidRPr="00211598">
        <w:rPr>
          <w:rFonts w:ascii="Arial" w:eastAsia="Segoe UI" w:hAnsi="Arial" w:cs="Arial"/>
          <w:sz w:val="20"/>
          <w:szCs w:val="20"/>
          <w:lang w:eastAsia="ja-JP"/>
        </w:rPr>
        <w:t xml:space="preserve">dentro del menú de opciones de </w:t>
      </w:r>
      <w:proofErr w:type="spellStart"/>
      <w:r w:rsidR="0017000E" w:rsidRPr="00211598">
        <w:rPr>
          <w:rFonts w:ascii="Arial" w:eastAsia="Segoe UI" w:hAnsi="Arial" w:cs="Arial"/>
          <w:sz w:val="20"/>
          <w:szCs w:val="20"/>
          <w:lang w:val="en-US" w:eastAsia="ja-JP"/>
        </w:rPr>
        <w:t>financiamiento</w:t>
      </w:r>
      <w:proofErr w:type="spellEnd"/>
      <w:r w:rsidR="0017000E" w:rsidRPr="00211598">
        <w:rPr>
          <w:rFonts w:ascii="Arial" w:eastAsia="Segoe UI" w:hAnsi="Arial" w:cs="Arial"/>
          <w:sz w:val="20"/>
          <w:szCs w:val="20"/>
          <w:lang w:val="en-US" w:eastAsia="ja-JP"/>
        </w:rPr>
        <w:t xml:space="preserve"> de Fonafifo</w:t>
      </w:r>
      <w:r w:rsidR="00DC733A" w:rsidRPr="00211598">
        <w:rPr>
          <w:rFonts w:ascii="Arial" w:eastAsia="Segoe UI" w:hAnsi="Arial" w:cs="Arial"/>
          <w:sz w:val="20"/>
          <w:szCs w:val="20"/>
          <w:lang w:val="en-US" w:eastAsia="ja-JP"/>
        </w:rPr>
        <w:t xml:space="preserve"> </w:t>
      </w:r>
      <w:r w:rsidR="00DC733A" w:rsidRPr="00211598">
        <w:rPr>
          <w:rFonts w:ascii="Arial" w:eastAsia="Segoe UI" w:hAnsi="Arial" w:cs="Arial"/>
          <w:sz w:val="20"/>
          <w:szCs w:val="20"/>
          <w:lang w:eastAsia="ja-JP"/>
        </w:rPr>
        <w:t xml:space="preserve">estamos haciendo este ajuste en los sistemas </w:t>
      </w:r>
      <w:proofErr w:type="spellStart"/>
      <w:r w:rsidR="00E208B5">
        <w:rPr>
          <w:rFonts w:ascii="Arial" w:eastAsia="Segoe UI" w:hAnsi="Arial" w:cs="Arial"/>
          <w:sz w:val="20"/>
          <w:szCs w:val="20"/>
          <w:lang w:val="en-US" w:eastAsia="ja-JP"/>
        </w:rPr>
        <w:t>agroforestales</w:t>
      </w:r>
      <w:proofErr w:type="spellEnd"/>
      <w:r w:rsidR="00E208B5">
        <w:rPr>
          <w:rFonts w:ascii="Arial" w:eastAsia="Segoe UI" w:hAnsi="Arial" w:cs="Arial"/>
          <w:sz w:val="20"/>
          <w:szCs w:val="20"/>
          <w:lang w:val="en-US" w:eastAsia="ja-JP"/>
        </w:rPr>
        <w:t xml:space="preserve"> en </w:t>
      </w:r>
      <w:proofErr w:type="spellStart"/>
      <w:r w:rsidR="00E208B5">
        <w:rPr>
          <w:rFonts w:ascii="Arial" w:eastAsia="Segoe UI" w:hAnsi="Arial" w:cs="Arial"/>
          <w:sz w:val="20"/>
          <w:szCs w:val="20"/>
          <w:lang w:val="en-US" w:eastAsia="ja-JP"/>
        </w:rPr>
        <w:t>bloque</w:t>
      </w:r>
      <w:proofErr w:type="spellEnd"/>
      <w:r w:rsidR="0017000E" w:rsidRPr="00211598">
        <w:rPr>
          <w:rFonts w:ascii="Arial" w:eastAsia="Segoe UI" w:hAnsi="Arial" w:cs="Arial"/>
          <w:sz w:val="20"/>
          <w:szCs w:val="20"/>
          <w:lang w:val="en-US" w:eastAsia="ja-JP"/>
        </w:rPr>
        <w:t>,</w:t>
      </w:r>
      <w:r w:rsidR="00DC733A" w:rsidRPr="00211598">
        <w:rPr>
          <w:rFonts w:ascii="Arial" w:eastAsia="Segoe UI" w:hAnsi="Arial" w:cs="Arial"/>
          <w:sz w:val="20"/>
          <w:szCs w:val="20"/>
          <w:lang w:val="en-US" w:eastAsia="ja-JP"/>
        </w:rPr>
        <w:t xml:space="preserve"> </w:t>
      </w:r>
      <w:r w:rsidR="00E208B5">
        <w:rPr>
          <w:rFonts w:ascii="Arial" w:eastAsia="Segoe UI" w:hAnsi="Arial" w:cs="Arial"/>
          <w:sz w:val="20"/>
          <w:szCs w:val="20"/>
          <w:lang w:eastAsia="ja-JP"/>
        </w:rPr>
        <w:t>de</w:t>
      </w:r>
      <w:r w:rsidR="00DC733A" w:rsidRPr="00211598">
        <w:rPr>
          <w:rFonts w:ascii="Arial" w:eastAsia="Segoe UI" w:hAnsi="Arial" w:cs="Arial"/>
          <w:sz w:val="20"/>
          <w:szCs w:val="20"/>
          <w:lang w:eastAsia="ja-JP"/>
        </w:rPr>
        <w:t xml:space="preserve">l cual vamos a poder aprender para seguir escalando este tipo </w:t>
      </w:r>
      <w:r w:rsidR="00DC733A" w:rsidRPr="00211598">
        <w:rPr>
          <w:rFonts w:ascii="Arial" w:eastAsia="Segoe UI" w:hAnsi="Arial" w:cs="Arial"/>
          <w:sz w:val="20"/>
          <w:szCs w:val="20"/>
          <w:lang w:val="en-US" w:eastAsia="ja-JP"/>
        </w:rPr>
        <w:t xml:space="preserve">de </w:t>
      </w:r>
      <w:proofErr w:type="spellStart"/>
      <w:r w:rsidR="00DC733A" w:rsidRPr="00211598">
        <w:rPr>
          <w:rFonts w:ascii="Arial" w:eastAsia="Segoe UI" w:hAnsi="Arial" w:cs="Arial"/>
          <w:sz w:val="20"/>
          <w:szCs w:val="20"/>
          <w:lang w:val="en-US" w:eastAsia="ja-JP"/>
        </w:rPr>
        <w:t>i</w:t>
      </w:r>
      <w:r w:rsidR="00DC733A">
        <w:rPr>
          <w:rFonts w:ascii="Arial" w:eastAsia="Segoe UI" w:hAnsi="Arial" w:cs="Arial"/>
          <w:sz w:val="20"/>
          <w:szCs w:val="20"/>
          <w:lang w:eastAsia="ja-JP"/>
        </w:rPr>
        <w:t>niciativa</w:t>
      </w:r>
      <w:r w:rsidR="00E208B5">
        <w:rPr>
          <w:rFonts w:ascii="Arial" w:eastAsia="Segoe UI" w:hAnsi="Arial" w:cs="Arial"/>
          <w:sz w:val="20"/>
          <w:szCs w:val="20"/>
          <w:lang w:eastAsia="ja-JP"/>
        </w:rPr>
        <w:t>s</w:t>
      </w:r>
      <w:proofErr w:type="spellEnd"/>
      <w:r w:rsidR="00DC733A">
        <w:rPr>
          <w:rFonts w:ascii="Arial" w:eastAsia="Segoe UI" w:hAnsi="Arial" w:cs="Arial"/>
          <w:sz w:val="20"/>
          <w:szCs w:val="20"/>
          <w:lang w:eastAsia="ja-JP"/>
        </w:rPr>
        <w:t xml:space="preserve">. </w:t>
      </w:r>
      <w:r w:rsidR="00DC733A" w:rsidRPr="00211598">
        <w:rPr>
          <w:rFonts w:ascii="Arial" w:eastAsia="Segoe UI" w:hAnsi="Arial" w:cs="Arial"/>
          <w:sz w:val="20"/>
          <w:szCs w:val="20"/>
          <w:lang w:eastAsia="ja-JP"/>
        </w:rPr>
        <w:t xml:space="preserve">Para que los miembros de </w:t>
      </w:r>
      <w:proofErr w:type="spellStart"/>
      <w:r w:rsidR="00DC733A" w:rsidRPr="00211598">
        <w:rPr>
          <w:rFonts w:ascii="Arial" w:eastAsia="Segoe UI" w:hAnsi="Arial" w:cs="Arial"/>
          <w:sz w:val="20"/>
          <w:szCs w:val="20"/>
          <w:lang w:val="en-US" w:eastAsia="ja-JP"/>
        </w:rPr>
        <w:t>Ju</w:t>
      </w:r>
      <w:r w:rsidR="00DC733A" w:rsidRPr="00211598">
        <w:rPr>
          <w:rFonts w:ascii="Arial" w:eastAsia="Segoe UI" w:hAnsi="Arial" w:cs="Arial"/>
          <w:sz w:val="20"/>
          <w:szCs w:val="20"/>
          <w:lang w:eastAsia="ja-JP"/>
        </w:rPr>
        <w:t>nta</w:t>
      </w:r>
      <w:proofErr w:type="spellEnd"/>
      <w:r w:rsidR="00DC733A" w:rsidRPr="00211598">
        <w:rPr>
          <w:rFonts w:ascii="Arial" w:eastAsia="Segoe UI" w:hAnsi="Arial" w:cs="Arial"/>
          <w:sz w:val="20"/>
          <w:szCs w:val="20"/>
          <w:lang w:eastAsia="ja-JP"/>
        </w:rPr>
        <w:t xml:space="preserve"> también se sientan </w:t>
      </w:r>
      <w:proofErr w:type="spellStart"/>
      <w:r w:rsidR="00DC733A" w:rsidRPr="00211598">
        <w:rPr>
          <w:rFonts w:ascii="Arial" w:eastAsia="Segoe UI" w:hAnsi="Arial" w:cs="Arial"/>
          <w:sz w:val="20"/>
          <w:szCs w:val="20"/>
          <w:lang w:val="en-US" w:eastAsia="ja-JP"/>
        </w:rPr>
        <w:t>tranquilos</w:t>
      </w:r>
      <w:proofErr w:type="spellEnd"/>
      <w:r w:rsidR="00DC733A" w:rsidRPr="00211598">
        <w:rPr>
          <w:rFonts w:ascii="Arial" w:eastAsia="Segoe UI" w:hAnsi="Arial" w:cs="Arial"/>
          <w:sz w:val="20"/>
          <w:szCs w:val="20"/>
          <w:lang w:val="en-US" w:eastAsia="ja-JP"/>
        </w:rPr>
        <w:t xml:space="preserve">, no </w:t>
      </w:r>
      <w:r w:rsidR="00DC733A" w:rsidRPr="00211598">
        <w:rPr>
          <w:rFonts w:ascii="Arial" w:eastAsia="Segoe UI" w:hAnsi="Arial" w:cs="Arial"/>
          <w:sz w:val="20"/>
          <w:szCs w:val="20"/>
          <w:lang w:eastAsia="ja-JP"/>
        </w:rPr>
        <w:t xml:space="preserve">es que estamos </w:t>
      </w:r>
      <w:r w:rsidRPr="00211598">
        <w:rPr>
          <w:rFonts w:ascii="Arial" w:eastAsia="Segoe UI" w:hAnsi="Arial" w:cs="Arial"/>
          <w:sz w:val="20"/>
          <w:szCs w:val="20"/>
          <w:lang w:eastAsia="ja-JP"/>
        </w:rPr>
        <w:t xml:space="preserve">vertiendo </w:t>
      </w:r>
      <w:r w:rsidR="00DC733A" w:rsidRPr="00211598">
        <w:rPr>
          <w:rFonts w:ascii="Arial" w:eastAsia="Segoe UI" w:hAnsi="Arial" w:cs="Arial"/>
          <w:sz w:val="20"/>
          <w:szCs w:val="20"/>
          <w:lang w:eastAsia="ja-JP"/>
        </w:rPr>
        <w:t xml:space="preserve">todos los huevos </w:t>
      </w:r>
      <w:r w:rsidR="00DC733A">
        <w:rPr>
          <w:rFonts w:ascii="Arial" w:eastAsia="Segoe UI" w:hAnsi="Arial" w:cs="Arial"/>
          <w:sz w:val="20"/>
          <w:szCs w:val="20"/>
          <w:lang w:eastAsia="ja-JP"/>
        </w:rPr>
        <w:t xml:space="preserve">dentro de </w:t>
      </w:r>
      <w:r w:rsidR="00DC733A" w:rsidRPr="00211598">
        <w:rPr>
          <w:rFonts w:ascii="Arial" w:eastAsia="Segoe UI" w:hAnsi="Arial" w:cs="Arial"/>
          <w:sz w:val="20"/>
          <w:szCs w:val="20"/>
          <w:lang w:val="en-US" w:eastAsia="ja-JP"/>
        </w:rPr>
        <w:t>l</w:t>
      </w:r>
      <w:r w:rsidR="00DC733A" w:rsidRPr="00211598">
        <w:rPr>
          <w:rFonts w:ascii="Arial" w:eastAsia="Segoe UI" w:hAnsi="Arial" w:cs="Arial"/>
          <w:sz w:val="20"/>
          <w:szCs w:val="20"/>
          <w:lang w:eastAsia="ja-JP"/>
        </w:rPr>
        <w:t xml:space="preserve">a misma canasta, sino que vamos a ir paulatinamente en ese proceso de transformación, como </w:t>
      </w:r>
      <w:proofErr w:type="spellStart"/>
      <w:r w:rsidR="00DC733A" w:rsidRPr="00211598">
        <w:rPr>
          <w:rFonts w:ascii="Arial" w:eastAsia="Segoe UI" w:hAnsi="Arial" w:cs="Arial"/>
          <w:sz w:val="20"/>
          <w:szCs w:val="20"/>
          <w:lang w:val="en-US" w:eastAsia="ja-JP"/>
        </w:rPr>
        <w:t>decía</w:t>
      </w:r>
      <w:proofErr w:type="spellEnd"/>
      <w:r w:rsidR="00DC733A" w:rsidRPr="00211598">
        <w:rPr>
          <w:rFonts w:ascii="Arial" w:eastAsia="Segoe UI" w:hAnsi="Arial" w:cs="Arial"/>
          <w:sz w:val="20"/>
          <w:szCs w:val="20"/>
          <w:lang w:val="en-US" w:eastAsia="ja-JP"/>
        </w:rPr>
        <w:t xml:space="preserve"> don</w:t>
      </w:r>
      <w:r w:rsidR="00DC733A" w:rsidRPr="00211598">
        <w:rPr>
          <w:rFonts w:ascii="Arial" w:eastAsia="Segoe UI" w:hAnsi="Arial" w:cs="Arial"/>
          <w:sz w:val="20"/>
          <w:szCs w:val="20"/>
          <w:lang w:eastAsia="ja-JP"/>
        </w:rPr>
        <w:t xml:space="preserve"> Gustavo de hacer cosas diferentes para tener resultados diferentes, entonces esto ya es parte de esos aspectos y qu</w:t>
      </w:r>
      <w:r w:rsidR="00E208B5">
        <w:rPr>
          <w:rFonts w:ascii="Arial" w:eastAsia="Segoe UI" w:hAnsi="Arial" w:cs="Arial"/>
          <w:sz w:val="20"/>
          <w:szCs w:val="20"/>
          <w:lang w:eastAsia="ja-JP"/>
        </w:rPr>
        <w:t>é</w:t>
      </w:r>
      <w:r w:rsidR="00DC733A" w:rsidRPr="00211598">
        <w:rPr>
          <w:rFonts w:ascii="Arial" w:eastAsia="Segoe UI" w:hAnsi="Arial" w:cs="Arial"/>
          <w:sz w:val="20"/>
          <w:szCs w:val="20"/>
          <w:lang w:eastAsia="ja-JP"/>
        </w:rPr>
        <w:t xml:space="preserve"> </w:t>
      </w:r>
      <w:proofErr w:type="spellStart"/>
      <w:r w:rsidR="00DC733A" w:rsidRPr="00211598">
        <w:rPr>
          <w:rFonts w:ascii="Arial" w:eastAsia="Segoe UI" w:hAnsi="Arial" w:cs="Arial"/>
          <w:sz w:val="20"/>
          <w:szCs w:val="20"/>
          <w:lang w:eastAsia="ja-JP"/>
        </w:rPr>
        <w:t>dich</w:t>
      </w:r>
      <w:proofErr w:type="spellEnd"/>
      <w:r w:rsidR="00DC733A" w:rsidRPr="00211598">
        <w:rPr>
          <w:rFonts w:ascii="Arial" w:eastAsia="Segoe UI" w:hAnsi="Arial" w:cs="Arial"/>
          <w:sz w:val="20"/>
          <w:szCs w:val="20"/>
          <w:lang w:val="en-US" w:eastAsia="ja-JP"/>
        </w:rPr>
        <w:t>a</w:t>
      </w:r>
      <w:r w:rsidR="00DC733A" w:rsidRPr="00211598">
        <w:rPr>
          <w:rFonts w:ascii="Arial" w:eastAsia="Segoe UI" w:hAnsi="Arial" w:cs="Arial"/>
          <w:sz w:val="20"/>
          <w:szCs w:val="20"/>
          <w:lang w:eastAsia="ja-JP"/>
        </w:rPr>
        <w:t xml:space="preserve"> que Gilbert ya lo </w:t>
      </w:r>
      <w:r w:rsidR="00DC733A" w:rsidRPr="00211598">
        <w:rPr>
          <w:rFonts w:ascii="Arial" w:eastAsia="Segoe UI" w:hAnsi="Arial" w:cs="Arial"/>
          <w:sz w:val="20"/>
          <w:szCs w:val="20"/>
          <w:lang w:val="en-US" w:eastAsia="ja-JP"/>
        </w:rPr>
        <w:t>nota, d</w:t>
      </w:r>
      <w:proofErr w:type="spellStart"/>
      <w:r w:rsidR="00DC733A" w:rsidRPr="00211598">
        <w:rPr>
          <w:rFonts w:ascii="Arial" w:eastAsia="Segoe UI" w:hAnsi="Arial" w:cs="Arial"/>
          <w:sz w:val="20"/>
          <w:szCs w:val="20"/>
          <w:lang w:eastAsia="ja-JP"/>
        </w:rPr>
        <w:t>e</w:t>
      </w:r>
      <w:proofErr w:type="spellEnd"/>
      <w:r w:rsidR="00DC733A" w:rsidRPr="00211598">
        <w:rPr>
          <w:rFonts w:ascii="Arial" w:eastAsia="Segoe UI" w:hAnsi="Arial" w:cs="Arial"/>
          <w:sz w:val="20"/>
          <w:szCs w:val="20"/>
          <w:lang w:eastAsia="ja-JP"/>
        </w:rPr>
        <w:t xml:space="preserve"> ver ese </w:t>
      </w:r>
      <w:proofErr w:type="spellStart"/>
      <w:r w:rsidR="00DC733A" w:rsidRPr="00211598">
        <w:rPr>
          <w:rFonts w:ascii="Arial" w:eastAsia="Segoe UI" w:hAnsi="Arial" w:cs="Arial"/>
          <w:sz w:val="20"/>
          <w:szCs w:val="20"/>
          <w:lang w:val="en-US" w:eastAsia="ja-JP"/>
        </w:rPr>
        <w:t>cambio</w:t>
      </w:r>
      <w:proofErr w:type="spellEnd"/>
      <w:r w:rsidR="00DC733A" w:rsidRPr="00211598">
        <w:rPr>
          <w:rFonts w:ascii="Arial" w:eastAsia="Segoe UI" w:hAnsi="Arial" w:cs="Arial"/>
          <w:sz w:val="20"/>
          <w:szCs w:val="20"/>
          <w:lang w:val="en-US" w:eastAsia="ja-JP"/>
        </w:rPr>
        <w:t xml:space="preserve"> y </w:t>
      </w:r>
      <w:r w:rsidR="00DC733A" w:rsidRPr="00211598">
        <w:rPr>
          <w:rFonts w:ascii="Arial" w:eastAsia="Segoe UI" w:hAnsi="Arial" w:cs="Arial"/>
          <w:sz w:val="20"/>
          <w:szCs w:val="20"/>
          <w:lang w:eastAsia="ja-JP"/>
        </w:rPr>
        <w:t>esas acciones que debemos desde la institucionalidad llevar a la</w:t>
      </w:r>
      <w:r w:rsidRPr="00211598">
        <w:rPr>
          <w:rFonts w:ascii="Arial" w:eastAsia="Segoe UI" w:hAnsi="Arial" w:cs="Arial"/>
          <w:sz w:val="20"/>
          <w:szCs w:val="20"/>
          <w:lang w:eastAsia="ja-JP"/>
        </w:rPr>
        <w:t xml:space="preserve"> ruralidad,</w:t>
      </w:r>
      <w:r w:rsidR="00DC733A" w:rsidRPr="00211598">
        <w:rPr>
          <w:rFonts w:ascii="Arial" w:eastAsia="Segoe UI" w:hAnsi="Arial" w:cs="Arial"/>
          <w:sz w:val="20"/>
          <w:szCs w:val="20"/>
          <w:lang w:val="en-US" w:eastAsia="ja-JP"/>
        </w:rPr>
        <w:t xml:space="preserve"> </w:t>
      </w:r>
      <w:proofErr w:type="spellStart"/>
      <w:r w:rsidR="00DC733A" w:rsidRPr="00211598">
        <w:rPr>
          <w:rFonts w:ascii="Arial" w:eastAsia="Segoe UI" w:hAnsi="Arial" w:cs="Arial"/>
          <w:sz w:val="20"/>
          <w:szCs w:val="20"/>
          <w:lang w:val="en-US" w:eastAsia="ja-JP"/>
        </w:rPr>
        <w:t>allá</w:t>
      </w:r>
      <w:proofErr w:type="spellEnd"/>
      <w:r w:rsidR="00DC733A" w:rsidRPr="00211598">
        <w:rPr>
          <w:rFonts w:ascii="Arial" w:eastAsia="Segoe UI" w:hAnsi="Arial" w:cs="Arial"/>
          <w:sz w:val="20"/>
          <w:szCs w:val="20"/>
          <w:lang w:val="en-US" w:eastAsia="ja-JP"/>
        </w:rPr>
        <w:t xml:space="preserve"> </w:t>
      </w:r>
      <w:proofErr w:type="spellStart"/>
      <w:r w:rsidRPr="00211598">
        <w:rPr>
          <w:rFonts w:ascii="Arial" w:eastAsia="Segoe UI" w:hAnsi="Arial" w:cs="Arial"/>
          <w:sz w:val="20"/>
          <w:szCs w:val="20"/>
          <w:lang w:val="en-US" w:eastAsia="ja-JP"/>
        </w:rPr>
        <w:t>es</w:t>
      </w:r>
      <w:proofErr w:type="spellEnd"/>
      <w:r w:rsidRPr="00211598">
        <w:rPr>
          <w:rFonts w:ascii="Arial" w:eastAsia="Segoe UI" w:hAnsi="Arial" w:cs="Arial"/>
          <w:sz w:val="20"/>
          <w:szCs w:val="20"/>
          <w:lang w:val="en-US" w:eastAsia="ja-JP"/>
        </w:rPr>
        <w:t xml:space="preserve"> </w:t>
      </w:r>
      <w:r w:rsidR="00DC733A" w:rsidRPr="00211598">
        <w:rPr>
          <w:rFonts w:ascii="Arial" w:eastAsia="Segoe UI" w:hAnsi="Arial" w:cs="Arial"/>
          <w:sz w:val="20"/>
          <w:szCs w:val="20"/>
          <w:lang w:eastAsia="ja-JP"/>
        </w:rPr>
        <w:t xml:space="preserve">donde </w:t>
      </w:r>
      <w:r w:rsidRPr="00211598">
        <w:rPr>
          <w:rFonts w:ascii="Arial" w:eastAsia="Segoe UI" w:hAnsi="Arial" w:cs="Arial"/>
          <w:sz w:val="20"/>
          <w:szCs w:val="20"/>
          <w:lang w:eastAsia="ja-JP"/>
        </w:rPr>
        <w:t xml:space="preserve">están las personas que necesitan que nosotros nos sentemos y </w:t>
      </w:r>
      <w:r w:rsidR="00E208B5">
        <w:rPr>
          <w:rFonts w:ascii="Arial" w:eastAsia="Segoe UI" w:hAnsi="Arial" w:cs="Arial"/>
          <w:sz w:val="20"/>
          <w:szCs w:val="20"/>
          <w:lang w:eastAsia="ja-JP"/>
        </w:rPr>
        <w:t xml:space="preserve">que brindemos </w:t>
      </w:r>
      <w:proofErr w:type="spellStart"/>
      <w:r w:rsidR="00E208B5">
        <w:rPr>
          <w:rFonts w:ascii="Arial" w:eastAsia="Segoe UI" w:hAnsi="Arial" w:cs="Arial"/>
          <w:sz w:val="20"/>
          <w:szCs w:val="20"/>
          <w:lang w:eastAsia="ja-JP"/>
        </w:rPr>
        <w:t>nuesra</w:t>
      </w:r>
      <w:proofErr w:type="spellEnd"/>
      <w:r w:rsidR="00E208B5">
        <w:rPr>
          <w:rFonts w:ascii="Arial" w:eastAsia="Segoe UI" w:hAnsi="Arial" w:cs="Arial"/>
          <w:sz w:val="20"/>
          <w:szCs w:val="20"/>
          <w:lang w:eastAsia="ja-JP"/>
        </w:rPr>
        <w:t xml:space="preserve"> masa gris para generar</w:t>
      </w:r>
      <w:r w:rsidRPr="00211598">
        <w:rPr>
          <w:rFonts w:ascii="Arial" w:eastAsia="Segoe UI" w:hAnsi="Arial" w:cs="Arial"/>
          <w:sz w:val="20"/>
          <w:szCs w:val="20"/>
          <w:lang w:eastAsia="ja-JP"/>
        </w:rPr>
        <w:t xml:space="preserve"> </w:t>
      </w:r>
      <w:r w:rsidR="00E208B5">
        <w:rPr>
          <w:rFonts w:ascii="Arial" w:eastAsia="Segoe UI" w:hAnsi="Arial" w:cs="Arial"/>
          <w:sz w:val="20"/>
          <w:szCs w:val="20"/>
          <w:lang w:eastAsia="ja-JP"/>
        </w:rPr>
        <w:t>ese impacto.</w:t>
      </w:r>
    </w:p>
    <w:p w:rsidR="00E208B5" w:rsidRPr="00211598" w:rsidRDefault="00E208B5" w:rsidP="00211598">
      <w:pPr>
        <w:spacing w:after="0" w:line="240" w:lineRule="auto"/>
        <w:jc w:val="both"/>
        <w:rPr>
          <w:rFonts w:ascii="Arial" w:eastAsia="Segoe UI" w:hAnsi="Arial" w:cs="Arial"/>
          <w:sz w:val="20"/>
          <w:szCs w:val="20"/>
          <w:lang w:eastAsia="ja-JP"/>
        </w:rPr>
      </w:pPr>
    </w:p>
    <w:p w:rsidR="00DE40D9" w:rsidRPr="00211598" w:rsidRDefault="00DE40D9" w:rsidP="00211598">
      <w:pPr>
        <w:spacing w:after="0" w:line="240" w:lineRule="auto"/>
        <w:jc w:val="both"/>
        <w:rPr>
          <w:rFonts w:ascii="Arial" w:eastAsia="Segoe UI" w:hAnsi="Arial" w:cs="Arial"/>
          <w:sz w:val="20"/>
          <w:szCs w:val="20"/>
          <w:lang w:eastAsia="ja-JP"/>
        </w:rPr>
      </w:pPr>
      <w:r w:rsidRPr="001026B7">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Damas y caballeros, llegando al cenit de esta reunión tenemos en la pantalla la propuesta la cual </w:t>
      </w:r>
      <w:r w:rsidRPr="00934FC2">
        <w:rPr>
          <w:rFonts w:ascii="Arial" w:eastAsia="Segoe UI" w:hAnsi="Arial" w:cs="Arial"/>
          <w:sz w:val="20"/>
          <w:szCs w:val="20"/>
          <w:lang w:eastAsia="ja-JP"/>
        </w:rPr>
        <w:t>dice:</w:t>
      </w:r>
    </w:p>
    <w:p w:rsidR="00DE40D9" w:rsidRPr="00211598" w:rsidRDefault="00DE40D9" w:rsidP="00211598">
      <w:pPr>
        <w:spacing w:after="0" w:line="240" w:lineRule="auto"/>
        <w:jc w:val="both"/>
        <w:rPr>
          <w:rFonts w:ascii="Arial" w:eastAsia="Segoe UI" w:hAnsi="Arial" w:cs="Arial"/>
          <w:sz w:val="20"/>
          <w:szCs w:val="20"/>
          <w:lang w:eastAsia="ja-JP"/>
        </w:rPr>
      </w:pPr>
    </w:p>
    <w:p w:rsidR="00DE40D9" w:rsidRPr="00211598" w:rsidRDefault="00DE40D9" w:rsidP="00211598">
      <w:pPr>
        <w:pStyle w:val="Prrafodelista"/>
        <w:numPr>
          <w:ilvl w:val="0"/>
          <w:numId w:val="14"/>
        </w:numPr>
        <w:spacing w:after="0" w:line="240" w:lineRule="auto"/>
        <w:jc w:val="both"/>
        <w:rPr>
          <w:rFonts w:ascii="Arial" w:eastAsia="Segoe UI" w:hAnsi="Arial" w:cs="Arial"/>
          <w:sz w:val="20"/>
          <w:szCs w:val="20"/>
          <w:lang w:eastAsia="ja-JP"/>
        </w:rPr>
      </w:pPr>
      <w:r w:rsidRPr="00211598">
        <w:rPr>
          <w:rFonts w:ascii="Arial" w:eastAsia="Segoe UI" w:hAnsi="Arial" w:cs="Arial"/>
          <w:sz w:val="20"/>
          <w:szCs w:val="20"/>
          <w:lang w:eastAsia="ja-JP"/>
        </w:rPr>
        <w:lastRenderedPageBreak/>
        <w:t>Se recomienda a la Junta Directiva, incorporar el Sistemas Productivos de Madera a Baja Escala (SIPMABE) dentro de los procesos presupuestarios para la ejecución del PSA 2025.</w:t>
      </w:r>
    </w:p>
    <w:p w:rsidR="00DE40D9" w:rsidRPr="00211598" w:rsidRDefault="00DE40D9" w:rsidP="00211598">
      <w:pPr>
        <w:spacing w:after="0" w:line="240" w:lineRule="auto"/>
        <w:jc w:val="both"/>
        <w:rPr>
          <w:rFonts w:ascii="Arial" w:eastAsia="Segoe UI" w:hAnsi="Arial" w:cs="Arial"/>
          <w:sz w:val="20"/>
          <w:szCs w:val="20"/>
          <w:lang w:eastAsia="ja-JP"/>
        </w:rPr>
      </w:pPr>
    </w:p>
    <w:p w:rsidR="00DE40D9" w:rsidRPr="00211598" w:rsidRDefault="00DE40D9" w:rsidP="00211598">
      <w:pPr>
        <w:spacing w:after="0" w:line="240" w:lineRule="auto"/>
        <w:jc w:val="both"/>
        <w:rPr>
          <w:rFonts w:ascii="Arial" w:eastAsia="Segoe UI" w:hAnsi="Arial" w:cs="Arial"/>
          <w:sz w:val="20"/>
          <w:szCs w:val="20"/>
          <w:lang w:eastAsia="ja-JP"/>
        </w:rPr>
      </w:pPr>
    </w:p>
    <w:p w:rsidR="00544706" w:rsidRPr="00211598" w:rsidRDefault="00DE40D9" w:rsidP="00211598">
      <w:pPr>
        <w:spacing w:after="0" w:line="240" w:lineRule="auto"/>
        <w:jc w:val="both"/>
        <w:rPr>
          <w:rFonts w:ascii="Arial" w:eastAsia="Segoe UI" w:hAnsi="Arial" w:cs="Arial"/>
          <w:sz w:val="20"/>
          <w:szCs w:val="20"/>
          <w:lang w:eastAsia="ja-JP"/>
        </w:rPr>
      </w:pPr>
      <w:r w:rsidRPr="00DC733A">
        <w:rPr>
          <w:rFonts w:ascii="Arial" w:eastAsia="Segoe UI" w:hAnsi="Arial" w:cs="Arial"/>
          <w:b/>
          <w:sz w:val="20"/>
          <w:szCs w:val="20"/>
          <w:lang w:eastAsia="ja-JP"/>
        </w:rPr>
        <w:t>Carlos Isaac Pérez:</w:t>
      </w:r>
      <w:r w:rsidRPr="00211598">
        <w:rPr>
          <w:rFonts w:ascii="Arial" w:eastAsia="Segoe UI" w:hAnsi="Arial" w:cs="Arial"/>
          <w:sz w:val="20"/>
          <w:szCs w:val="20"/>
          <w:lang w:eastAsia="ja-JP"/>
        </w:rPr>
        <w:t xml:space="preserve"> Se somete a votación, los que estén de acuerdo levanten la mano</w:t>
      </w:r>
      <w:r w:rsidR="00E208B5">
        <w:rPr>
          <w:rFonts w:ascii="Arial" w:eastAsia="Segoe UI" w:hAnsi="Arial" w:cs="Arial"/>
          <w:sz w:val="20"/>
          <w:szCs w:val="20"/>
          <w:lang w:eastAsia="ja-JP"/>
        </w:rPr>
        <w:t>.</w:t>
      </w:r>
    </w:p>
    <w:p w:rsidR="00544706" w:rsidRPr="00211598" w:rsidRDefault="00544706" w:rsidP="00211598">
      <w:pPr>
        <w:spacing w:after="0" w:line="240" w:lineRule="auto"/>
        <w:jc w:val="both"/>
        <w:rPr>
          <w:rFonts w:ascii="Arial" w:eastAsia="Segoe UI" w:hAnsi="Arial" w:cs="Arial"/>
          <w:sz w:val="20"/>
          <w:szCs w:val="20"/>
          <w:lang w:eastAsia="ja-JP"/>
        </w:rPr>
      </w:pPr>
    </w:p>
    <w:p w:rsidR="00544706" w:rsidRPr="00211598" w:rsidRDefault="00DC733A" w:rsidP="00211598">
      <w:pPr>
        <w:spacing w:before="240" w:after="0" w:line="240" w:lineRule="auto"/>
        <w:jc w:val="both"/>
        <w:rPr>
          <w:rFonts w:ascii="Arial" w:hAnsi="Arial" w:cs="Arial"/>
          <w:sz w:val="20"/>
          <w:szCs w:val="20"/>
        </w:rPr>
      </w:pPr>
      <w:r w:rsidRPr="00211598">
        <w:rPr>
          <w:rFonts w:ascii="Arial" w:hAnsi="Arial" w:cs="Arial"/>
          <w:sz w:val="20"/>
          <w:szCs w:val="20"/>
        </w:rPr>
        <w:t xml:space="preserve">Por unanimidad se acuerda: </w:t>
      </w:r>
    </w:p>
    <w:p w:rsidR="00544706" w:rsidRPr="00211598" w:rsidRDefault="00544706" w:rsidP="00211598">
      <w:pPr>
        <w:spacing w:after="0" w:line="240" w:lineRule="auto"/>
        <w:jc w:val="both"/>
        <w:rPr>
          <w:rFonts w:ascii="Arial" w:hAnsi="Arial" w:cs="Arial"/>
          <w:b/>
          <w:bCs/>
          <w:sz w:val="20"/>
          <w:szCs w:val="20"/>
        </w:rPr>
      </w:pPr>
    </w:p>
    <w:p w:rsidR="00544706" w:rsidRPr="00211598" w:rsidRDefault="00DC733A" w:rsidP="00211598">
      <w:pPr>
        <w:spacing w:after="0" w:line="240" w:lineRule="auto"/>
        <w:jc w:val="both"/>
        <w:rPr>
          <w:rFonts w:ascii="Arial" w:hAnsi="Arial" w:cs="Arial"/>
          <w:sz w:val="20"/>
          <w:szCs w:val="20"/>
        </w:rPr>
      </w:pPr>
      <w:r w:rsidRPr="00211598">
        <w:rPr>
          <w:rFonts w:ascii="Arial" w:hAnsi="Arial" w:cs="Arial"/>
          <w:b/>
          <w:bCs/>
          <w:sz w:val="20"/>
          <w:szCs w:val="20"/>
        </w:rPr>
        <w:t xml:space="preserve">ACUERDO SEGUNDO. </w:t>
      </w:r>
      <w:r w:rsidRPr="00211598">
        <w:rPr>
          <w:rFonts w:ascii="Arial" w:hAnsi="Arial" w:cs="Arial"/>
          <w:sz w:val="20"/>
          <w:szCs w:val="20"/>
        </w:rPr>
        <w:t>La Junta Directiv</w:t>
      </w:r>
      <w:r w:rsidR="00646724">
        <w:rPr>
          <w:rFonts w:ascii="Arial" w:hAnsi="Arial" w:cs="Arial"/>
          <w:sz w:val="20"/>
          <w:szCs w:val="20"/>
        </w:rPr>
        <w:t>a acuerda incorporar el Sistema Productivo</w:t>
      </w:r>
      <w:bookmarkStart w:id="0" w:name="_GoBack"/>
      <w:bookmarkEnd w:id="0"/>
      <w:r w:rsidRPr="00211598">
        <w:rPr>
          <w:rFonts w:ascii="Arial" w:hAnsi="Arial" w:cs="Arial"/>
          <w:sz w:val="20"/>
          <w:szCs w:val="20"/>
        </w:rPr>
        <w:t xml:space="preserve"> de Madera a Baja Escala (SIPMABE) dentro de los procesos presupuestarios para la ejecución del PSA 2025. </w:t>
      </w:r>
      <w:r w:rsidRPr="00211598">
        <w:rPr>
          <w:rFonts w:ascii="Arial" w:hAnsi="Arial" w:cs="Arial"/>
          <w:b/>
          <w:bCs/>
          <w:sz w:val="20"/>
          <w:szCs w:val="20"/>
        </w:rPr>
        <w:t>ACUERDO FIRME.</w:t>
      </w:r>
      <w:r w:rsidRPr="00211598">
        <w:rPr>
          <w:rFonts w:ascii="Arial" w:hAnsi="Arial" w:cs="Arial"/>
          <w:sz w:val="20"/>
          <w:szCs w:val="20"/>
        </w:rPr>
        <w:t xml:space="preserve"> </w:t>
      </w: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rPr>
        <w:t xml:space="preserve">Sin más asuntos por tratar se levanta la sesión a las </w:t>
      </w:r>
      <w:r w:rsidRPr="00211598">
        <w:rPr>
          <w:rFonts w:ascii="Arial" w:hAnsi="Arial" w:cs="Arial"/>
          <w:sz w:val="20"/>
          <w:szCs w:val="20"/>
          <w:lang w:val="en-US"/>
        </w:rPr>
        <w:t xml:space="preserve">5:28 p. </w:t>
      </w:r>
      <w:r w:rsidRPr="00211598">
        <w:rPr>
          <w:rFonts w:ascii="Arial" w:hAnsi="Arial" w:cs="Arial"/>
          <w:sz w:val="20"/>
          <w:szCs w:val="20"/>
        </w:rPr>
        <w:t>m.</w:t>
      </w: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b/>
          <w:bCs/>
          <w:sz w:val="20"/>
          <w:szCs w:val="20"/>
        </w:rPr>
      </w:pPr>
      <w:r w:rsidRPr="00211598">
        <w:rPr>
          <w:rFonts w:ascii="Arial" w:hAnsi="Arial" w:cs="Arial"/>
          <w:b/>
          <w:bCs/>
          <w:sz w:val="20"/>
          <w:szCs w:val="20"/>
          <w:lang w:val="es-CR"/>
        </w:rPr>
        <w:t>SR.  CARLOS ISAAC PÉREZ MEJÍA</w:t>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b/>
          <w:bCs/>
          <w:sz w:val="20"/>
          <w:szCs w:val="20"/>
          <w:lang w:val="es-CR"/>
        </w:rPr>
        <w:t xml:space="preserve">SR. </w:t>
      </w:r>
      <w:r w:rsidRPr="00211598">
        <w:rPr>
          <w:rFonts w:ascii="Arial" w:hAnsi="Arial" w:cs="Arial"/>
          <w:b/>
          <w:bCs/>
          <w:sz w:val="20"/>
          <w:szCs w:val="20"/>
        </w:rPr>
        <w:t xml:space="preserve">FELIPE VEGA MONGE </w:t>
      </w:r>
    </w:p>
    <w:p w:rsidR="00544706" w:rsidRPr="00211598" w:rsidRDefault="00DC733A" w:rsidP="00211598">
      <w:pPr>
        <w:spacing w:after="0" w:line="240" w:lineRule="auto"/>
        <w:jc w:val="both"/>
        <w:rPr>
          <w:rFonts w:ascii="Arial" w:hAnsi="Arial" w:cs="Arial"/>
          <w:b/>
          <w:sz w:val="20"/>
          <w:szCs w:val="20"/>
          <w:lang w:val="es-CR"/>
        </w:rPr>
      </w:pPr>
      <w:r w:rsidRPr="00211598">
        <w:rPr>
          <w:rFonts w:ascii="Arial" w:hAnsi="Arial" w:cs="Arial"/>
          <w:b/>
          <w:bCs/>
          <w:sz w:val="20"/>
          <w:szCs w:val="20"/>
          <w:lang w:val="es-CR"/>
        </w:rPr>
        <w:t>PRESIDENTE</w:t>
      </w:r>
      <w:r w:rsidRPr="00211598">
        <w:rPr>
          <w:rFonts w:ascii="Arial" w:hAnsi="Arial" w:cs="Arial"/>
          <w:b/>
          <w:bCs/>
          <w:sz w:val="20"/>
          <w:szCs w:val="20"/>
        </w:rPr>
        <w:t xml:space="preserve"> SUPLENTE</w:t>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bCs/>
          <w:sz w:val="20"/>
          <w:szCs w:val="20"/>
        </w:rPr>
        <w:t>SECRETARI</w:t>
      </w:r>
      <w:r w:rsidRPr="00211598">
        <w:rPr>
          <w:rFonts w:ascii="Arial" w:hAnsi="Arial" w:cs="Arial"/>
          <w:b/>
          <w:sz w:val="20"/>
          <w:szCs w:val="20"/>
          <w:lang w:val="es-CR"/>
        </w:rPr>
        <w:t>O</w:t>
      </w:r>
    </w:p>
    <w:p w:rsidR="00544706" w:rsidRPr="00211598" w:rsidRDefault="00544706" w:rsidP="00211598">
      <w:pPr>
        <w:spacing w:after="0" w:line="240" w:lineRule="auto"/>
        <w:jc w:val="both"/>
        <w:rPr>
          <w:rFonts w:ascii="Arial" w:hAnsi="Arial" w:cs="Arial"/>
          <w:sz w:val="20"/>
          <w:szCs w:val="20"/>
        </w:rPr>
      </w:pPr>
    </w:p>
    <w:sectPr w:rsidR="00544706" w:rsidRPr="002115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E06CE0"/>
    <w:lvl w:ilvl="0" w:tplc="25A0E7A8">
      <w:start w:val="1"/>
      <w:numFmt w:val="bullet"/>
      <w:lvlText w:val=""/>
      <w:lvlJc w:val="left"/>
      <w:pPr>
        <w:ind w:left="720" w:hanging="360"/>
      </w:pPr>
      <w:rPr>
        <w:rFonts w:ascii="Wingdings" w:hAnsi="Wingdings" w:hint="default"/>
      </w:rPr>
    </w:lvl>
    <w:lvl w:ilvl="1" w:tplc="973C5B46">
      <w:start w:val="1"/>
      <w:numFmt w:val="bullet"/>
      <w:lvlText w:val="o"/>
      <w:lvlJc w:val="left"/>
      <w:pPr>
        <w:ind w:left="1440" w:hanging="360"/>
      </w:pPr>
      <w:rPr>
        <w:rFonts w:ascii="Courier New" w:hAnsi="Courier New" w:hint="default"/>
      </w:rPr>
    </w:lvl>
    <w:lvl w:ilvl="2" w:tplc="FC96ADDE">
      <w:start w:val="1"/>
      <w:numFmt w:val="bullet"/>
      <w:lvlText w:val=""/>
      <w:lvlJc w:val="left"/>
      <w:pPr>
        <w:ind w:left="2160" w:hanging="360"/>
      </w:pPr>
      <w:rPr>
        <w:rFonts w:ascii="Wingdings" w:hAnsi="Wingdings" w:hint="default"/>
      </w:rPr>
    </w:lvl>
    <w:lvl w:ilvl="3" w:tplc="B8E4A2EE">
      <w:start w:val="1"/>
      <w:numFmt w:val="bullet"/>
      <w:lvlText w:val=""/>
      <w:lvlJc w:val="left"/>
      <w:pPr>
        <w:ind w:left="2880" w:hanging="360"/>
      </w:pPr>
      <w:rPr>
        <w:rFonts w:ascii="Symbol" w:hAnsi="Symbol" w:hint="default"/>
      </w:rPr>
    </w:lvl>
    <w:lvl w:ilvl="4" w:tplc="19EA8568">
      <w:start w:val="1"/>
      <w:numFmt w:val="bullet"/>
      <w:lvlText w:val="o"/>
      <w:lvlJc w:val="left"/>
      <w:pPr>
        <w:ind w:left="3600" w:hanging="360"/>
      </w:pPr>
      <w:rPr>
        <w:rFonts w:ascii="Courier New" w:hAnsi="Courier New" w:hint="default"/>
      </w:rPr>
    </w:lvl>
    <w:lvl w:ilvl="5" w:tplc="8920FBC8">
      <w:start w:val="1"/>
      <w:numFmt w:val="bullet"/>
      <w:lvlText w:val=""/>
      <w:lvlJc w:val="left"/>
      <w:pPr>
        <w:ind w:left="4320" w:hanging="360"/>
      </w:pPr>
      <w:rPr>
        <w:rFonts w:ascii="Wingdings" w:hAnsi="Wingdings" w:hint="default"/>
      </w:rPr>
    </w:lvl>
    <w:lvl w:ilvl="6" w:tplc="AACAB224">
      <w:start w:val="1"/>
      <w:numFmt w:val="bullet"/>
      <w:lvlText w:val=""/>
      <w:lvlJc w:val="left"/>
      <w:pPr>
        <w:ind w:left="5040" w:hanging="360"/>
      </w:pPr>
      <w:rPr>
        <w:rFonts w:ascii="Symbol" w:hAnsi="Symbol" w:hint="default"/>
      </w:rPr>
    </w:lvl>
    <w:lvl w:ilvl="7" w:tplc="C5AC0CF4">
      <w:start w:val="1"/>
      <w:numFmt w:val="bullet"/>
      <w:lvlText w:val="o"/>
      <w:lvlJc w:val="left"/>
      <w:pPr>
        <w:ind w:left="5760" w:hanging="360"/>
      </w:pPr>
      <w:rPr>
        <w:rFonts w:ascii="Courier New" w:hAnsi="Courier New" w:hint="default"/>
      </w:rPr>
    </w:lvl>
    <w:lvl w:ilvl="8" w:tplc="438CE5CC">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00000003"/>
    <w:multiLevelType w:val="multilevel"/>
    <w:tmpl w:val="9DCE67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0000005"/>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5" w15:restartNumberingAfterBreak="0">
    <w:nsid w:val="00000006"/>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00000007"/>
    <w:multiLevelType w:val="hybridMultilevel"/>
    <w:tmpl w:val="452616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B48FB92"/>
    <w:lvl w:ilvl="0" w:tplc="C2EA0C70">
      <w:start w:val="1"/>
      <w:numFmt w:val="bullet"/>
      <w:lvlText w:val=""/>
      <w:lvlJc w:val="left"/>
      <w:pPr>
        <w:ind w:left="1068" w:hanging="360"/>
      </w:pPr>
      <w:rPr>
        <w:rFonts w:ascii="Wingdings" w:hAnsi="Wingdings" w:hint="default"/>
      </w:rPr>
    </w:lvl>
    <w:lvl w:ilvl="1" w:tplc="84C8526C">
      <w:start w:val="1"/>
      <w:numFmt w:val="bullet"/>
      <w:lvlText w:val="o"/>
      <w:lvlJc w:val="left"/>
      <w:pPr>
        <w:ind w:left="1788" w:hanging="360"/>
      </w:pPr>
      <w:rPr>
        <w:rFonts w:ascii="Courier New" w:hAnsi="Courier New" w:hint="default"/>
      </w:rPr>
    </w:lvl>
    <w:lvl w:ilvl="2" w:tplc="77800E3A">
      <w:start w:val="1"/>
      <w:numFmt w:val="bullet"/>
      <w:lvlText w:val=""/>
      <w:lvlJc w:val="left"/>
      <w:pPr>
        <w:ind w:left="2508" w:hanging="360"/>
      </w:pPr>
      <w:rPr>
        <w:rFonts w:ascii="Wingdings" w:hAnsi="Wingdings" w:hint="default"/>
      </w:rPr>
    </w:lvl>
    <w:lvl w:ilvl="3" w:tplc="220A1E4C">
      <w:start w:val="1"/>
      <w:numFmt w:val="bullet"/>
      <w:lvlText w:val=""/>
      <w:lvlJc w:val="left"/>
      <w:pPr>
        <w:ind w:left="3228" w:hanging="360"/>
      </w:pPr>
      <w:rPr>
        <w:rFonts w:ascii="Symbol" w:hAnsi="Symbol" w:hint="default"/>
      </w:rPr>
    </w:lvl>
    <w:lvl w:ilvl="4" w:tplc="A156D7A2">
      <w:start w:val="1"/>
      <w:numFmt w:val="bullet"/>
      <w:lvlText w:val="o"/>
      <w:lvlJc w:val="left"/>
      <w:pPr>
        <w:ind w:left="3948" w:hanging="360"/>
      </w:pPr>
      <w:rPr>
        <w:rFonts w:ascii="Courier New" w:hAnsi="Courier New" w:hint="default"/>
      </w:rPr>
    </w:lvl>
    <w:lvl w:ilvl="5" w:tplc="FE628522">
      <w:start w:val="1"/>
      <w:numFmt w:val="bullet"/>
      <w:lvlText w:val=""/>
      <w:lvlJc w:val="left"/>
      <w:pPr>
        <w:ind w:left="4668" w:hanging="360"/>
      </w:pPr>
      <w:rPr>
        <w:rFonts w:ascii="Wingdings" w:hAnsi="Wingdings" w:hint="default"/>
      </w:rPr>
    </w:lvl>
    <w:lvl w:ilvl="6" w:tplc="D54EB564">
      <w:start w:val="1"/>
      <w:numFmt w:val="bullet"/>
      <w:lvlText w:val=""/>
      <w:lvlJc w:val="left"/>
      <w:pPr>
        <w:ind w:left="5388" w:hanging="360"/>
      </w:pPr>
      <w:rPr>
        <w:rFonts w:ascii="Symbol" w:hAnsi="Symbol" w:hint="default"/>
      </w:rPr>
    </w:lvl>
    <w:lvl w:ilvl="7" w:tplc="34EA8000">
      <w:start w:val="1"/>
      <w:numFmt w:val="bullet"/>
      <w:lvlText w:val="o"/>
      <w:lvlJc w:val="left"/>
      <w:pPr>
        <w:ind w:left="6108" w:hanging="360"/>
      </w:pPr>
      <w:rPr>
        <w:rFonts w:ascii="Courier New" w:hAnsi="Courier New" w:hint="default"/>
      </w:rPr>
    </w:lvl>
    <w:lvl w:ilvl="8" w:tplc="0F208D48">
      <w:start w:val="1"/>
      <w:numFmt w:val="bullet"/>
      <w:lvlText w:val=""/>
      <w:lvlJc w:val="left"/>
      <w:pPr>
        <w:ind w:left="6828" w:hanging="360"/>
      </w:pPr>
      <w:rPr>
        <w:rFonts w:ascii="Wingdings" w:hAnsi="Wingdings" w:hint="default"/>
      </w:rPr>
    </w:lvl>
  </w:abstractNum>
  <w:abstractNum w:abstractNumId="8" w15:restartNumberingAfterBreak="0">
    <w:nsid w:val="00000009"/>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000000A"/>
    <w:multiLevelType w:val="hybridMultilevel"/>
    <w:tmpl w:val="63D69862"/>
    <w:lvl w:ilvl="0" w:tplc="552007D6">
      <w:start w:val="1"/>
      <w:numFmt w:val="bullet"/>
      <w:lvlText w:val=""/>
      <w:lvlJc w:val="left"/>
      <w:pPr>
        <w:ind w:left="720" w:hanging="360"/>
      </w:pPr>
      <w:rPr>
        <w:rFonts w:ascii="Wingdings" w:hAnsi="Wingdings" w:hint="default"/>
      </w:rPr>
    </w:lvl>
    <w:lvl w:ilvl="1" w:tplc="1B201E22">
      <w:start w:val="1"/>
      <w:numFmt w:val="bullet"/>
      <w:lvlText w:val="o"/>
      <w:lvlJc w:val="left"/>
      <w:pPr>
        <w:ind w:left="1440" w:hanging="360"/>
      </w:pPr>
      <w:rPr>
        <w:rFonts w:ascii="Courier New" w:hAnsi="Courier New" w:hint="default"/>
      </w:rPr>
    </w:lvl>
    <w:lvl w:ilvl="2" w:tplc="87E84496">
      <w:start w:val="1"/>
      <w:numFmt w:val="bullet"/>
      <w:lvlText w:val=""/>
      <w:lvlJc w:val="left"/>
      <w:pPr>
        <w:ind w:left="2160" w:hanging="360"/>
      </w:pPr>
      <w:rPr>
        <w:rFonts w:ascii="Wingdings" w:hAnsi="Wingdings" w:hint="default"/>
      </w:rPr>
    </w:lvl>
    <w:lvl w:ilvl="3" w:tplc="B014A114">
      <w:start w:val="1"/>
      <w:numFmt w:val="bullet"/>
      <w:lvlText w:val=""/>
      <w:lvlJc w:val="left"/>
      <w:pPr>
        <w:ind w:left="2880" w:hanging="360"/>
      </w:pPr>
      <w:rPr>
        <w:rFonts w:ascii="Symbol" w:hAnsi="Symbol" w:hint="default"/>
      </w:rPr>
    </w:lvl>
    <w:lvl w:ilvl="4" w:tplc="F67EF7DC">
      <w:start w:val="1"/>
      <w:numFmt w:val="bullet"/>
      <w:lvlText w:val="o"/>
      <w:lvlJc w:val="left"/>
      <w:pPr>
        <w:ind w:left="3600" w:hanging="360"/>
      </w:pPr>
      <w:rPr>
        <w:rFonts w:ascii="Courier New" w:hAnsi="Courier New" w:hint="default"/>
      </w:rPr>
    </w:lvl>
    <w:lvl w:ilvl="5" w:tplc="533ED6B2">
      <w:start w:val="1"/>
      <w:numFmt w:val="bullet"/>
      <w:lvlText w:val=""/>
      <w:lvlJc w:val="left"/>
      <w:pPr>
        <w:ind w:left="4320" w:hanging="360"/>
      </w:pPr>
      <w:rPr>
        <w:rFonts w:ascii="Wingdings" w:hAnsi="Wingdings" w:hint="default"/>
      </w:rPr>
    </w:lvl>
    <w:lvl w:ilvl="6" w:tplc="E77C2190">
      <w:start w:val="1"/>
      <w:numFmt w:val="bullet"/>
      <w:lvlText w:val=""/>
      <w:lvlJc w:val="left"/>
      <w:pPr>
        <w:ind w:left="5040" w:hanging="360"/>
      </w:pPr>
      <w:rPr>
        <w:rFonts w:ascii="Symbol" w:hAnsi="Symbol" w:hint="default"/>
      </w:rPr>
    </w:lvl>
    <w:lvl w:ilvl="7" w:tplc="F6641E1A">
      <w:start w:val="1"/>
      <w:numFmt w:val="bullet"/>
      <w:lvlText w:val="o"/>
      <w:lvlJc w:val="left"/>
      <w:pPr>
        <w:ind w:left="5760" w:hanging="360"/>
      </w:pPr>
      <w:rPr>
        <w:rFonts w:ascii="Courier New" w:hAnsi="Courier New" w:hint="default"/>
      </w:rPr>
    </w:lvl>
    <w:lvl w:ilvl="8" w:tplc="2922653A">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A54000A"/>
    <w:lvl w:ilvl="0" w:tplc="EEF861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0000000C"/>
    <w:multiLevelType w:val="multilevel"/>
    <w:tmpl w:val="8C14546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3D3421E4"/>
    <w:multiLevelType w:val="hybridMultilevel"/>
    <w:tmpl w:val="9CE449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890E3E"/>
    <w:multiLevelType w:val="hybridMultilevel"/>
    <w:tmpl w:val="C90A1AF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1"/>
  </w:num>
  <w:num w:numId="6">
    <w:abstractNumId w:val="4"/>
  </w:num>
  <w:num w:numId="7">
    <w:abstractNumId w:val="3"/>
  </w:num>
  <w:num w:numId="8">
    <w:abstractNumId w:val="8"/>
  </w:num>
  <w:num w:numId="9">
    <w:abstractNumId w:val="10"/>
  </w:num>
  <w:num w:numId="10">
    <w:abstractNumId w:val="6"/>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06"/>
    <w:rsid w:val="0000218A"/>
    <w:rsid w:val="00022ED5"/>
    <w:rsid w:val="00057263"/>
    <w:rsid w:val="00062F4B"/>
    <w:rsid w:val="0007036E"/>
    <w:rsid w:val="000B6017"/>
    <w:rsid w:val="000F6B04"/>
    <w:rsid w:val="00101352"/>
    <w:rsid w:val="001026B7"/>
    <w:rsid w:val="001151C4"/>
    <w:rsid w:val="0017000E"/>
    <w:rsid w:val="001771D2"/>
    <w:rsid w:val="0018002C"/>
    <w:rsid w:val="00180D6C"/>
    <w:rsid w:val="00196A72"/>
    <w:rsid w:val="001A3DF3"/>
    <w:rsid w:val="001B036D"/>
    <w:rsid w:val="001F10B6"/>
    <w:rsid w:val="001F48D0"/>
    <w:rsid w:val="00205ADC"/>
    <w:rsid w:val="00211598"/>
    <w:rsid w:val="002642C6"/>
    <w:rsid w:val="00270DFD"/>
    <w:rsid w:val="00287C94"/>
    <w:rsid w:val="002A02B3"/>
    <w:rsid w:val="002E3D07"/>
    <w:rsid w:val="002E430E"/>
    <w:rsid w:val="003127B5"/>
    <w:rsid w:val="003151D8"/>
    <w:rsid w:val="00357071"/>
    <w:rsid w:val="003856EA"/>
    <w:rsid w:val="00392861"/>
    <w:rsid w:val="003D2B58"/>
    <w:rsid w:val="00462565"/>
    <w:rsid w:val="00491299"/>
    <w:rsid w:val="004C4AED"/>
    <w:rsid w:val="004D709A"/>
    <w:rsid w:val="004E228B"/>
    <w:rsid w:val="004F4996"/>
    <w:rsid w:val="00510AF4"/>
    <w:rsid w:val="00512C35"/>
    <w:rsid w:val="00544706"/>
    <w:rsid w:val="005545F9"/>
    <w:rsid w:val="005750AD"/>
    <w:rsid w:val="005A6BA2"/>
    <w:rsid w:val="00611C31"/>
    <w:rsid w:val="00624866"/>
    <w:rsid w:val="00646724"/>
    <w:rsid w:val="006A784B"/>
    <w:rsid w:val="0075487B"/>
    <w:rsid w:val="00764F0D"/>
    <w:rsid w:val="007E30CF"/>
    <w:rsid w:val="007F0D00"/>
    <w:rsid w:val="008235AD"/>
    <w:rsid w:val="008563E3"/>
    <w:rsid w:val="008724F7"/>
    <w:rsid w:val="008804F3"/>
    <w:rsid w:val="008D3BD6"/>
    <w:rsid w:val="0090741B"/>
    <w:rsid w:val="00934FC2"/>
    <w:rsid w:val="009C25F5"/>
    <w:rsid w:val="009F27FA"/>
    <w:rsid w:val="009F6124"/>
    <w:rsid w:val="00A41BF9"/>
    <w:rsid w:val="00A9022E"/>
    <w:rsid w:val="00A93C52"/>
    <w:rsid w:val="00B31284"/>
    <w:rsid w:val="00B57EA6"/>
    <w:rsid w:val="00B75B01"/>
    <w:rsid w:val="00B97848"/>
    <w:rsid w:val="00BF3B6D"/>
    <w:rsid w:val="00BF6FDB"/>
    <w:rsid w:val="00C252FF"/>
    <w:rsid w:val="00C47B6E"/>
    <w:rsid w:val="00C9005B"/>
    <w:rsid w:val="00CB1E93"/>
    <w:rsid w:val="00CE1620"/>
    <w:rsid w:val="00D821A4"/>
    <w:rsid w:val="00D953F2"/>
    <w:rsid w:val="00DA5EE9"/>
    <w:rsid w:val="00DC733A"/>
    <w:rsid w:val="00DD7653"/>
    <w:rsid w:val="00DE40D9"/>
    <w:rsid w:val="00DF5AAE"/>
    <w:rsid w:val="00E208B5"/>
    <w:rsid w:val="00EB588B"/>
    <w:rsid w:val="00EC44FF"/>
    <w:rsid w:val="00EF1475"/>
    <w:rsid w:val="00F10D8E"/>
    <w:rsid w:val="00F16829"/>
    <w:rsid w:val="00F340E2"/>
    <w:rsid w:val="00F64862"/>
    <w:rsid w:val="00F87FF4"/>
    <w:rsid w:val="00F916A1"/>
    <w:rsid w:val="00FA0CAC"/>
    <w:rsid w:val="00FF3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E968"/>
  <w15:docId w15:val="{E14B7CE5-A50A-4ED2-85F5-AF91C4D1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F5496"/>
      <w:sz w:val="32"/>
      <w:szCs w:val="32"/>
    </w:rPr>
  </w:style>
  <w:style w:type="paragraph" w:styleId="Ttulo2">
    <w:name w:val="heading 2"/>
    <w:basedOn w:val="Normal"/>
    <w:next w:val="Normal"/>
    <w:link w:val="Ttulo2Car"/>
    <w:uiPriority w:val="9"/>
    <w:qFormat/>
    <w:pPr>
      <w:keepNext/>
      <w:keepLines/>
      <w:spacing w:before="40" w:after="0"/>
      <w:outlineLvl w:val="1"/>
    </w:pPr>
    <w:rPr>
      <w:rFonts w:ascii="Calibri Light" w:eastAsia="SimSu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F5496"/>
      <w:sz w:val="32"/>
      <w:szCs w:val="32"/>
    </w:rPr>
  </w:style>
  <w:style w:type="character" w:styleId="Hipervnculo">
    <w:name w:val="Hyperlink"/>
    <w:basedOn w:val="Fuentedeprrafopredeter"/>
    <w:uiPriority w:val="99"/>
    <w:rPr>
      <w:color w:val="0563C1"/>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style>
  <w:style w:type="paragraph" w:styleId="Prrafodelista">
    <w:name w:val="List Paragraph"/>
    <w:basedOn w:val="Normal"/>
    <w:qFormat/>
    <w:pPr>
      <w:ind w:left="720"/>
      <w:contextualSpacing/>
    </w:pPr>
  </w:style>
  <w:style w:type="character" w:customStyle="1" w:styleId="ui-provider">
    <w:name w:val="ui-provider"/>
    <w:basedOn w:val="Fuentedeprrafopredeter"/>
  </w:style>
  <w:style w:type="character" w:customStyle="1" w:styleId="eop">
    <w:name w:val="eop"/>
    <w:basedOn w:val="Fuentedeprrafopredeter"/>
  </w:style>
  <w:style w:type="paragraph" w:customStyle="1" w:styleId="paragraph">
    <w:name w:val="paragraph"/>
    <w:basedOn w:val="Normal"/>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rPr>
      <w:rFonts w:ascii="Times New Roman" w:hAnsi="Times New Roman" w:cs="Times New Roman"/>
      <w:sz w:val="24"/>
      <w:szCs w:val="24"/>
    </w:rPr>
  </w:style>
  <w:style w:type="character" w:customStyle="1" w:styleId="Ttulo2Car">
    <w:name w:val="Título 2 Car"/>
    <w:basedOn w:val="Fuentedeprrafopredeter"/>
    <w:link w:val="Ttulo2"/>
    <w:uiPriority w:val="9"/>
    <w:rPr>
      <w:rFonts w:ascii="Calibri Light" w:eastAsia="SimSun" w:hAnsi="Calibri Light" w:cs="SimSun"/>
      <w:color w:val="2F5496"/>
      <w:sz w:val="26"/>
      <w:szCs w:val="26"/>
    </w:rPr>
  </w:style>
  <w:style w:type="paragraph" w:styleId="Subttulo">
    <w:name w:val="Subtitle"/>
    <w:basedOn w:val="Normal"/>
    <w:next w:val="Normal"/>
    <w:link w:val="SubttuloCar"/>
    <w:uiPriority w:val="11"/>
    <w:qFormat/>
    <w:pPr>
      <w:numPr>
        <w:ilvl w:val="1"/>
      </w:numPr>
    </w:pPr>
    <w:rPr>
      <w:rFonts w:eastAsia="SimSun"/>
      <w:color w:val="5A5A5A"/>
      <w:spacing w:val="15"/>
    </w:rPr>
  </w:style>
  <w:style w:type="character" w:customStyle="1" w:styleId="SubttuloCar">
    <w:name w:val="Subtítulo Car"/>
    <w:basedOn w:val="Fuentedeprrafopredeter"/>
    <w:link w:val="Subttulo"/>
    <w:uiPriority w:val="11"/>
    <w:rPr>
      <w:rFonts w:eastAsia="SimSun"/>
      <w:color w:val="5A5A5A"/>
      <w:spacing w:val="15"/>
    </w:rPr>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CD3F261B-361A-4B19-9001-88BBC9E4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15</Pages>
  <Words>9358</Words>
  <Characters>51469</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Pamela Montero Calvo</dc:creator>
  <cp:lastModifiedBy>Johanna Gamboa Corrales</cp:lastModifiedBy>
  <cp:revision>270</cp:revision>
  <dcterms:created xsi:type="dcterms:W3CDTF">2024-05-02T17:58:00Z</dcterms:created>
  <dcterms:modified xsi:type="dcterms:W3CDTF">2024-10-04T18:51:00Z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2e5432fbf35341c6af3b2f76d11e32c8</vt:lpwstr>
  </property>
</Properties>
</file>