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FC62" w14:textId="77777777" w:rsidR="003D2E3B" w:rsidRDefault="00983610">
      <w:pPr>
        <w:pStyle w:val="Textoindependiente"/>
        <w:ind w:left="30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DE88161" wp14:editId="07777777">
                <wp:simplePos x="0" y="0"/>
                <wp:positionH relativeFrom="page">
                  <wp:posOffset>1188719</wp:posOffset>
                </wp:positionH>
                <wp:positionV relativeFrom="page">
                  <wp:posOffset>1630679</wp:posOffset>
                </wp:positionV>
                <wp:extent cx="575310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100" h="7620">
                              <a:moveTo>
                                <a:pt x="0" y="0"/>
                              </a:moveTo>
                              <a:lnTo>
                                <a:pt x="5753100" y="762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EC17E" id="Graphic 1" o:spid="_x0000_s1026" style="position:absolute;margin-left:93.6pt;margin-top:128.4pt;width:453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3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" path="m,l5753100,7620e" filled="f" strokecolor="#5b9bd4" strokeweight=".48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en-US"/>
        </w:rPr>
        <w:drawing>
          <wp:inline distT="0" distB="0" distL="0" distR="0" wp14:anchorId="40D0019C" wp14:editId="07777777">
            <wp:extent cx="5236796" cy="476059"/>
            <wp:effectExtent l="0" t="0" r="0" b="0"/>
            <wp:docPr id="2" name="Image 2" descr="Logo_MINISTERIO DE -AMBIENTE Y ENERGIA-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_MINISTERIO DE -AMBIENTE Y ENERGIA-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79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3D2E3B" w:rsidRDefault="003D2E3B">
      <w:pPr>
        <w:pStyle w:val="Textoindependiente"/>
        <w:rPr>
          <w:rFonts w:ascii="Times New Roman"/>
        </w:rPr>
      </w:pPr>
    </w:p>
    <w:p w14:paraId="0A37501D" w14:textId="77777777" w:rsidR="003D2E3B" w:rsidRDefault="003D2E3B">
      <w:pPr>
        <w:pStyle w:val="Textoindependiente"/>
        <w:spacing w:before="182"/>
        <w:rPr>
          <w:rFonts w:ascii="Times New Roman"/>
        </w:rPr>
      </w:pPr>
    </w:p>
    <w:p w14:paraId="598DEEBB" w14:textId="77777777" w:rsidR="003D2E3B" w:rsidRDefault="00983610">
      <w:pPr>
        <w:pStyle w:val="Ttulo1"/>
        <w:spacing w:before="1"/>
        <w:ind w:left="1886" w:right="1524"/>
      </w:pPr>
      <w:r>
        <w:t>Fondo</w:t>
      </w:r>
      <w:r>
        <w:rPr>
          <w:spacing w:val="-8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Financiamiento</w:t>
      </w:r>
      <w:r>
        <w:rPr>
          <w:spacing w:val="40"/>
        </w:rPr>
        <w:t xml:space="preserve"> </w:t>
      </w:r>
      <w:r>
        <w:t>Forestal Junta Directiva</w:t>
      </w:r>
    </w:p>
    <w:p w14:paraId="5DAB6C7B" w14:textId="77777777" w:rsidR="003D2E3B" w:rsidRDefault="003D2E3B">
      <w:pPr>
        <w:pStyle w:val="Textoindependiente"/>
        <w:rPr>
          <w:rFonts w:ascii="Arial"/>
          <w:b/>
        </w:rPr>
      </w:pPr>
    </w:p>
    <w:p w14:paraId="02EB378F" w14:textId="77777777" w:rsidR="003D2E3B" w:rsidRDefault="003D2E3B">
      <w:pPr>
        <w:pStyle w:val="Textoindependiente"/>
        <w:rPr>
          <w:rFonts w:ascii="Arial"/>
          <w:b/>
        </w:rPr>
      </w:pPr>
    </w:p>
    <w:p w14:paraId="51656576" w14:textId="0D07B0EA" w:rsidR="003D2E3B" w:rsidRDefault="00983610">
      <w:pPr>
        <w:pStyle w:val="Textoindependiente"/>
        <w:ind w:left="361"/>
        <w:jc w:val="center"/>
      </w:pPr>
      <w:r>
        <w:t>Sesión</w:t>
      </w:r>
      <w:r>
        <w:rPr>
          <w:spacing w:val="-3"/>
        </w:rPr>
        <w:t xml:space="preserve"> </w:t>
      </w:r>
      <w:r>
        <w:t>Ordinaria</w:t>
      </w:r>
      <w:r>
        <w:rPr>
          <w:spacing w:val="-1"/>
        </w:rPr>
        <w:t xml:space="preserve"> </w:t>
      </w:r>
      <w:r>
        <w:t>N°3-2025,</w:t>
      </w:r>
      <w:r>
        <w:rPr>
          <w:spacing w:val="-5"/>
        </w:rPr>
        <w:t xml:space="preserve"> </w:t>
      </w:r>
      <w:r>
        <w:t>miércoles</w:t>
      </w:r>
      <w:r>
        <w:rPr>
          <w:spacing w:val="-4"/>
        </w:rPr>
        <w:t xml:space="preserve"> </w:t>
      </w:r>
      <w:r w:rsidR="7A653B62">
        <w:rPr>
          <w:spacing w:val="-4"/>
        </w:rPr>
        <w:t xml:space="preserve">2 </w:t>
      </w:r>
      <w:r>
        <w:t>de</w:t>
      </w:r>
      <w:r>
        <w:rPr>
          <w:spacing w:val="-4"/>
        </w:rPr>
        <w:t xml:space="preserve"> </w:t>
      </w:r>
      <w:r w:rsidR="42D26009">
        <w:t>abril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4:00</w:t>
      </w:r>
      <w:r>
        <w:rPr>
          <w:spacing w:val="-3"/>
        </w:rPr>
        <w:t xml:space="preserve"> </w:t>
      </w:r>
      <w:r>
        <w:t>p.m., modalidad virtual</w:t>
      </w:r>
    </w:p>
    <w:p w14:paraId="6A05A809" w14:textId="77777777" w:rsidR="003D2E3B" w:rsidRDefault="003D2E3B">
      <w:pPr>
        <w:pStyle w:val="Textoindependiente"/>
      </w:pPr>
    </w:p>
    <w:p w14:paraId="5A39BBE3" w14:textId="77777777" w:rsidR="003D2E3B" w:rsidRDefault="003D2E3B">
      <w:pPr>
        <w:pStyle w:val="Textoindependiente"/>
      </w:pPr>
    </w:p>
    <w:p w14:paraId="704904EE" w14:textId="77777777" w:rsidR="003D2E3B" w:rsidRDefault="00983610">
      <w:pPr>
        <w:ind w:left="64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  <w:u w:val="single"/>
        </w:rPr>
        <w:t>AGENDA</w:t>
      </w:r>
    </w:p>
    <w:p w14:paraId="41C8F396" w14:textId="77777777" w:rsidR="003D2E3B" w:rsidRDefault="003D2E3B">
      <w:pPr>
        <w:pStyle w:val="Textoindependiente"/>
        <w:spacing w:before="173"/>
        <w:rPr>
          <w:rFonts w:ascii="Arial"/>
          <w:b/>
        </w:rPr>
      </w:pPr>
    </w:p>
    <w:p w14:paraId="7230F2DB" w14:textId="77777777" w:rsidR="003D2E3B" w:rsidRDefault="00983610">
      <w:pPr>
        <w:pStyle w:val="Prrafodelista"/>
        <w:numPr>
          <w:ilvl w:val="0"/>
          <w:numId w:val="1"/>
        </w:numPr>
        <w:tabs>
          <w:tab w:val="left" w:pos="1248"/>
        </w:tabs>
        <w:ind w:left="1248" w:hanging="267"/>
        <w:rPr>
          <w:sz w:val="24"/>
        </w:rPr>
      </w:pPr>
      <w:r>
        <w:rPr>
          <w:sz w:val="24"/>
        </w:rPr>
        <w:t>Lectura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4"/>
          <w:sz w:val="24"/>
        </w:rPr>
        <w:t xml:space="preserve"> </w:t>
      </w:r>
      <w:r>
        <w:rPr>
          <w:sz w:val="24"/>
        </w:rPr>
        <w:t>Agenda</w:t>
      </w:r>
      <w:r>
        <w:rPr>
          <w:spacing w:val="-5"/>
          <w:sz w:val="24"/>
        </w:rPr>
        <w:t xml:space="preserve"> </w:t>
      </w:r>
      <w:r>
        <w:rPr>
          <w:sz w:val="24"/>
        </w:rPr>
        <w:t>N°3-</w:t>
      </w:r>
      <w:r>
        <w:rPr>
          <w:spacing w:val="-4"/>
          <w:sz w:val="24"/>
        </w:rPr>
        <w:t>2025</w:t>
      </w:r>
    </w:p>
    <w:p w14:paraId="37262568" w14:textId="0251428D" w:rsidR="003D2E3B" w:rsidRDefault="00983610">
      <w:pPr>
        <w:pStyle w:val="Prrafodelista"/>
        <w:numPr>
          <w:ilvl w:val="0"/>
          <w:numId w:val="1"/>
        </w:numPr>
        <w:tabs>
          <w:tab w:val="left" w:pos="1247"/>
        </w:tabs>
        <w:spacing w:before="183"/>
        <w:ind w:left="1247" w:hanging="266"/>
        <w:rPr>
          <w:sz w:val="24"/>
        </w:rPr>
      </w:pPr>
      <w:r>
        <w:rPr>
          <w:sz w:val="24"/>
        </w:rPr>
        <w:t>Lectura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4"/>
          <w:sz w:val="24"/>
        </w:rPr>
        <w:t xml:space="preserve"> </w:t>
      </w:r>
      <w:r>
        <w:rPr>
          <w:sz w:val="24"/>
        </w:rPr>
        <w:t>Acta</w:t>
      </w:r>
      <w:r>
        <w:rPr>
          <w:spacing w:val="-5"/>
          <w:sz w:val="24"/>
        </w:rPr>
        <w:t xml:space="preserve"> </w:t>
      </w:r>
      <w:r>
        <w:rPr>
          <w:sz w:val="24"/>
        </w:rPr>
        <w:t>N°2-</w:t>
      </w:r>
      <w:r w:rsidR="006A7186">
        <w:rPr>
          <w:spacing w:val="-4"/>
          <w:sz w:val="24"/>
        </w:rPr>
        <w:t>2025</w:t>
      </w:r>
    </w:p>
    <w:p w14:paraId="3B4D6744" w14:textId="77777777" w:rsidR="003D2E3B" w:rsidRDefault="00983610">
      <w:pPr>
        <w:pStyle w:val="Prrafodelista"/>
        <w:numPr>
          <w:ilvl w:val="0"/>
          <w:numId w:val="1"/>
        </w:numPr>
        <w:tabs>
          <w:tab w:val="left" w:pos="1247"/>
        </w:tabs>
        <w:spacing w:before="180"/>
        <w:ind w:left="1247" w:hanging="266"/>
        <w:rPr>
          <w:sz w:val="24"/>
        </w:rPr>
      </w:pPr>
      <w:r>
        <w:rPr>
          <w:sz w:val="24"/>
        </w:rPr>
        <w:t>Avance</w:t>
      </w:r>
      <w:r>
        <w:rPr>
          <w:spacing w:val="-4"/>
          <w:sz w:val="24"/>
        </w:rPr>
        <w:t xml:space="preserve"> </w:t>
      </w:r>
      <w:r>
        <w:rPr>
          <w:sz w:val="24"/>
        </w:rPr>
        <w:t>PSA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2.0</w:t>
      </w:r>
      <w:bookmarkStart w:id="0" w:name="_GoBack"/>
      <w:bookmarkEnd w:id="0"/>
    </w:p>
    <w:p w14:paraId="32E073D0" w14:textId="77777777" w:rsidR="003D2E3B" w:rsidRDefault="00983610">
      <w:pPr>
        <w:pStyle w:val="Prrafodelista"/>
        <w:numPr>
          <w:ilvl w:val="0"/>
          <w:numId w:val="1"/>
        </w:numPr>
        <w:tabs>
          <w:tab w:val="left" w:pos="1247"/>
        </w:tabs>
        <w:spacing w:before="185" w:line="256" w:lineRule="auto"/>
        <w:ind w:left="981" w:right="242" w:firstLine="0"/>
        <w:rPr>
          <w:sz w:val="24"/>
        </w:rPr>
      </w:pPr>
      <w:r>
        <w:rPr>
          <w:sz w:val="24"/>
        </w:rPr>
        <w:t>Presentación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propuesta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monto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cobrar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servicios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Estrategia REDD+</w:t>
      </w:r>
    </w:p>
    <w:p w14:paraId="4FC754D6" w14:textId="77777777" w:rsidR="003D2E3B" w:rsidRDefault="00983610">
      <w:pPr>
        <w:pStyle w:val="Prrafodelista"/>
        <w:numPr>
          <w:ilvl w:val="0"/>
          <w:numId w:val="1"/>
        </w:numPr>
        <w:tabs>
          <w:tab w:val="left" w:pos="1248"/>
        </w:tabs>
        <w:spacing w:before="165" w:line="256" w:lineRule="auto"/>
        <w:ind w:left="981" w:right="59" w:firstLine="0"/>
        <w:rPr>
          <w:sz w:val="24"/>
        </w:rPr>
      </w:pPr>
      <w:r>
        <w:rPr>
          <w:sz w:val="24"/>
        </w:rPr>
        <w:t>Informar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Junta</w:t>
      </w:r>
      <w:r>
        <w:rPr>
          <w:spacing w:val="-4"/>
          <w:sz w:val="24"/>
        </w:rPr>
        <w:t xml:space="preserve"> </w:t>
      </w:r>
      <w:r>
        <w:rPr>
          <w:sz w:val="24"/>
        </w:rPr>
        <w:t>Directiva del</w:t>
      </w:r>
      <w:r>
        <w:rPr>
          <w:spacing w:val="-3"/>
          <w:sz w:val="24"/>
        </w:rPr>
        <w:t xml:space="preserve"> </w:t>
      </w:r>
      <w:r>
        <w:rPr>
          <w:sz w:val="24"/>
        </w:rPr>
        <w:t>criterio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asesor</w:t>
      </w:r>
      <w:r>
        <w:rPr>
          <w:spacing w:val="-3"/>
          <w:sz w:val="24"/>
        </w:rPr>
        <w:t xml:space="preserve"> </w:t>
      </w:r>
      <w:r>
        <w:rPr>
          <w:sz w:val="24"/>
        </w:rPr>
        <w:t>jurídico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la consulta a los informes de la Contraloría de Servicios de FONAFIFO</w:t>
      </w:r>
    </w:p>
    <w:p w14:paraId="72A3D3EC" w14:textId="77777777" w:rsidR="00983610" w:rsidRDefault="00983610" w:rsidP="00983610">
      <w:pPr>
        <w:pStyle w:val="Prrafodelista"/>
        <w:tabs>
          <w:tab w:val="left" w:pos="1248"/>
        </w:tabs>
        <w:spacing w:before="165" w:line="256" w:lineRule="auto"/>
        <w:ind w:right="59" w:firstLine="0"/>
        <w:rPr>
          <w:sz w:val="24"/>
        </w:rPr>
      </w:pPr>
    </w:p>
    <w:p w14:paraId="6D1B9732" w14:textId="77777777" w:rsidR="00983610" w:rsidRDefault="00983610" w:rsidP="00983610">
      <w:pPr>
        <w:tabs>
          <w:tab w:val="left" w:pos="1248"/>
        </w:tabs>
        <w:spacing w:before="165" w:line="256" w:lineRule="auto"/>
        <w:ind w:right="59"/>
        <w:rPr>
          <w:sz w:val="24"/>
        </w:rPr>
      </w:pPr>
      <w:r>
        <w:rPr>
          <w:sz w:val="24"/>
        </w:rPr>
        <w:t xml:space="preserve">   Puntos varios:</w:t>
      </w:r>
    </w:p>
    <w:p w14:paraId="796365D7" w14:textId="77777777" w:rsidR="00983610" w:rsidRPr="00983610" w:rsidRDefault="00983610" w:rsidP="00983610">
      <w:pPr>
        <w:pStyle w:val="Prrafodelista"/>
        <w:numPr>
          <w:ilvl w:val="0"/>
          <w:numId w:val="2"/>
        </w:numPr>
        <w:tabs>
          <w:tab w:val="left" w:pos="1248"/>
        </w:tabs>
        <w:spacing w:before="165" w:line="256" w:lineRule="auto"/>
        <w:ind w:right="59"/>
        <w:rPr>
          <w:sz w:val="24"/>
        </w:rPr>
      </w:pPr>
      <w:r w:rsidRPr="00983610">
        <w:rPr>
          <w:sz w:val="24"/>
        </w:rPr>
        <w:t>Ajuste al Manual de CREF</w:t>
      </w:r>
    </w:p>
    <w:sectPr w:rsidR="00983610" w:rsidRPr="00983610">
      <w:type w:val="continuous"/>
      <w:pgSz w:w="12240" w:h="15840"/>
      <w:pgMar w:top="142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6D6A"/>
    <w:multiLevelType w:val="hybridMultilevel"/>
    <w:tmpl w:val="A5DC75BA"/>
    <w:lvl w:ilvl="0" w:tplc="F8D810F2">
      <w:start w:val="1"/>
      <w:numFmt w:val="decimal"/>
      <w:lvlText w:val="%1."/>
      <w:lvlJc w:val="left"/>
      <w:pPr>
        <w:ind w:left="1250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36E044C">
      <w:numFmt w:val="bullet"/>
      <w:lvlText w:val="•"/>
      <w:lvlJc w:val="left"/>
      <w:pPr>
        <w:ind w:left="2034" w:hanging="269"/>
      </w:pPr>
      <w:rPr>
        <w:rFonts w:hint="default"/>
        <w:lang w:val="es-ES" w:eastAsia="en-US" w:bidi="ar-SA"/>
      </w:rPr>
    </w:lvl>
    <w:lvl w:ilvl="2" w:tplc="12C4563C">
      <w:numFmt w:val="bullet"/>
      <w:lvlText w:val="•"/>
      <w:lvlJc w:val="left"/>
      <w:pPr>
        <w:ind w:left="2808" w:hanging="269"/>
      </w:pPr>
      <w:rPr>
        <w:rFonts w:hint="default"/>
        <w:lang w:val="es-ES" w:eastAsia="en-US" w:bidi="ar-SA"/>
      </w:rPr>
    </w:lvl>
    <w:lvl w:ilvl="3" w:tplc="A464FD90">
      <w:numFmt w:val="bullet"/>
      <w:lvlText w:val="•"/>
      <w:lvlJc w:val="left"/>
      <w:pPr>
        <w:ind w:left="3582" w:hanging="269"/>
      </w:pPr>
      <w:rPr>
        <w:rFonts w:hint="default"/>
        <w:lang w:val="es-ES" w:eastAsia="en-US" w:bidi="ar-SA"/>
      </w:rPr>
    </w:lvl>
    <w:lvl w:ilvl="4" w:tplc="15A6DD1A">
      <w:numFmt w:val="bullet"/>
      <w:lvlText w:val="•"/>
      <w:lvlJc w:val="left"/>
      <w:pPr>
        <w:ind w:left="4356" w:hanging="269"/>
      </w:pPr>
      <w:rPr>
        <w:rFonts w:hint="default"/>
        <w:lang w:val="es-ES" w:eastAsia="en-US" w:bidi="ar-SA"/>
      </w:rPr>
    </w:lvl>
    <w:lvl w:ilvl="5" w:tplc="AF525FDC">
      <w:numFmt w:val="bullet"/>
      <w:lvlText w:val="•"/>
      <w:lvlJc w:val="left"/>
      <w:pPr>
        <w:ind w:left="5130" w:hanging="269"/>
      </w:pPr>
      <w:rPr>
        <w:rFonts w:hint="default"/>
        <w:lang w:val="es-ES" w:eastAsia="en-US" w:bidi="ar-SA"/>
      </w:rPr>
    </w:lvl>
    <w:lvl w:ilvl="6" w:tplc="FE2CA3A6">
      <w:numFmt w:val="bullet"/>
      <w:lvlText w:val="•"/>
      <w:lvlJc w:val="left"/>
      <w:pPr>
        <w:ind w:left="5904" w:hanging="269"/>
      </w:pPr>
      <w:rPr>
        <w:rFonts w:hint="default"/>
        <w:lang w:val="es-ES" w:eastAsia="en-US" w:bidi="ar-SA"/>
      </w:rPr>
    </w:lvl>
    <w:lvl w:ilvl="7" w:tplc="B17C4F86">
      <w:numFmt w:val="bullet"/>
      <w:lvlText w:val="•"/>
      <w:lvlJc w:val="left"/>
      <w:pPr>
        <w:ind w:left="6678" w:hanging="269"/>
      </w:pPr>
      <w:rPr>
        <w:rFonts w:hint="default"/>
        <w:lang w:val="es-ES" w:eastAsia="en-US" w:bidi="ar-SA"/>
      </w:rPr>
    </w:lvl>
    <w:lvl w:ilvl="8" w:tplc="537A01E2">
      <w:numFmt w:val="bullet"/>
      <w:lvlText w:val="•"/>
      <w:lvlJc w:val="left"/>
      <w:pPr>
        <w:ind w:left="7452" w:hanging="269"/>
      </w:pPr>
      <w:rPr>
        <w:rFonts w:hint="default"/>
        <w:lang w:val="es-ES" w:eastAsia="en-US" w:bidi="ar-SA"/>
      </w:rPr>
    </w:lvl>
  </w:abstractNum>
  <w:abstractNum w:abstractNumId="1" w15:restartNumberingAfterBreak="0">
    <w:nsid w:val="3B8D51F0"/>
    <w:multiLevelType w:val="hybridMultilevel"/>
    <w:tmpl w:val="694889A4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2E3B"/>
    <w:rsid w:val="003D2E3B"/>
    <w:rsid w:val="006A7186"/>
    <w:rsid w:val="00983610"/>
    <w:rsid w:val="1BD547CE"/>
    <w:rsid w:val="42D26009"/>
    <w:rsid w:val="7A65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8E99"/>
  <w15:docId w15:val="{D60452A4-3870-422B-8DBD-7D17BBF6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6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81" w:hanging="2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Gamboa Corrales</dc:creator>
  <cp:lastModifiedBy>Wesly Steicy Sánchez Fonseca</cp:lastModifiedBy>
  <cp:revision>4</cp:revision>
  <cp:lastPrinted>2025-04-03T17:51:00Z</cp:lastPrinted>
  <dcterms:created xsi:type="dcterms:W3CDTF">2025-03-26T21:53:00Z</dcterms:created>
  <dcterms:modified xsi:type="dcterms:W3CDTF">2025-04-03T18:20:00Z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2016</vt:lpwstr>
  </property>
</Properties>
</file>