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A038" w14:textId="77777777" w:rsidR="00E4083F" w:rsidRPr="0075308A" w:rsidRDefault="00E4083F" w:rsidP="00E4083F">
      <w:pPr>
        <w:pStyle w:val="Encabezado"/>
        <w:jc w:val="center"/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</w:pPr>
      <w:r w:rsidRPr="0075308A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Programa de Pago por Servicios Ambientales</w:t>
      </w:r>
      <w:r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.</w:t>
      </w:r>
    </w:p>
    <w:p w14:paraId="303940D0" w14:textId="77777777" w:rsidR="00E4083F" w:rsidRPr="0075308A" w:rsidRDefault="00E4083F" w:rsidP="00E4083F">
      <w:pPr>
        <w:pStyle w:val="Encabezado"/>
        <w:jc w:val="center"/>
        <w:rPr>
          <w:rFonts w:asciiTheme="minorHAnsi" w:hAnsiTheme="minorHAnsi" w:cstheme="minorHAnsi"/>
          <w:b/>
          <w:bCs/>
          <w:strike/>
          <w:sz w:val="32"/>
          <w:szCs w:val="32"/>
          <w:lang w:val="es-MX" w:eastAsia="es-CR"/>
        </w:rPr>
      </w:pPr>
      <w:r w:rsidRPr="0075308A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Contratos PSA financiados con recursos del Canon de Agua.</w:t>
      </w:r>
    </w:p>
    <w:p w14:paraId="283A4A83" w14:textId="050BA901" w:rsidR="0044184C" w:rsidRDefault="00E4083F" w:rsidP="00196638">
      <w:pPr>
        <w:pStyle w:val="Encabezado"/>
        <w:jc w:val="center"/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</w:pPr>
      <w:r w:rsidRPr="0075308A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Período 2006-202</w:t>
      </w:r>
      <w:r w:rsidR="00196638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4</w:t>
      </w:r>
      <w:r w:rsidRPr="0075308A"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  <w:t>.</w:t>
      </w:r>
    </w:p>
    <w:p w14:paraId="00AFA7A2" w14:textId="77777777" w:rsidR="00196638" w:rsidRPr="0044184C" w:rsidRDefault="00196638" w:rsidP="00196638">
      <w:pPr>
        <w:pStyle w:val="Encabezado"/>
        <w:jc w:val="center"/>
        <w:rPr>
          <w:rFonts w:asciiTheme="minorHAnsi" w:hAnsiTheme="minorHAnsi" w:cstheme="minorHAnsi"/>
          <w:b/>
          <w:bCs/>
          <w:sz w:val="32"/>
          <w:szCs w:val="32"/>
          <w:lang w:val="es-MX" w:eastAsia="es-CR"/>
        </w:rPr>
      </w:pPr>
    </w:p>
    <w:tbl>
      <w:tblPr>
        <w:tblW w:w="7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985"/>
      </w:tblGrid>
      <w:tr w:rsidR="00F840E7" w:rsidRPr="00063B2E" w14:paraId="333BB43A" w14:textId="77777777" w:rsidTr="00F94734">
        <w:trPr>
          <w:trHeight w:val="52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559E773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Año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511227D" w14:textId="77777777" w:rsidR="00F840E7" w:rsidRPr="00063B2E" w:rsidRDefault="00F840E7" w:rsidP="00F947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Total </w:t>
            </w:r>
            <w:r w:rsidRPr="00063B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C</w:t>
            </w:r>
            <w:r w:rsidRPr="00063B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ontratos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PSA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D64C4B0" w14:textId="77777777" w:rsidR="00F840E7" w:rsidRPr="00063B2E" w:rsidRDefault="00F840E7" w:rsidP="00F947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Total de Hectáreas</w:t>
            </w:r>
            <w:r w:rsidRPr="00063B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Formalizadas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DDA8561" w14:textId="77777777" w:rsidR="00F840E7" w:rsidRPr="00063B2E" w:rsidRDefault="00F840E7" w:rsidP="00F947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Monto T</w:t>
            </w:r>
            <w:r w:rsidRPr="00063B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>otal (colones)</w:t>
            </w:r>
          </w:p>
        </w:tc>
      </w:tr>
      <w:tr w:rsidR="00F840E7" w:rsidRPr="00063B2E" w14:paraId="2E44E156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F4AF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885C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0065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0DC3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31 962 618</w:t>
            </w:r>
          </w:p>
        </w:tc>
      </w:tr>
      <w:tr w:rsidR="00F840E7" w:rsidRPr="00063B2E" w14:paraId="1255D50E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5E82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78E4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B099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BB65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177 014 838</w:t>
            </w:r>
          </w:p>
        </w:tc>
      </w:tr>
      <w:tr w:rsidR="00F840E7" w:rsidRPr="00063B2E" w14:paraId="39EAF26D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38E1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CB75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186D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0508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229 535 052</w:t>
            </w:r>
          </w:p>
        </w:tc>
      </w:tr>
      <w:tr w:rsidR="00F840E7" w:rsidRPr="00063B2E" w14:paraId="3BB5A502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65E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D4A9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404B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5 392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627A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1 247 168 038</w:t>
            </w:r>
          </w:p>
        </w:tc>
      </w:tr>
      <w:tr w:rsidR="00F840E7" w:rsidRPr="00063B2E" w14:paraId="043B60C0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0A87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BDD9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21C0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4 748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7639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988 548 934</w:t>
            </w:r>
          </w:p>
        </w:tc>
      </w:tr>
      <w:tr w:rsidR="00F840E7" w:rsidRPr="00063B2E" w14:paraId="06BDD1B7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497D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2E6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905F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4 749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7F28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950 389 892</w:t>
            </w:r>
          </w:p>
        </w:tc>
      </w:tr>
      <w:tr w:rsidR="00F840E7" w:rsidRPr="00063B2E" w14:paraId="5B501FF9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0517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1241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2BB7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5 147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FF19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2 047 976 245</w:t>
            </w:r>
          </w:p>
        </w:tc>
      </w:tr>
      <w:tr w:rsidR="00F840E7" w:rsidRPr="00063B2E" w14:paraId="7C0D4288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6EA5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8BF4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EB93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4 484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61BC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1 771 850 631</w:t>
            </w:r>
          </w:p>
        </w:tc>
      </w:tr>
      <w:tr w:rsidR="00F840E7" w:rsidRPr="00063B2E" w14:paraId="3B2159A3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686C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2014</w:t>
            </w:r>
            <w:r w:rsidRPr="00063B2E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s-MX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CB61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2166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4 875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4C1B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984 649 000</w:t>
            </w:r>
          </w:p>
        </w:tc>
      </w:tr>
      <w:tr w:rsidR="00F840E7" w:rsidRPr="00063B2E" w14:paraId="76211375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940A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0498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2790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B254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1 093 864 340</w:t>
            </w:r>
          </w:p>
        </w:tc>
      </w:tr>
      <w:tr w:rsidR="00F840E7" w:rsidRPr="00063B2E" w14:paraId="7E552E27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72A0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F88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3C48A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2 027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BDB2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441 916 221</w:t>
            </w:r>
          </w:p>
        </w:tc>
      </w:tr>
      <w:tr w:rsidR="00F840E7" w:rsidRPr="00063B2E" w14:paraId="5498F71D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BDD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A421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4D78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5 262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D95F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1 164 316 010</w:t>
            </w:r>
          </w:p>
        </w:tc>
      </w:tr>
      <w:tr w:rsidR="00F840E7" w:rsidRPr="00063B2E" w14:paraId="33A6F7A3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F911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B960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5432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5 323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BE1B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1 173 707 261</w:t>
            </w:r>
          </w:p>
        </w:tc>
      </w:tr>
      <w:tr w:rsidR="00F840E7" w:rsidRPr="00063B2E" w14:paraId="54AFD6B7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FC49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4EB8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A649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4 640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1642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2 082 349 696</w:t>
            </w:r>
          </w:p>
        </w:tc>
      </w:tr>
      <w:tr w:rsidR="00F840E7" w:rsidRPr="00063B2E" w14:paraId="7C41874B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0451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8F75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B7B68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4 022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A2105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1 835 996 777</w:t>
            </w:r>
          </w:p>
        </w:tc>
      </w:tr>
      <w:tr w:rsidR="00F840E7" w:rsidRPr="00063B2E" w14:paraId="1696F4D0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3736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1345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1342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1 818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AB8F8" w14:textId="77777777" w:rsidR="00F840E7" w:rsidRPr="00063B2E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 xml:space="preserve">836 716 980 </w:t>
            </w:r>
          </w:p>
        </w:tc>
      </w:tr>
      <w:tr w:rsidR="00F840E7" w:rsidRPr="00063B2E" w14:paraId="273AB193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86A3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E219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DAC7A" w14:textId="77777777" w:rsidR="00F840E7" w:rsidRPr="00063B2E" w:rsidRDefault="00F840E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5 886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A487" w14:textId="77777777" w:rsidR="00F840E7" w:rsidRPr="00DB6C7F" w:rsidRDefault="00F840E7" w:rsidP="00D523C9">
            <w:pPr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</w:pPr>
            <w:r w:rsidRPr="00DB6C7F"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  <w:t>2 900 106 748</w:t>
            </w:r>
          </w:p>
        </w:tc>
      </w:tr>
      <w:tr w:rsidR="00F840E7" w:rsidRPr="00063B2E" w14:paraId="0FA62E90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1455" w14:textId="22A3AC9D" w:rsidR="00F840E7" w:rsidRPr="00063B2E" w:rsidRDefault="00F840E7" w:rsidP="00F840E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9D9BF" w14:textId="0E482CE3" w:rsidR="00F840E7" w:rsidRPr="00063B2E" w:rsidRDefault="00887022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33832" w14:textId="61A2AAC5" w:rsidR="00F840E7" w:rsidRPr="00063B2E" w:rsidRDefault="002E0307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FBEC3" w14:textId="7EB9F73F" w:rsidR="00F840E7" w:rsidRPr="00DB6C7F" w:rsidRDefault="00DA4229" w:rsidP="006F444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</w:pPr>
            <w:r w:rsidRPr="00DA4229"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  <w:t>906 418 59</w:t>
            </w:r>
            <w:r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  <w:t>5</w:t>
            </w:r>
          </w:p>
        </w:tc>
      </w:tr>
      <w:tr w:rsidR="00196638" w:rsidRPr="00063B2E" w14:paraId="0479946B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D177F" w14:textId="66C0C003" w:rsidR="00196638" w:rsidRDefault="00196638" w:rsidP="00F840E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2024</w:t>
            </w:r>
            <w:r w:rsidR="00F32682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5C13" w14:textId="652A4DCD" w:rsidR="00196638" w:rsidRDefault="00F2735E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32</w:t>
            </w:r>
            <w:r w:rsidR="00891272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FEF8" w14:textId="3F3A6ABD" w:rsidR="00196638" w:rsidRDefault="0028203C" w:rsidP="00D523C9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</w:pPr>
            <w:r w:rsidRPr="0028203C"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39 77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es-CR" w:eastAsia="es-C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6788" w14:textId="2C52CEA3" w:rsidR="00196638" w:rsidRPr="00DA4229" w:rsidRDefault="00F53E5A" w:rsidP="006F4446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</w:pPr>
            <w:r w:rsidRPr="00F53E5A">
              <w:rPr>
                <w:rFonts w:asciiTheme="minorHAnsi" w:hAnsiTheme="minorHAnsi" w:cstheme="minorHAnsi"/>
                <w:sz w:val="24"/>
                <w:szCs w:val="24"/>
                <w:lang w:val="es-CR" w:eastAsia="es-CR"/>
              </w:rPr>
              <w:t>7 710 286 620</w:t>
            </w:r>
          </w:p>
        </w:tc>
      </w:tr>
      <w:tr w:rsidR="00A728A5" w:rsidRPr="00063B2E" w14:paraId="3CA29761" w14:textId="77777777" w:rsidTr="00F94734">
        <w:trPr>
          <w:trHeight w:val="33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1BB28C6" w14:textId="77777777" w:rsidR="00A728A5" w:rsidRPr="00063B2E" w:rsidRDefault="00A728A5" w:rsidP="00A728A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</w:pPr>
            <w:r w:rsidRPr="00063B2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 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bottom"/>
            <w:hideMark/>
          </w:tcPr>
          <w:p w14:paraId="5417FBA3" w14:textId="3064F40D" w:rsidR="00A728A5" w:rsidRPr="008B35E5" w:rsidRDefault="0009785D" w:rsidP="00A728A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lang w:val="es-CR" w:eastAsia="es-CR"/>
              </w:rPr>
            </w:pPr>
            <w:r w:rsidRPr="0009785D">
              <w:rPr>
                <w:rFonts w:cs="Calibri"/>
                <w:b/>
                <w:bCs/>
                <w:color w:val="000000"/>
                <w:sz w:val="24"/>
                <w:szCs w:val="24"/>
              </w:rPr>
              <w:t>1 7</w:t>
            </w:r>
            <w:r w:rsidR="009066DC">
              <w:rPr>
                <w:rFonts w:cs="Calibri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371D6F89" w14:textId="2BFE9BD6" w:rsidR="00A728A5" w:rsidRPr="008B35E5" w:rsidRDefault="00ED0EFD" w:rsidP="00A728A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lang w:val="es-CR" w:eastAsia="es-CR"/>
              </w:rPr>
            </w:pPr>
            <w:r w:rsidRPr="00ED0EFD">
              <w:rPr>
                <w:rFonts w:cs="Calibri"/>
                <w:b/>
                <w:bCs/>
                <w:color w:val="000000"/>
                <w:sz w:val="24"/>
                <w:szCs w:val="24"/>
              </w:rPr>
              <w:t>107 385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14:paraId="7F4CB401" w14:textId="15EF602D" w:rsidR="00A728A5" w:rsidRPr="008B35E5" w:rsidRDefault="009066DC" w:rsidP="00A728A5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es-CR" w:eastAsia="es-CR"/>
              </w:rPr>
            </w:pPr>
            <w:r w:rsidRPr="009066DC">
              <w:rPr>
                <w:rFonts w:cs="Calibri"/>
                <w:b/>
                <w:bCs/>
                <w:color w:val="000000"/>
                <w:sz w:val="24"/>
                <w:szCs w:val="24"/>
              </w:rPr>
              <w:t>28 574 774 496</w:t>
            </w:r>
          </w:p>
        </w:tc>
      </w:tr>
    </w:tbl>
    <w:p w14:paraId="69264302" w14:textId="77777777" w:rsidR="00DF7A05" w:rsidRDefault="00DF7A05" w:rsidP="00DF7A05">
      <w:pPr>
        <w:spacing w:after="0" w:line="240" w:lineRule="auto"/>
        <w:ind w:right="49" w:firstLine="708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 </w:t>
      </w:r>
      <w:r w:rsidR="00852D36" w:rsidRPr="00DF7A05">
        <w:rPr>
          <w:rFonts w:cs="Calibri"/>
          <w:sz w:val="18"/>
          <w:szCs w:val="18"/>
          <w:lang w:val="es-MX"/>
        </w:rPr>
        <w:t>Fe</w:t>
      </w:r>
      <w:r w:rsidR="00852D36" w:rsidRPr="00DF7A05">
        <w:rPr>
          <w:rFonts w:cs="Calibri"/>
          <w:sz w:val="18"/>
          <w:szCs w:val="18"/>
          <w:lang w:val="es-MX" w:eastAsia="es-CR"/>
        </w:rPr>
        <w:t xml:space="preserve">cha de corte: </w:t>
      </w:r>
      <w:r w:rsidR="002103C4" w:rsidRPr="00DF7A05">
        <w:rPr>
          <w:rFonts w:cs="Calibri"/>
          <w:sz w:val="18"/>
          <w:szCs w:val="18"/>
          <w:lang w:val="es-MX" w:eastAsia="es-CR"/>
        </w:rPr>
        <w:t>4</w:t>
      </w:r>
      <w:r w:rsidR="00F059C2" w:rsidRPr="00DF7A05">
        <w:rPr>
          <w:rFonts w:cs="Calibri"/>
          <w:sz w:val="18"/>
          <w:szCs w:val="18"/>
          <w:lang w:val="es-MX" w:eastAsia="es-CR"/>
        </w:rPr>
        <w:t xml:space="preserve"> de setiembre</w:t>
      </w:r>
      <w:r w:rsidR="0044184C" w:rsidRPr="00DF7A05">
        <w:rPr>
          <w:rFonts w:cs="Calibri"/>
          <w:sz w:val="18"/>
          <w:szCs w:val="18"/>
          <w:lang w:val="es-MX" w:eastAsia="es-CR"/>
        </w:rPr>
        <w:t xml:space="preserve"> de 202</w:t>
      </w:r>
      <w:r w:rsidR="00F059C2" w:rsidRPr="00DF7A05">
        <w:rPr>
          <w:rFonts w:cs="Calibri"/>
          <w:sz w:val="18"/>
          <w:szCs w:val="18"/>
          <w:lang w:val="es-MX" w:eastAsia="es-CR"/>
        </w:rPr>
        <w:t>5</w:t>
      </w:r>
      <w:r w:rsidR="00852D36" w:rsidRPr="00DF7A05">
        <w:rPr>
          <w:rFonts w:cs="Calibri"/>
          <w:sz w:val="18"/>
          <w:szCs w:val="18"/>
          <w:lang w:val="es-MX" w:eastAsia="es-CR"/>
        </w:rPr>
        <w:t>.</w:t>
      </w:r>
      <w:r w:rsidR="00852D36" w:rsidRPr="00DF7A05">
        <w:rPr>
          <w:rFonts w:cs="Calibri"/>
          <w:sz w:val="18"/>
          <w:szCs w:val="18"/>
          <w:lang w:val="es-CR" w:eastAsia="es-CR"/>
        </w:rPr>
        <w:t> </w:t>
      </w:r>
    </w:p>
    <w:p w14:paraId="1E2CF5D6" w14:textId="77777777" w:rsidR="00DF7A05" w:rsidRDefault="00DF7A05" w:rsidP="00DF7A05">
      <w:pPr>
        <w:spacing w:after="0" w:line="240" w:lineRule="auto"/>
        <w:ind w:right="49" w:firstLine="708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 </w:t>
      </w:r>
      <w:r w:rsidR="00852D36" w:rsidRPr="00DF7A05">
        <w:rPr>
          <w:rFonts w:cs="Calibri"/>
          <w:sz w:val="18"/>
          <w:szCs w:val="18"/>
          <w:lang w:val="es-MX" w:eastAsia="es-CR"/>
        </w:rPr>
        <w:t>Fuente: Departamento de Gestión de Servicios Ambientales, SiPSA Fonafifo. 202</w:t>
      </w:r>
      <w:r w:rsidR="00B5790A" w:rsidRPr="00DF7A05">
        <w:rPr>
          <w:rFonts w:cs="Calibri"/>
          <w:sz w:val="18"/>
          <w:szCs w:val="18"/>
          <w:lang w:val="es-MX" w:eastAsia="es-CR"/>
        </w:rPr>
        <w:t>4</w:t>
      </w:r>
      <w:r w:rsidR="00852D36" w:rsidRPr="00DF7A05">
        <w:rPr>
          <w:rFonts w:cs="Calibri"/>
          <w:sz w:val="18"/>
          <w:szCs w:val="18"/>
          <w:lang w:val="es-MX" w:eastAsia="es-CR"/>
        </w:rPr>
        <w:t>.</w:t>
      </w:r>
      <w:r w:rsidR="00852D36" w:rsidRPr="00DF7A05">
        <w:rPr>
          <w:rFonts w:cs="Calibri"/>
          <w:sz w:val="18"/>
          <w:szCs w:val="18"/>
          <w:lang w:val="es-CR" w:eastAsia="es-CR"/>
        </w:rPr>
        <w:t> </w:t>
      </w:r>
    </w:p>
    <w:p w14:paraId="44BB4A73" w14:textId="77777777" w:rsidR="00DF7A05" w:rsidRDefault="00DF7A05" w:rsidP="00DF7A05">
      <w:pPr>
        <w:spacing w:after="0" w:line="240" w:lineRule="auto"/>
        <w:ind w:right="49" w:firstLine="708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</w:t>
      </w:r>
      <w:r w:rsidR="00DE4895" w:rsidRPr="00DF7A05">
        <w:rPr>
          <w:rFonts w:cs="Calibri"/>
          <w:sz w:val="18"/>
          <w:szCs w:val="18"/>
          <w:vertAlign w:val="superscript"/>
          <w:lang w:val="es-MX"/>
        </w:rPr>
        <w:t xml:space="preserve"> </w:t>
      </w:r>
      <w:r w:rsidR="00852D36" w:rsidRPr="00DF7A05">
        <w:rPr>
          <w:rFonts w:cs="Calibri"/>
          <w:sz w:val="18"/>
          <w:szCs w:val="18"/>
          <w:vertAlign w:val="superscript"/>
          <w:lang w:val="es-MX"/>
        </w:rPr>
        <w:t>(1)</w:t>
      </w:r>
      <w:r w:rsidR="00852D36" w:rsidRPr="00DF7A05">
        <w:rPr>
          <w:rFonts w:cs="Calibri"/>
          <w:sz w:val="18"/>
          <w:szCs w:val="18"/>
          <w:lang w:val="es-MX"/>
        </w:rPr>
        <w:t>: A partir del año 2014 se pagan los contratos en colones.</w:t>
      </w:r>
      <w:r w:rsidR="00DE4895" w:rsidRPr="00DF7A05">
        <w:rPr>
          <w:rFonts w:cs="Calibri"/>
          <w:sz w:val="18"/>
          <w:szCs w:val="18"/>
          <w:lang w:val="es-MX"/>
        </w:rPr>
        <w:t xml:space="preserve"> </w:t>
      </w:r>
    </w:p>
    <w:p w14:paraId="570C781D" w14:textId="77777777" w:rsidR="00DF7A05" w:rsidRDefault="00DF7A05" w:rsidP="00DF7A05">
      <w:pPr>
        <w:spacing w:after="0" w:line="240" w:lineRule="auto"/>
        <w:ind w:right="49" w:firstLine="708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 </w:t>
      </w:r>
      <w:r w:rsidR="00852D36" w:rsidRPr="00DF7A05">
        <w:rPr>
          <w:rFonts w:cs="Calibri"/>
          <w:sz w:val="18"/>
          <w:szCs w:val="18"/>
          <w:lang w:val="es-MX"/>
        </w:rPr>
        <w:t>Para los años en los cuales se pagaban los contratos en dólares,</w:t>
      </w:r>
      <w:r w:rsidR="00DE4895" w:rsidRPr="00DF7A05">
        <w:rPr>
          <w:rFonts w:cs="Calibri"/>
          <w:sz w:val="18"/>
          <w:szCs w:val="18"/>
          <w:lang w:val="es-MX"/>
        </w:rPr>
        <w:t xml:space="preserve"> se colonizó según el tipo de </w:t>
      </w:r>
      <w:r>
        <w:rPr>
          <w:rFonts w:cs="Calibri"/>
          <w:sz w:val="18"/>
          <w:szCs w:val="18"/>
          <w:lang w:val="es-MX"/>
        </w:rPr>
        <w:t>cambio del</w:t>
      </w:r>
    </w:p>
    <w:p w14:paraId="2461F536" w14:textId="24DDB384" w:rsidR="00DF7A05" w:rsidRPr="00DF7A05" w:rsidRDefault="00DF7A05" w:rsidP="00DF7A05">
      <w:pPr>
        <w:spacing w:after="0" w:line="240" w:lineRule="auto"/>
        <w:ind w:right="49" w:firstLine="708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 </w:t>
      </w:r>
      <w:r w:rsidR="00852D36" w:rsidRPr="00DF7A05">
        <w:rPr>
          <w:rFonts w:cs="Calibri"/>
          <w:sz w:val="18"/>
          <w:szCs w:val="18"/>
          <w:lang w:val="es-MX"/>
        </w:rPr>
        <w:t>dólar</w:t>
      </w:r>
      <w:r>
        <w:rPr>
          <w:rFonts w:cs="Calibri"/>
          <w:sz w:val="18"/>
          <w:szCs w:val="18"/>
          <w:lang w:val="es-MX"/>
        </w:rPr>
        <w:t xml:space="preserve"> el día </w:t>
      </w:r>
      <w:r w:rsidR="00852D36" w:rsidRPr="00DF7A05">
        <w:rPr>
          <w:rFonts w:cs="Calibri"/>
          <w:sz w:val="18"/>
          <w:szCs w:val="18"/>
          <w:lang w:val="es-MX"/>
        </w:rPr>
        <w:t>que se emitió la Orden de Pago respectiva.</w:t>
      </w:r>
      <w:r w:rsidR="00852D36" w:rsidRPr="00DF7A05">
        <w:rPr>
          <w:rFonts w:cs="Calibri"/>
          <w:sz w:val="18"/>
          <w:szCs w:val="18"/>
          <w:vertAlign w:val="superscript"/>
          <w:lang w:val="es-MX"/>
        </w:rPr>
        <w:t xml:space="preserve"> </w:t>
      </w:r>
    </w:p>
    <w:p w14:paraId="49F0643F" w14:textId="77777777" w:rsidR="00DF7A05" w:rsidRDefault="00DF7A05" w:rsidP="00DF7A05">
      <w:pPr>
        <w:shd w:val="clear" w:color="auto" w:fill="FFFFFF" w:themeFill="background1"/>
        <w:spacing w:after="0" w:line="240" w:lineRule="auto"/>
        <w:ind w:right="49" w:firstLine="708"/>
        <w:jc w:val="both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 </w:t>
      </w:r>
      <w:r w:rsidR="00F32682" w:rsidRPr="00DF7A05">
        <w:rPr>
          <w:rFonts w:cs="Calibri"/>
          <w:sz w:val="18"/>
          <w:szCs w:val="18"/>
          <w:lang w:val="es-MX"/>
        </w:rPr>
        <w:t>*Incluye</w:t>
      </w:r>
      <w:r w:rsidR="00D2403B" w:rsidRPr="00DF7A05">
        <w:rPr>
          <w:rFonts w:cs="Calibri"/>
          <w:sz w:val="18"/>
          <w:szCs w:val="18"/>
          <w:lang w:val="es-MX"/>
        </w:rPr>
        <w:t xml:space="preserve"> contratos de Protección Base más Recurso Hídrico, Protección con D</w:t>
      </w:r>
      <w:r>
        <w:rPr>
          <w:rFonts w:cs="Calibri"/>
          <w:sz w:val="18"/>
          <w:szCs w:val="18"/>
          <w:lang w:val="es-MX"/>
        </w:rPr>
        <w:t>oble Plus y contratos asociados</w:t>
      </w:r>
    </w:p>
    <w:p w14:paraId="287FBD4B" w14:textId="0FE643FC" w:rsidR="00F32682" w:rsidRPr="00DF7A05" w:rsidRDefault="00DF7A05" w:rsidP="00DF7A05">
      <w:pPr>
        <w:shd w:val="clear" w:color="auto" w:fill="FFFFFF" w:themeFill="background1"/>
        <w:spacing w:after="0" w:line="240" w:lineRule="auto"/>
        <w:ind w:right="49" w:firstLine="708"/>
        <w:jc w:val="both"/>
        <w:rPr>
          <w:rFonts w:cs="Calibri"/>
          <w:sz w:val="18"/>
          <w:szCs w:val="18"/>
          <w:lang w:val="es-MX"/>
        </w:rPr>
      </w:pPr>
      <w:r>
        <w:rPr>
          <w:rFonts w:cs="Calibri"/>
          <w:sz w:val="18"/>
          <w:szCs w:val="18"/>
          <w:lang w:val="es-MX"/>
        </w:rPr>
        <w:t xml:space="preserve">    </w:t>
      </w:r>
      <w:bookmarkStart w:id="0" w:name="_GoBack"/>
      <w:bookmarkEnd w:id="0"/>
      <w:r w:rsidR="00D2403B" w:rsidRPr="00DF7A05">
        <w:rPr>
          <w:rFonts w:cs="Calibri"/>
          <w:sz w:val="18"/>
          <w:szCs w:val="18"/>
          <w:lang w:val="es-MX"/>
        </w:rPr>
        <w:t>a convenios especiales.</w:t>
      </w:r>
    </w:p>
    <w:sectPr w:rsidR="00F32682" w:rsidRPr="00DF7A0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5697F" w14:textId="77777777" w:rsidR="007E2655" w:rsidRPr="00285232" w:rsidRDefault="007E2655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38B47152" w14:textId="77777777" w:rsidR="007E2655" w:rsidRPr="00285232" w:rsidRDefault="007E2655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985DD" w14:textId="2C406B99" w:rsidR="00DE4895" w:rsidRDefault="00DE4895" w:rsidP="00DE4895">
    <w:pPr>
      <w:pStyle w:val="Piedepgina"/>
    </w:pPr>
  </w:p>
  <w:p w14:paraId="654B375F" w14:textId="776B60D8" w:rsidR="0026343F" w:rsidRPr="00285232" w:rsidRDefault="0026343F" w:rsidP="00245B89">
    <w:pPr>
      <w:pStyle w:val="Piedepgina"/>
      <w:jc w:val="right"/>
    </w:pPr>
  </w:p>
  <w:p w14:paraId="240522F5" w14:textId="6D6F4261" w:rsidR="0026343F" w:rsidRDefault="00DE4895">
    <w:r w:rsidRPr="00285232">
      <w:rPr>
        <w:noProof/>
        <w:lang w:val="es-CR" w:eastAsia="es-C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218BD6A9">
              <wp:simplePos x="0" y="0"/>
              <wp:positionH relativeFrom="margin">
                <wp:posOffset>915119</wp:posOffset>
              </wp:positionH>
              <wp:positionV relativeFrom="paragraph">
                <wp:posOffset>179070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658D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5D625616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6D04BF7C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3FE36700" w14:textId="77777777" w:rsidR="00245B89" w:rsidRDefault="00245B89" w:rsidP="00285232">
                          <w:pPr>
                            <w:spacing w:after="0"/>
                            <w:jc w:val="center"/>
                          </w:pPr>
                        </w:p>
                        <w:p w14:paraId="752F06DE" w14:textId="6A32F4BA" w:rsidR="0026343F" w:rsidRPr="00285232" w:rsidRDefault="0026343F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Web:  </w:t>
                          </w:r>
                          <w:hyperlink r:id="rId1" w:history="1">
                            <w:r w:rsidRPr="00285232">
                              <w:rPr>
                                <w:rStyle w:val="Hipervnculo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6343F" w:rsidRPr="00285232" w:rsidRDefault="0026343F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.05pt;margin-top:14.1pt;width:258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" filled="f" stroked="f">
              <v:textbox style="mso-fit-shape-to-text:t">
                <w:txbxContent>
                  <w:p w14:paraId="1B19658D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5D625616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6D04BF7C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3FE36700" w14:textId="77777777" w:rsidR="00245B89" w:rsidRDefault="00245B89" w:rsidP="00285232">
                    <w:pPr>
                      <w:spacing w:after="0"/>
                      <w:jc w:val="center"/>
                    </w:pPr>
                  </w:p>
                  <w:p w14:paraId="752F06DE" w14:textId="6A32F4BA" w:rsidR="0026343F" w:rsidRPr="00285232" w:rsidRDefault="0026343F" w:rsidP="00285232">
                    <w:pPr>
                      <w:spacing w:after="0"/>
                      <w:jc w:val="center"/>
                    </w:pPr>
                    <w:r w:rsidRPr="00285232">
                      <w:t xml:space="preserve">Web:  </w:t>
                    </w:r>
                    <w:hyperlink r:id="rId2" w:history="1">
                      <w:r w:rsidRPr="00285232">
                        <w:rPr>
                          <w:rStyle w:val="Hipervnculo"/>
                        </w:rPr>
                        <w:t>https://www.fonafifo.go.cr/es/</w:t>
                      </w:r>
                    </w:hyperlink>
                  </w:p>
                  <w:p w14:paraId="62B5DBA5" w14:textId="6491AFBB" w:rsidR="0026343F" w:rsidRPr="00285232" w:rsidRDefault="0026343F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4EF167" w14:textId="66F9B544" w:rsidR="00C81E1C" w:rsidRDefault="00C81E1C"/>
  <w:p w14:paraId="09DA40F4" w14:textId="14ABCCD2" w:rsidR="00245B89" w:rsidRPr="00285232" w:rsidRDefault="00DE4895" w:rsidP="00245B89">
    <w:pPr>
      <w:pStyle w:val="Piedepgina"/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0F98C5D7">
              <wp:simplePos x="0" y="0"/>
              <wp:positionH relativeFrom="margin">
                <wp:posOffset>-165735</wp:posOffset>
              </wp:positionH>
              <wp:positionV relativeFrom="paragraph">
                <wp:posOffset>127515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AD61D98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05pt" to="452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7041E853" w14:textId="77777777" w:rsidR="00C81E1C" w:rsidRDefault="00C81E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A23A" w14:textId="77777777" w:rsidR="007E2655" w:rsidRPr="00285232" w:rsidRDefault="007E2655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0DC59C38" w14:textId="77777777" w:rsidR="007E2655" w:rsidRPr="00285232" w:rsidRDefault="007E2655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4238" w14:textId="1DC32AFF" w:rsidR="0026343F" w:rsidRPr="00285232" w:rsidRDefault="0026343F" w:rsidP="00285232">
    <w:pPr>
      <w:pStyle w:val="Encabezado"/>
      <w:jc w:val="center"/>
    </w:pPr>
    <w:r w:rsidRPr="00285232">
      <w:rPr>
        <w:noProof/>
        <w:lang w:val="es-CR" w:eastAsia="es-CR"/>
      </w:rPr>
      <w:drawing>
        <wp:inline distT="0" distB="0" distL="0" distR="0" wp14:anchorId="63554476" wp14:editId="3CA8FB44">
          <wp:extent cx="5284447" cy="480998"/>
          <wp:effectExtent l="0" t="0" r="0" b="0"/>
          <wp:docPr id="1556511238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58D81FA7" w:rsidR="0026343F" w:rsidRDefault="0026343F" w:rsidP="00285232">
    <w:pPr>
      <w:pStyle w:val="Encabezado"/>
      <w:jc w:val="center"/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F89E45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76432AFF" w14:textId="77777777" w:rsidR="00A1591B" w:rsidRPr="00285232" w:rsidRDefault="00A1591B" w:rsidP="0028523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3.5pt;height:13.5pt" coordsize="" o:spt="100" o:bullet="t" adj="0,,0" path="" stroked="f">
        <v:stroke joinstyle="miter"/>
        <v:imagedata r:id="rId1" o:title="image210"/>
        <v:formulas/>
        <v:path o:connecttype="segments"/>
      </v:shape>
    </w:pict>
  </w:numPicBullet>
  <w:abstractNum w:abstractNumId="0" w15:restartNumberingAfterBreak="0">
    <w:nsid w:val="01CB7252"/>
    <w:multiLevelType w:val="hybridMultilevel"/>
    <w:tmpl w:val="E6D2C9B0"/>
    <w:lvl w:ilvl="0" w:tplc="B9CA0BBA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2C1690"/>
    <w:multiLevelType w:val="multilevel"/>
    <w:tmpl w:val="23A6EA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60460"/>
    <w:multiLevelType w:val="hybridMultilevel"/>
    <w:tmpl w:val="D8A4A22C"/>
    <w:lvl w:ilvl="0" w:tplc="01E870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0368"/>
    <w:multiLevelType w:val="hybridMultilevel"/>
    <w:tmpl w:val="D5A0F5A0"/>
    <w:lvl w:ilvl="0" w:tplc="5508ACA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58E2"/>
    <w:multiLevelType w:val="hybridMultilevel"/>
    <w:tmpl w:val="4D92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443EA"/>
    <w:multiLevelType w:val="multilevel"/>
    <w:tmpl w:val="E5B0476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50667D"/>
    <w:multiLevelType w:val="hybridMultilevel"/>
    <w:tmpl w:val="A13E5BA4"/>
    <w:lvl w:ilvl="0" w:tplc="BAC81ABA">
      <w:start w:val="1"/>
      <w:numFmt w:val="bullet"/>
      <w:lvlText w:val=""/>
      <w:lvlJc w:val="left"/>
      <w:pPr>
        <w:ind w:left="1354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 w15:restartNumberingAfterBreak="0">
    <w:nsid w:val="593C0FC5"/>
    <w:multiLevelType w:val="hybridMultilevel"/>
    <w:tmpl w:val="B92EA68C"/>
    <w:lvl w:ilvl="0" w:tplc="4B14A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50BCA"/>
    <w:multiLevelType w:val="multilevel"/>
    <w:tmpl w:val="A2C6F1D8"/>
    <w:lvl w:ilvl="0">
      <w:start w:val="1"/>
      <w:numFmt w:val="upperRoman"/>
      <w:lvlText w:val="%1."/>
      <w:lvlJc w:val="right"/>
      <w:pPr>
        <w:ind w:left="2269"/>
      </w:pPr>
      <w:rPr>
        <w:rFonts w:hint="default"/>
        <w:b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8"/>
      </w:pPr>
      <w:rPr>
        <w:rFonts w:ascii="Arial" w:eastAsia="Times New Roman" w:hAnsi="Arial" w:cs="Arial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2"/>
    <w:rsid w:val="00004978"/>
    <w:rsid w:val="00010373"/>
    <w:rsid w:val="000208DE"/>
    <w:rsid w:val="00030C27"/>
    <w:rsid w:val="00051A37"/>
    <w:rsid w:val="000622D4"/>
    <w:rsid w:val="00077CD9"/>
    <w:rsid w:val="00092ABA"/>
    <w:rsid w:val="0009785D"/>
    <w:rsid w:val="000D7188"/>
    <w:rsid w:val="000D75EB"/>
    <w:rsid w:val="000E3993"/>
    <w:rsid w:val="000F0C19"/>
    <w:rsid w:val="000F3F64"/>
    <w:rsid w:val="00104A08"/>
    <w:rsid w:val="0011792F"/>
    <w:rsid w:val="00123220"/>
    <w:rsid w:val="00123BB6"/>
    <w:rsid w:val="00136687"/>
    <w:rsid w:val="00136B9D"/>
    <w:rsid w:val="00146D24"/>
    <w:rsid w:val="00154C9F"/>
    <w:rsid w:val="00176058"/>
    <w:rsid w:val="00176DFC"/>
    <w:rsid w:val="001824D9"/>
    <w:rsid w:val="001866B2"/>
    <w:rsid w:val="00196638"/>
    <w:rsid w:val="00197926"/>
    <w:rsid w:val="001B48A4"/>
    <w:rsid w:val="001C2E7B"/>
    <w:rsid w:val="001C4BB9"/>
    <w:rsid w:val="001C5429"/>
    <w:rsid w:val="001D2A0C"/>
    <w:rsid w:val="001E350B"/>
    <w:rsid w:val="001E3F2C"/>
    <w:rsid w:val="001F0250"/>
    <w:rsid w:val="001F26D6"/>
    <w:rsid w:val="002017C0"/>
    <w:rsid w:val="002103C4"/>
    <w:rsid w:val="002139A1"/>
    <w:rsid w:val="002231F6"/>
    <w:rsid w:val="00235861"/>
    <w:rsid w:val="002438C2"/>
    <w:rsid w:val="00245B89"/>
    <w:rsid w:val="002526EF"/>
    <w:rsid w:val="00253FC2"/>
    <w:rsid w:val="00255DD5"/>
    <w:rsid w:val="00256F03"/>
    <w:rsid w:val="0026343F"/>
    <w:rsid w:val="0027743E"/>
    <w:rsid w:val="0028203C"/>
    <w:rsid w:val="0028453C"/>
    <w:rsid w:val="00285232"/>
    <w:rsid w:val="002901BC"/>
    <w:rsid w:val="002A0C46"/>
    <w:rsid w:val="002A4E57"/>
    <w:rsid w:val="002C3898"/>
    <w:rsid w:val="002D2927"/>
    <w:rsid w:val="002E0307"/>
    <w:rsid w:val="002E315B"/>
    <w:rsid w:val="002F5630"/>
    <w:rsid w:val="002F6271"/>
    <w:rsid w:val="003021C8"/>
    <w:rsid w:val="00307D3A"/>
    <w:rsid w:val="00324B44"/>
    <w:rsid w:val="0034161E"/>
    <w:rsid w:val="00344B80"/>
    <w:rsid w:val="00357685"/>
    <w:rsid w:val="00363DAB"/>
    <w:rsid w:val="003819BA"/>
    <w:rsid w:val="003841E6"/>
    <w:rsid w:val="00386FAF"/>
    <w:rsid w:val="00397DB1"/>
    <w:rsid w:val="003B667A"/>
    <w:rsid w:val="003C49D7"/>
    <w:rsid w:val="003D6DFE"/>
    <w:rsid w:val="003E5A15"/>
    <w:rsid w:val="003E6F2B"/>
    <w:rsid w:val="003F693D"/>
    <w:rsid w:val="003F7B04"/>
    <w:rsid w:val="00425512"/>
    <w:rsid w:val="00426937"/>
    <w:rsid w:val="0044184C"/>
    <w:rsid w:val="00443117"/>
    <w:rsid w:val="0044796F"/>
    <w:rsid w:val="00447D97"/>
    <w:rsid w:val="004747E2"/>
    <w:rsid w:val="0049626C"/>
    <w:rsid w:val="004A301D"/>
    <w:rsid w:val="004C5B97"/>
    <w:rsid w:val="004E4C8E"/>
    <w:rsid w:val="004E771F"/>
    <w:rsid w:val="00503BB4"/>
    <w:rsid w:val="00506CE9"/>
    <w:rsid w:val="00507DB7"/>
    <w:rsid w:val="005156C4"/>
    <w:rsid w:val="00521466"/>
    <w:rsid w:val="00554142"/>
    <w:rsid w:val="00557D24"/>
    <w:rsid w:val="00570913"/>
    <w:rsid w:val="005C0417"/>
    <w:rsid w:val="005E35C6"/>
    <w:rsid w:val="005F4790"/>
    <w:rsid w:val="00605560"/>
    <w:rsid w:val="00613AE6"/>
    <w:rsid w:val="00634AF6"/>
    <w:rsid w:val="0063740F"/>
    <w:rsid w:val="00654DFD"/>
    <w:rsid w:val="00655FA5"/>
    <w:rsid w:val="00663621"/>
    <w:rsid w:val="00672DA3"/>
    <w:rsid w:val="006A1785"/>
    <w:rsid w:val="006B0569"/>
    <w:rsid w:val="006C1A78"/>
    <w:rsid w:val="006C709C"/>
    <w:rsid w:val="006E414D"/>
    <w:rsid w:val="006E751E"/>
    <w:rsid w:val="006F4446"/>
    <w:rsid w:val="00754945"/>
    <w:rsid w:val="0076599D"/>
    <w:rsid w:val="007B1416"/>
    <w:rsid w:val="007D106F"/>
    <w:rsid w:val="007E2655"/>
    <w:rsid w:val="0081624D"/>
    <w:rsid w:val="00816838"/>
    <w:rsid w:val="008200CA"/>
    <w:rsid w:val="00820EE2"/>
    <w:rsid w:val="00822D7A"/>
    <w:rsid w:val="008258FD"/>
    <w:rsid w:val="00841E99"/>
    <w:rsid w:val="00852CB5"/>
    <w:rsid w:val="00852D36"/>
    <w:rsid w:val="00863556"/>
    <w:rsid w:val="008765C6"/>
    <w:rsid w:val="00876AA1"/>
    <w:rsid w:val="00887022"/>
    <w:rsid w:val="00891272"/>
    <w:rsid w:val="008A6D4D"/>
    <w:rsid w:val="008B212D"/>
    <w:rsid w:val="008B35E5"/>
    <w:rsid w:val="008B4403"/>
    <w:rsid w:val="008B5808"/>
    <w:rsid w:val="008D057A"/>
    <w:rsid w:val="009066DC"/>
    <w:rsid w:val="00920546"/>
    <w:rsid w:val="00927785"/>
    <w:rsid w:val="00927CCB"/>
    <w:rsid w:val="00966B38"/>
    <w:rsid w:val="009712B6"/>
    <w:rsid w:val="00972896"/>
    <w:rsid w:val="009738F2"/>
    <w:rsid w:val="0097462D"/>
    <w:rsid w:val="00975C45"/>
    <w:rsid w:val="00980373"/>
    <w:rsid w:val="00983613"/>
    <w:rsid w:val="00985C51"/>
    <w:rsid w:val="00993F5B"/>
    <w:rsid w:val="009A3673"/>
    <w:rsid w:val="009A5745"/>
    <w:rsid w:val="009A5937"/>
    <w:rsid w:val="009C288C"/>
    <w:rsid w:val="009F2A36"/>
    <w:rsid w:val="009F2C62"/>
    <w:rsid w:val="009F3739"/>
    <w:rsid w:val="009F5B91"/>
    <w:rsid w:val="00A11AD3"/>
    <w:rsid w:val="00A14CDC"/>
    <w:rsid w:val="00A14F41"/>
    <w:rsid w:val="00A1591B"/>
    <w:rsid w:val="00A245F8"/>
    <w:rsid w:val="00A264E9"/>
    <w:rsid w:val="00A271C5"/>
    <w:rsid w:val="00A3356A"/>
    <w:rsid w:val="00A35FE3"/>
    <w:rsid w:val="00A50F6E"/>
    <w:rsid w:val="00A64D6A"/>
    <w:rsid w:val="00A67A43"/>
    <w:rsid w:val="00A728A5"/>
    <w:rsid w:val="00A83174"/>
    <w:rsid w:val="00AA4B20"/>
    <w:rsid w:val="00AB329C"/>
    <w:rsid w:val="00B0054C"/>
    <w:rsid w:val="00B0457E"/>
    <w:rsid w:val="00B16CB8"/>
    <w:rsid w:val="00B267A0"/>
    <w:rsid w:val="00B35E1B"/>
    <w:rsid w:val="00B37417"/>
    <w:rsid w:val="00B404F1"/>
    <w:rsid w:val="00B41DA5"/>
    <w:rsid w:val="00B5103A"/>
    <w:rsid w:val="00B569BB"/>
    <w:rsid w:val="00B5790A"/>
    <w:rsid w:val="00B77CE2"/>
    <w:rsid w:val="00B853DA"/>
    <w:rsid w:val="00BA2988"/>
    <w:rsid w:val="00BB3719"/>
    <w:rsid w:val="00BB4587"/>
    <w:rsid w:val="00BC7DDB"/>
    <w:rsid w:val="00BD7646"/>
    <w:rsid w:val="00BF045B"/>
    <w:rsid w:val="00BF05C2"/>
    <w:rsid w:val="00BF3EA4"/>
    <w:rsid w:val="00C30D20"/>
    <w:rsid w:val="00C31A60"/>
    <w:rsid w:val="00C375F9"/>
    <w:rsid w:val="00C37D96"/>
    <w:rsid w:val="00C37F01"/>
    <w:rsid w:val="00C52C27"/>
    <w:rsid w:val="00C64EDF"/>
    <w:rsid w:val="00C66E8C"/>
    <w:rsid w:val="00C67F53"/>
    <w:rsid w:val="00C81E1C"/>
    <w:rsid w:val="00C873CB"/>
    <w:rsid w:val="00C93147"/>
    <w:rsid w:val="00CA6298"/>
    <w:rsid w:val="00CB3631"/>
    <w:rsid w:val="00CC1CE3"/>
    <w:rsid w:val="00CC42DF"/>
    <w:rsid w:val="00D06B51"/>
    <w:rsid w:val="00D2403B"/>
    <w:rsid w:val="00D337E4"/>
    <w:rsid w:val="00D3517D"/>
    <w:rsid w:val="00D52820"/>
    <w:rsid w:val="00D67F1C"/>
    <w:rsid w:val="00DA4229"/>
    <w:rsid w:val="00DA50B1"/>
    <w:rsid w:val="00DC0CF2"/>
    <w:rsid w:val="00DE3997"/>
    <w:rsid w:val="00DE4895"/>
    <w:rsid w:val="00DF4A5D"/>
    <w:rsid w:val="00DF5411"/>
    <w:rsid w:val="00DF7A05"/>
    <w:rsid w:val="00E0606A"/>
    <w:rsid w:val="00E06297"/>
    <w:rsid w:val="00E11DE4"/>
    <w:rsid w:val="00E32A18"/>
    <w:rsid w:val="00E35871"/>
    <w:rsid w:val="00E3795E"/>
    <w:rsid w:val="00E4083F"/>
    <w:rsid w:val="00E44911"/>
    <w:rsid w:val="00E64C75"/>
    <w:rsid w:val="00E668EF"/>
    <w:rsid w:val="00E720D8"/>
    <w:rsid w:val="00E75ACC"/>
    <w:rsid w:val="00E75C7C"/>
    <w:rsid w:val="00E80682"/>
    <w:rsid w:val="00EC080F"/>
    <w:rsid w:val="00EC3B96"/>
    <w:rsid w:val="00ED0EFD"/>
    <w:rsid w:val="00ED597B"/>
    <w:rsid w:val="00ED5A37"/>
    <w:rsid w:val="00F052B0"/>
    <w:rsid w:val="00F059C2"/>
    <w:rsid w:val="00F069AC"/>
    <w:rsid w:val="00F2735E"/>
    <w:rsid w:val="00F3061F"/>
    <w:rsid w:val="00F32682"/>
    <w:rsid w:val="00F346A6"/>
    <w:rsid w:val="00F37542"/>
    <w:rsid w:val="00F411F6"/>
    <w:rsid w:val="00F51006"/>
    <w:rsid w:val="00F53E5A"/>
    <w:rsid w:val="00F57401"/>
    <w:rsid w:val="00F6207A"/>
    <w:rsid w:val="00F70E90"/>
    <w:rsid w:val="00F736A8"/>
    <w:rsid w:val="00F840E7"/>
    <w:rsid w:val="00F8627E"/>
    <w:rsid w:val="00F877B4"/>
    <w:rsid w:val="00F94734"/>
    <w:rsid w:val="00FC16F4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3D8C"/>
  <w15:chartTrackingRefBased/>
  <w15:docId w15:val="{932FBB98-83A4-46C6-9606-A7E7C93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82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0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8068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extoindependiente">
    <w:name w:val="Body Text"/>
    <w:basedOn w:val="Normal"/>
    <w:link w:val="TextoindependienteCar"/>
    <w:rsid w:val="00E80682"/>
    <w:pPr>
      <w:spacing w:after="0" w:line="360" w:lineRule="auto"/>
      <w:jc w:val="both"/>
    </w:pPr>
    <w:rPr>
      <w:rFonts w:ascii="Times New Roman" w:hAnsi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0682"/>
    <w:rPr>
      <w:rFonts w:ascii="Times New Roman" w:eastAsia="Times New Roman" w:hAnsi="Times New Roman" w:cs="Times New Roman"/>
      <w:kern w:val="0"/>
      <w:sz w:val="28"/>
      <w:szCs w:val="24"/>
      <w:lang w:val="es-ES" w:eastAsia="es-ES"/>
      <w14:ligatures w14:val="none"/>
    </w:rPr>
  </w:style>
  <w:style w:type="paragraph" w:customStyle="1" w:styleId="Default">
    <w:name w:val="Default"/>
    <w:rsid w:val="00E80682"/>
    <w:pPr>
      <w:autoSpaceDE w:val="0"/>
      <w:autoSpaceDN w:val="0"/>
      <w:adjustRightInd w:val="0"/>
      <w:spacing w:after="0" w:line="240" w:lineRule="auto"/>
    </w:pPr>
    <w:rPr>
      <w:rFonts w:ascii="Century Gothic" w:eastAsia="MS Mincho" w:hAnsi="Century Gothic" w:cs="Century Gothic"/>
      <w:color w:val="000000"/>
      <w:kern w:val="0"/>
      <w:sz w:val="24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1"/>
    <w:qFormat/>
    <w:rsid w:val="0092054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B16CB8"/>
  </w:style>
  <w:style w:type="table" w:customStyle="1" w:styleId="NormalTable0">
    <w:name w:val="Normal Table0"/>
    <w:uiPriority w:val="2"/>
    <w:semiHidden/>
    <w:unhideWhenUsed/>
    <w:qFormat/>
    <w:rsid w:val="00B16C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6CB8"/>
    <w:pPr>
      <w:widowControl w:val="0"/>
      <w:autoSpaceDE w:val="0"/>
      <w:autoSpaceDN w:val="0"/>
      <w:spacing w:before="35" w:after="0" w:line="240" w:lineRule="auto"/>
      <w:jc w:val="center"/>
    </w:pPr>
    <w:rPr>
      <w:rFonts w:ascii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a69ddb-ca48-4a03-94f3-ce64b943c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40A15B345974FBE5093EB4305595C" ma:contentTypeVersion="19" ma:contentTypeDescription="Crear nuevo documento." ma:contentTypeScope="" ma:versionID="e5739f5e5664411bbd13493ffa8af242">
  <xsd:schema xmlns:xsd="http://www.w3.org/2001/XMLSchema" xmlns:xs="http://www.w3.org/2001/XMLSchema" xmlns:p="http://schemas.microsoft.com/office/2006/metadata/properties" xmlns:ns3="6e1945fd-e459-43b2-9356-f92e2a25c939" xmlns:ns4="d8a69ddb-ca48-4a03-94f3-ce64b943c658" targetNamespace="http://schemas.microsoft.com/office/2006/metadata/properties" ma:root="true" ma:fieldsID="840a49b1317ca8de79fe20fea54c75d9" ns3:_="" ns4:_="">
    <xsd:import namespace="6e1945fd-e459-43b2-9356-f92e2a25c939"/>
    <xsd:import namespace="d8a69ddb-ca48-4a03-94f3-ce64b943c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945fd-e459-43b2-9356-f92e2a25c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9ddb-ca48-4a03-94f3-ce64b943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5661B-6FDB-4A25-AE57-262741BA6A7B}">
  <ds:schemaRefs>
    <ds:schemaRef ds:uri="6e1945fd-e459-43b2-9356-f92e2a25c939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a69ddb-ca48-4a03-94f3-ce64b943c65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F2219C-AFD6-46E9-9CC1-E4C4E34F6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A9E4C-403F-4DD3-A700-B40CDDDD8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945fd-e459-43b2-9356-f92e2a25c939"/>
    <ds:schemaRef ds:uri="d8a69ddb-ca48-4a03-94f3-ce64b943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Cabezas</dc:creator>
  <cp:keywords/>
  <dc:description/>
  <cp:lastModifiedBy>Roselyn Jiménez Díaz</cp:lastModifiedBy>
  <cp:revision>3</cp:revision>
  <dcterms:created xsi:type="dcterms:W3CDTF">2025-09-25T13:37:00Z</dcterms:created>
  <dcterms:modified xsi:type="dcterms:W3CDTF">2025-09-25T16:35:00Z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0x010100B1D40A15B345974FBE5093EB4305595C</vt:lpwstr>
  </property>
</Properties>
</file>