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CB6C4F" w14:textId="77777777" w:rsidR="000D39C4" w:rsidRDefault="000D39C4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MX"/>
        </w:rPr>
      </w:pPr>
    </w:p>
    <w:p w14:paraId="5706E7AB" w14:textId="77777777" w:rsidR="000D39C4" w:rsidRDefault="000D39C4" w:rsidP="009E1A5B">
      <w:pPr>
        <w:spacing w:after="0"/>
        <w:ind w:right="57"/>
        <w:jc w:val="center"/>
        <w:rPr>
          <w:rFonts w:cs="Calibri"/>
          <w:b/>
          <w:sz w:val="24"/>
          <w:szCs w:val="24"/>
          <w:lang w:val="es-MX"/>
        </w:rPr>
      </w:pPr>
    </w:p>
    <w:tbl>
      <w:tblPr>
        <w:tblW w:w="9767" w:type="dxa"/>
        <w:tblLook w:val="04A0" w:firstRow="1" w:lastRow="0" w:firstColumn="1" w:lastColumn="0" w:noHBand="0" w:noVBand="1"/>
      </w:tblPr>
      <w:tblGrid>
        <w:gridCol w:w="1216"/>
        <w:gridCol w:w="1680"/>
        <w:gridCol w:w="1584"/>
        <w:gridCol w:w="1587"/>
        <w:gridCol w:w="1845"/>
        <w:gridCol w:w="1855"/>
      </w:tblGrid>
      <w:tr w:rsidR="001F561F" w:rsidRPr="008B6530" w14:paraId="4A015598" w14:textId="77777777" w:rsidTr="001F561F">
        <w:trPr>
          <w:trHeight w:val="1393"/>
        </w:trPr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3EF26436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ES"/>
              </w:rPr>
              <w:t>Año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3FB445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de Solicitudes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de Ingreso R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ecibidas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9794D1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de Hectáreas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S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olicitadas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0D90427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de Árboles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S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olicitados</w:t>
            </w:r>
          </w:p>
        </w:tc>
        <w:tc>
          <w:tcPr>
            <w:tcW w:w="1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522BB6" w14:textId="77777777" w:rsidR="001F561F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 xml:space="preserve">Total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de Hectáreas P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resupuestadas</w:t>
            </w:r>
          </w:p>
          <w:p w14:paraId="5563E192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  <w:lang w:val="es-CR"/>
              </w:rPr>
              <w:t>(1)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D1930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 w:eastAsia="es-CR"/>
              </w:rPr>
              <w:t>Total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de Árboles 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P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resupuestados </w:t>
            </w: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vertAlign w:val="superscript"/>
                <w:lang w:val="es-CR"/>
              </w:rPr>
              <w:t>(1)</w:t>
            </w:r>
          </w:p>
        </w:tc>
      </w:tr>
      <w:tr w:rsidR="001F561F" w:rsidRPr="008B6530" w14:paraId="6182F3BE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D85F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ES"/>
              </w:rPr>
              <w:t>2010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8C46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2 297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33FF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173 111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C86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876 538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B4522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23 244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F80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600 000</w:t>
            </w:r>
          </w:p>
        </w:tc>
      </w:tr>
      <w:tr w:rsidR="001F561F" w:rsidRPr="008B6530" w14:paraId="1090AE09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D99A2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ES"/>
              </w:rPr>
              <w:t>2011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E559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1 938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A46CD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160 736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AD42D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916 634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ABAE8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60 680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1511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750 000</w:t>
            </w:r>
          </w:p>
        </w:tc>
      </w:tr>
      <w:tr w:rsidR="001F561F" w:rsidRPr="008B6530" w14:paraId="49D906D6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81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23D6D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2 469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B3B5D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150 751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14489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930 783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F2F3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74 069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3E73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750 000</w:t>
            </w:r>
          </w:p>
        </w:tc>
      </w:tr>
      <w:tr w:rsidR="001F561F" w:rsidRPr="008B6530" w14:paraId="2BC4A951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816E3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C2BF7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2 370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7BFC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143 365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5DC3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773 355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DDB0E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63 028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9A75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1 315 000</w:t>
            </w:r>
          </w:p>
        </w:tc>
      </w:tr>
      <w:tr w:rsidR="001F561F" w:rsidRPr="008B6530" w14:paraId="3CEF2C10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048A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F889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2 476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871A8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150 349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D219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1 128 892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E2C0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51 450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B7BF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500 000</w:t>
            </w:r>
          </w:p>
        </w:tc>
      </w:tr>
      <w:tr w:rsidR="001F561F" w:rsidRPr="008B6530" w14:paraId="4A1F7E2B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A3548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F25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2 437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854A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158 935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93CA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970 201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17B0AD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48 460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19BB6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500 400</w:t>
            </w:r>
          </w:p>
        </w:tc>
      </w:tr>
      <w:tr w:rsidR="001F561F" w:rsidRPr="008B6530" w14:paraId="5EB001E4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8046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0E840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2 026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C678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124 795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D3F9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617 508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EA7D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57 574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4D86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550 400</w:t>
            </w:r>
          </w:p>
        </w:tc>
      </w:tr>
      <w:tr w:rsidR="001F561F" w:rsidRPr="008B6530" w14:paraId="65697793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57D8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DFEB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1 440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05A7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115 686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475E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549 493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DE492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39 410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6A5F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550 400</w:t>
            </w:r>
          </w:p>
        </w:tc>
      </w:tr>
      <w:tr w:rsidR="001F561F" w:rsidRPr="008B6530" w14:paraId="169241DD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D3ED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14C72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1 334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E990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97 817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1F691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717 975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CDBAA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49 162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3CB11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550 400</w:t>
            </w:r>
          </w:p>
        </w:tc>
      </w:tr>
      <w:tr w:rsidR="001F561F" w:rsidRPr="008B6530" w14:paraId="5938D255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8A5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2019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8D0E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1 349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B2B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94 372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D081A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757 911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CA88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48 834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4AF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  <w:lang w:val="es-CR"/>
              </w:rPr>
              <w:t>550 400</w:t>
            </w:r>
          </w:p>
        </w:tc>
      </w:tr>
      <w:tr w:rsidR="001F561F" w:rsidRPr="008B6530" w14:paraId="3F773F9B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DB78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58D91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1 646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10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109 649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7113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828 328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C8F5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42 410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83DCB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550 400</w:t>
            </w:r>
          </w:p>
        </w:tc>
      </w:tr>
      <w:tr w:rsidR="001F561F" w:rsidRPr="008B6530" w14:paraId="637AE2CB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FF34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C53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1 365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1256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108 281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474CC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408 130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19F89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sz w:val="24"/>
                <w:szCs w:val="24"/>
              </w:rPr>
              <w:t>500</w:t>
            </w:r>
            <w:r w:rsidRPr="008B6530">
              <w:rPr>
                <w:rFonts w:cs="Calibri"/>
                <w:b/>
                <w:bCs/>
                <w:sz w:val="16"/>
                <w:szCs w:val="16"/>
                <w:vertAlign w:val="superscript"/>
                <w:lang w:val="es-CR"/>
              </w:rPr>
              <w:t>(2)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2141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100 000</w:t>
            </w:r>
          </w:p>
        </w:tc>
      </w:tr>
      <w:tr w:rsidR="001F561F" w:rsidRPr="008B6530" w14:paraId="26891E0F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B778F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6A5C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1 985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2B4D0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141 426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F4A29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570 839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CBC04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8B6530">
              <w:rPr>
                <w:rFonts w:cs="Calibri"/>
                <w:sz w:val="24"/>
                <w:szCs w:val="24"/>
              </w:rPr>
              <w:t>25 170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DD57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color w:val="000000"/>
                <w:sz w:val="24"/>
                <w:szCs w:val="24"/>
              </w:rPr>
              <w:t>600 400</w:t>
            </w:r>
          </w:p>
        </w:tc>
      </w:tr>
      <w:tr w:rsidR="001F561F" w:rsidRPr="008B6530" w14:paraId="0DC726E5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FBEA" w14:textId="77777777" w:rsidR="001F561F" w:rsidRPr="008B6530" w:rsidRDefault="00E51DDA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73161" w14:textId="77777777" w:rsidR="001F561F" w:rsidRPr="008B6530" w:rsidRDefault="00234F41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 w:rsidRPr="000F09F9">
              <w:rPr>
                <w:rFonts w:cs="Calibri"/>
                <w:color w:val="000000"/>
                <w:sz w:val="24"/>
                <w:szCs w:val="24"/>
              </w:rPr>
              <w:t>2 037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E02F8" w14:textId="77777777" w:rsidR="001F561F" w:rsidRPr="008B6530" w:rsidRDefault="000F09F9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174 793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4CECB" w14:textId="77777777" w:rsidR="001F561F" w:rsidRPr="008B6530" w:rsidRDefault="00B60234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693 005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E0E67" w14:textId="77777777" w:rsidR="001F561F" w:rsidRPr="008B6530" w:rsidRDefault="00E20394" w:rsidP="000751D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69 283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B31EE" w14:textId="77777777" w:rsidR="001F561F" w:rsidRPr="008B6530" w:rsidRDefault="00E20394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600 400</w:t>
            </w:r>
          </w:p>
        </w:tc>
      </w:tr>
      <w:tr w:rsidR="00343FCD" w:rsidRPr="008B6530" w14:paraId="61AA60A9" w14:textId="77777777" w:rsidTr="000751D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2FE3B" w14:textId="0995D4C6" w:rsidR="00343FCD" w:rsidRDefault="00343FCD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FE345" w14:textId="345909F6" w:rsidR="00343FCD" w:rsidRPr="000F09F9" w:rsidRDefault="00556D89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1 714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8CA2" w14:textId="799346AC" w:rsidR="00343FCD" w:rsidRDefault="00556D89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155 039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5F006" w14:textId="205362E5" w:rsidR="00343FCD" w:rsidRDefault="00556D89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219 504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619D5" w14:textId="24BEDF1D" w:rsidR="00343FCD" w:rsidRDefault="00556D89" w:rsidP="000751DF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188 163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B966" w14:textId="737BF36B" w:rsidR="00343FCD" w:rsidRDefault="00556D89" w:rsidP="000751DF">
            <w:pPr>
              <w:spacing w:after="0" w:line="240" w:lineRule="auto"/>
              <w:jc w:val="center"/>
              <w:rPr>
                <w:rFonts w:cs="Calibri"/>
                <w:color w:val="000000"/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600 400</w:t>
            </w:r>
          </w:p>
        </w:tc>
      </w:tr>
      <w:tr w:rsidR="001F561F" w:rsidRPr="008B6530" w14:paraId="04384940" w14:textId="77777777" w:rsidTr="001F561F">
        <w:trPr>
          <w:trHeight w:val="277"/>
        </w:trPr>
        <w:tc>
          <w:tcPr>
            <w:tcW w:w="12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2C2BD1D8" w14:textId="77777777" w:rsidR="001F561F" w:rsidRPr="008B6530" w:rsidRDefault="001F561F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Total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81E1D38" w14:textId="30E35745" w:rsidR="001F561F" w:rsidRPr="008B6530" w:rsidRDefault="000F09F9" w:rsidP="0039565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2</w:t>
            </w:r>
            <w:r w:rsidR="0039565B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8</w:t>
            </w: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 </w:t>
            </w:r>
            <w:r w:rsidR="0039565B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883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2653A757" w14:textId="4BCD5E07" w:rsidR="001F561F" w:rsidRPr="008B6530" w:rsidRDefault="0039565B" w:rsidP="000F09F9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  <w:lang w:val="es-CR"/>
              </w:rPr>
              <w:t>2 059 105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  <w:hideMark/>
          </w:tcPr>
          <w:p w14:paraId="72477EB5" w14:textId="474C75C0" w:rsidR="001F561F" w:rsidRPr="008B6530" w:rsidRDefault="001F561F" w:rsidP="0039565B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 w:rsidRPr="008B6530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10</w:t>
            </w:r>
            <w:r w:rsidR="000F09F9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 </w:t>
            </w:r>
            <w:r w:rsidR="0039565B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95</w:t>
            </w:r>
            <w:r w:rsidR="000F09F9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 xml:space="preserve">9 </w:t>
            </w:r>
            <w:r w:rsidR="0039565B"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096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D4D83F" w14:textId="043D4E4B" w:rsidR="001F561F" w:rsidRPr="008B6530" w:rsidRDefault="0039565B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841 437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78B157" w14:textId="263444AA" w:rsidR="001F561F" w:rsidRPr="008B6530" w:rsidRDefault="0039565B" w:rsidP="000751DF">
            <w:pPr>
              <w:spacing w:after="0" w:line="240" w:lineRule="auto"/>
              <w:jc w:val="center"/>
              <w:rPr>
                <w:rFonts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color w:val="000000"/>
                <w:sz w:val="24"/>
                <w:szCs w:val="24"/>
                <w:lang w:val="es-CR"/>
              </w:rPr>
              <w:t>9 068 600</w:t>
            </w:r>
          </w:p>
        </w:tc>
      </w:tr>
    </w:tbl>
    <w:p w14:paraId="7E5ECC6D" w14:textId="77777777" w:rsidR="001F561F" w:rsidRPr="00345FB5" w:rsidRDefault="001F561F" w:rsidP="001F561F">
      <w:pPr>
        <w:tabs>
          <w:tab w:val="center" w:pos="4680"/>
          <w:tab w:val="right" w:pos="9360"/>
        </w:tabs>
        <w:spacing w:after="0" w:line="240" w:lineRule="auto"/>
        <w:rPr>
          <w:rFonts w:eastAsia="Calibri" w:cs="Calibri"/>
          <w:sz w:val="16"/>
          <w:szCs w:val="16"/>
          <w:lang w:val="es-ES"/>
        </w:rPr>
      </w:pPr>
    </w:p>
    <w:p w14:paraId="15D569EF" w14:textId="3F1726AF" w:rsidR="001F561F" w:rsidRPr="00CD0A43" w:rsidRDefault="001F561F" w:rsidP="001F561F">
      <w:pPr>
        <w:tabs>
          <w:tab w:val="center" w:pos="4680"/>
          <w:tab w:val="right" w:pos="9360"/>
        </w:tabs>
        <w:spacing w:after="0" w:line="240" w:lineRule="auto"/>
        <w:jc w:val="both"/>
        <w:rPr>
          <w:rFonts w:asciiTheme="minorHAnsi" w:eastAsia="Calibri" w:hAnsiTheme="minorHAnsi" w:cstheme="minorHAnsi"/>
          <w:sz w:val="18"/>
          <w:szCs w:val="18"/>
          <w:lang w:val="es-ES"/>
        </w:rPr>
      </w:pPr>
      <w:r w:rsidRPr="00CD0A43">
        <w:rPr>
          <w:rFonts w:asciiTheme="minorHAnsi" w:eastAsia="Calibri" w:hAnsiTheme="minorHAnsi" w:cstheme="minorHAnsi"/>
          <w:sz w:val="18"/>
          <w:szCs w:val="18"/>
          <w:lang w:val="es-ES"/>
        </w:rPr>
        <w:t xml:space="preserve">Fecha de corte: </w:t>
      </w:r>
      <w:r w:rsidR="00343FCD">
        <w:rPr>
          <w:rFonts w:asciiTheme="minorHAnsi" w:eastAsia="Calibri" w:hAnsiTheme="minorHAnsi" w:cstheme="minorHAnsi"/>
          <w:sz w:val="18"/>
          <w:szCs w:val="18"/>
          <w:lang w:val="es-ES"/>
        </w:rPr>
        <w:t>4</w:t>
      </w:r>
      <w:r w:rsidRPr="00CD0A43">
        <w:rPr>
          <w:rFonts w:asciiTheme="minorHAnsi" w:eastAsia="Calibri" w:hAnsiTheme="minorHAnsi" w:cstheme="minorHAnsi"/>
          <w:sz w:val="18"/>
          <w:szCs w:val="18"/>
          <w:lang w:val="es-ES"/>
        </w:rPr>
        <w:t xml:space="preserve"> de </w:t>
      </w:r>
      <w:r w:rsidR="00343FCD">
        <w:rPr>
          <w:rFonts w:asciiTheme="minorHAnsi" w:eastAsia="Calibri" w:hAnsiTheme="minorHAnsi" w:cstheme="minorHAnsi"/>
          <w:sz w:val="18"/>
          <w:szCs w:val="18"/>
          <w:lang w:val="es-ES"/>
        </w:rPr>
        <w:t>setiembre</w:t>
      </w:r>
      <w:r w:rsidRPr="00CD0A43">
        <w:rPr>
          <w:rFonts w:asciiTheme="minorHAnsi" w:eastAsia="Calibri" w:hAnsiTheme="minorHAnsi" w:cstheme="minorHAnsi"/>
          <w:sz w:val="18"/>
          <w:szCs w:val="18"/>
          <w:lang w:val="es-ES"/>
        </w:rPr>
        <w:t xml:space="preserve"> de 202</w:t>
      </w:r>
      <w:r w:rsidR="00343FCD">
        <w:rPr>
          <w:rFonts w:asciiTheme="minorHAnsi" w:eastAsia="Calibri" w:hAnsiTheme="minorHAnsi" w:cstheme="minorHAnsi"/>
          <w:sz w:val="18"/>
          <w:szCs w:val="18"/>
          <w:lang w:val="es-ES"/>
        </w:rPr>
        <w:t>5</w:t>
      </w:r>
      <w:r w:rsidRPr="00CD0A43">
        <w:rPr>
          <w:rFonts w:asciiTheme="minorHAnsi" w:eastAsia="Calibri" w:hAnsiTheme="minorHAnsi" w:cstheme="minorHAnsi"/>
          <w:sz w:val="18"/>
          <w:szCs w:val="18"/>
          <w:lang w:val="es-ES"/>
        </w:rPr>
        <w:t>.</w:t>
      </w:r>
    </w:p>
    <w:p w14:paraId="374DC4E0" w14:textId="555FF4A5" w:rsidR="001F561F" w:rsidRPr="00CD0A43" w:rsidRDefault="001F561F" w:rsidP="001F561F">
      <w:pPr>
        <w:spacing w:after="0" w:line="259" w:lineRule="auto"/>
        <w:ind w:right="49"/>
        <w:jc w:val="both"/>
        <w:rPr>
          <w:rFonts w:asciiTheme="minorHAnsi" w:eastAsia="Calibri" w:hAnsiTheme="minorHAnsi" w:cstheme="minorHAnsi"/>
          <w:sz w:val="18"/>
          <w:szCs w:val="18"/>
          <w:lang w:val="es-MX"/>
        </w:rPr>
      </w:pP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>Fuente: Departamento de Gestión de Servicios Ambientales SiPSA Fonafifo. 202</w:t>
      </w:r>
      <w:r w:rsidR="00343FCD">
        <w:rPr>
          <w:rFonts w:asciiTheme="minorHAnsi" w:eastAsia="Calibri" w:hAnsiTheme="minorHAnsi" w:cstheme="minorHAnsi"/>
          <w:sz w:val="18"/>
          <w:szCs w:val="18"/>
          <w:lang w:val="es-MX"/>
        </w:rPr>
        <w:t>5</w:t>
      </w: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>.</w:t>
      </w:r>
    </w:p>
    <w:p w14:paraId="3D86910E" w14:textId="2D4660A3" w:rsidR="001F561F" w:rsidRPr="00CD0A43" w:rsidRDefault="001F561F" w:rsidP="001F561F">
      <w:pPr>
        <w:tabs>
          <w:tab w:val="left" w:pos="8460"/>
        </w:tabs>
        <w:spacing w:after="0" w:line="259" w:lineRule="auto"/>
        <w:jc w:val="both"/>
        <w:rPr>
          <w:rFonts w:asciiTheme="minorHAnsi" w:eastAsia="Calibri" w:hAnsiTheme="minorHAnsi" w:cstheme="minorHAnsi"/>
          <w:sz w:val="18"/>
          <w:szCs w:val="18"/>
          <w:lang w:val="es-CR"/>
        </w:rPr>
      </w:pPr>
      <w:r w:rsidRPr="00CD0A43">
        <w:rPr>
          <w:rFonts w:asciiTheme="minorHAnsi" w:eastAsia="Calibri" w:hAnsiTheme="minorHAnsi" w:cstheme="minorHAnsi"/>
          <w:b/>
          <w:bCs/>
          <w:sz w:val="18"/>
          <w:szCs w:val="18"/>
          <w:vertAlign w:val="superscript"/>
          <w:lang w:val="es-MX"/>
        </w:rPr>
        <w:t>(1)</w:t>
      </w: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>:</w:t>
      </w:r>
      <w:r w:rsidRPr="00CD0A43">
        <w:rPr>
          <w:rFonts w:asciiTheme="minorHAnsi" w:eastAsia="Calibri" w:hAnsiTheme="minorHAnsi" w:cstheme="minorHAnsi"/>
          <w:sz w:val="18"/>
          <w:szCs w:val="18"/>
          <w:vertAlign w:val="superscript"/>
          <w:lang w:val="es-MX"/>
        </w:rPr>
        <w:t xml:space="preserve"> </w:t>
      </w: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>Información tomada de los Decretos Ejecutivos anuales de PSA (año 2010 al 2015) y de las Resoluciones Ministeriales Anuales de PSA (año 2016 al 202</w:t>
      </w:r>
      <w:r w:rsidR="00343FCD">
        <w:rPr>
          <w:rFonts w:asciiTheme="minorHAnsi" w:eastAsia="Calibri" w:hAnsiTheme="minorHAnsi" w:cstheme="minorHAnsi"/>
          <w:sz w:val="18"/>
          <w:szCs w:val="18"/>
          <w:lang w:val="es-MX"/>
        </w:rPr>
        <w:t>4</w:t>
      </w: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 xml:space="preserve">). </w:t>
      </w:r>
    </w:p>
    <w:p w14:paraId="6E778B18" w14:textId="77777777" w:rsidR="001F561F" w:rsidRPr="00CD0A43" w:rsidRDefault="001F561F" w:rsidP="001F561F">
      <w:pPr>
        <w:tabs>
          <w:tab w:val="left" w:pos="8460"/>
        </w:tabs>
        <w:spacing w:after="0" w:line="259" w:lineRule="auto"/>
        <w:jc w:val="both"/>
        <w:rPr>
          <w:rFonts w:asciiTheme="minorHAnsi" w:eastAsia="Calibri" w:hAnsiTheme="minorHAnsi" w:cstheme="minorHAnsi"/>
          <w:sz w:val="18"/>
          <w:szCs w:val="18"/>
          <w:lang w:val="es-CR"/>
        </w:rPr>
      </w:pPr>
      <w:r w:rsidRPr="00CD0A43">
        <w:rPr>
          <w:rFonts w:asciiTheme="minorHAnsi" w:eastAsia="Calibri" w:hAnsiTheme="minorHAnsi" w:cstheme="minorHAnsi"/>
          <w:b/>
          <w:bCs/>
          <w:sz w:val="18"/>
          <w:szCs w:val="18"/>
          <w:vertAlign w:val="superscript"/>
          <w:lang w:val="es-MX"/>
        </w:rPr>
        <w:t>(2)</w:t>
      </w:r>
      <w:r w:rsidRPr="00CD0A43">
        <w:rPr>
          <w:rFonts w:asciiTheme="minorHAnsi" w:eastAsia="Calibri" w:hAnsiTheme="minorHAnsi" w:cstheme="minorHAnsi"/>
          <w:sz w:val="18"/>
          <w:szCs w:val="18"/>
          <w:lang w:val="es-CR"/>
        </w:rPr>
        <w:t xml:space="preserve">: Corresponden a hectáreas del proyecto piloto PSA + Crédito. Las hectáreas presupuestas en Protección dependieron del monto establecido en la </w:t>
      </w:r>
      <w:r w:rsidRPr="00CD0A43">
        <w:rPr>
          <w:rFonts w:asciiTheme="minorHAnsi" w:eastAsia="Calibri" w:hAnsiTheme="minorHAnsi" w:cstheme="minorHAnsi"/>
          <w:sz w:val="18"/>
          <w:szCs w:val="18"/>
          <w:lang w:val="es-MX"/>
        </w:rPr>
        <w:t>Directriz Ministerial DM-1052-2021.</w:t>
      </w:r>
    </w:p>
    <w:p w14:paraId="7B1FFCB8" w14:textId="77777777" w:rsidR="00B00C23" w:rsidRPr="00F045BB" w:rsidRDefault="00B00C23" w:rsidP="001F561F">
      <w:pPr>
        <w:spacing w:after="0"/>
        <w:ind w:right="57"/>
        <w:jc w:val="center"/>
        <w:rPr>
          <w:rFonts w:cs="Calibri"/>
          <w:lang w:val="es-MX"/>
        </w:rPr>
      </w:pPr>
      <w:bookmarkStart w:id="0" w:name="_GoBack"/>
      <w:bookmarkEnd w:id="0"/>
    </w:p>
    <w:sectPr w:rsidR="00B00C23" w:rsidRPr="00F045BB" w:rsidSect="00A90029">
      <w:headerReference w:type="default" r:id="rId7"/>
      <w:footerReference w:type="default" r:id="rId8"/>
      <w:pgSz w:w="12240" w:h="15840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AD07AD" w14:textId="77777777" w:rsidR="008F2949" w:rsidRDefault="008F2949" w:rsidP="00A90029">
      <w:pPr>
        <w:spacing w:after="0" w:line="240" w:lineRule="auto"/>
      </w:pPr>
      <w:r>
        <w:separator/>
      </w:r>
    </w:p>
  </w:endnote>
  <w:endnote w:type="continuationSeparator" w:id="0">
    <w:p w14:paraId="720C701B" w14:textId="77777777" w:rsidR="008F2949" w:rsidRDefault="008F2949" w:rsidP="00A90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4412591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91C2797" w14:textId="1FF5DEFC" w:rsidR="005E7A39" w:rsidRDefault="005E7A39" w:rsidP="00D4734A">
            <w:pPr>
              <w:pStyle w:val="Piedepgina"/>
              <w:jc w:val="center"/>
            </w:pP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A3E2C0C" wp14:editId="5E2C7B75">
                      <wp:simplePos x="0" y="0"/>
                      <wp:positionH relativeFrom="margin">
                        <wp:posOffset>61595</wp:posOffset>
                      </wp:positionH>
                      <wp:positionV relativeFrom="paragraph">
                        <wp:posOffset>-66040</wp:posOffset>
                      </wp:positionV>
                      <wp:extent cx="3107690" cy="1404620"/>
                      <wp:effectExtent l="0" t="0" r="0" b="254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0769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7B55E7" w14:textId="77777777" w:rsidR="005E7A39" w:rsidRPr="00285232" w:rsidRDefault="005E7A39" w:rsidP="005E7A39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Web:  </w:t>
                                  </w:r>
                                  <w:hyperlink r:id="rId1" w:history="1">
                                    <w:r w:rsidRPr="00285232">
                                      <w:rPr>
                                        <w:rStyle w:val="Hipervnculo"/>
                                      </w:rPr>
                                      <w:t>https://www.fonafifo.go.cr/es/</w:t>
                                    </w:r>
                                  </w:hyperlink>
                                </w:p>
                                <w:p w14:paraId="259B546A" w14:textId="77777777" w:rsidR="005E7A39" w:rsidRPr="00285232" w:rsidRDefault="005E7A39" w:rsidP="005E7A39">
                                  <w:pPr>
                                    <w:spacing w:after="0"/>
                                    <w:jc w:val="center"/>
                                  </w:pPr>
                                  <w:r w:rsidRPr="00285232">
                                    <w:t xml:space="preserve">Tel: </w:t>
                                  </w:r>
                                  <w:r>
                                    <w:t xml:space="preserve">+506 </w:t>
                                  </w:r>
                                  <w:r w:rsidRPr="00285232">
                                    <w:t>2545-3500</w:t>
                                  </w:r>
                                  <w:r>
                                    <w:t xml:space="preserve">                Fax: +506 2235-4803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1612518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4.85pt;margin-top:-5.2pt;width:244.7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" filled="f" stroked="f">
                      <v:textbox style="mso-fit-shape-to-text:t">
                        <w:txbxContent>
                          <w:p w:rsidR="005E7A39" w:rsidRPr="00285232" w:rsidRDefault="005E7A39" w:rsidP="005E7A39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Web:  </w:t>
                            </w:r>
                            <w:hyperlink r:id="rId2" w:history="1">
                              <w:r w:rsidRPr="00285232">
                                <w:rPr>
                                  <w:rStyle w:val="Hipervnculo"/>
                                </w:rPr>
                                <w:t>https://www.fonafifo.go.cr/es/</w:t>
                              </w:r>
                            </w:hyperlink>
                          </w:p>
                          <w:p w:rsidR="005E7A39" w:rsidRPr="00285232" w:rsidRDefault="005E7A39" w:rsidP="005E7A39">
                            <w:pPr>
                              <w:spacing w:after="0"/>
                              <w:jc w:val="center"/>
                            </w:pPr>
                            <w:r w:rsidRPr="00285232">
                              <w:t xml:space="preserve">Tel: </w:t>
                            </w:r>
                            <w:r>
                              <w:t xml:space="preserve">+506 </w:t>
                            </w:r>
                            <w:r w:rsidRPr="00285232">
                              <w:t>2545-3500</w:t>
                            </w:r>
                            <w:r>
                              <w:t xml:space="preserve">                Fax: +506 2235-4803</w:t>
                            </w:r>
                          </w:p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 w:rsidRPr="00285232">
              <w:rPr>
                <w:noProof/>
                <w:lang w:val="es-CR" w:eastAsia="es-C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B89330F" wp14:editId="0978B473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-139700</wp:posOffset>
                      </wp:positionV>
                      <wp:extent cx="5916295" cy="0"/>
                      <wp:effectExtent l="0" t="19050" r="27305" b="19050"/>
                      <wp:wrapNone/>
                      <wp:docPr id="683870516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916295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A2DB8E" id="Conector recto 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11pt" to="465.85pt,-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" strokecolor="#323e4f [2415]" strokeweight="2.25pt">
                      <v:stroke joinstyle="miter"/>
                      <w10:wrap anchorx="margin"/>
                    </v:line>
                  </w:pict>
                </mc:Fallback>
              </mc:AlternateContent>
            </w:r>
            <w:r w:rsidR="00D4734A">
              <w:tab/>
            </w: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6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9565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0223A6" w14:textId="77777777" w:rsidR="00970464" w:rsidRDefault="00970464" w:rsidP="000369F8">
    <w:pPr>
      <w:pStyle w:val="Piedepgina"/>
      <w:tabs>
        <w:tab w:val="clear" w:pos="4419"/>
        <w:tab w:val="clear" w:pos="8838"/>
        <w:tab w:val="left" w:pos="1363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1E798A" w14:textId="77777777" w:rsidR="008F2949" w:rsidRDefault="008F2949" w:rsidP="00A90029">
      <w:pPr>
        <w:spacing w:after="0" w:line="240" w:lineRule="auto"/>
      </w:pPr>
      <w:r>
        <w:separator/>
      </w:r>
    </w:p>
  </w:footnote>
  <w:footnote w:type="continuationSeparator" w:id="0">
    <w:p w14:paraId="70295BA0" w14:textId="77777777" w:rsidR="008F2949" w:rsidRDefault="008F2949" w:rsidP="00A90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C6AEF" w14:textId="77777777" w:rsidR="00B16014" w:rsidRDefault="00230190" w:rsidP="00B16014">
    <w:pPr>
      <w:ind w:left="284" w:right="49"/>
      <w:jc w:val="center"/>
      <w:rPr>
        <w:rFonts w:asciiTheme="majorHAnsi" w:hAnsiTheme="majorHAnsi" w:cstheme="majorHAnsi"/>
        <w:b/>
        <w:sz w:val="32"/>
        <w:szCs w:val="32"/>
        <w:lang w:val="es-MX"/>
      </w:rPr>
    </w:pPr>
    <w:r w:rsidRPr="00285232">
      <w:rPr>
        <w:noProof/>
        <w:lang w:val="es-CR" w:eastAsia="es-CR"/>
      </w:rPr>
      <w:drawing>
        <wp:inline distT="0" distB="0" distL="0" distR="0" wp14:anchorId="3657505E" wp14:editId="4EB2F4AC">
          <wp:extent cx="5284447" cy="480998"/>
          <wp:effectExtent l="0" t="0" r="0" b="0"/>
          <wp:docPr id="2" name="x_72214283-DEF4-476B-B768-1DAE36FF0505" descr="Logo_MINISTERIO DE -AMBIENTE Y ENERGIA-7.png">
            <a:extLst xmlns:a="http://schemas.openxmlformats.org/drawingml/2006/main">
              <a:ext uri="{FF2B5EF4-FFF2-40B4-BE49-F238E27FC236}">
                <a16:creationId xmlns:a16="http://schemas.microsoft.com/office/drawing/2014/main" id="{11A0079D-473C-FEA0-6895-A2410A46F4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x_72214283-DEF4-476B-B768-1DAE36FF0505" descr="Logo_MINISTERIO DE -AMBIENTE Y ENERGIA-7.png">
                    <a:extLst>
                      <a:ext uri="{FF2B5EF4-FFF2-40B4-BE49-F238E27FC236}">
                        <a16:creationId xmlns:a16="http://schemas.microsoft.com/office/drawing/2014/main" id="{11A0079D-473C-FEA0-6895-A2410A46F400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58" cy="4912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CF3979" w14:textId="77777777" w:rsidR="007261AA" w:rsidRDefault="00230190" w:rsidP="007261AA">
    <w:pPr>
      <w:ind w:left="284" w:right="49"/>
      <w:jc w:val="center"/>
      <w:rPr>
        <w:rFonts w:cs="Calibri"/>
        <w:b/>
        <w:sz w:val="32"/>
        <w:szCs w:val="32"/>
        <w:lang w:val="es-MX"/>
      </w:rPr>
    </w:pPr>
    <w:r w:rsidRPr="00285232">
      <w:rPr>
        <w:noProof/>
        <w:lang w:val="es-CR" w:eastAsia="es-C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261521C" wp14:editId="2A97DE08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916622" cy="0"/>
              <wp:effectExtent l="0" t="19050" r="27305" b="19050"/>
              <wp:wrapNone/>
              <wp:docPr id="1983004622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16622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4E3C985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.5pt" to="465.9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" strokecolor="#323e4f [2415]" strokeweight="2.25pt">
              <v:stroke joinstyle="miter"/>
              <w10:wrap anchorx="margin"/>
            </v:line>
          </w:pict>
        </mc:Fallback>
      </mc:AlternateContent>
    </w:r>
  </w:p>
  <w:p w14:paraId="2ADCD151" w14:textId="77777777" w:rsidR="001F561F" w:rsidRPr="001F561F" w:rsidRDefault="001F561F" w:rsidP="001F561F">
    <w:pPr>
      <w:pStyle w:val="Encabezado"/>
      <w:jc w:val="center"/>
      <w:rPr>
        <w:rFonts w:cs="Calibri"/>
        <w:b/>
        <w:sz w:val="32"/>
        <w:szCs w:val="32"/>
        <w:lang w:val="es-MX"/>
      </w:rPr>
    </w:pPr>
    <w:r w:rsidRPr="001F561F">
      <w:rPr>
        <w:rFonts w:cs="Calibri"/>
        <w:b/>
        <w:sz w:val="32"/>
        <w:szCs w:val="32"/>
        <w:lang w:val="es-MX"/>
      </w:rPr>
      <w:t>Programa de Pago por Servicios Ambientales.</w:t>
    </w:r>
  </w:p>
  <w:p w14:paraId="7456DBBA" w14:textId="77777777" w:rsidR="001F561F" w:rsidRPr="001F561F" w:rsidRDefault="001F561F" w:rsidP="001F561F">
    <w:pPr>
      <w:pStyle w:val="Encabezado"/>
      <w:jc w:val="center"/>
      <w:rPr>
        <w:rFonts w:cs="Calibri"/>
        <w:b/>
        <w:sz w:val="32"/>
        <w:szCs w:val="32"/>
        <w:lang w:val="es-MX"/>
      </w:rPr>
    </w:pPr>
    <w:r w:rsidRPr="001F561F">
      <w:rPr>
        <w:rFonts w:cs="Calibri"/>
        <w:b/>
        <w:sz w:val="32"/>
        <w:szCs w:val="32"/>
        <w:lang w:val="es-MX"/>
      </w:rPr>
      <w:t xml:space="preserve">Demanda anual de solicitudes que aplican al Programa PSA, en comparación con las hectáreas y árboles presupuestados en los Decretos Ejecutivos y Resoluciones de PSA. </w:t>
    </w:r>
  </w:p>
  <w:p w14:paraId="43385D77" w14:textId="3E71A3AE" w:rsidR="00A90029" w:rsidRDefault="001F561F" w:rsidP="001F561F">
    <w:pPr>
      <w:pStyle w:val="Encabezado"/>
      <w:spacing w:line="276" w:lineRule="auto"/>
      <w:jc w:val="center"/>
    </w:pPr>
    <w:r>
      <w:rPr>
        <w:rFonts w:cs="Calibri"/>
        <w:b/>
        <w:sz w:val="32"/>
        <w:szCs w:val="32"/>
        <w:lang w:val="es-MX"/>
      </w:rPr>
      <w:t>Período 2010-202</w:t>
    </w:r>
    <w:r w:rsidR="00343FCD">
      <w:rPr>
        <w:rFonts w:cs="Calibri"/>
        <w:b/>
        <w:sz w:val="32"/>
        <w:szCs w:val="32"/>
        <w:lang w:val="es-MX"/>
      </w:rPr>
      <w:t>4</w:t>
    </w:r>
    <w:r w:rsidRPr="001F561F">
      <w:rPr>
        <w:rFonts w:cs="Calibri"/>
        <w:b/>
        <w:sz w:val="32"/>
        <w:szCs w:val="32"/>
        <w:lang w:val="es-MX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A3756"/>
    <w:multiLevelType w:val="hybridMultilevel"/>
    <w:tmpl w:val="0E38EFE2"/>
    <w:lvl w:ilvl="0" w:tplc="415CCCAC">
      <w:start w:val="1"/>
      <w:numFmt w:val="decimal"/>
      <w:lvlText w:val="%1."/>
      <w:lvlJc w:val="left"/>
      <w:pPr>
        <w:ind w:left="3600" w:hanging="360"/>
      </w:pPr>
      <w:rPr>
        <w:rFonts w:hint="default"/>
        <w:b/>
      </w:rPr>
    </w:lvl>
    <w:lvl w:ilvl="1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029"/>
    <w:rsid w:val="00032CC3"/>
    <w:rsid w:val="000369F8"/>
    <w:rsid w:val="00053657"/>
    <w:rsid w:val="000D39C4"/>
    <w:rsid w:val="000D41D7"/>
    <w:rsid w:val="000F09F9"/>
    <w:rsid w:val="001140A9"/>
    <w:rsid w:val="0013555D"/>
    <w:rsid w:val="00141A25"/>
    <w:rsid w:val="00156E9F"/>
    <w:rsid w:val="00176DAB"/>
    <w:rsid w:val="00187EF4"/>
    <w:rsid w:val="001F278D"/>
    <w:rsid w:val="001F3A8E"/>
    <w:rsid w:val="001F561F"/>
    <w:rsid w:val="00212AB3"/>
    <w:rsid w:val="00230190"/>
    <w:rsid w:val="00234F41"/>
    <w:rsid w:val="0026437A"/>
    <w:rsid w:val="002B1C69"/>
    <w:rsid w:val="002C4FC3"/>
    <w:rsid w:val="00343FCD"/>
    <w:rsid w:val="0036407C"/>
    <w:rsid w:val="003825DA"/>
    <w:rsid w:val="0039565B"/>
    <w:rsid w:val="003B7B21"/>
    <w:rsid w:val="00406027"/>
    <w:rsid w:val="00421EAC"/>
    <w:rsid w:val="0044536C"/>
    <w:rsid w:val="0048608D"/>
    <w:rsid w:val="004E4B01"/>
    <w:rsid w:val="00527B2E"/>
    <w:rsid w:val="0053444F"/>
    <w:rsid w:val="00540B69"/>
    <w:rsid w:val="005420DB"/>
    <w:rsid w:val="00556D89"/>
    <w:rsid w:val="005E7A39"/>
    <w:rsid w:val="006A4057"/>
    <w:rsid w:val="006D6C67"/>
    <w:rsid w:val="007261AA"/>
    <w:rsid w:val="007A77A9"/>
    <w:rsid w:val="007E4E92"/>
    <w:rsid w:val="00831C43"/>
    <w:rsid w:val="008D3254"/>
    <w:rsid w:val="008F2949"/>
    <w:rsid w:val="00970464"/>
    <w:rsid w:val="009B270A"/>
    <w:rsid w:val="009E1A5B"/>
    <w:rsid w:val="009E2631"/>
    <w:rsid w:val="009E5348"/>
    <w:rsid w:val="009E6675"/>
    <w:rsid w:val="00A14594"/>
    <w:rsid w:val="00A90029"/>
    <w:rsid w:val="00AD502C"/>
    <w:rsid w:val="00B00C23"/>
    <w:rsid w:val="00B116DC"/>
    <w:rsid w:val="00B16014"/>
    <w:rsid w:val="00B60234"/>
    <w:rsid w:val="00B90645"/>
    <w:rsid w:val="00BA2BF7"/>
    <w:rsid w:val="00BC24B1"/>
    <w:rsid w:val="00BF19AC"/>
    <w:rsid w:val="00BF1DA3"/>
    <w:rsid w:val="00C10EE1"/>
    <w:rsid w:val="00C16D0C"/>
    <w:rsid w:val="00C2458E"/>
    <w:rsid w:val="00C3491D"/>
    <w:rsid w:val="00C529D0"/>
    <w:rsid w:val="00C607F4"/>
    <w:rsid w:val="00C629F9"/>
    <w:rsid w:val="00C7377F"/>
    <w:rsid w:val="00CA7EE9"/>
    <w:rsid w:val="00CC2E98"/>
    <w:rsid w:val="00CD0A43"/>
    <w:rsid w:val="00D24457"/>
    <w:rsid w:val="00D26E5C"/>
    <w:rsid w:val="00D34DAB"/>
    <w:rsid w:val="00D377E8"/>
    <w:rsid w:val="00D4734A"/>
    <w:rsid w:val="00D72558"/>
    <w:rsid w:val="00D7266B"/>
    <w:rsid w:val="00DA19C9"/>
    <w:rsid w:val="00DA4B2A"/>
    <w:rsid w:val="00E20394"/>
    <w:rsid w:val="00E47C19"/>
    <w:rsid w:val="00E51DDA"/>
    <w:rsid w:val="00E649D3"/>
    <w:rsid w:val="00E94855"/>
    <w:rsid w:val="00EC6C33"/>
    <w:rsid w:val="00ED1134"/>
    <w:rsid w:val="00F22980"/>
    <w:rsid w:val="00F534B8"/>
    <w:rsid w:val="00F6239D"/>
    <w:rsid w:val="00F81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7C792AA"/>
  <w15:chartTrackingRefBased/>
  <w15:docId w15:val="{FBD69098-AB2F-442D-B3F7-9B940DF03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0029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002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900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029"/>
    <w:rPr>
      <w:rFonts w:ascii="Calibri" w:eastAsia="Times New Roman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9002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029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onafifo.go.cr/es/" TargetMode="External"/><Relationship Id="rId1" Type="http://schemas.openxmlformats.org/officeDocument/2006/relationships/hyperlink" Target="https://www.fonafifo.go.cr/e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206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Esaud Chaves Picado</dc:creator>
  <cp:keywords/>
  <dc:description/>
  <cp:lastModifiedBy>Roselyn Jiménez Díaz</cp:lastModifiedBy>
  <cp:revision>11</cp:revision>
  <dcterms:created xsi:type="dcterms:W3CDTF">2024-02-12T16:25:00Z</dcterms:created>
  <dcterms:modified xsi:type="dcterms:W3CDTF">2025-09-16T17:20:00Z</dcterms:modified>
</cp:coreProperties>
</file>