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9AFB" w14:textId="77777777" w:rsidR="001702B6" w:rsidRPr="00E641C1" w:rsidRDefault="001702B6" w:rsidP="001702B6">
      <w:pPr>
        <w:pStyle w:val="paragraph"/>
        <w:spacing w:before="0" w:beforeAutospacing="0" w:after="0" w:afterAutospacing="0"/>
        <w:jc w:val="center"/>
        <w:textAlignment w:val="baseline"/>
        <w:rPr>
          <w:rFonts w:ascii="Arial" w:hAnsi="Arial" w:cs="Arial"/>
        </w:rPr>
      </w:pPr>
      <w:r w:rsidRPr="00E641C1">
        <w:rPr>
          <w:rStyle w:val="normaltextrun"/>
          <w:rFonts w:ascii="Arial" w:hAnsi="Arial" w:cs="Arial"/>
          <w:b/>
          <w:bCs/>
        </w:rPr>
        <w:t>ACTA 03-2026</w:t>
      </w:r>
    </w:p>
    <w:p w14:paraId="32C0717E" w14:textId="77777777" w:rsidR="001702B6" w:rsidRPr="00E641C1" w:rsidRDefault="001702B6" w:rsidP="001702B6">
      <w:pPr>
        <w:pStyle w:val="paragraph"/>
        <w:spacing w:before="0" w:beforeAutospacing="0" w:after="0" w:afterAutospacing="0"/>
        <w:jc w:val="center"/>
        <w:textAlignment w:val="baseline"/>
        <w:rPr>
          <w:rFonts w:ascii="Arial" w:hAnsi="Arial" w:cs="Arial"/>
        </w:rPr>
      </w:pPr>
      <w:r w:rsidRPr="00E641C1">
        <w:rPr>
          <w:rStyle w:val="normaltextrun"/>
          <w:rFonts w:ascii="Arial" w:hAnsi="Arial" w:cs="Arial"/>
          <w:b/>
          <w:bCs/>
        </w:rPr>
        <w:t>SESIÓN ORDINARIA JUNTA DIRECTIVA</w:t>
      </w:r>
    </w:p>
    <w:p w14:paraId="1BCEAE3E" w14:textId="77777777" w:rsidR="001702B6" w:rsidRPr="00E641C1" w:rsidRDefault="001702B6" w:rsidP="001702B6">
      <w:pPr>
        <w:pStyle w:val="paragraph"/>
        <w:spacing w:before="0" w:beforeAutospacing="0" w:after="0" w:afterAutospacing="0"/>
        <w:jc w:val="center"/>
        <w:textAlignment w:val="baseline"/>
        <w:rPr>
          <w:rFonts w:ascii="Arial" w:hAnsi="Arial" w:cs="Arial"/>
        </w:rPr>
      </w:pPr>
      <w:r w:rsidRPr="00E641C1">
        <w:rPr>
          <w:rStyle w:val="normaltextrun"/>
          <w:rFonts w:ascii="Arial" w:hAnsi="Arial" w:cs="Arial"/>
          <w:b/>
          <w:bCs/>
        </w:rPr>
        <w:t>FONDO NACIONAL DE FINANCIAMIENTO FORESTAL</w:t>
      </w:r>
    </w:p>
    <w:p w14:paraId="62FF2E3A"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rPr>
        <w:t> </w:t>
      </w:r>
    </w:p>
    <w:p w14:paraId="729D5FA1"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rPr>
        <w:t xml:space="preserve">Sesión Ordinaria de la Junta Directiva del Fondo Nacional de Financiamiento Forestal, celebrada el miércoles 15 de abril dos mil veintiséis a las 4:28 pm modalidad virtual </w:t>
      </w:r>
    </w:p>
    <w:p w14:paraId="1A6A874C"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rPr>
        <w:t> </w:t>
      </w:r>
    </w:p>
    <w:p w14:paraId="03D51FFE"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rPr>
        <w:t>Asistentes: </w:t>
      </w:r>
    </w:p>
    <w:p w14:paraId="2238FB4A"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rPr>
        <w:t> </w:t>
      </w:r>
      <w:r w:rsidRPr="00E641C1">
        <w:rPr>
          <w:rStyle w:val="eop"/>
          <w:rFonts w:ascii="Arial" w:hAnsi="Arial" w:cs="Arial"/>
        </w:rPr>
        <w:t> </w:t>
      </w:r>
    </w:p>
    <w:p w14:paraId="7F0CF935"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b/>
          <w:bCs/>
        </w:rPr>
        <w:t>SR. CARLOS ISAAC PÉREZ MEJÍA</w:t>
      </w:r>
      <w:r w:rsidRPr="00E641C1">
        <w:rPr>
          <w:rStyle w:val="tabchar"/>
          <w:rFonts w:ascii="Arial" w:hAnsi="Arial" w:cs="Arial"/>
        </w:rPr>
        <w:tab/>
      </w:r>
      <w:r w:rsidRPr="00E641C1">
        <w:rPr>
          <w:rStyle w:val="tabchar"/>
          <w:rFonts w:ascii="Arial" w:hAnsi="Arial" w:cs="Arial"/>
        </w:rPr>
        <w:tab/>
      </w:r>
      <w:r w:rsidRPr="00E641C1">
        <w:rPr>
          <w:rStyle w:val="normaltextrun"/>
          <w:rFonts w:ascii="Arial" w:hAnsi="Arial" w:cs="Arial"/>
          <w:b/>
          <w:bCs/>
        </w:rPr>
        <w:t>PRESIDENTE SUPLENTE</w:t>
      </w:r>
      <w:r w:rsidRPr="00E641C1">
        <w:rPr>
          <w:rStyle w:val="normaltextrun"/>
          <w:rFonts w:ascii="Arial" w:hAnsi="Arial" w:cs="Arial"/>
        </w:rPr>
        <w:t> </w:t>
      </w:r>
      <w:r w:rsidRPr="00E641C1">
        <w:rPr>
          <w:rStyle w:val="eop"/>
          <w:rFonts w:ascii="Arial" w:hAnsi="Arial" w:cs="Arial"/>
        </w:rPr>
        <w:t> </w:t>
      </w:r>
    </w:p>
    <w:p w14:paraId="2FC1505B"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b/>
          <w:bCs/>
        </w:rPr>
        <w:t>SR. FERNANDO VARGAS PÉREZ</w:t>
      </w:r>
      <w:r w:rsidRPr="00E641C1">
        <w:rPr>
          <w:rStyle w:val="normaltextrun"/>
          <w:rFonts w:ascii="Arial" w:hAnsi="Arial" w:cs="Arial"/>
        </w:rPr>
        <w:t xml:space="preserve"> </w:t>
      </w:r>
      <w:r w:rsidRPr="00E641C1">
        <w:rPr>
          <w:rStyle w:val="tabchar"/>
          <w:rFonts w:ascii="Arial" w:hAnsi="Arial" w:cs="Arial"/>
        </w:rPr>
        <w:tab/>
      </w:r>
      <w:r w:rsidRPr="00E641C1">
        <w:rPr>
          <w:rStyle w:val="tabchar"/>
          <w:rFonts w:ascii="Arial" w:hAnsi="Arial" w:cs="Arial"/>
        </w:rPr>
        <w:tab/>
      </w:r>
      <w:r w:rsidRPr="00E641C1">
        <w:rPr>
          <w:rStyle w:val="normaltextrun"/>
          <w:rFonts w:ascii="Arial" w:hAnsi="Arial" w:cs="Arial"/>
          <w:b/>
          <w:bCs/>
        </w:rPr>
        <w:t>VICEPRESIDENTE</w:t>
      </w:r>
      <w:r w:rsidRPr="00E641C1">
        <w:rPr>
          <w:rStyle w:val="normaltextrun"/>
          <w:rFonts w:ascii="Arial" w:hAnsi="Arial" w:cs="Arial"/>
        </w:rPr>
        <w:t> </w:t>
      </w:r>
      <w:r w:rsidRPr="00E641C1">
        <w:rPr>
          <w:rStyle w:val="eop"/>
          <w:rFonts w:ascii="Arial" w:hAnsi="Arial" w:cs="Arial"/>
        </w:rPr>
        <w:t> </w:t>
      </w:r>
    </w:p>
    <w:p w14:paraId="26346E54" w14:textId="77777777" w:rsidR="001702B6" w:rsidRPr="00E641C1" w:rsidRDefault="001702B6" w:rsidP="001702B6">
      <w:pPr>
        <w:pStyle w:val="paragraph"/>
        <w:spacing w:before="0" w:beforeAutospacing="0" w:after="0" w:afterAutospacing="0"/>
        <w:jc w:val="both"/>
        <w:textAlignment w:val="baseline"/>
        <w:rPr>
          <w:rFonts w:ascii="Arial" w:hAnsi="Arial" w:cs="Arial"/>
        </w:rPr>
      </w:pPr>
      <w:r w:rsidRPr="00E641C1">
        <w:rPr>
          <w:rStyle w:val="normaltextrun"/>
          <w:rFonts w:ascii="Arial" w:hAnsi="Arial" w:cs="Arial"/>
          <w:b/>
          <w:bCs/>
        </w:rPr>
        <w:t>SR. FELIPE VEGA MONGE</w:t>
      </w:r>
      <w:r w:rsidRPr="00E641C1">
        <w:rPr>
          <w:rStyle w:val="tabchar"/>
          <w:rFonts w:ascii="Arial" w:hAnsi="Arial" w:cs="Arial"/>
        </w:rPr>
        <w:tab/>
      </w:r>
      <w:r w:rsidRPr="00E641C1">
        <w:rPr>
          <w:rStyle w:val="tabchar"/>
          <w:rFonts w:ascii="Arial" w:hAnsi="Arial" w:cs="Arial"/>
        </w:rPr>
        <w:tab/>
      </w:r>
      <w:r w:rsidRPr="00E641C1">
        <w:rPr>
          <w:rStyle w:val="tabchar"/>
          <w:rFonts w:ascii="Arial" w:hAnsi="Arial" w:cs="Arial"/>
        </w:rPr>
        <w:tab/>
      </w:r>
      <w:r w:rsidRPr="00E641C1">
        <w:rPr>
          <w:rStyle w:val="normaltextrun"/>
          <w:rFonts w:ascii="Arial" w:hAnsi="Arial" w:cs="Arial"/>
          <w:b/>
          <w:bCs/>
        </w:rPr>
        <w:t>SECRETARIO</w:t>
      </w:r>
      <w:r w:rsidRPr="00E641C1">
        <w:rPr>
          <w:rStyle w:val="normaltextrun"/>
          <w:rFonts w:ascii="Arial" w:hAnsi="Arial" w:cs="Arial"/>
        </w:rPr>
        <w:t> </w:t>
      </w:r>
      <w:r w:rsidRPr="00E641C1">
        <w:rPr>
          <w:rStyle w:val="eop"/>
          <w:rFonts w:ascii="Arial" w:hAnsi="Arial" w:cs="Arial"/>
        </w:rPr>
        <w:t> </w:t>
      </w:r>
    </w:p>
    <w:p w14:paraId="447959FE" w14:textId="77777777" w:rsidR="001702B6" w:rsidRPr="00E641C1" w:rsidRDefault="001702B6" w:rsidP="001702B6">
      <w:pPr>
        <w:pStyle w:val="paragraph"/>
        <w:spacing w:before="0" w:beforeAutospacing="0" w:after="0" w:afterAutospacing="0"/>
        <w:jc w:val="both"/>
        <w:textAlignment w:val="baseline"/>
        <w:rPr>
          <w:rFonts w:ascii="Arial" w:hAnsi="Arial" w:cs="Arial"/>
          <w:b/>
          <w:bCs/>
        </w:rPr>
      </w:pPr>
      <w:r w:rsidRPr="00E641C1">
        <w:rPr>
          <w:rStyle w:val="normaltextrun"/>
          <w:rFonts w:ascii="Arial" w:hAnsi="Arial" w:cs="Arial"/>
          <w:b/>
          <w:bCs/>
        </w:rPr>
        <w:t xml:space="preserve">SR. ERNESTO GONZALEZ PRADO      </w:t>
      </w:r>
      <w:r w:rsidRPr="00E641C1">
        <w:rPr>
          <w:rStyle w:val="tabchar"/>
          <w:rFonts w:ascii="Arial" w:hAnsi="Arial" w:cs="Arial"/>
        </w:rPr>
        <w:tab/>
      </w:r>
      <w:r w:rsidRPr="00E641C1">
        <w:rPr>
          <w:rStyle w:val="normaltextrun"/>
          <w:rFonts w:ascii="Arial" w:hAnsi="Arial" w:cs="Arial"/>
          <w:b/>
          <w:bCs/>
        </w:rPr>
        <w:t>VOCAL 1</w:t>
      </w:r>
      <w:r w:rsidRPr="00E641C1">
        <w:rPr>
          <w:rStyle w:val="eop"/>
          <w:rFonts w:ascii="Arial" w:hAnsi="Arial" w:cs="Arial"/>
        </w:rPr>
        <w:t> </w:t>
      </w:r>
    </w:p>
    <w:p w14:paraId="7E7E3811" w14:textId="77777777" w:rsidR="001702B6" w:rsidRPr="00E641C1" w:rsidRDefault="001702B6" w:rsidP="001702B6">
      <w:pPr>
        <w:jc w:val="both"/>
        <w:rPr>
          <w:rFonts w:ascii="Arial" w:hAnsi="Arial" w:cs="Arial"/>
          <w:b/>
          <w:sz w:val="24"/>
          <w:szCs w:val="24"/>
        </w:rPr>
      </w:pPr>
    </w:p>
    <w:p w14:paraId="4B39D95D" w14:textId="77777777" w:rsidR="001702B6" w:rsidRPr="00E641C1" w:rsidRDefault="001702B6" w:rsidP="001702B6">
      <w:pPr>
        <w:jc w:val="both"/>
        <w:rPr>
          <w:rStyle w:val="normaltextrun"/>
          <w:rFonts w:ascii="Arial" w:hAnsi="Arial" w:cs="Arial"/>
          <w:sz w:val="24"/>
          <w:szCs w:val="24"/>
        </w:rPr>
      </w:pPr>
      <w:r w:rsidRPr="00E641C1">
        <w:rPr>
          <w:rStyle w:val="normaltextrun"/>
          <w:rFonts w:ascii="Arial" w:hAnsi="Arial" w:cs="Arial"/>
          <w:sz w:val="24"/>
          <w:szCs w:val="24"/>
        </w:rPr>
        <w:t>Participan el Director Ejecutivo, Gilmar Navarrete Chacón, el Director a.i. del Departamento Legal de FONAFIFO, Sergio Curione Rampini y la secretaria de actas, Steicy Sánchez Fonseca.</w:t>
      </w:r>
    </w:p>
    <w:p w14:paraId="0554A1ED" w14:textId="77777777" w:rsidR="001702B6" w:rsidRPr="00E641C1" w:rsidRDefault="001702B6" w:rsidP="001702B6">
      <w:pPr>
        <w:jc w:val="both"/>
        <w:rPr>
          <w:rStyle w:val="normaltextrun"/>
          <w:rFonts w:ascii="Arial" w:hAnsi="Arial" w:cs="Arial"/>
          <w:sz w:val="24"/>
          <w:szCs w:val="24"/>
        </w:rPr>
      </w:pPr>
    </w:p>
    <w:p w14:paraId="39979B96" w14:textId="2D2EB6D7" w:rsidR="003E0762" w:rsidRPr="00E641C1" w:rsidRDefault="001702B6" w:rsidP="003E0762">
      <w:pPr>
        <w:jc w:val="both"/>
        <w:rPr>
          <w:rStyle w:val="normaltextrun"/>
          <w:rFonts w:ascii="Arial" w:hAnsi="Arial" w:cs="Arial"/>
          <w:sz w:val="24"/>
          <w:szCs w:val="24"/>
        </w:rPr>
      </w:pPr>
      <w:r w:rsidRPr="00E641C1">
        <w:rPr>
          <w:rStyle w:val="normaltextrun"/>
          <w:rFonts w:ascii="Arial" w:hAnsi="Arial" w:cs="Arial"/>
          <w:sz w:val="24"/>
          <w:szCs w:val="24"/>
        </w:rPr>
        <w:t>Ausentes con justificación: El señor Franz Tattenbach Capra</w:t>
      </w:r>
    </w:p>
    <w:p w14:paraId="7EB6B2DE" w14:textId="77777777" w:rsidR="003E0762" w:rsidRPr="00E641C1" w:rsidRDefault="003E0762" w:rsidP="003E0762">
      <w:pPr>
        <w:jc w:val="both"/>
        <w:rPr>
          <w:rStyle w:val="normaltextrun"/>
          <w:rFonts w:ascii="Arial" w:hAnsi="Arial" w:cs="Arial"/>
          <w:sz w:val="24"/>
          <w:szCs w:val="24"/>
        </w:rPr>
      </w:pPr>
    </w:p>
    <w:p w14:paraId="7C63B70B" w14:textId="1545996A" w:rsidR="00F96498" w:rsidRPr="00E641C1" w:rsidRDefault="00F96498" w:rsidP="00B15FBD">
      <w:pPr>
        <w:jc w:val="both"/>
        <w:rPr>
          <w:rFonts w:ascii="Arial" w:eastAsia="Arial" w:hAnsi="Arial" w:cs="Arial"/>
          <w:b/>
          <w:bCs/>
          <w:sz w:val="24"/>
          <w:szCs w:val="24"/>
          <w:u w:val="single"/>
          <w:lang w:val="es-ES"/>
        </w:rPr>
      </w:pPr>
      <w:r w:rsidRPr="00E641C1">
        <w:rPr>
          <w:rFonts w:ascii="Arial" w:eastAsia="Arial" w:hAnsi="Arial" w:cs="Arial"/>
          <w:b/>
          <w:bCs/>
          <w:sz w:val="24"/>
          <w:szCs w:val="24"/>
          <w:u w:val="single"/>
          <w:lang w:val="es-ES"/>
        </w:rPr>
        <w:t>ACUERDOS TOMADOS EN LA SESIÓN: </w:t>
      </w:r>
    </w:p>
    <w:p w14:paraId="4FCB2052" w14:textId="7A12DE42" w:rsidR="00040337" w:rsidRPr="00E641C1" w:rsidRDefault="00F96498" w:rsidP="001702B6">
      <w:pPr>
        <w:jc w:val="both"/>
        <w:rPr>
          <w:rFonts w:ascii="Arial" w:hAnsi="Arial" w:cs="Arial"/>
          <w:bCs/>
          <w:color w:val="000000"/>
          <w:kern w:val="0"/>
          <w:sz w:val="24"/>
          <w:szCs w:val="24"/>
          <w:lang w:val="es-ES"/>
        </w:rPr>
      </w:pPr>
      <w:r w:rsidRPr="00E641C1">
        <w:rPr>
          <w:rFonts w:ascii="Arial" w:eastAsia="Arial" w:hAnsi="Arial" w:cs="Arial"/>
          <w:b/>
          <w:bCs/>
          <w:sz w:val="24"/>
          <w:szCs w:val="24"/>
          <w:lang w:val="es-ES"/>
        </w:rPr>
        <w:t>ACUERDO PRIMERO</w:t>
      </w:r>
      <w:r w:rsidR="00B15FBD" w:rsidRPr="00E641C1">
        <w:rPr>
          <w:rFonts w:ascii="Arial" w:eastAsia="Arial" w:hAnsi="Arial" w:cs="Arial"/>
          <w:b/>
          <w:bCs/>
          <w:sz w:val="24"/>
          <w:szCs w:val="24"/>
          <w:lang w:val="es-ES"/>
        </w:rPr>
        <w:t>.</w:t>
      </w:r>
      <w:r w:rsidRPr="00E641C1">
        <w:rPr>
          <w:rFonts w:ascii="Arial" w:eastAsia="Arial" w:hAnsi="Arial" w:cs="Arial"/>
          <w:bCs/>
          <w:sz w:val="24"/>
          <w:szCs w:val="24"/>
          <w:lang w:val="es-ES"/>
        </w:rPr>
        <w:t xml:space="preserve"> </w:t>
      </w:r>
      <w:r w:rsidR="003E0762" w:rsidRPr="00E641C1">
        <w:rPr>
          <w:rFonts w:ascii="Arial" w:hAnsi="Arial" w:cs="Arial"/>
          <w:bCs/>
          <w:color w:val="000000"/>
          <w:kern w:val="0"/>
          <w:sz w:val="24"/>
          <w:szCs w:val="24"/>
          <w:lang w:val="es-ES"/>
        </w:rPr>
        <w:t>Se aprueba la agenda N°</w:t>
      </w:r>
      <w:r w:rsidR="001702B6" w:rsidRPr="00E641C1">
        <w:rPr>
          <w:rFonts w:ascii="Arial" w:hAnsi="Arial" w:cs="Arial"/>
          <w:bCs/>
          <w:color w:val="000000"/>
          <w:kern w:val="0"/>
          <w:sz w:val="24"/>
          <w:szCs w:val="24"/>
          <w:lang w:val="es-ES"/>
        </w:rPr>
        <w:t>3</w:t>
      </w:r>
      <w:r w:rsidR="003E0762" w:rsidRPr="00E641C1">
        <w:rPr>
          <w:rFonts w:ascii="Arial" w:hAnsi="Arial" w:cs="Arial"/>
          <w:bCs/>
          <w:color w:val="000000"/>
          <w:kern w:val="0"/>
          <w:sz w:val="24"/>
          <w:szCs w:val="24"/>
          <w:lang w:val="es-ES"/>
        </w:rPr>
        <w:t>-2026</w:t>
      </w:r>
      <w:r w:rsidR="001702B6" w:rsidRPr="00E641C1">
        <w:rPr>
          <w:rFonts w:ascii="Arial" w:hAnsi="Arial" w:cs="Arial"/>
          <w:b/>
          <w:color w:val="000000"/>
          <w:kern w:val="0"/>
          <w:sz w:val="24"/>
          <w:szCs w:val="24"/>
          <w:lang w:val="es-ES"/>
        </w:rPr>
        <w:t xml:space="preserve"> </w:t>
      </w:r>
      <w:r w:rsidR="001702B6" w:rsidRPr="00E641C1">
        <w:rPr>
          <w:rFonts w:ascii="Arial" w:hAnsi="Arial" w:cs="Arial"/>
          <w:bCs/>
          <w:color w:val="000000"/>
          <w:kern w:val="0"/>
          <w:sz w:val="24"/>
          <w:szCs w:val="24"/>
          <w:lang w:val="es-ES"/>
        </w:rPr>
        <w:t>de la siguiente forma:</w:t>
      </w:r>
    </w:p>
    <w:p w14:paraId="002C9020" w14:textId="77777777" w:rsidR="001702B6" w:rsidRPr="00E641C1" w:rsidRDefault="001702B6" w:rsidP="001702B6">
      <w:pPr>
        <w:numPr>
          <w:ilvl w:val="0"/>
          <w:numId w:val="3"/>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Lectura y aprobación Agenda ordinaria N°03-2026 </w:t>
      </w:r>
    </w:p>
    <w:p w14:paraId="48A1C2AA" w14:textId="77777777" w:rsidR="001702B6" w:rsidRPr="00E641C1" w:rsidRDefault="001702B6" w:rsidP="001702B6">
      <w:pPr>
        <w:numPr>
          <w:ilvl w:val="0"/>
          <w:numId w:val="3"/>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Lectura y aprobación Acta No.2-2026 </w:t>
      </w:r>
    </w:p>
    <w:p w14:paraId="00B5BF97" w14:textId="77777777" w:rsidR="001702B6" w:rsidRPr="00E641C1" w:rsidRDefault="001702B6" w:rsidP="001702B6">
      <w:pPr>
        <w:numPr>
          <w:ilvl w:val="0"/>
          <w:numId w:val="3"/>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Propuesta de modificación al Manual de Procedimientos de los Contratos de Reducción de Emisiones Forestales (CREF). </w:t>
      </w:r>
    </w:p>
    <w:p w14:paraId="5783BED3" w14:textId="77777777" w:rsidR="001702B6" w:rsidRPr="00E641C1" w:rsidRDefault="001702B6" w:rsidP="001702B6">
      <w:pPr>
        <w:numPr>
          <w:ilvl w:val="0"/>
          <w:numId w:val="3"/>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Informar sobre el avance de proceso de contratación PSA 2025-2026. </w:t>
      </w:r>
    </w:p>
    <w:p w14:paraId="743C7C9E" w14:textId="77777777" w:rsidR="001702B6" w:rsidRPr="00E641C1" w:rsidRDefault="001702B6" w:rsidP="001702B6">
      <w:pPr>
        <w:numPr>
          <w:ilvl w:val="0"/>
          <w:numId w:val="3"/>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Propuesta de hectáreas y árboles a contratar en PSA periodo 2026-2027. </w:t>
      </w:r>
    </w:p>
    <w:p w14:paraId="559058E6" w14:textId="259E4A1A" w:rsidR="001702B6" w:rsidRPr="00E641C1" w:rsidRDefault="001702B6" w:rsidP="001702B6">
      <w:pPr>
        <w:numPr>
          <w:ilvl w:val="0"/>
          <w:numId w:val="3"/>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Informar sobre las gestiones de FONAFIFO para atender las disposiciones de la Contraloría General de la República sobre la Auditoria de Carácter Especial a FUNBAM. </w:t>
      </w:r>
    </w:p>
    <w:p w14:paraId="1DAF5802" w14:textId="77777777" w:rsidR="001702B6" w:rsidRPr="00E641C1" w:rsidRDefault="001702B6" w:rsidP="001702B6">
      <w:pPr>
        <w:spacing w:after="0" w:line="300" w:lineRule="auto"/>
        <w:jc w:val="both"/>
        <w:rPr>
          <w:rFonts w:ascii="Arial" w:eastAsia="Segoe UI" w:hAnsi="Arial" w:cs="Arial"/>
          <w:b/>
          <w:bCs/>
          <w:sz w:val="24"/>
          <w:szCs w:val="24"/>
          <w:u w:val="single"/>
        </w:rPr>
      </w:pPr>
      <w:r w:rsidRPr="00E641C1">
        <w:rPr>
          <w:rFonts w:ascii="Arial" w:eastAsia="Segoe UI" w:hAnsi="Arial" w:cs="Arial"/>
          <w:b/>
          <w:bCs/>
          <w:sz w:val="24"/>
          <w:szCs w:val="24"/>
          <w:u w:val="single"/>
        </w:rPr>
        <w:t xml:space="preserve">Varios </w:t>
      </w:r>
    </w:p>
    <w:p w14:paraId="6AD00024" w14:textId="77777777" w:rsidR="001702B6" w:rsidRPr="00E641C1" w:rsidRDefault="001702B6" w:rsidP="001702B6">
      <w:pPr>
        <w:pStyle w:val="Prrafodelista"/>
        <w:numPr>
          <w:ilvl w:val="0"/>
          <w:numId w:val="4"/>
        </w:numPr>
        <w:spacing w:after="0" w:line="300" w:lineRule="auto"/>
        <w:ind w:left="0"/>
        <w:contextualSpacing w:val="0"/>
        <w:jc w:val="both"/>
        <w:rPr>
          <w:rFonts w:ascii="Arial" w:eastAsia="Segoe UI" w:hAnsi="Arial" w:cs="Arial"/>
          <w:sz w:val="24"/>
          <w:szCs w:val="24"/>
        </w:rPr>
      </w:pPr>
      <w:r w:rsidRPr="00E641C1">
        <w:rPr>
          <w:rFonts w:ascii="Arial" w:eastAsia="Segoe UI" w:hAnsi="Arial" w:cs="Arial"/>
          <w:sz w:val="24"/>
          <w:szCs w:val="24"/>
        </w:rPr>
        <w:t xml:space="preserve">Órgano Director para iniciar Procedimiento Administrativo contra el Centro Agrícola Cantonal de Santa María de Dota. </w:t>
      </w:r>
    </w:p>
    <w:p w14:paraId="050A4662" w14:textId="023AE490" w:rsidR="001702B6" w:rsidRPr="00E641C1" w:rsidRDefault="001702B6" w:rsidP="001702B6">
      <w:pPr>
        <w:numPr>
          <w:ilvl w:val="0"/>
          <w:numId w:val="4"/>
        </w:numPr>
        <w:spacing w:after="0" w:line="300" w:lineRule="auto"/>
        <w:jc w:val="both"/>
        <w:rPr>
          <w:rFonts w:ascii="Arial" w:eastAsia="Segoe UI" w:hAnsi="Arial" w:cs="Arial"/>
          <w:sz w:val="24"/>
          <w:szCs w:val="24"/>
        </w:rPr>
      </w:pPr>
      <w:r w:rsidRPr="00E641C1">
        <w:rPr>
          <w:rFonts w:ascii="Arial" w:eastAsia="Segoe UI" w:hAnsi="Arial" w:cs="Arial"/>
          <w:sz w:val="24"/>
          <w:szCs w:val="24"/>
        </w:rPr>
        <w:t xml:space="preserve">Informar sobre la atención a nota enviada por ONG Mujeres Verdes </w:t>
      </w:r>
    </w:p>
    <w:p w14:paraId="64EA9859" w14:textId="234641FF" w:rsidR="001702B6" w:rsidRPr="00E641C1" w:rsidRDefault="001702B6" w:rsidP="001702B6">
      <w:pPr>
        <w:numPr>
          <w:ilvl w:val="0"/>
          <w:numId w:val="4"/>
        </w:numPr>
        <w:spacing w:after="0" w:line="300" w:lineRule="auto"/>
        <w:jc w:val="both"/>
        <w:rPr>
          <w:rFonts w:ascii="Arial" w:eastAsia="Segoe UI" w:hAnsi="Arial" w:cs="Arial"/>
          <w:sz w:val="24"/>
          <w:szCs w:val="24"/>
        </w:rPr>
      </w:pPr>
      <w:r w:rsidRPr="00E641C1">
        <w:rPr>
          <w:rFonts w:ascii="Arial" w:eastAsia="Segoe UI" w:hAnsi="Arial" w:cs="Arial"/>
          <w:sz w:val="24"/>
          <w:szCs w:val="24"/>
        </w:rPr>
        <w:t>Correspondencia Oficio DVA-060-2026</w:t>
      </w:r>
      <w:r w:rsidR="00E641C1">
        <w:rPr>
          <w:rFonts w:ascii="Arial" w:eastAsia="Segoe UI" w:hAnsi="Arial" w:cs="Arial"/>
          <w:sz w:val="24"/>
          <w:szCs w:val="24"/>
        </w:rPr>
        <w:t xml:space="preserve">. </w:t>
      </w:r>
      <w:r w:rsidR="00E641C1" w:rsidRPr="00E641C1">
        <w:rPr>
          <w:rFonts w:ascii="Arial" w:eastAsia="Segoe UI" w:hAnsi="Arial" w:cs="Arial"/>
          <w:b/>
          <w:bCs/>
          <w:sz w:val="24"/>
          <w:szCs w:val="24"/>
        </w:rPr>
        <w:t>ACUERDO FIRME</w:t>
      </w:r>
      <w:r w:rsidR="00E641C1">
        <w:rPr>
          <w:rFonts w:ascii="Arial" w:eastAsia="Segoe UI" w:hAnsi="Arial" w:cs="Arial"/>
          <w:b/>
          <w:bCs/>
          <w:sz w:val="24"/>
          <w:szCs w:val="24"/>
        </w:rPr>
        <w:t>.</w:t>
      </w:r>
    </w:p>
    <w:p w14:paraId="60A6F5B2" w14:textId="76CEB0B9" w:rsidR="001702B6" w:rsidRDefault="00E641C1"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lastRenderedPageBreak/>
        <w:t xml:space="preserve">ACUERDO SEGUNDO. </w:t>
      </w:r>
      <w:r w:rsidRPr="00E641C1">
        <w:rPr>
          <w:rFonts w:ascii="Arial" w:eastAsia="Segoe UI" w:hAnsi="Arial" w:cs="Arial"/>
          <w:sz w:val="24"/>
          <w:szCs w:val="24"/>
        </w:rPr>
        <w:t>Se aprueba el Acta</w:t>
      </w:r>
      <w:r>
        <w:rPr>
          <w:rFonts w:ascii="Arial" w:eastAsia="Segoe UI" w:hAnsi="Arial" w:cs="Arial"/>
          <w:b/>
          <w:bCs/>
          <w:sz w:val="24"/>
          <w:szCs w:val="24"/>
        </w:rPr>
        <w:t xml:space="preserve"> </w:t>
      </w:r>
      <w:r w:rsidRPr="00E641C1">
        <w:rPr>
          <w:rFonts w:ascii="Arial" w:eastAsia="Segoe UI" w:hAnsi="Arial" w:cs="Arial"/>
          <w:sz w:val="24"/>
          <w:szCs w:val="24"/>
        </w:rPr>
        <w:t>N°0</w:t>
      </w:r>
      <w:r>
        <w:rPr>
          <w:rFonts w:ascii="Arial" w:eastAsia="Segoe UI" w:hAnsi="Arial" w:cs="Arial"/>
          <w:sz w:val="24"/>
          <w:szCs w:val="24"/>
        </w:rPr>
        <w:t xml:space="preserve">2-2026. </w:t>
      </w:r>
      <w:r w:rsidRPr="00E641C1">
        <w:rPr>
          <w:rFonts w:ascii="Arial" w:eastAsia="Segoe UI" w:hAnsi="Arial" w:cs="Arial"/>
          <w:b/>
          <w:bCs/>
          <w:sz w:val="24"/>
          <w:szCs w:val="24"/>
        </w:rPr>
        <w:t>ACUERDO FIRME</w:t>
      </w:r>
    </w:p>
    <w:p w14:paraId="330944BD" w14:textId="77777777" w:rsidR="00E641C1" w:rsidRDefault="00E641C1" w:rsidP="00E641C1">
      <w:pPr>
        <w:spacing w:after="0" w:line="300" w:lineRule="auto"/>
        <w:jc w:val="both"/>
        <w:rPr>
          <w:rFonts w:ascii="Arial" w:eastAsia="Segoe UI" w:hAnsi="Arial" w:cs="Arial"/>
          <w:b/>
          <w:bCs/>
          <w:sz w:val="24"/>
          <w:szCs w:val="24"/>
        </w:rPr>
      </w:pPr>
    </w:p>
    <w:p w14:paraId="3B11A06E" w14:textId="5EB19758" w:rsidR="00E641C1" w:rsidRDefault="00E641C1"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t>ACUERDO TERCERO.</w:t>
      </w:r>
      <w:r w:rsidR="004F2DBF">
        <w:rPr>
          <w:rFonts w:ascii="Arial" w:eastAsia="Segoe UI" w:hAnsi="Arial" w:cs="Arial"/>
          <w:b/>
          <w:bCs/>
          <w:sz w:val="24"/>
          <w:szCs w:val="24"/>
        </w:rPr>
        <w:t xml:space="preserve">  </w:t>
      </w:r>
      <w:r w:rsidR="004F2DBF" w:rsidRPr="004F2DBF">
        <w:rPr>
          <w:rFonts w:ascii="Arial" w:eastAsia="Segoe UI" w:hAnsi="Arial" w:cs="Arial"/>
          <w:sz w:val="24"/>
          <w:szCs w:val="24"/>
        </w:rPr>
        <w:t>La Junta Directiva de FONAFIFO aprueba la adición del Artículo 26 Bis al Manual de Procedimientos para el Programa de Reducción de Emisiones forestales de gases de efecto invernadero (REs).</w:t>
      </w:r>
      <w:r w:rsidR="004F2DBF">
        <w:rPr>
          <w:rFonts w:ascii="Segoe UI" w:eastAsia="Segoe UI" w:hAnsi="Segoe UI" w:cs="Segoe UI"/>
          <w:sz w:val="24"/>
          <w:szCs w:val="24"/>
        </w:rPr>
        <w:t xml:space="preserve"> </w:t>
      </w:r>
      <w:r>
        <w:rPr>
          <w:rFonts w:ascii="Arial" w:eastAsia="Segoe UI" w:hAnsi="Arial" w:cs="Arial"/>
          <w:b/>
          <w:bCs/>
          <w:sz w:val="24"/>
          <w:szCs w:val="24"/>
        </w:rPr>
        <w:t xml:space="preserve"> ACUERDO FIRME.</w:t>
      </w:r>
    </w:p>
    <w:p w14:paraId="5F1309C2" w14:textId="77777777" w:rsidR="004F2DBF" w:rsidRDefault="004F2DBF" w:rsidP="00E641C1">
      <w:pPr>
        <w:spacing w:after="0" w:line="300" w:lineRule="auto"/>
        <w:jc w:val="both"/>
        <w:rPr>
          <w:rFonts w:ascii="Arial" w:eastAsia="Segoe UI" w:hAnsi="Arial" w:cs="Arial"/>
          <w:b/>
          <w:bCs/>
          <w:sz w:val="24"/>
          <w:szCs w:val="24"/>
        </w:rPr>
      </w:pPr>
    </w:p>
    <w:p w14:paraId="42467400" w14:textId="4319F37D" w:rsidR="00E641C1" w:rsidRDefault="00E641C1"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t>ACUERDO CUARTO.</w:t>
      </w:r>
      <w:r w:rsidR="003739FA">
        <w:rPr>
          <w:rFonts w:ascii="Arial" w:eastAsia="Segoe UI" w:hAnsi="Arial" w:cs="Arial"/>
          <w:b/>
          <w:bCs/>
          <w:sz w:val="24"/>
          <w:szCs w:val="24"/>
        </w:rPr>
        <w:t xml:space="preserve"> </w:t>
      </w:r>
      <w:r w:rsidR="003739FA" w:rsidRPr="003739FA">
        <w:rPr>
          <w:rFonts w:ascii="Arial" w:eastAsia="Segoe UI" w:hAnsi="Arial" w:cs="Arial"/>
          <w:sz w:val="24"/>
          <w:szCs w:val="24"/>
        </w:rPr>
        <w:t>La Junta Directiva da por recibi</w:t>
      </w:r>
      <w:r w:rsidR="003739FA">
        <w:rPr>
          <w:rFonts w:ascii="Arial" w:eastAsia="Segoe UI" w:hAnsi="Arial" w:cs="Arial"/>
          <w:sz w:val="24"/>
          <w:szCs w:val="24"/>
        </w:rPr>
        <w:t>d</w:t>
      </w:r>
      <w:r w:rsidR="003739FA" w:rsidRPr="003739FA">
        <w:rPr>
          <w:rFonts w:ascii="Arial" w:eastAsia="Segoe UI" w:hAnsi="Arial" w:cs="Arial"/>
          <w:sz w:val="24"/>
          <w:szCs w:val="24"/>
        </w:rPr>
        <w:t>o el informe</w:t>
      </w:r>
      <w:r w:rsidR="003739FA">
        <w:rPr>
          <w:rFonts w:ascii="Arial" w:eastAsia="Segoe UI" w:hAnsi="Arial" w:cs="Arial"/>
          <w:b/>
          <w:bCs/>
          <w:sz w:val="24"/>
          <w:szCs w:val="24"/>
        </w:rPr>
        <w:t xml:space="preserve"> </w:t>
      </w:r>
      <w:r w:rsidR="003739FA" w:rsidRPr="00E641C1">
        <w:rPr>
          <w:rFonts w:ascii="Arial" w:eastAsia="Segoe UI" w:hAnsi="Arial" w:cs="Arial"/>
          <w:sz w:val="24"/>
          <w:szCs w:val="24"/>
        </w:rPr>
        <w:t>sobre el avance de proceso de contratación PSA 2025-2026</w:t>
      </w:r>
      <w:r w:rsidR="003739FA">
        <w:rPr>
          <w:rFonts w:ascii="Arial" w:eastAsia="Segoe UI" w:hAnsi="Arial" w:cs="Arial"/>
          <w:sz w:val="24"/>
          <w:szCs w:val="24"/>
        </w:rPr>
        <w:t>.</w:t>
      </w:r>
      <w:r w:rsidR="003739FA">
        <w:rPr>
          <w:rFonts w:ascii="Arial" w:eastAsia="Segoe UI" w:hAnsi="Arial" w:cs="Arial"/>
          <w:b/>
          <w:bCs/>
          <w:sz w:val="24"/>
          <w:szCs w:val="24"/>
        </w:rPr>
        <w:t xml:space="preserve"> </w:t>
      </w:r>
      <w:r>
        <w:rPr>
          <w:rFonts w:ascii="Arial" w:eastAsia="Segoe UI" w:hAnsi="Arial" w:cs="Arial"/>
          <w:b/>
          <w:bCs/>
          <w:sz w:val="24"/>
          <w:szCs w:val="24"/>
        </w:rPr>
        <w:t>ACUERDO FIRME</w:t>
      </w:r>
    </w:p>
    <w:p w14:paraId="4A6315B3" w14:textId="77777777" w:rsidR="003739FA" w:rsidRDefault="003739FA" w:rsidP="00E641C1">
      <w:pPr>
        <w:spacing w:after="0" w:line="300" w:lineRule="auto"/>
        <w:jc w:val="both"/>
        <w:rPr>
          <w:rFonts w:ascii="Arial" w:eastAsia="Segoe UI" w:hAnsi="Arial" w:cs="Arial"/>
          <w:b/>
          <w:bCs/>
          <w:sz w:val="24"/>
          <w:szCs w:val="24"/>
        </w:rPr>
      </w:pPr>
    </w:p>
    <w:p w14:paraId="734171C9" w14:textId="09AB8E81" w:rsidR="00E641C1" w:rsidRDefault="00E641C1"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t>ACUERDO QUINTO.</w:t>
      </w:r>
      <w:r w:rsidR="00D41856">
        <w:rPr>
          <w:rFonts w:ascii="Arial" w:eastAsia="Segoe UI" w:hAnsi="Arial" w:cs="Arial"/>
          <w:b/>
          <w:bCs/>
          <w:sz w:val="24"/>
          <w:szCs w:val="24"/>
        </w:rPr>
        <w:t xml:space="preserve"> </w:t>
      </w:r>
      <w:r w:rsidR="00D41856" w:rsidRPr="00D41856">
        <w:rPr>
          <w:rFonts w:ascii="Arial" w:eastAsia="Segoe UI" w:hAnsi="Arial" w:cs="Arial"/>
          <w:sz w:val="24"/>
          <w:szCs w:val="24"/>
        </w:rPr>
        <w:t xml:space="preserve">La Junta Directiva de FONAFIFO aprueba abrir un nuevo periodo para la formalización de contratos de Pagos por Servicios Ambientales en el 2026. </w:t>
      </w:r>
      <w:r>
        <w:rPr>
          <w:rFonts w:ascii="Arial" w:eastAsia="Segoe UI" w:hAnsi="Arial" w:cs="Arial"/>
          <w:b/>
          <w:bCs/>
          <w:sz w:val="24"/>
          <w:szCs w:val="24"/>
        </w:rPr>
        <w:t>ACUERDO FIRME</w:t>
      </w:r>
      <w:r w:rsidR="00D41856">
        <w:rPr>
          <w:rFonts w:ascii="Arial" w:eastAsia="Segoe UI" w:hAnsi="Arial" w:cs="Arial"/>
          <w:b/>
          <w:bCs/>
          <w:sz w:val="24"/>
          <w:szCs w:val="24"/>
        </w:rPr>
        <w:t>.</w:t>
      </w:r>
    </w:p>
    <w:p w14:paraId="7646800E" w14:textId="77777777" w:rsidR="00D41856" w:rsidRDefault="00D41856" w:rsidP="00E641C1">
      <w:pPr>
        <w:spacing w:after="0" w:line="300" w:lineRule="auto"/>
        <w:jc w:val="both"/>
        <w:rPr>
          <w:rFonts w:ascii="Arial" w:eastAsia="Segoe UI" w:hAnsi="Arial" w:cs="Arial"/>
          <w:b/>
          <w:bCs/>
          <w:sz w:val="24"/>
          <w:szCs w:val="24"/>
        </w:rPr>
      </w:pPr>
    </w:p>
    <w:p w14:paraId="0F336E70" w14:textId="3F67D466" w:rsidR="00E641C1" w:rsidRDefault="00E641C1"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t xml:space="preserve">ACUERDO SEXTO. </w:t>
      </w:r>
      <w:r w:rsidR="0072520A">
        <w:rPr>
          <w:rFonts w:ascii="Arial" w:eastAsia="Segoe UI" w:hAnsi="Arial" w:cs="Arial"/>
          <w:b/>
          <w:bCs/>
          <w:sz w:val="24"/>
          <w:szCs w:val="24"/>
        </w:rPr>
        <w:t xml:space="preserve"> </w:t>
      </w:r>
      <w:r w:rsidR="0072520A" w:rsidRPr="003739FA">
        <w:rPr>
          <w:rFonts w:ascii="Arial" w:eastAsia="Segoe UI" w:hAnsi="Arial" w:cs="Arial"/>
          <w:sz w:val="24"/>
          <w:szCs w:val="24"/>
        </w:rPr>
        <w:t>La Junta Directiva da por recibi</w:t>
      </w:r>
      <w:r w:rsidR="0072520A">
        <w:rPr>
          <w:rFonts w:ascii="Arial" w:eastAsia="Segoe UI" w:hAnsi="Arial" w:cs="Arial"/>
          <w:sz w:val="24"/>
          <w:szCs w:val="24"/>
        </w:rPr>
        <w:t>d</w:t>
      </w:r>
      <w:r w:rsidR="0072520A" w:rsidRPr="003739FA">
        <w:rPr>
          <w:rFonts w:ascii="Arial" w:eastAsia="Segoe UI" w:hAnsi="Arial" w:cs="Arial"/>
          <w:sz w:val="24"/>
          <w:szCs w:val="24"/>
        </w:rPr>
        <w:t>o el informe</w:t>
      </w:r>
      <w:r w:rsidR="0072520A">
        <w:rPr>
          <w:rFonts w:ascii="Arial" w:eastAsia="Segoe UI" w:hAnsi="Arial" w:cs="Arial"/>
          <w:b/>
          <w:bCs/>
          <w:sz w:val="24"/>
          <w:szCs w:val="24"/>
        </w:rPr>
        <w:t xml:space="preserve"> </w:t>
      </w:r>
      <w:r w:rsidR="0072520A" w:rsidRPr="00E641C1">
        <w:rPr>
          <w:rFonts w:ascii="Arial" w:eastAsia="Segoe UI" w:hAnsi="Arial" w:cs="Arial"/>
          <w:sz w:val="24"/>
          <w:szCs w:val="24"/>
        </w:rPr>
        <w:t>sobre</w:t>
      </w:r>
      <w:r w:rsidR="0072520A">
        <w:rPr>
          <w:rFonts w:ascii="Arial" w:eastAsia="Segoe UI" w:hAnsi="Arial" w:cs="Arial"/>
          <w:sz w:val="24"/>
          <w:szCs w:val="24"/>
        </w:rPr>
        <w:t xml:space="preserve"> </w:t>
      </w:r>
      <w:r w:rsidR="0072520A" w:rsidRPr="00E641C1">
        <w:rPr>
          <w:rFonts w:ascii="Arial" w:eastAsia="Segoe UI" w:hAnsi="Arial" w:cs="Arial"/>
          <w:sz w:val="24"/>
          <w:szCs w:val="24"/>
        </w:rPr>
        <w:t xml:space="preserve">las gestiones de FONAFIFO para atender las disposiciones de la Contraloría General de la República sobre la Auditoria de Carácter Especial a FUNBAM. </w:t>
      </w:r>
      <w:r>
        <w:rPr>
          <w:rFonts w:ascii="Arial" w:eastAsia="Segoe UI" w:hAnsi="Arial" w:cs="Arial"/>
          <w:b/>
          <w:bCs/>
          <w:sz w:val="24"/>
          <w:szCs w:val="24"/>
        </w:rPr>
        <w:t xml:space="preserve">ACUERDO FIRME </w:t>
      </w:r>
    </w:p>
    <w:p w14:paraId="3A861302" w14:textId="77777777" w:rsidR="0072520A" w:rsidRPr="0072520A" w:rsidRDefault="0072520A" w:rsidP="00E641C1">
      <w:pPr>
        <w:spacing w:after="0" w:line="300" w:lineRule="auto"/>
        <w:jc w:val="both"/>
        <w:rPr>
          <w:rFonts w:ascii="Arial" w:eastAsia="Segoe UI" w:hAnsi="Arial" w:cs="Arial"/>
          <w:sz w:val="24"/>
          <w:szCs w:val="24"/>
        </w:rPr>
      </w:pPr>
    </w:p>
    <w:p w14:paraId="5A4E5A99" w14:textId="014D1927" w:rsidR="00E641C1" w:rsidRDefault="00E641C1"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t>ACUERDO S</w:t>
      </w:r>
      <w:r w:rsidR="006601A0">
        <w:rPr>
          <w:rFonts w:ascii="Arial" w:eastAsia="Segoe UI" w:hAnsi="Arial" w:cs="Arial"/>
          <w:b/>
          <w:bCs/>
          <w:sz w:val="24"/>
          <w:szCs w:val="24"/>
        </w:rPr>
        <w:t>É</w:t>
      </w:r>
      <w:r>
        <w:rPr>
          <w:rFonts w:ascii="Arial" w:eastAsia="Segoe UI" w:hAnsi="Arial" w:cs="Arial"/>
          <w:b/>
          <w:bCs/>
          <w:sz w:val="24"/>
          <w:szCs w:val="24"/>
        </w:rPr>
        <w:t>PTIMO.</w:t>
      </w:r>
      <w:r w:rsidR="006601A0" w:rsidRPr="006601A0">
        <w:rPr>
          <w:rFonts w:ascii="Arial" w:hAnsi="Arial" w:cs="Arial"/>
          <w:color w:val="000000"/>
          <w:position w:val="-1"/>
          <w:sz w:val="48"/>
          <w:szCs w:val="48"/>
          <w:shd w:val="clear" w:color="auto" w:fill="F5F5F5"/>
        </w:rPr>
        <w:t xml:space="preserve"> </w:t>
      </w:r>
      <w:r w:rsidR="006601A0" w:rsidRPr="006601A0">
        <w:rPr>
          <w:rFonts w:ascii="Arial" w:eastAsia="Segoe UI" w:hAnsi="Arial" w:cs="Arial"/>
          <w:sz w:val="24"/>
          <w:szCs w:val="24"/>
        </w:rPr>
        <w:t>La Junta Directiva nombra a la Dirección de Asuntos Jurídicos del Fondo Nacional de Financiamiento Forestal como Órgano Director del Procedimiento Administrativo, seguido en contra de la Organización Centro Agrícola Cantonal de Santa María de Dota (CAC de Dota), cédula jurídica 3-007-061711, representada por el señor José Alberto Ureña Hidalgo, cédula de identidad número 9-0066-0511. Para que, de conformidad con lo dispuesto en el artículo 308 y siguientes de la Ley General de la Administración Pública, se inicie un procedimiento administrativo por presunto incumplimiento a las obligaciones contraídas por la Organización en razón del convenio suscrito con Fonafifo, a fin de verificar la verdad real de los hechos que puedan servir de motivo para que la administración pueda contar con todos los elementos que le permitan resolver – como en derecho corresponda- el presente asunto</w:t>
      </w:r>
      <w:r w:rsidR="006601A0" w:rsidRPr="006601A0">
        <w:rPr>
          <w:rFonts w:ascii="Arial" w:eastAsia="Segoe UI" w:hAnsi="Arial" w:cs="Arial"/>
          <w:b/>
          <w:bCs/>
          <w:sz w:val="24"/>
          <w:szCs w:val="24"/>
        </w:rPr>
        <w:t>.</w:t>
      </w:r>
      <w:r>
        <w:rPr>
          <w:rFonts w:ascii="Arial" w:eastAsia="Segoe UI" w:hAnsi="Arial" w:cs="Arial"/>
          <w:b/>
          <w:bCs/>
          <w:sz w:val="24"/>
          <w:szCs w:val="24"/>
        </w:rPr>
        <w:t xml:space="preserve"> ACUERDO FIRME.</w:t>
      </w:r>
    </w:p>
    <w:p w14:paraId="500362FF" w14:textId="77777777" w:rsidR="006601A0" w:rsidRDefault="006601A0" w:rsidP="00E641C1">
      <w:pPr>
        <w:spacing w:after="0" w:line="300" w:lineRule="auto"/>
        <w:jc w:val="both"/>
        <w:rPr>
          <w:rFonts w:ascii="Arial" w:eastAsia="Segoe UI" w:hAnsi="Arial" w:cs="Arial"/>
          <w:sz w:val="24"/>
          <w:szCs w:val="24"/>
        </w:rPr>
      </w:pPr>
    </w:p>
    <w:p w14:paraId="64F29C22" w14:textId="36B35007" w:rsidR="00A42EF2" w:rsidRDefault="00A42EF2" w:rsidP="00E641C1">
      <w:pPr>
        <w:spacing w:after="0" w:line="300" w:lineRule="auto"/>
        <w:jc w:val="both"/>
        <w:rPr>
          <w:rFonts w:ascii="Arial" w:eastAsia="Segoe UI" w:hAnsi="Arial" w:cs="Arial"/>
          <w:b/>
          <w:bCs/>
          <w:sz w:val="24"/>
          <w:szCs w:val="24"/>
        </w:rPr>
      </w:pPr>
      <w:r w:rsidRPr="00A42EF2">
        <w:rPr>
          <w:rFonts w:ascii="Arial" w:eastAsia="Segoe UI" w:hAnsi="Arial" w:cs="Arial"/>
          <w:b/>
          <w:bCs/>
          <w:sz w:val="24"/>
          <w:szCs w:val="24"/>
        </w:rPr>
        <w:t>ACUERDO OCTAVO.</w:t>
      </w:r>
      <w:r>
        <w:rPr>
          <w:rFonts w:ascii="Arial" w:eastAsia="Segoe UI" w:hAnsi="Arial" w:cs="Arial"/>
          <w:b/>
          <w:bCs/>
          <w:sz w:val="24"/>
          <w:szCs w:val="24"/>
        </w:rPr>
        <w:t xml:space="preserve"> </w:t>
      </w:r>
      <w:r w:rsidRPr="003739FA">
        <w:rPr>
          <w:rFonts w:ascii="Arial" w:eastAsia="Segoe UI" w:hAnsi="Arial" w:cs="Arial"/>
          <w:sz w:val="24"/>
          <w:szCs w:val="24"/>
        </w:rPr>
        <w:t>La Junta Directiva da por recibi</w:t>
      </w:r>
      <w:r>
        <w:rPr>
          <w:rFonts w:ascii="Arial" w:eastAsia="Segoe UI" w:hAnsi="Arial" w:cs="Arial"/>
          <w:sz w:val="24"/>
          <w:szCs w:val="24"/>
        </w:rPr>
        <w:t>d</w:t>
      </w:r>
      <w:r w:rsidRPr="003739FA">
        <w:rPr>
          <w:rFonts w:ascii="Arial" w:eastAsia="Segoe UI" w:hAnsi="Arial" w:cs="Arial"/>
          <w:sz w:val="24"/>
          <w:szCs w:val="24"/>
        </w:rPr>
        <w:t>o el informe</w:t>
      </w:r>
      <w:r>
        <w:rPr>
          <w:rFonts w:ascii="Arial" w:eastAsia="Segoe UI" w:hAnsi="Arial" w:cs="Arial"/>
          <w:b/>
          <w:bCs/>
          <w:sz w:val="24"/>
          <w:szCs w:val="24"/>
        </w:rPr>
        <w:t xml:space="preserve"> </w:t>
      </w:r>
      <w:r w:rsidRPr="00A42EF2">
        <w:rPr>
          <w:rFonts w:ascii="Arial" w:eastAsia="Segoe UI" w:hAnsi="Arial" w:cs="Arial"/>
          <w:sz w:val="24"/>
          <w:szCs w:val="24"/>
        </w:rPr>
        <w:t>sobre la</w:t>
      </w:r>
      <w:r>
        <w:rPr>
          <w:rFonts w:ascii="Arial" w:eastAsia="Segoe UI" w:hAnsi="Arial" w:cs="Arial"/>
          <w:b/>
          <w:bCs/>
          <w:sz w:val="24"/>
          <w:szCs w:val="24"/>
        </w:rPr>
        <w:t xml:space="preserve"> </w:t>
      </w:r>
      <w:r w:rsidRPr="00E641C1">
        <w:rPr>
          <w:rFonts w:ascii="Arial" w:eastAsia="Segoe UI" w:hAnsi="Arial" w:cs="Arial"/>
          <w:sz w:val="24"/>
          <w:szCs w:val="24"/>
        </w:rPr>
        <w:t xml:space="preserve">nota enviada por ONG Mujeres Verdes </w:t>
      </w:r>
      <w:r w:rsidRPr="00A42EF2">
        <w:rPr>
          <w:rFonts w:ascii="Arial" w:eastAsia="Segoe UI" w:hAnsi="Arial" w:cs="Arial"/>
          <w:b/>
          <w:bCs/>
          <w:sz w:val="24"/>
          <w:szCs w:val="24"/>
        </w:rPr>
        <w:t>ACUERDO FIRME.</w:t>
      </w:r>
    </w:p>
    <w:p w14:paraId="02E10DE4" w14:textId="77777777" w:rsidR="00A42EF2" w:rsidRDefault="00A42EF2" w:rsidP="00E641C1">
      <w:pPr>
        <w:spacing w:after="0" w:line="300" w:lineRule="auto"/>
        <w:jc w:val="both"/>
        <w:rPr>
          <w:rFonts w:ascii="Arial" w:eastAsia="Segoe UI" w:hAnsi="Arial" w:cs="Arial"/>
          <w:b/>
          <w:bCs/>
          <w:sz w:val="24"/>
          <w:szCs w:val="24"/>
        </w:rPr>
      </w:pPr>
    </w:p>
    <w:p w14:paraId="0D1A349B" w14:textId="7FD722A0" w:rsidR="00A42EF2" w:rsidRDefault="00A42EF2" w:rsidP="00E641C1">
      <w:pPr>
        <w:spacing w:after="0" w:line="300" w:lineRule="auto"/>
        <w:jc w:val="both"/>
        <w:rPr>
          <w:rFonts w:ascii="Arial" w:eastAsia="Segoe UI" w:hAnsi="Arial" w:cs="Arial"/>
          <w:b/>
          <w:bCs/>
          <w:sz w:val="24"/>
          <w:szCs w:val="24"/>
        </w:rPr>
      </w:pPr>
      <w:r>
        <w:rPr>
          <w:rFonts w:ascii="Arial" w:eastAsia="Segoe UI" w:hAnsi="Arial" w:cs="Arial"/>
          <w:b/>
          <w:bCs/>
          <w:sz w:val="24"/>
          <w:szCs w:val="24"/>
        </w:rPr>
        <w:t>ACUERDO NOVENO.</w:t>
      </w:r>
      <w:r w:rsidRPr="003739FA">
        <w:rPr>
          <w:rFonts w:ascii="Arial" w:eastAsia="Segoe UI" w:hAnsi="Arial" w:cs="Arial"/>
          <w:sz w:val="24"/>
          <w:szCs w:val="24"/>
        </w:rPr>
        <w:t xml:space="preserve"> La</w:t>
      </w:r>
      <w:r w:rsidRPr="003739FA">
        <w:rPr>
          <w:rFonts w:ascii="Arial" w:eastAsia="Segoe UI" w:hAnsi="Arial" w:cs="Arial"/>
          <w:sz w:val="24"/>
          <w:szCs w:val="24"/>
        </w:rPr>
        <w:t xml:space="preserve"> Junta Directiva da por recibi</w:t>
      </w:r>
      <w:r>
        <w:rPr>
          <w:rFonts w:ascii="Arial" w:eastAsia="Segoe UI" w:hAnsi="Arial" w:cs="Arial"/>
          <w:sz w:val="24"/>
          <w:szCs w:val="24"/>
        </w:rPr>
        <w:t>d</w:t>
      </w:r>
      <w:r w:rsidRPr="003739FA">
        <w:rPr>
          <w:rFonts w:ascii="Arial" w:eastAsia="Segoe UI" w:hAnsi="Arial" w:cs="Arial"/>
          <w:sz w:val="24"/>
          <w:szCs w:val="24"/>
        </w:rPr>
        <w:t>o el informe</w:t>
      </w:r>
      <w:r>
        <w:rPr>
          <w:rFonts w:ascii="Arial" w:eastAsia="Segoe UI" w:hAnsi="Arial" w:cs="Arial"/>
          <w:sz w:val="24"/>
          <w:szCs w:val="24"/>
        </w:rPr>
        <w:t xml:space="preserve"> sobre el </w:t>
      </w:r>
      <w:r w:rsidRPr="00E641C1">
        <w:rPr>
          <w:rFonts w:ascii="Arial" w:eastAsia="Segoe UI" w:hAnsi="Arial" w:cs="Arial"/>
          <w:sz w:val="24"/>
          <w:szCs w:val="24"/>
        </w:rPr>
        <w:t>Oficio DVA-060-2026</w:t>
      </w:r>
      <w:r>
        <w:rPr>
          <w:rFonts w:ascii="Arial" w:eastAsia="Segoe UI" w:hAnsi="Arial" w:cs="Arial"/>
          <w:sz w:val="24"/>
          <w:szCs w:val="24"/>
        </w:rPr>
        <w:t xml:space="preserve"> recibido por el viceministro de Ambiente, Jorge Mario Rodríguez Zúñiga. </w:t>
      </w:r>
      <w:r w:rsidRPr="00A42EF2">
        <w:rPr>
          <w:rFonts w:ascii="Arial" w:eastAsia="Segoe UI" w:hAnsi="Arial" w:cs="Arial"/>
          <w:b/>
          <w:bCs/>
          <w:sz w:val="24"/>
          <w:szCs w:val="24"/>
        </w:rPr>
        <w:t>ACUERDO FIRME</w:t>
      </w:r>
      <w:r>
        <w:rPr>
          <w:rFonts w:ascii="Arial" w:eastAsia="Segoe UI" w:hAnsi="Arial" w:cs="Arial"/>
          <w:b/>
          <w:bCs/>
          <w:sz w:val="24"/>
          <w:szCs w:val="24"/>
        </w:rPr>
        <w:t>.</w:t>
      </w:r>
    </w:p>
    <w:p w14:paraId="1758C519" w14:textId="77777777" w:rsidR="00A42EF2" w:rsidRPr="00A42EF2" w:rsidRDefault="00A42EF2" w:rsidP="00E641C1">
      <w:pPr>
        <w:spacing w:after="0" w:line="300" w:lineRule="auto"/>
        <w:jc w:val="both"/>
        <w:rPr>
          <w:rFonts w:ascii="Arial" w:eastAsia="Segoe UI" w:hAnsi="Arial" w:cs="Arial"/>
          <w:b/>
          <w:bCs/>
          <w:sz w:val="24"/>
          <w:szCs w:val="24"/>
        </w:rPr>
      </w:pPr>
    </w:p>
    <w:p w14:paraId="560A79F8" w14:textId="0EF11E79"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color w:val="000000" w:themeColor="text1"/>
          <w:sz w:val="24"/>
          <w:szCs w:val="24"/>
          <w:lang w:val="es-ES"/>
        </w:rPr>
        <w:t>Sin más asuntos por tratar se levanta la sesión a las</w:t>
      </w:r>
      <w:r w:rsidR="003E0762" w:rsidRPr="00E641C1">
        <w:rPr>
          <w:rFonts w:ascii="Arial" w:eastAsia="Arial" w:hAnsi="Arial" w:cs="Arial"/>
          <w:color w:val="000000" w:themeColor="text1"/>
          <w:sz w:val="24"/>
          <w:szCs w:val="24"/>
          <w:lang w:val="es-ES"/>
        </w:rPr>
        <w:t xml:space="preserve"> </w:t>
      </w:r>
      <w:r w:rsidR="009D3412" w:rsidRPr="00E641C1">
        <w:rPr>
          <w:rFonts w:ascii="Arial" w:eastAsia="Arial" w:hAnsi="Arial" w:cs="Arial"/>
          <w:color w:val="000000" w:themeColor="text1"/>
          <w:sz w:val="24"/>
          <w:szCs w:val="24"/>
          <w:lang w:val="es-ES"/>
        </w:rPr>
        <w:t>5:</w:t>
      </w:r>
      <w:r w:rsidR="00A42EF2">
        <w:rPr>
          <w:rFonts w:ascii="Arial" w:eastAsia="Arial" w:hAnsi="Arial" w:cs="Arial"/>
          <w:color w:val="000000" w:themeColor="text1"/>
          <w:sz w:val="24"/>
          <w:szCs w:val="24"/>
          <w:lang w:val="es-ES"/>
        </w:rPr>
        <w:t>2</w:t>
      </w:r>
      <w:r w:rsidR="009D3412" w:rsidRPr="00E641C1">
        <w:rPr>
          <w:rFonts w:ascii="Arial" w:eastAsia="Arial" w:hAnsi="Arial" w:cs="Arial"/>
          <w:color w:val="000000" w:themeColor="text1"/>
          <w:sz w:val="24"/>
          <w:szCs w:val="24"/>
          <w:lang w:val="es-ES"/>
        </w:rPr>
        <w:t>0</w:t>
      </w:r>
      <w:r w:rsidRPr="00E641C1">
        <w:rPr>
          <w:rFonts w:ascii="Arial" w:eastAsia="Arial" w:hAnsi="Arial" w:cs="Arial"/>
          <w:color w:val="000000" w:themeColor="text1"/>
          <w:sz w:val="24"/>
          <w:szCs w:val="24"/>
          <w:lang w:val="es-ES"/>
        </w:rPr>
        <w:t xml:space="preserve"> pm. </w:t>
      </w:r>
    </w:p>
    <w:p w14:paraId="1997165C" w14:textId="169CF558"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color w:val="000000" w:themeColor="text1"/>
          <w:sz w:val="24"/>
          <w:szCs w:val="24"/>
          <w:lang w:val="es-ES"/>
        </w:rPr>
        <w:t> </w:t>
      </w:r>
    </w:p>
    <w:p w14:paraId="23CCFBAA" w14:textId="0375A8F8"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color w:val="000000" w:themeColor="text1"/>
          <w:sz w:val="24"/>
          <w:szCs w:val="24"/>
          <w:lang w:val="es-ES"/>
        </w:rPr>
        <w:t> </w:t>
      </w:r>
    </w:p>
    <w:p w14:paraId="7127BF50" w14:textId="32C75750"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color w:val="000000" w:themeColor="text1"/>
          <w:sz w:val="24"/>
          <w:szCs w:val="24"/>
          <w:lang w:val="es-ES"/>
        </w:rPr>
        <w:t> </w:t>
      </w:r>
    </w:p>
    <w:p w14:paraId="195A46DE" w14:textId="76A085C0"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color w:val="000000" w:themeColor="text1"/>
          <w:sz w:val="24"/>
          <w:szCs w:val="24"/>
          <w:lang w:val="es-ES"/>
        </w:rPr>
        <w:t> </w:t>
      </w:r>
    </w:p>
    <w:p w14:paraId="3D27450D" w14:textId="7AC53E4F" w:rsidR="429CA17F" w:rsidRPr="00E641C1" w:rsidRDefault="429CA17F" w:rsidP="429CA17F">
      <w:pPr>
        <w:spacing w:after="0" w:line="240" w:lineRule="auto"/>
        <w:jc w:val="both"/>
        <w:rPr>
          <w:rFonts w:ascii="Arial" w:eastAsia="Arial" w:hAnsi="Arial" w:cs="Arial"/>
          <w:color w:val="000000" w:themeColor="text1"/>
          <w:sz w:val="24"/>
          <w:szCs w:val="24"/>
        </w:rPr>
      </w:pPr>
    </w:p>
    <w:p w14:paraId="2137D4BB" w14:textId="46070699" w:rsidR="429CA17F" w:rsidRPr="00E641C1" w:rsidRDefault="429CA17F" w:rsidP="429CA17F">
      <w:pPr>
        <w:spacing w:after="0" w:line="240" w:lineRule="auto"/>
        <w:jc w:val="both"/>
        <w:rPr>
          <w:rFonts w:ascii="Arial" w:eastAsia="Arial" w:hAnsi="Arial" w:cs="Arial"/>
          <w:color w:val="000000" w:themeColor="text1"/>
          <w:sz w:val="24"/>
          <w:szCs w:val="24"/>
        </w:rPr>
      </w:pPr>
    </w:p>
    <w:p w14:paraId="0075968C" w14:textId="55120421"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color w:val="000000" w:themeColor="text1"/>
          <w:sz w:val="24"/>
          <w:szCs w:val="24"/>
          <w:lang w:val="es-ES"/>
        </w:rPr>
        <w:t> </w:t>
      </w:r>
    </w:p>
    <w:p w14:paraId="04E67293" w14:textId="3A57B8DA"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b/>
          <w:bCs/>
          <w:color w:val="000000" w:themeColor="text1"/>
          <w:sz w:val="24"/>
          <w:szCs w:val="24"/>
          <w:lang w:val="es-ES"/>
        </w:rPr>
        <w:t>SR.  CARLOS ISAAC PÉREZ MEJÍA</w:t>
      </w:r>
      <w:r w:rsidRPr="00E641C1">
        <w:rPr>
          <w:rFonts w:ascii="Arial" w:eastAsia="Arial" w:hAnsi="Arial" w:cs="Arial"/>
          <w:color w:val="000000" w:themeColor="text1"/>
          <w:sz w:val="24"/>
          <w:szCs w:val="24"/>
          <w:lang w:val="es-ES"/>
        </w:rPr>
        <w:t xml:space="preserve">                    </w:t>
      </w:r>
      <w:r w:rsidR="00C55D7E" w:rsidRPr="00E641C1">
        <w:rPr>
          <w:rFonts w:ascii="Arial" w:eastAsia="Arial" w:hAnsi="Arial" w:cs="Arial"/>
          <w:color w:val="000000" w:themeColor="text1"/>
          <w:sz w:val="24"/>
          <w:szCs w:val="24"/>
          <w:lang w:val="es-ES"/>
        </w:rPr>
        <w:t xml:space="preserve">       </w:t>
      </w:r>
      <w:r w:rsidRPr="00E641C1">
        <w:rPr>
          <w:rFonts w:ascii="Arial" w:eastAsia="Arial" w:hAnsi="Arial" w:cs="Arial"/>
          <w:color w:val="000000" w:themeColor="text1"/>
          <w:sz w:val="24"/>
          <w:szCs w:val="24"/>
          <w:lang w:val="es-ES"/>
        </w:rPr>
        <w:t xml:space="preserve"> </w:t>
      </w:r>
      <w:r w:rsidRPr="00E641C1">
        <w:rPr>
          <w:rFonts w:ascii="Arial" w:eastAsia="Arial" w:hAnsi="Arial" w:cs="Arial"/>
          <w:b/>
          <w:bCs/>
          <w:color w:val="000000" w:themeColor="text1"/>
          <w:sz w:val="24"/>
          <w:szCs w:val="24"/>
          <w:lang w:val="es-ES"/>
        </w:rPr>
        <w:t>SR. FELIPE VEGA MONGE </w:t>
      </w:r>
      <w:r w:rsidRPr="00E641C1">
        <w:rPr>
          <w:rFonts w:ascii="Arial" w:eastAsia="Arial" w:hAnsi="Arial" w:cs="Arial"/>
          <w:color w:val="000000" w:themeColor="text1"/>
          <w:sz w:val="24"/>
          <w:szCs w:val="24"/>
          <w:lang w:val="es-ES"/>
        </w:rPr>
        <w:t> </w:t>
      </w:r>
    </w:p>
    <w:p w14:paraId="37986349" w14:textId="42E829CE" w:rsidR="2B57A055" w:rsidRPr="00E641C1" w:rsidRDefault="2B57A055" w:rsidP="429CA17F">
      <w:pPr>
        <w:spacing w:after="0" w:line="240" w:lineRule="auto"/>
        <w:jc w:val="both"/>
        <w:rPr>
          <w:rFonts w:ascii="Arial" w:eastAsia="Arial" w:hAnsi="Arial" w:cs="Arial"/>
          <w:color w:val="000000" w:themeColor="text1"/>
          <w:sz w:val="24"/>
          <w:szCs w:val="24"/>
        </w:rPr>
      </w:pPr>
      <w:r w:rsidRPr="00E641C1">
        <w:rPr>
          <w:rFonts w:ascii="Arial" w:eastAsia="Arial" w:hAnsi="Arial" w:cs="Arial"/>
          <w:b/>
          <w:bCs/>
          <w:color w:val="000000" w:themeColor="text1"/>
          <w:sz w:val="24"/>
          <w:szCs w:val="24"/>
          <w:lang w:val="es-ES"/>
        </w:rPr>
        <w:t>PRESIDENTE SUPLENTE</w:t>
      </w:r>
      <w:r w:rsidRPr="00E641C1">
        <w:rPr>
          <w:rFonts w:ascii="Arial" w:eastAsia="Arial" w:hAnsi="Arial" w:cs="Arial"/>
          <w:color w:val="000000" w:themeColor="text1"/>
          <w:sz w:val="24"/>
          <w:szCs w:val="24"/>
          <w:lang w:val="es-ES"/>
        </w:rPr>
        <w:t xml:space="preserve">                                                                  </w:t>
      </w:r>
      <w:r w:rsidRPr="00E641C1">
        <w:rPr>
          <w:rFonts w:ascii="Arial" w:eastAsia="Arial" w:hAnsi="Arial" w:cs="Arial"/>
          <w:b/>
          <w:bCs/>
          <w:color w:val="000000" w:themeColor="text1"/>
          <w:sz w:val="24"/>
          <w:szCs w:val="24"/>
          <w:lang w:val="es-ES"/>
        </w:rPr>
        <w:t>SECRETARIO</w:t>
      </w:r>
      <w:r w:rsidRPr="00E641C1">
        <w:rPr>
          <w:rFonts w:ascii="Arial" w:eastAsia="Arial" w:hAnsi="Arial" w:cs="Arial"/>
          <w:color w:val="000000" w:themeColor="text1"/>
          <w:sz w:val="24"/>
          <w:szCs w:val="24"/>
          <w:lang w:val="es-ES"/>
        </w:rPr>
        <w:t> </w:t>
      </w:r>
    </w:p>
    <w:p w14:paraId="68C30928" w14:textId="18C14012" w:rsidR="429CA17F" w:rsidRPr="00E641C1" w:rsidRDefault="429CA17F" w:rsidP="429CA17F">
      <w:pPr>
        <w:jc w:val="both"/>
        <w:rPr>
          <w:rFonts w:ascii="Arial" w:eastAsia="Arial" w:hAnsi="Arial" w:cs="Arial"/>
          <w:sz w:val="24"/>
          <w:szCs w:val="24"/>
        </w:rPr>
      </w:pPr>
    </w:p>
    <w:p w14:paraId="1E3649A9" w14:textId="1383082F" w:rsidR="000175DC" w:rsidRPr="00E641C1" w:rsidRDefault="000175DC" w:rsidP="00B15FBD">
      <w:pPr>
        <w:jc w:val="both"/>
        <w:rPr>
          <w:rFonts w:ascii="Arial" w:hAnsi="Arial" w:cs="Arial"/>
          <w:sz w:val="24"/>
          <w:szCs w:val="24"/>
        </w:rPr>
      </w:pPr>
    </w:p>
    <w:sectPr w:rsidR="000175DC" w:rsidRPr="00E641C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B26A" w14:textId="77777777" w:rsidR="00482949" w:rsidRPr="00285232" w:rsidRDefault="00482949" w:rsidP="00285232">
      <w:pPr>
        <w:spacing w:after="0" w:line="240" w:lineRule="auto"/>
      </w:pPr>
      <w:r w:rsidRPr="00285232">
        <w:separator/>
      </w:r>
    </w:p>
  </w:endnote>
  <w:endnote w:type="continuationSeparator" w:id="0">
    <w:p w14:paraId="7C38F6F7" w14:textId="77777777" w:rsidR="00482949" w:rsidRPr="00285232" w:rsidRDefault="00482949" w:rsidP="00285232">
      <w:pPr>
        <w:spacing w:after="0" w:line="240" w:lineRule="auto"/>
      </w:pPr>
      <w:r w:rsidRPr="00285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A786" w14:textId="5A36CD1D" w:rsidR="00136687" w:rsidRDefault="008875E2">
    <w:pPr>
      <w:pStyle w:val="Piedepgina"/>
      <w:jc w:val="right"/>
    </w:pPr>
    <w:r>
      <w:rPr>
        <w:noProof/>
        <w:lang w:val="en-US"/>
      </w:rPr>
      <w:drawing>
        <wp:anchor distT="0" distB="0" distL="114300" distR="114300" simplePos="0" relativeHeight="251665408" behindDoc="0" locked="0" layoutInCell="1" allowOverlap="1" wp14:anchorId="6A717039" wp14:editId="54B683D7">
          <wp:simplePos x="0" y="0"/>
          <wp:positionH relativeFrom="column">
            <wp:posOffset>3339465</wp:posOffset>
          </wp:positionH>
          <wp:positionV relativeFrom="paragraph">
            <wp:posOffset>107950</wp:posOffset>
          </wp:positionV>
          <wp:extent cx="629285" cy="58610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4-22-PRO-Esencial-CR-somos-insumos-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285" cy="586105"/>
                  </a:xfrm>
                  <a:prstGeom prst="rect">
                    <a:avLst/>
                  </a:prstGeom>
                </pic:spPr>
              </pic:pic>
            </a:graphicData>
          </a:graphic>
          <wp14:sizeRelH relativeFrom="page">
            <wp14:pctWidth>0</wp14:pctWidth>
          </wp14:sizeRelH>
          <wp14:sizeRelV relativeFrom="page">
            <wp14:pctHeight>0</wp14:pctHeight>
          </wp14:sizeRelV>
        </wp:anchor>
      </w:drawing>
    </w:r>
    <w:r w:rsidR="00136687" w:rsidRPr="00285232">
      <w:rPr>
        <w:noProof/>
        <w:lang w:val="en-US"/>
      </w:rPr>
      <mc:AlternateContent>
        <mc:Choice Requires="wps">
          <w:drawing>
            <wp:anchor distT="0" distB="0" distL="114300" distR="114300" simplePos="0" relativeHeight="251661312" behindDoc="0" locked="0" layoutInCell="1" allowOverlap="1" wp14:anchorId="6D700505" wp14:editId="708AFA0E">
              <wp:simplePos x="0" y="0"/>
              <wp:positionH relativeFrom="margin">
                <wp:posOffset>-165735</wp:posOffset>
              </wp:positionH>
              <wp:positionV relativeFrom="paragraph">
                <wp:posOffset>81593</wp:posOffset>
              </wp:positionV>
              <wp:extent cx="5916295" cy="0"/>
              <wp:effectExtent l="0" t="19050" r="27305" b="19050"/>
              <wp:wrapNone/>
              <wp:docPr id="683870516" name="Conector recto 1"/>
              <wp:cNvGraphicFramePr/>
              <a:graphic xmlns:a="http://schemas.openxmlformats.org/drawingml/2006/main">
                <a:graphicData uri="http://schemas.microsoft.com/office/word/2010/wordprocessingShape">
                  <wps:wsp>
                    <wps:cNvCnPr/>
                    <wps:spPr>
                      <a:xfrm flipV="1">
                        <a:off x="0" y="0"/>
                        <a:ext cx="5916295"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4A561"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5pt,6.4pt" to="45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hT1wEAAAwEAAAOAAAAZHJzL2Uyb0RvYy54bWysU8lu2zAQvRfoPxC815INOItgOYcE6aVL&#10;0Ka9M9TQIsANJGPJf9/hyJbT5ZKgF4Ka5c17j6PNzWgN20NM2ruWLxc1Z+Ck77TbtfzH4/2HK85S&#10;Fq4Txjto+QESv9m+f7cZQgMr33vTQWQI4lIzhJb3OYemqpLswYq08AEcJpWPVmT8jLuqi2JAdGuq&#10;VV1fVIOPXYheQkoYvZuSfEv4SoHMX5VKkJlpOXLLdEY6n8pZbTei2UURei2PNMQbWFihHQ6doe5E&#10;Fuw56r+grJbRJ6/yQnpbeaW0BNKAapb1H2q+9yIAaUFzUphtSv8PVn7Z37qHiDYMITUpPMSiYlTR&#10;MmV0+IlvSrqQKRvJtsNsG4yZSQyur5cXq+s1Z/KUqyaIAhViyh/BW1YuLTfaFUWiEftPKeNYLD2V&#10;lLBxbGj56mp9uaay5I3u7rUxJUlbAbcmsr3A98zjimrMs/3suyl2ua5relXEnctpygskzBmHwbNk&#10;uuWDgYnDN1BMdyhtEj8DTTOElODysuwOIWF1aVPIcm6sJ/Zljc+Ef2881pdWoE19TfPcQZO9y3Oz&#10;1c7Hf03P44mymupPDky6iwVPvjvQMpA1uHKk8Ph7lJ1++U3t5594+wsAAP//AwBQSwMEFAAGAAgA&#10;AAAhAP82eTPeAAAACQEAAA8AAABkcnMvZG93bnJldi54bWxMj8FOwzAQRO9I/IO1SFxQ6yQKEQ1x&#10;KgRFXJAqQj/AjbdJaLyOYqcNf88iDuW4M0+zM8V6tr044eg7RwriZQQCqXamo0bB7vN18QDCB01G&#10;945QwTd6WJfXV4XOjTvTB56q0AgOIZ9rBW0IQy6lr1u02i/dgMTewY1WBz7HRppRnznc9jKJokxa&#10;3RF/aPWAzy3Wx2qyCu62fZqG6e2gq+T4FafbTfP+slHq9mZ+egQRcA4XGH7rc3UoudPeTWS86BUs&#10;kixmlI2EJzCwiu4zEPs/QZaF/L+g/AEAAP//AwBQSwECLQAUAAYACAAAACEAtoM4kv4AAADhAQAA&#10;EwAAAAAAAAAAAAAAAAAAAAAAW0NvbnRlbnRfVHlwZXNdLnhtbFBLAQItABQABgAIAAAAIQA4/SH/&#10;1gAAAJQBAAALAAAAAAAAAAAAAAAAAC8BAABfcmVscy8ucmVsc1BLAQItABQABgAIAAAAIQA5VVhT&#10;1wEAAAwEAAAOAAAAAAAAAAAAAAAAAC4CAABkcnMvZTJvRG9jLnhtbFBLAQItABQABgAIAAAAIQD/&#10;Nnkz3gAAAAkBAAAPAAAAAAAAAAAAAAAAADEEAABkcnMvZG93bnJldi54bWxQSwUGAAAAAAQABADz&#10;AAAAPAUAAAAA&#10;" strokecolor="#323e4f [2415]" strokeweight="2.25pt">
              <v:stroke joinstyle="miter"/>
              <w10:wrap anchorx="margin"/>
            </v:line>
          </w:pict>
        </mc:Fallback>
      </mc:AlternateContent>
    </w:r>
  </w:p>
  <w:p w14:paraId="6C9CFB15" w14:textId="2BDD8FDA" w:rsidR="00285232" w:rsidRPr="00285232" w:rsidRDefault="00285232">
    <w:pPr>
      <w:pStyle w:val="Piedepgina"/>
      <w:jc w:val="right"/>
    </w:pPr>
    <w:r w:rsidRPr="00285232">
      <w:rPr>
        <w:noProof/>
        <w:lang w:val="en-US"/>
      </w:rPr>
      <mc:AlternateContent>
        <mc:Choice Requires="wps">
          <w:drawing>
            <wp:anchor distT="45720" distB="45720" distL="114300" distR="114300" simplePos="0" relativeHeight="251663360" behindDoc="0" locked="0" layoutInCell="1" allowOverlap="1" wp14:anchorId="469627ED" wp14:editId="4D907974">
              <wp:simplePos x="0" y="0"/>
              <wp:positionH relativeFrom="margin">
                <wp:align>left</wp:align>
              </wp:positionH>
              <wp:positionV relativeFrom="paragraph">
                <wp:posOffset>12065</wp:posOffset>
              </wp:positionV>
              <wp:extent cx="32886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111" cy="1404620"/>
                      </a:xfrm>
                      <a:prstGeom prst="rect">
                        <a:avLst/>
                      </a:prstGeom>
                      <a:noFill/>
                      <a:ln w="9525">
                        <a:noFill/>
                        <a:miter lim="800000"/>
                        <a:headEnd/>
                        <a:tailEnd/>
                      </a:ln>
                    </wps:spPr>
                    <wps:txbx>
                      <w:txbxContent>
                        <w:p w14:paraId="752F06DE" w14:textId="6FE6C49F" w:rsidR="00285232" w:rsidRPr="00F96498" w:rsidRDefault="00285232" w:rsidP="00285232">
                          <w:pPr>
                            <w:spacing w:after="0"/>
                            <w:jc w:val="center"/>
                            <w:rPr>
                              <w:lang w:val="en-US"/>
                            </w:rPr>
                          </w:pPr>
                          <w:r w:rsidRPr="00F96498">
                            <w:rPr>
                              <w:lang w:val="en-US"/>
                            </w:rPr>
                            <w:t xml:space="preserve">Web:  </w:t>
                          </w:r>
                          <w:hyperlink r:id="rId2" w:history="1">
                            <w:r w:rsidRPr="00F96498">
                              <w:rPr>
                                <w:rStyle w:val="Hipervnculo"/>
                                <w:lang w:val="en-US"/>
                              </w:rPr>
                              <w:t>https://www.fonafifo.go.cr/es/</w:t>
                            </w:r>
                          </w:hyperlink>
                        </w:p>
                        <w:p w14:paraId="62B5DBA5" w14:textId="6491AFBB" w:rsidR="00285232" w:rsidRPr="00285232" w:rsidRDefault="00285232" w:rsidP="00285232">
                          <w:pPr>
                            <w:spacing w:after="0"/>
                            <w:jc w:val="center"/>
                          </w:pPr>
                          <w:r w:rsidRPr="00285232">
                            <w:t xml:space="preserve">Tel: </w:t>
                          </w:r>
                          <w:r>
                            <w:t xml:space="preserve">+506 </w:t>
                          </w:r>
                          <w:r w:rsidRPr="00285232">
                            <w:t>2545-3500</w:t>
                          </w:r>
                          <w:r>
                            <w:t xml:space="preserve">                Fax: +506 2235-4803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627ED" id="_x0000_t202" coordsize="21600,21600" o:spt="202" path="m,l,21600r21600,l21600,xe">
              <v:stroke joinstyle="miter"/>
              <v:path gradientshapeok="t" o:connecttype="rect"/>
            </v:shapetype>
            <v:shape id="Cuadro de texto 2" o:spid="_x0000_s1026" type="#_x0000_t202" style="position:absolute;left:0;text-align:left;margin-left:0;margin-top:.95pt;width:258.9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7i+wEAAM4DAAAOAAAAZHJzL2Uyb0RvYy54bWysU8tu2zAQvBfoPxC813pUTm3BcpAmdVEg&#10;fQBJP4CmKIsoyWVJ2pL79VlSjmM0t6I6EKSWO7szO1xdj1qRg3BegmloMcspEYZDK82uoT8fN+8W&#10;lPjATMsUGNHQo/D0ev32zWqwtSihB9UKRxDE+HqwDe1DsHWWed4LzfwMrDAY7MBpFvDodlnr2IDo&#10;WmVlnl9lA7jWOuDCe/x7NwXpOuF3neDhe9d5EYhqKPYW0urSuo1rtl6xeueY7SU/tcH+oQvNpMGi&#10;Z6g7FhjZO/kKSkvuwEMXZhx0Bl0nuUgckE2R/8XmoWdWJC4ojrdnmfz/g+XfDg/2hyNh/AgjDjCR&#10;8PYe+C9PDNz2zOzEjXMw9IK1WLiIkmWD9fUpNUrtax9BtsNXaHHIbB8gAY2d01EV5EkQHQdwPIsu&#10;xkA4/nxfLpZFUVDCMVZUeXVVprFkrH5Ot86HzwI0iZuGOpxqgmeHex9iO6x+vhKrGdhIpdJklSFD&#10;Q5fzcp4SLiJaBjSekrqhizx+kxUiy0+mTcmBSTXtsYAyJ9qR6cQ5jNsRL0b6W2iPKICDyWD4IHDT&#10;g/tDyYDmaqj/vWdOUKK+GBRxWVRVdGM6VPMPyJi4y8j2MsIMR6iGBkqm7W1IDo5cvb1BsTcyyfDS&#10;yalXNE1S52Tw6MrLc7r18gzXTwAAAP//AwBQSwMEFAAGAAgAAAAhAA9nW5/bAAAABgEAAA8AAABk&#10;cnMvZG93bnJldi54bWxMj0FPwzAMhe9I/IfISNxY2iIYlKbThLZxZIyKc9aYtqJxoiTryr/HnODm&#10;52e997lazXYUE4Y4OFKQLzIQSK0zA3UKmvftzQOImDQZPTpCBd8YYVVfXlS6NO5MbzgdUic4hGKp&#10;FfQp+VLK2PZodVw4j8TepwtWJ5ahkyboM4fbURZZdi+tHogbeu3xucf263CyCnzyu+VLeN2vN9sp&#10;az52TTF0G6Wur+b1E4iEc/o7hl98RoeamY7uRCaKUQE/knj7CILNu3zJw1FBUdzmIOtK/sevfwAA&#10;AP//AwBQSwECLQAUAAYACAAAACEAtoM4kv4AAADhAQAAEwAAAAAAAAAAAAAAAAAAAAAAW0NvbnRl&#10;bnRfVHlwZXNdLnhtbFBLAQItABQABgAIAAAAIQA4/SH/1gAAAJQBAAALAAAAAAAAAAAAAAAAAC8B&#10;AABfcmVscy8ucmVsc1BLAQItABQABgAIAAAAIQBL8A7i+wEAAM4DAAAOAAAAAAAAAAAAAAAAAC4C&#10;AABkcnMvZTJvRG9jLnhtbFBLAQItABQABgAIAAAAIQAPZ1uf2wAAAAYBAAAPAAAAAAAAAAAAAAAA&#10;AFUEAABkcnMvZG93bnJldi54bWxQSwUGAAAAAAQABADzAAAAXQUAAAAA&#10;" filled="f" stroked="f">
              <v:textbox style="mso-fit-shape-to-text:t">
                <w:txbxContent>
                  <w:p w14:paraId="752F06DE" w14:textId="6FE6C49F" w:rsidR="00285232" w:rsidRPr="00F96498" w:rsidRDefault="00285232" w:rsidP="00285232">
                    <w:pPr>
                      <w:spacing w:after="0"/>
                      <w:jc w:val="center"/>
                      <w:rPr>
                        <w:lang w:val="en-US"/>
                      </w:rPr>
                    </w:pPr>
                    <w:r w:rsidRPr="00F96498">
                      <w:rPr>
                        <w:lang w:val="en-US"/>
                      </w:rPr>
                      <w:t xml:space="preserve">Web:  </w:t>
                    </w:r>
                    <w:hyperlink r:id="rId3" w:history="1">
                      <w:r w:rsidRPr="00F96498">
                        <w:rPr>
                          <w:rStyle w:val="Hipervnculo"/>
                          <w:lang w:val="en-US"/>
                        </w:rPr>
                        <w:t>https://www.fonafifo.go.cr/es/</w:t>
                      </w:r>
                    </w:hyperlink>
                  </w:p>
                  <w:p w14:paraId="62B5DBA5" w14:textId="6491AFBB" w:rsidR="00285232" w:rsidRPr="00285232" w:rsidRDefault="00285232" w:rsidP="00285232">
                    <w:pPr>
                      <w:spacing w:after="0"/>
                      <w:jc w:val="center"/>
                    </w:pPr>
                    <w:r w:rsidRPr="00285232">
                      <w:t xml:space="preserve">Tel: </w:t>
                    </w:r>
                    <w:r>
                      <w:t xml:space="preserve">+506 </w:t>
                    </w:r>
                    <w:r w:rsidRPr="00285232">
                      <w:t>2545-3500</w:t>
                    </w:r>
                    <w:r>
                      <w:t xml:space="preserve">                Fax: +506 2235-4803</w:t>
                    </w:r>
                  </w:p>
                </w:txbxContent>
              </v:textbox>
              <w10:wrap type="square" anchorx="margin"/>
            </v:shape>
          </w:pict>
        </mc:Fallback>
      </mc:AlternateContent>
    </w:r>
    <w:sdt>
      <w:sdtPr>
        <w:id w:val="1011797631"/>
        <w:docPartObj>
          <w:docPartGallery w:val="Page Numbers (Bottom of Page)"/>
          <w:docPartUnique/>
        </w:docPartObj>
      </w:sdtPr>
      <w:sdtContent>
        <w:sdt>
          <w:sdtPr>
            <w:id w:val="-1769616900"/>
            <w:docPartObj>
              <w:docPartGallery w:val="Page Numbers (Top of Page)"/>
              <w:docPartUnique/>
            </w:docPartObj>
          </w:sdtPr>
          <w:sdtContent>
            <w:r w:rsidRPr="00285232">
              <w:t xml:space="preserve">Página </w:t>
            </w:r>
            <w:r w:rsidRPr="00285232">
              <w:rPr>
                <w:b/>
                <w:bCs/>
                <w:sz w:val="24"/>
                <w:szCs w:val="24"/>
              </w:rPr>
              <w:fldChar w:fldCharType="begin"/>
            </w:r>
            <w:r w:rsidRPr="00285232">
              <w:rPr>
                <w:b/>
                <w:bCs/>
              </w:rPr>
              <w:instrText>PAGE</w:instrText>
            </w:r>
            <w:r w:rsidRPr="00285232">
              <w:rPr>
                <w:b/>
                <w:bCs/>
                <w:sz w:val="24"/>
                <w:szCs w:val="24"/>
              </w:rPr>
              <w:fldChar w:fldCharType="separate"/>
            </w:r>
            <w:r w:rsidR="001E6AE4">
              <w:rPr>
                <w:b/>
                <w:bCs/>
                <w:noProof/>
              </w:rPr>
              <w:t>1</w:t>
            </w:r>
            <w:r w:rsidRPr="00285232">
              <w:rPr>
                <w:b/>
                <w:bCs/>
                <w:sz w:val="24"/>
                <w:szCs w:val="24"/>
              </w:rPr>
              <w:fldChar w:fldCharType="end"/>
            </w:r>
            <w:r w:rsidRPr="00285232">
              <w:t xml:space="preserve"> de </w:t>
            </w:r>
            <w:r w:rsidRPr="00285232">
              <w:rPr>
                <w:b/>
                <w:bCs/>
                <w:sz w:val="24"/>
                <w:szCs w:val="24"/>
              </w:rPr>
              <w:fldChar w:fldCharType="begin"/>
            </w:r>
            <w:r w:rsidRPr="00285232">
              <w:rPr>
                <w:b/>
                <w:bCs/>
              </w:rPr>
              <w:instrText>NUMPAGES</w:instrText>
            </w:r>
            <w:r w:rsidRPr="00285232">
              <w:rPr>
                <w:b/>
                <w:bCs/>
                <w:sz w:val="24"/>
                <w:szCs w:val="24"/>
              </w:rPr>
              <w:fldChar w:fldCharType="separate"/>
            </w:r>
            <w:r w:rsidR="001E6AE4">
              <w:rPr>
                <w:b/>
                <w:bCs/>
                <w:noProof/>
              </w:rPr>
              <w:t>2</w:t>
            </w:r>
            <w:r w:rsidRPr="00285232">
              <w:rPr>
                <w:b/>
                <w:bCs/>
                <w:sz w:val="24"/>
                <w:szCs w:val="24"/>
              </w:rPr>
              <w:fldChar w:fldCharType="end"/>
            </w:r>
          </w:sdtContent>
        </w:sdt>
      </w:sdtContent>
    </w:sdt>
  </w:p>
  <w:p w14:paraId="654B375F" w14:textId="5099BF10" w:rsidR="00285232" w:rsidRPr="00285232" w:rsidRDefault="00285232" w:rsidP="008875E2">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D5F0" w14:textId="77777777" w:rsidR="00482949" w:rsidRPr="00285232" w:rsidRDefault="00482949" w:rsidP="00285232">
      <w:pPr>
        <w:spacing w:after="0" w:line="240" w:lineRule="auto"/>
      </w:pPr>
      <w:r w:rsidRPr="00285232">
        <w:separator/>
      </w:r>
    </w:p>
  </w:footnote>
  <w:footnote w:type="continuationSeparator" w:id="0">
    <w:p w14:paraId="3B382B47" w14:textId="77777777" w:rsidR="00482949" w:rsidRPr="00285232" w:rsidRDefault="00482949" w:rsidP="00285232">
      <w:pPr>
        <w:spacing w:after="0" w:line="240" w:lineRule="auto"/>
      </w:pPr>
      <w:r w:rsidRPr="00285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4238" w14:textId="1DC32AFF" w:rsidR="00285232" w:rsidRPr="00285232" w:rsidRDefault="00285232" w:rsidP="00285232">
    <w:pPr>
      <w:pStyle w:val="Encabezado"/>
      <w:jc w:val="center"/>
    </w:pPr>
    <w:r w:rsidRPr="00285232">
      <w:rPr>
        <w:noProof/>
        <w:lang w:val="en-US"/>
      </w:rPr>
      <w:drawing>
        <wp:inline distT="0" distB="0" distL="0" distR="0" wp14:anchorId="63554476" wp14:editId="3CA8FB44">
          <wp:extent cx="5284447" cy="480998"/>
          <wp:effectExtent l="0" t="0" r="0" b="0"/>
          <wp:docPr id="1026" name="x_72214283-DEF4-476B-B768-1DAE36FF0505" descr="Logo_MINISTERIO DE -AMBIENTE Y ENERGIA-7.png">
            <a:extLst xmlns:a="http://schemas.openxmlformats.org/drawingml/2006/main">
              <a:ext uri="{FF2B5EF4-FFF2-40B4-BE49-F238E27FC236}">
                <a16:creationId xmlns:a16="http://schemas.microsoft.com/office/drawing/2014/main" id="{11A0079D-473C-FEA0-6895-A2410A46F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x_72214283-DEF4-476B-B768-1DAE36FF0505" descr="Logo_MINISTERIO DE -AMBIENTE Y ENERGIA-7.png">
                    <a:extLst>
                      <a:ext uri="{FF2B5EF4-FFF2-40B4-BE49-F238E27FC236}">
                        <a16:creationId xmlns:a16="http://schemas.microsoft.com/office/drawing/2014/main" id="{11A0079D-473C-FEA0-6895-A2410A46F4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58" cy="491293"/>
                  </a:xfrm>
                  <a:prstGeom prst="rect">
                    <a:avLst/>
                  </a:prstGeom>
                  <a:noFill/>
                  <a:ln>
                    <a:noFill/>
                  </a:ln>
                </pic:spPr>
              </pic:pic>
            </a:graphicData>
          </a:graphic>
        </wp:inline>
      </w:drawing>
    </w:r>
  </w:p>
  <w:p w14:paraId="197867BF" w14:textId="781E57C3" w:rsidR="00285232" w:rsidRPr="00285232" w:rsidRDefault="00285232" w:rsidP="00285232">
    <w:pPr>
      <w:pStyle w:val="Encabezado"/>
      <w:jc w:val="center"/>
    </w:pPr>
    <w:r w:rsidRPr="00285232">
      <w:rPr>
        <w:noProof/>
        <w:lang w:val="en-US"/>
      </w:rPr>
      <mc:AlternateContent>
        <mc:Choice Requires="wps">
          <w:drawing>
            <wp:anchor distT="0" distB="0" distL="114300" distR="114300" simplePos="0" relativeHeight="251659264" behindDoc="0" locked="0" layoutInCell="1" allowOverlap="1" wp14:anchorId="07223B9A" wp14:editId="47BEE15C">
              <wp:simplePos x="0" y="0"/>
              <wp:positionH relativeFrom="margin">
                <wp:posOffset>-165735</wp:posOffset>
              </wp:positionH>
              <wp:positionV relativeFrom="paragraph">
                <wp:posOffset>135568</wp:posOffset>
              </wp:positionV>
              <wp:extent cx="5916622" cy="0"/>
              <wp:effectExtent l="0" t="19050" r="27305" b="19050"/>
              <wp:wrapNone/>
              <wp:docPr id="1983004622" name="Conector recto 1"/>
              <wp:cNvGraphicFramePr/>
              <a:graphic xmlns:a="http://schemas.openxmlformats.org/drawingml/2006/main">
                <a:graphicData uri="http://schemas.microsoft.com/office/word/2010/wordprocessingShape">
                  <wps:wsp>
                    <wps:cNvCnPr/>
                    <wps:spPr>
                      <a:xfrm flipV="1">
                        <a:off x="0" y="0"/>
                        <a:ext cx="5916622"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0AA7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5pt,10.65pt" to="452.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Qc1wEAAAwEAAAOAAAAZHJzL2Uyb0RvYy54bWysU8lu2zAQvRfoPxC815IF2EkFyzkkSC9d&#10;gm53hhraBLiBZCz57zsc2XK6XBrkQlCzvHnvcbS5Ga1hB4hJe9fx5aLmDJz0vXa7jv/4fv/umrOU&#10;heuF8Q46foTEb7Zv32yG0ELj9970EBmCuNQOoeP7nENbVUnuwYq08AEcJpWPVmT8jLuqj2JAdGuq&#10;pq7X1eBjH6KXkBJG76Yk3xK+UiDzF6USZGY6jtwynZHOx3JW241od1GEvZYnGuIFLKzQDofOUHci&#10;C/YU9V9QVsvok1d5Ib2tvFJaAmlANcv6DzXf9iIAaUFzUphtSq8HKz8fbt1DRBuGkNoUHmJRMapo&#10;mTI6/MQ3JV3IlI1k23G2DcbMJAZX75frddNwJs+5aoIoUCGm/AG8ZeXScaNdUSRacfiYMo7F0nNJ&#10;CRvHho4316urFZUlb3R/r40pSdoKuDWRHQS+Zx4bqjFP9pPvp9jVqq7pVRF3Lqcpz5AwZxwGL5Lp&#10;lo8GJg5fQTHdo7RJ/Aw0zRBSgsvLsjuEhNWlTSHLubGe2Jc1vhD+vfFUX1qBNvV/mucOmuxdnput&#10;dj7+a3oez5TVVH92YNJdLHj0/ZGWgazBlSOFp9+j7PTzb2q//MTbXwAAAP//AwBQSwMEFAAGAAgA&#10;AAAhAGyMfCDfAAAACQEAAA8AAABkcnMvZG93bnJldi54bWxMj8FOwzAMhu9IvENkJC5oS1vKBqXp&#10;hGBoF6SJjgfwWq8tS5yqSbfy9gRxgKPtT7+/P19NRosTDa6zrCCeRyCIK1t33Cj42L3O7kE4j1yj&#10;tkwKvsjBqri8yDGr7Znf6VT6RoQQdhkqaL3vMyld1ZJBN7c9cbgd7GDQh3FoZD3gOYQbLZMoWkiD&#10;HYcPLfb03FJ1LEej4Gar09SPmwOWyfEzTrfr5u1lrdT11fT0CMLT5P9g+NEP6lAEp70duXZCK5gl&#10;izigCpL4FkQAHqK7JYj970IWufzfoPgGAAD//wMAUEsBAi0AFAAGAAgAAAAhALaDOJL+AAAA4QEA&#10;ABMAAAAAAAAAAAAAAAAAAAAAAFtDb250ZW50X1R5cGVzXS54bWxQSwECLQAUAAYACAAAACEAOP0h&#10;/9YAAACUAQAACwAAAAAAAAAAAAAAAAAvAQAAX3JlbHMvLnJlbHNQSwECLQAUAAYACAAAACEAA0k0&#10;HNcBAAAMBAAADgAAAAAAAAAAAAAAAAAuAgAAZHJzL2Uyb0RvYy54bWxQSwECLQAUAAYACAAAACEA&#10;bIx8IN8AAAAJAQAADwAAAAAAAAAAAAAAAAAxBAAAZHJzL2Rvd25yZXYueG1sUEsFBgAAAAAEAAQA&#10;8wAAAD0FAAAAAA==&#10;" strokecolor="#323e4f [2415]"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F1BC"/>
    <w:multiLevelType w:val="hybridMultilevel"/>
    <w:tmpl w:val="131A3972"/>
    <w:lvl w:ilvl="0" w:tplc="39606248">
      <w:start w:val="1"/>
      <w:numFmt w:val="decimal"/>
      <w:lvlText w:val="%1."/>
      <w:lvlJc w:val="left"/>
      <w:rPr>
        <w:rFonts w:ascii="Segoe UI" w:eastAsia="Segoe UI" w:hAnsi="Segoe UI" w:cs="Segoe U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61394"/>
    <w:multiLevelType w:val="hybridMultilevel"/>
    <w:tmpl w:val="A07EB2A0"/>
    <w:lvl w:ilvl="0" w:tplc="16DC5830">
      <w:start w:val="205"/>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0100F11"/>
    <w:multiLevelType w:val="hybridMultilevel"/>
    <w:tmpl w:val="42F8B1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4252F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0024400">
    <w:abstractNumId w:val="1"/>
  </w:num>
  <w:num w:numId="2" w16cid:durableId="100344902">
    <w:abstractNumId w:val="2"/>
  </w:num>
  <w:num w:numId="3" w16cid:durableId="747382887">
    <w:abstractNumId w:val="3"/>
  </w:num>
  <w:num w:numId="4" w16cid:durableId="102093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32"/>
    <w:rsid w:val="000175DC"/>
    <w:rsid w:val="000208DE"/>
    <w:rsid w:val="00040337"/>
    <w:rsid w:val="00075306"/>
    <w:rsid w:val="00075465"/>
    <w:rsid w:val="000B06C5"/>
    <w:rsid w:val="000F0C19"/>
    <w:rsid w:val="00136687"/>
    <w:rsid w:val="001702B6"/>
    <w:rsid w:val="00194660"/>
    <w:rsid w:val="001E6AE4"/>
    <w:rsid w:val="002139A1"/>
    <w:rsid w:val="00214FBB"/>
    <w:rsid w:val="00266E94"/>
    <w:rsid w:val="00285232"/>
    <w:rsid w:val="002E324F"/>
    <w:rsid w:val="00321B73"/>
    <w:rsid w:val="003739FA"/>
    <w:rsid w:val="00390B42"/>
    <w:rsid w:val="003E0762"/>
    <w:rsid w:val="003E6E77"/>
    <w:rsid w:val="00406024"/>
    <w:rsid w:val="00417C45"/>
    <w:rsid w:val="00482949"/>
    <w:rsid w:val="0049384A"/>
    <w:rsid w:val="004C5B97"/>
    <w:rsid w:val="004F2DBF"/>
    <w:rsid w:val="004F71CF"/>
    <w:rsid w:val="00535FE3"/>
    <w:rsid w:val="00623557"/>
    <w:rsid w:val="00631273"/>
    <w:rsid w:val="006601A0"/>
    <w:rsid w:val="00716E43"/>
    <w:rsid w:val="0072520A"/>
    <w:rsid w:val="00791565"/>
    <w:rsid w:val="007B1416"/>
    <w:rsid w:val="007D3B61"/>
    <w:rsid w:val="007E2033"/>
    <w:rsid w:val="00844AAA"/>
    <w:rsid w:val="008765C6"/>
    <w:rsid w:val="008875E2"/>
    <w:rsid w:val="008A437E"/>
    <w:rsid w:val="008A6E0D"/>
    <w:rsid w:val="009247FA"/>
    <w:rsid w:val="00972506"/>
    <w:rsid w:val="00993F5B"/>
    <w:rsid w:val="009D3412"/>
    <w:rsid w:val="00A42EF2"/>
    <w:rsid w:val="00A45CBE"/>
    <w:rsid w:val="00A6417A"/>
    <w:rsid w:val="00AC6C9D"/>
    <w:rsid w:val="00AF2DF9"/>
    <w:rsid w:val="00B10C2F"/>
    <w:rsid w:val="00B15FBD"/>
    <w:rsid w:val="00B7558B"/>
    <w:rsid w:val="00BC30DE"/>
    <w:rsid w:val="00C332E8"/>
    <w:rsid w:val="00C3518F"/>
    <w:rsid w:val="00C55D7E"/>
    <w:rsid w:val="00C67F53"/>
    <w:rsid w:val="00C97E06"/>
    <w:rsid w:val="00CF46DE"/>
    <w:rsid w:val="00D12272"/>
    <w:rsid w:val="00D41856"/>
    <w:rsid w:val="00DE3997"/>
    <w:rsid w:val="00DF426E"/>
    <w:rsid w:val="00E3795E"/>
    <w:rsid w:val="00E641C1"/>
    <w:rsid w:val="00E92AC4"/>
    <w:rsid w:val="00E9702C"/>
    <w:rsid w:val="00F30C06"/>
    <w:rsid w:val="00F6189C"/>
    <w:rsid w:val="00F96498"/>
    <w:rsid w:val="2B57A055"/>
    <w:rsid w:val="429CA17F"/>
    <w:rsid w:val="50ECC1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93D8C"/>
  <w15:chartTrackingRefBased/>
  <w15:docId w15:val="{D69C7413-87BB-424A-BD64-12556DEB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52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232"/>
  </w:style>
  <w:style w:type="paragraph" w:styleId="Piedepgina">
    <w:name w:val="footer"/>
    <w:basedOn w:val="Normal"/>
    <w:link w:val="PiedepginaCar"/>
    <w:uiPriority w:val="99"/>
    <w:unhideWhenUsed/>
    <w:rsid w:val="002852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232"/>
  </w:style>
  <w:style w:type="character" w:styleId="Hipervnculo">
    <w:name w:val="Hyperlink"/>
    <w:basedOn w:val="Fuentedeprrafopredeter"/>
    <w:uiPriority w:val="99"/>
    <w:unhideWhenUsed/>
    <w:rsid w:val="00285232"/>
    <w:rPr>
      <w:color w:val="0563C1" w:themeColor="hyperlink"/>
      <w:u w:val="single"/>
    </w:rPr>
  </w:style>
  <w:style w:type="character" w:customStyle="1" w:styleId="Mencinsinresolver1">
    <w:name w:val="Mención sin resolver1"/>
    <w:basedOn w:val="Fuentedeprrafopredeter"/>
    <w:uiPriority w:val="99"/>
    <w:semiHidden/>
    <w:unhideWhenUsed/>
    <w:rsid w:val="00285232"/>
    <w:rPr>
      <w:color w:val="605E5C"/>
      <w:shd w:val="clear" w:color="auto" w:fill="E1DFDD"/>
    </w:rPr>
  </w:style>
  <w:style w:type="paragraph" w:customStyle="1" w:styleId="Default">
    <w:name w:val="Default"/>
    <w:rsid w:val="00972506"/>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Fuentedeprrafopredeter"/>
    <w:rsid w:val="00972506"/>
  </w:style>
  <w:style w:type="paragraph" w:styleId="Prrafodelista">
    <w:name w:val="List Paragraph"/>
    <w:basedOn w:val="Normal"/>
    <w:qFormat/>
    <w:rsid w:val="00A6417A"/>
    <w:pPr>
      <w:ind w:left="720"/>
      <w:contextualSpacing/>
    </w:pPr>
  </w:style>
  <w:style w:type="table" w:styleId="Tablaconcuadrcula">
    <w:name w:val="Table Grid"/>
    <w:basedOn w:val="Tablanormal"/>
    <w:uiPriority w:val="39"/>
    <w:rsid w:val="00A64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498"/>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customStyle="1" w:styleId="eop">
    <w:name w:val="eop"/>
    <w:basedOn w:val="Fuentedeprrafopredeter"/>
    <w:rsid w:val="00F96498"/>
  </w:style>
  <w:style w:type="character" w:customStyle="1" w:styleId="normaltextrun">
    <w:name w:val="normaltextrun"/>
    <w:basedOn w:val="Fuentedeprrafopredeter"/>
    <w:rsid w:val="00F96498"/>
  </w:style>
  <w:style w:type="character" w:customStyle="1" w:styleId="tabchar">
    <w:name w:val="tabchar"/>
    <w:basedOn w:val="Fuentedeprrafopredeter"/>
    <w:rsid w:val="00F96498"/>
  </w:style>
  <w:style w:type="paragraph" w:styleId="NormalWeb">
    <w:name w:val="Normal (Web)"/>
    <w:basedOn w:val="Normal"/>
    <w:uiPriority w:val="99"/>
    <w:semiHidden/>
    <w:unhideWhenUsed/>
    <w:rsid w:val="00C351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8515">
      <w:bodyDiv w:val="1"/>
      <w:marLeft w:val="0"/>
      <w:marRight w:val="0"/>
      <w:marTop w:val="0"/>
      <w:marBottom w:val="0"/>
      <w:divBdr>
        <w:top w:val="none" w:sz="0" w:space="0" w:color="auto"/>
        <w:left w:val="none" w:sz="0" w:space="0" w:color="auto"/>
        <w:bottom w:val="none" w:sz="0" w:space="0" w:color="auto"/>
        <w:right w:val="none" w:sz="0" w:space="0" w:color="auto"/>
      </w:divBdr>
    </w:div>
    <w:div w:id="666173524">
      <w:bodyDiv w:val="1"/>
      <w:marLeft w:val="0"/>
      <w:marRight w:val="0"/>
      <w:marTop w:val="0"/>
      <w:marBottom w:val="0"/>
      <w:divBdr>
        <w:top w:val="none" w:sz="0" w:space="0" w:color="auto"/>
        <w:left w:val="none" w:sz="0" w:space="0" w:color="auto"/>
        <w:bottom w:val="none" w:sz="0" w:space="0" w:color="auto"/>
        <w:right w:val="none" w:sz="0" w:space="0" w:color="auto"/>
      </w:divBdr>
    </w:div>
    <w:div w:id="710346018">
      <w:bodyDiv w:val="1"/>
      <w:marLeft w:val="0"/>
      <w:marRight w:val="0"/>
      <w:marTop w:val="0"/>
      <w:marBottom w:val="0"/>
      <w:divBdr>
        <w:top w:val="none" w:sz="0" w:space="0" w:color="auto"/>
        <w:left w:val="none" w:sz="0" w:space="0" w:color="auto"/>
        <w:bottom w:val="none" w:sz="0" w:space="0" w:color="auto"/>
        <w:right w:val="none" w:sz="0" w:space="0" w:color="auto"/>
      </w:divBdr>
    </w:div>
    <w:div w:id="756757122">
      <w:bodyDiv w:val="1"/>
      <w:marLeft w:val="0"/>
      <w:marRight w:val="0"/>
      <w:marTop w:val="0"/>
      <w:marBottom w:val="0"/>
      <w:divBdr>
        <w:top w:val="none" w:sz="0" w:space="0" w:color="auto"/>
        <w:left w:val="none" w:sz="0" w:space="0" w:color="auto"/>
        <w:bottom w:val="none" w:sz="0" w:space="0" w:color="auto"/>
        <w:right w:val="none" w:sz="0" w:space="0" w:color="auto"/>
      </w:divBdr>
    </w:div>
    <w:div w:id="957296738">
      <w:bodyDiv w:val="1"/>
      <w:marLeft w:val="0"/>
      <w:marRight w:val="0"/>
      <w:marTop w:val="0"/>
      <w:marBottom w:val="0"/>
      <w:divBdr>
        <w:top w:val="none" w:sz="0" w:space="0" w:color="auto"/>
        <w:left w:val="none" w:sz="0" w:space="0" w:color="auto"/>
        <w:bottom w:val="none" w:sz="0" w:space="0" w:color="auto"/>
        <w:right w:val="none" w:sz="0" w:space="0" w:color="auto"/>
      </w:divBdr>
    </w:div>
    <w:div w:id="1208906768">
      <w:bodyDiv w:val="1"/>
      <w:marLeft w:val="0"/>
      <w:marRight w:val="0"/>
      <w:marTop w:val="0"/>
      <w:marBottom w:val="0"/>
      <w:divBdr>
        <w:top w:val="none" w:sz="0" w:space="0" w:color="auto"/>
        <w:left w:val="none" w:sz="0" w:space="0" w:color="auto"/>
        <w:bottom w:val="none" w:sz="0" w:space="0" w:color="auto"/>
        <w:right w:val="none" w:sz="0" w:space="0" w:color="auto"/>
      </w:divBdr>
    </w:div>
    <w:div w:id="1431701439">
      <w:bodyDiv w:val="1"/>
      <w:marLeft w:val="0"/>
      <w:marRight w:val="0"/>
      <w:marTop w:val="0"/>
      <w:marBottom w:val="0"/>
      <w:divBdr>
        <w:top w:val="none" w:sz="0" w:space="0" w:color="auto"/>
        <w:left w:val="none" w:sz="0" w:space="0" w:color="auto"/>
        <w:bottom w:val="none" w:sz="0" w:space="0" w:color="auto"/>
        <w:right w:val="none" w:sz="0" w:space="0" w:color="auto"/>
      </w:divBdr>
    </w:div>
    <w:div w:id="1479109825">
      <w:bodyDiv w:val="1"/>
      <w:marLeft w:val="0"/>
      <w:marRight w:val="0"/>
      <w:marTop w:val="0"/>
      <w:marBottom w:val="0"/>
      <w:divBdr>
        <w:top w:val="none" w:sz="0" w:space="0" w:color="auto"/>
        <w:left w:val="none" w:sz="0" w:space="0" w:color="auto"/>
        <w:bottom w:val="none" w:sz="0" w:space="0" w:color="auto"/>
        <w:right w:val="none" w:sz="0" w:space="0" w:color="auto"/>
      </w:divBdr>
    </w:div>
    <w:div w:id="1511144952">
      <w:bodyDiv w:val="1"/>
      <w:marLeft w:val="0"/>
      <w:marRight w:val="0"/>
      <w:marTop w:val="0"/>
      <w:marBottom w:val="0"/>
      <w:divBdr>
        <w:top w:val="none" w:sz="0" w:space="0" w:color="auto"/>
        <w:left w:val="none" w:sz="0" w:space="0" w:color="auto"/>
        <w:bottom w:val="none" w:sz="0" w:space="0" w:color="auto"/>
        <w:right w:val="none" w:sz="0" w:space="0" w:color="auto"/>
      </w:divBdr>
    </w:div>
    <w:div w:id="153951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onafifo.go.cr/es/" TargetMode="External"/><Relationship Id="rId2" Type="http://schemas.openxmlformats.org/officeDocument/2006/relationships/hyperlink" Target="https://www.fonafifo.go.cr/e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E7F1-DEC3-4385-A12C-9D63177B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3</Pages>
  <Words>577</Words>
  <Characters>3294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Castro Cabezas</dc:creator>
  <cp:keywords/>
  <dc:description/>
  <cp:lastModifiedBy>Wesly Steicy Sánchez Fonseca</cp:lastModifiedBy>
  <cp:revision>3</cp:revision>
  <cp:lastPrinted>2025-01-27T14:24:00Z</cp:lastPrinted>
  <dcterms:created xsi:type="dcterms:W3CDTF">2025-01-27T14:24:00Z</dcterms:created>
  <dcterms:modified xsi:type="dcterms:W3CDTF">2026-04-27T18:03:00Z</dcterms:modified>
</cp:coreProperties>
</file>