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ED00" w14:textId="77777777" w:rsidR="000D39C4" w:rsidRPr="00861A38" w:rsidRDefault="000D39C4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CR"/>
        </w:rPr>
      </w:pPr>
    </w:p>
    <w:p w14:paraId="714AED01" w14:textId="77777777" w:rsidR="000D39C4" w:rsidRDefault="000D39C4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MX"/>
        </w:rPr>
      </w:pPr>
    </w:p>
    <w:p w14:paraId="714AED02" w14:textId="77777777" w:rsidR="009E1A5B" w:rsidRDefault="009E1A5B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MX"/>
        </w:rPr>
      </w:pPr>
      <w:r w:rsidRPr="00A653F8">
        <w:rPr>
          <w:rFonts w:cs="Calibri"/>
          <w:b/>
          <w:sz w:val="24"/>
          <w:szCs w:val="24"/>
          <w:lang w:val="es-MX"/>
        </w:rPr>
        <w:t xml:space="preserve">Cuadro </w:t>
      </w:r>
      <w:r>
        <w:rPr>
          <w:rFonts w:cs="Calibri"/>
          <w:b/>
          <w:sz w:val="24"/>
          <w:szCs w:val="24"/>
          <w:lang w:val="es-MX"/>
        </w:rPr>
        <w:t>1</w:t>
      </w:r>
      <w:r w:rsidRPr="00A653F8">
        <w:rPr>
          <w:rFonts w:cs="Calibri"/>
          <w:b/>
          <w:sz w:val="24"/>
          <w:szCs w:val="24"/>
          <w:lang w:val="es-MX"/>
        </w:rPr>
        <w:t>. Cantidad de hectáreas y árboles contratados en las</w:t>
      </w:r>
      <w:r>
        <w:rPr>
          <w:rFonts w:cs="Calibri"/>
          <w:b/>
          <w:sz w:val="24"/>
          <w:szCs w:val="24"/>
          <w:lang w:val="es-MX"/>
        </w:rPr>
        <w:t xml:space="preserve"> diferentes actividades de PSA.</w:t>
      </w:r>
    </w:p>
    <w:p w14:paraId="714AED03" w14:textId="10DEDCC2" w:rsidR="009E1A5B" w:rsidRDefault="009E1A5B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MX"/>
        </w:rPr>
      </w:pPr>
      <w:r>
        <w:rPr>
          <w:rFonts w:cs="Calibri"/>
          <w:b/>
          <w:sz w:val="24"/>
          <w:szCs w:val="24"/>
          <w:lang w:val="es-MX"/>
        </w:rPr>
        <w:t>Perí</w:t>
      </w:r>
      <w:r w:rsidRPr="00A653F8">
        <w:rPr>
          <w:rFonts w:cs="Calibri"/>
          <w:b/>
          <w:sz w:val="24"/>
          <w:szCs w:val="24"/>
          <w:lang w:val="es-MX"/>
        </w:rPr>
        <w:t>odo 201</w:t>
      </w:r>
      <w:r w:rsidR="003758BC">
        <w:rPr>
          <w:rFonts w:cs="Calibri"/>
          <w:b/>
          <w:sz w:val="24"/>
          <w:szCs w:val="24"/>
          <w:lang w:val="es-MX"/>
        </w:rPr>
        <w:t>5</w:t>
      </w:r>
      <w:r w:rsidRPr="00A653F8">
        <w:rPr>
          <w:rFonts w:cs="Calibri"/>
          <w:b/>
          <w:sz w:val="24"/>
          <w:szCs w:val="24"/>
          <w:lang w:val="es-MX"/>
        </w:rPr>
        <w:t>-20</w:t>
      </w:r>
      <w:r>
        <w:rPr>
          <w:rFonts w:cs="Calibri"/>
          <w:b/>
          <w:sz w:val="24"/>
          <w:szCs w:val="24"/>
          <w:lang w:val="es-MX"/>
        </w:rPr>
        <w:t>2</w:t>
      </w:r>
      <w:r w:rsidR="003E07B5">
        <w:rPr>
          <w:rFonts w:cs="Calibri"/>
          <w:b/>
          <w:sz w:val="24"/>
          <w:szCs w:val="24"/>
          <w:lang w:val="es-MX"/>
        </w:rPr>
        <w:t>5</w:t>
      </w:r>
      <w:r w:rsidRPr="00A653F8">
        <w:rPr>
          <w:rFonts w:cs="Calibri"/>
          <w:b/>
          <w:sz w:val="24"/>
          <w:szCs w:val="24"/>
          <w:lang w:val="es-MX"/>
        </w:rPr>
        <w:t>.</w:t>
      </w:r>
    </w:p>
    <w:p w14:paraId="50C7AA75" w14:textId="77777777" w:rsidR="00283322" w:rsidRDefault="00283322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MX"/>
        </w:rPr>
      </w:pPr>
    </w:p>
    <w:tbl>
      <w:tblPr>
        <w:tblW w:w="11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559"/>
        <w:gridCol w:w="1559"/>
        <w:gridCol w:w="1522"/>
        <w:gridCol w:w="1573"/>
        <w:gridCol w:w="1583"/>
        <w:gridCol w:w="1598"/>
        <w:gridCol w:w="1339"/>
      </w:tblGrid>
      <w:tr w:rsidR="00523EFB" w:rsidRPr="00523EFB" w14:paraId="3ED87367" w14:textId="77777777" w:rsidTr="00257D7E">
        <w:trPr>
          <w:trHeight w:val="332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FBC7704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C2E9111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Actividades de PSA (Hectáreas / Árboles)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180375B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Total de contratos</w:t>
            </w:r>
          </w:p>
        </w:tc>
      </w:tr>
      <w:tr w:rsidR="00257D7E" w:rsidRPr="00523EFB" w14:paraId="2CF66BCD" w14:textId="77777777" w:rsidTr="00257D7E">
        <w:trPr>
          <w:trHeight w:val="96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0BFD" w14:textId="77777777" w:rsidR="00523EFB" w:rsidRPr="00523EFB" w:rsidRDefault="00523EFB" w:rsidP="00523EFB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868AD06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Protección de Bosque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2C276EE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Manejo de Bosque</w:t>
            </w:r>
            <w:r w:rsidRPr="00923AE9">
              <w:rPr>
                <w:rFonts w:cs="Calibri"/>
                <w:color w:val="000000"/>
                <w:sz w:val="18"/>
                <w:szCs w:val="18"/>
                <w:vertAlign w:val="superscript"/>
                <w:lang w:val="es-CR" w:eastAsia="es-CR"/>
              </w:rPr>
              <w:t>(1)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9594154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Reforestación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02C2E8C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Regeneración Natural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5F1AEE7" w14:textId="77777777" w:rsidR="002E48B1" w:rsidRDefault="00523EFB" w:rsidP="002E48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Total </w:t>
            </w:r>
          </w:p>
          <w:p w14:paraId="6A02AB84" w14:textId="020E9EE0" w:rsidR="00523EFB" w:rsidRPr="00523EFB" w:rsidRDefault="002E48B1" w:rsidP="002E48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(ha)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A91B644" w14:textId="77777777" w:rsidR="00523EFB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Sistemas Agroforestales</w:t>
            </w:r>
          </w:p>
          <w:p w14:paraId="037ACE22" w14:textId="3081531B" w:rsidR="002E48B1" w:rsidRPr="00523EFB" w:rsidRDefault="002E48B1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(n)</w:t>
            </w: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A667" w14:textId="77777777" w:rsidR="00523EFB" w:rsidRPr="00523EFB" w:rsidRDefault="00523EFB" w:rsidP="00523EFB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257D7E" w:rsidRPr="00523EFB" w14:paraId="71EFDCE4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76946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E913F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63 850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7109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383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4C14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2 328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8B39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2 810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65A1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69 370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5A91ED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455 280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D1308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1 024</w:t>
            </w:r>
          </w:p>
        </w:tc>
      </w:tr>
      <w:tr w:rsidR="00257D7E" w:rsidRPr="00523EFB" w14:paraId="22DE4245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9FF81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BC843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43 752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CE885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449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51F8FA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2 295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97AA4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2 014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CE1A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48 510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9A444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346 741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FC967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783</w:t>
            </w:r>
          </w:p>
        </w:tc>
      </w:tr>
      <w:tr w:rsidR="00257D7E" w:rsidRPr="00523EFB" w14:paraId="10B08F3F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12057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8A31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40 878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5C3272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276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8258A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2 002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950F14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1 889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3422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45 045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8CA2D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266 186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0E010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623</w:t>
            </w:r>
          </w:p>
        </w:tc>
      </w:tr>
      <w:tr w:rsidR="00257D7E" w:rsidRPr="00523EFB" w14:paraId="5045C140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417A9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9BF0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43 158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73575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478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993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1 270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2A1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2 755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EDB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47 661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8E0F3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426 539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6A8A3A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666</w:t>
            </w:r>
          </w:p>
        </w:tc>
      </w:tr>
      <w:tr w:rsidR="00257D7E" w:rsidRPr="00523EFB" w14:paraId="105AE86C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13A53F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1211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46 062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3CE826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1 106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C8B4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1 452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857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2 543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2663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51 163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D8838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584 587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FA788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732</w:t>
            </w:r>
          </w:p>
        </w:tc>
      </w:tr>
      <w:tr w:rsidR="00257D7E" w:rsidRPr="00523EFB" w14:paraId="2A9E2728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932CD0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D62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31 954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708B6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382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06D6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822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F59D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2 306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78E0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35 463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9187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326 094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D81EC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555</w:t>
            </w:r>
          </w:p>
        </w:tc>
      </w:tr>
      <w:tr w:rsidR="00257D7E" w:rsidRPr="00523EFB" w14:paraId="2204BE5B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50FD01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D02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5 870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2CC2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E339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127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C5E4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A0E8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5 997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F0BF65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24 307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EB5ABD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157</w:t>
            </w:r>
          </w:p>
        </w:tc>
      </w:tr>
      <w:tr w:rsidR="00257D7E" w:rsidRPr="00523EFB" w14:paraId="06C5513B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077DA7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4C47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46 857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2D1D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436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8BE6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1 712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D2A4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2 540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C07C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51 546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BB25E6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351 935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A99BA7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934</w:t>
            </w:r>
          </w:p>
        </w:tc>
      </w:tr>
      <w:tr w:rsidR="00257D7E" w:rsidRPr="00523EFB" w14:paraId="5CB0997E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9E5C6" w14:textId="77777777" w:rsidR="00523EFB" w:rsidRPr="00523EFB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D69E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61 030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1E45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458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4A16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1 101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DBC7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2 793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1417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65 382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F5BC68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473 822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9939B" w14:textId="77777777" w:rsidR="00523EFB" w:rsidRPr="00523EFB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523EFB">
              <w:rPr>
                <w:rFonts w:cs="Calibri"/>
                <w:color w:val="000000"/>
                <w:sz w:val="24"/>
                <w:szCs w:val="24"/>
                <w:lang w:eastAsia="es-CR"/>
              </w:rPr>
              <w:t>867</w:t>
            </w:r>
          </w:p>
        </w:tc>
      </w:tr>
      <w:tr w:rsidR="00257D7E" w:rsidRPr="00523EFB" w14:paraId="4FD545FD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D5E19" w14:textId="77777777" w:rsidR="00523EFB" w:rsidRPr="004E6DE8" w:rsidRDefault="00523EFB" w:rsidP="00523EF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/>
                <w:sz w:val="24"/>
                <w:szCs w:val="24"/>
                <w:lang w:eastAsia="es-CR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D16D" w14:textId="77777777" w:rsidR="00523EFB" w:rsidRPr="004E6DE8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/>
                <w:sz w:val="24"/>
                <w:szCs w:val="24"/>
                <w:lang w:eastAsia="es-CR"/>
              </w:rPr>
              <w:t>116 043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359E" w14:textId="77777777" w:rsidR="00523EFB" w:rsidRPr="004E6DE8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/>
                <w:sz w:val="24"/>
                <w:szCs w:val="24"/>
                <w:lang w:eastAsia="es-CR"/>
              </w:rPr>
              <w:t>102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9AFB" w14:textId="77777777" w:rsidR="00523EFB" w:rsidRPr="004E6DE8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/>
                <w:sz w:val="24"/>
                <w:szCs w:val="24"/>
                <w:lang w:eastAsia="es-CR"/>
              </w:rPr>
              <w:t>746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6BF3" w14:textId="77777777" w:rsidR="00523EFB" w:rsidRPr="004E6DE8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/>
                <w:sz w:val="24"/>
                <w:szCs w:val="24"/>
                <w:lang w:eastAsia="es-CR"/>
              </w:rPr>
              <w:t>1 861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F7D0" w14:textId="721BB5AB" w:rsidR="00523EFB" w:rsidRPr="004E6DE8" w:rsidRDefault="00523EFB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118</w:t>
            </w:r>
            <w:r w:rsidR="004E6DE8"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 xml:space="preserve"> </w:t>
            </w: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752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59252" w14:textId="77777777" w:rsidR="00523EFB" w:rsidRPr="004E6DE8" w:rsidRDefault="00523EFB" w:rsidP="00447C06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/>
                <w:sz w:val="24"/>
                <w:szCs w:val="24"/>
                <w:lang w:eastAsia="es-CR"/>
              </w:rPr>
              <w:t>112 703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B30A0" w14:textId="03721345" w:rsidR="00523EFB" w:rsidRPr="004E6DE8" w:rsidRDefault="00523EFB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1</w:t>
            </w:r>
            <w:r w:rsidR="004E6DE8"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 xml:space="preserve"> </w:t>
            </w: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148</w:t>
            </w:r>
          </w:p>
        </w:tc>
      </w:tr>
      <w:tr w:rsidR="00257D7E" w:rsidRPr="00523EFB" w14:paraId="0951AEA6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CBEC97" w14:textId="1EA5FCC5" w:rsidR="00F451D7" w:rsidRPr="004E6DE8" w:rsidRDefault="00F451D7" w:rsidP="2E988BE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2D2F" w14:textId="61ADF243" w:rsidR="00F451D7" w:rsidRPr="004E6DE8" w:rsidRDefault="004555E5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27 235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0CC3" w14:textId="5A771EE5" w:rsidR="00F451D7" w:rsidRPr="004E6DE8" w:rsidRDefault="00917575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6084" w14:textId="447C292E" w:rsidR="00F451D7" w:rsidRPr="004E6DE8" w:rsidRDefault="00917575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1 554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9354" w14:textId="683A3343" w:rsidR="00F451D7" w:rsidRPr="004E6DE8" w:rsidRDefault="00917575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BC27" w14:textId="33824235" w:rsidR="00F451D7" w:rsidRPr="004E6DE8" w:rsidRDefault="00E64BC9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28</w:t>
            </w:r>
            <w:r w:rsidR="00014050"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 xml:space="preserve"> </w:t>
            </w:r>
            <w:r w:rsidR="003773D7"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A1EAE" w14:textId="2606AD05" w:rsidR="00F451D7" w:rsidRPr="004E6DE8" w:rsidRDefault="001254BF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1</w:t>
            </w:r>
            <w:r w:rsidR="004555E5"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20 242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7AC17" w14:textId="7F199DF4" w:rsidR="00F451D7" w:rsidRPr="004E6DE8" w:rsidRDefault="008138A8" w:rsidP="2E988BE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s-CR"/>
              </w:rPr>
            </w:pPr>
            <w:r w:rsidRPr="004E6DE8">
              <w:rPr>
                <w:rFonts w:cs="Calibri"/>
                <w:color w:val="000000" w:themeColor="text1"/>
                <w:sz w:val="24"/>
                <w:szCs w:val="24"/>
                <w:lang w:eastAsia="es-CR"/>
              </w:rPr>
              <w:t>326</w:t>
            </w:r>
          </w:p>
        </w:tc>
      </w:tr>
      <w:tr w:rsidR="00257D7E" w:rsidRPr="00523EFB" w14:paraId="747B25F2" w14:textId="77777777" w:rsidTr="00257D7E">
        <w:trPr>
          <w:trHeight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3EAC8E9" w14:textId="77777777" w:rsidR="00523EFB" w:rsidRPr="004E6DE8" w:rsidRDefault="00523EFB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212A6FDC" w14:textId="5563B951" w:rsidR="00523EFB" w:rsidRPr="004E6DE8" w:rsidRDefault="008A2301" w:rsidP="004555E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526 689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7411FCE5" w14:textId="7386BBFC" w:rsidR="00523EFB" w:rsidRPr="004E6DE8" w:rsidRDefault="008A2301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4 070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711FE34F" w14:textId="6D2DF58D" w:rsidR="00523EFB" w:rsidRPr="004E6DE8" w:rsidRDefault="008A2301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15 409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6F60534B" w14:textId="0E044797" w:rsidR="00523EFB" w:rsidRPr="004E6DE8" w:rsidRDefault="008A2301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21 573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5D685F5A" w14:textId="755F492E" w:rsidR="00523EFB" w:rsidRPr="004E6DE8" w:rsidRDefault="008A2301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567 740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081EEA52" w14:textId="15C8F1F7" w:rsidR="00523EFB" w:rsidRPr="004E6DE8" w:rsidRDefault="008A2301" w:rsidP="002678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3 488 436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</w:tcPr>
          <w:p w14:paraId="25101179" w14:textId="392AC1EC" w:rsidR="00523EFB" w:rsidRPr="004E6DE8" w:rsidRDefault="008A2301" w:rsidP="00523EF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7</w:t>
            </w:r>
            <w:r w:rsidR="00447C06"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 w:rsidR="004E6DE8" w:rsidRPr="004E6DE8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815</w:t>
            </w:r>
          </w:p>
        </w:tc>
      </w:tr>
    </w:tbl>
    <w:p w14:paraId="714AED98" w14:textId="6BEF3E83" w:rsidR="009E1A5B" w:rsidRDefault="009E1A5B" w:rsidP="009E1A5B">
      <w:pPr>
        <w:tabs>
          <w:tab w:val="left" w:pos="1560"/>
        </w:tabs>
        <w:spacing w:after="0"/>
        <w:ind w:right="49"/>
        <w:rPr>
          <w:rFonts w:cs="Calibri"/>
          <w:sz w:val="16"/>
          <w:szCs w:val="16"/>
          <w:lang w:val="es-MX"/>
        </w:rPr>
      </w:pPr>
    </w:p>
    <w:p w14:paraId="714AED99" w14:textId="60F89B4F" w:rsidR="009E1A5B" w:rsidRPr="00EE4B54" w:rsidRDefault="009E1A5B" w:rsidP="00F451D7">
      <w:pPr>
        <w:tabs>
          <w:tab w:val="left" w:pos="1560"/>
          <w:tab w:val="left" w:pos="5945"/>
        </w:tabs>
        <w:spacing w:after="0"/>
        <w:ind w:right="49"/>
        <w:rPr>
          <w:rFonts w:cs="Calibri"/>
          <w:sz w:val="18"/>
          <w:szCs w:val="18"/>
          <w:lang w:val="es-MX"/>
        </w:rPr>
      </w:pPr>
      <w:r w:rsidRPr="00EE4B54">
        <w:rPr>
          <w:rFonts w:cs="Calibri"/>
          <w:sz w:val="18"/>
          <w:szCs w:val="18"/>
          <w:lang w:val="es-MX"/>
        </w:rPr>
        <w:t xml:space="preserve">Fecha de corte: </w:t>
      </w:r>
      <w:r w:rsidR="00F451D7">
        <w:rPr>
          <w:rFonts w:cs="Calibri"/>
          <w:sz w:val="18"/>
          <w:szCs w:val="18"/>
          <w:lang w:val="es-MX"/>
        </w:rPr>
        <w:t>3 de agosto de 2026</w:t>
      </w:r>
      <w:r w:rsidRPr="00EE4B54">
        <w:rPr>
          <w:rFonts w:cs="Calibri"/>
          <w:sz w:val="18"/>
          <w:szCs w:val="18"/>
          <w:lang w:val="es-MX"/>
        </w:rPr>
        <w:t>.</w:t>
      </w:r>
      <w:r w:rsidR="00F451D7">
        <w:rPr>
          <w:rFonts w:cs="Calibri"/>
          <w:sz w:val="18"/>
          <w:szCs w:val="18"/>
          <w:lang w:val="es-MX"/>
        </w:rPr>
        <w:tab/>
      </w:r>
    </w:p>
    <w:p w14:paraId="714AED9A" w14:textId="73C275CC" w:rsidR="009E1A5B" w:rsidRPr="00EE4B54" w:rsidRDefault="009E1A5B" w:rsidP="009E1A5B">
      <w:pPr>
        <w:tabs>
          <w:tab w:val="left" w:pos="1560"/>
        </w:tabs>
        <w:spacing w:after="0"/>
        <w:ind w:right="49"/>
        <w:rPr>
          <w:rFonts w:cs="Calibri"/>
          <w:sz w:val="18"/>
          <w:szCs w:val="18"/>
          <w:lang w:val="es-MX"/>
        </w:rPr>
      </w:pPr>
      <w:r w:rsidRPr="00EE4B54">
        <w:rPr>
          <w:rFonts w:cs="Calibri"/>
          <w:sz w:val="18"/>
          <w:szCs w:val="18"/>
          <w:lang w:val="es-MX"/>
        </w:rPr>
        <w:t>Fuente: Departamento de Gestión de Servicios Ambientales, SiPSA Fonafifo. 202</w:t>
      </w:r>
      <w:r w:rsidR="00F451D7">
        <w:rPr>
          <w:rFonts w:cs="Calibri"/>
          <w:sz w:val="18"/>
          <w:szCs w:val="18"/>
          <w:lang w:val="es-MX"/>
        </w:rPr>
        <w:t>6</w:t>
      </w:r>
      <w:r w:rsidRPr="00EE4B54">
        <w:rPr>
          <w:rFonts w:cs="Calibri"/>
          <w:sz w:val="18"/>
          <w:szCs w:val="18"/>
          <w:lang w:val="es-MX"/>
        </w:rPr>
        <w:t>.</w:t>
      </w:r>
    </w:p>
    <w:p w14:paraId="714AED9B" w14:textId="77777777" w:rsidR="009E1A5B" w:rsidRPr="00EE4B54" w:rsidRDefault="009E1A5B" w:rsidP="009E1A5B">
      <w:pPr>
        <w:tabs>
          <w:tab w:val="left" w:pos="1560"/>
        </w:tabs>
        <w:spacing w:after="0"/>
        <w:ind w:right="49"/>
        <w:rPr>
          <w:rFonts w:cs="Calibri"/>
          <w:sz w:val="18"/>
          <w:szCs w:val="18"/>
          <w:lang w:val="es-MX"/>
        </w:rPr>
      </w:pPr>
      <w:bookmarkStart w:id="0" w:name="_Hlk36730142"/>
      <w:bookmarkEnd w:id="0"/>
      <w:r w:rsidRPr="00923AE9">
        <w:rPr>
          <w:rFonts w:cs="Calibri"/>
          <w:sz w:val="18"/>
          <w:szCs w:val="18"/>
          <w:lang w:val="es-MX"/>
        </w:rPr>
        <w:t>(1)</w:t>
      </w:r>
      <w:r w:rsidRPr="00EE4B54">
        <w:rPr>
          <w:rFonts w:cs="Calibri"/>
          <w:sz w:val="18"/>
          <w:szCs w:val="18"/>
          <w:lang w:val="es-MX"/>
        </w:rPr>
        <w:t xml:space="preserve">: La Subactividad de Manejo de Bosque se llamó Post Cosecha en el período 2018-2019. </w:t>
      </w:r>
    </w:p>
    <w:p w14:paraId="714AED9C" w14:textId="11971DD4" w:rsidR="009E1A5B" w:rsidRPr="00EE4B54" w:rsidRDefault="009E1A5B" w:rsidP="009E1A5B">
      <w:pPr>
        <w:tabs>
          <w:tab w:val="left" w:pos="1560"/>
        </w:tabs>
        <w:spacing w:after="0"/>
        <w:ind w:right="49"/>
        <w:rPr>
          <w:rFonts w:cs="Calibri"/>
          <w:sz w:val="18"/>
          <w:szCs w:val="18"/>
          <w:lang w:val="es-MX"/>
        </w:rPr>
      </w:pPr>
      <w:r w:rsidRPr="2E988BE7">
        <w:rPr>
          <w:rFonts w:cs="Calibri"/>
          <w:sz w:val="18"/>
          <w:szCs w:val="18"/>
          <w:lang w:val="es-MX"/>
        </w:rPr>
        <w:t>No se incluyen los</w:t>
      </w:r>
      <w:r w:rsidR="54FB20CE" w:rsidRPr="2E988BE7">
        <w:rPr>
          <w:rFonts w:cs="Calibri"/>
          <w:sz w:val="18"/>
          <w:szCs w:val="18"/>
          <w:lang w:val="es-MX"/>
        </w:rPr>
        <w:t xml:space="preserve"> datos de contratación de la sub actividad de </w:t>
      </w:r>
      <w:r w:rsidRPr="2E988BE7">
        <w:rPr>
          <w:rFonts w:cs="Calibri"/>
          <w:sz w:val="18"/>
          <w:szCs w:val="18"/>
          <w:lang w:val="es-MX"/>
        </w:rPr>
        <w:t>Sistemas Mixtos.</w:t>
      </w:r>
    </w:p>
    <w:p w14:paraId="714AED9D" w14:textId="77777777" w:rsidR="00F534B8" w:rsidRDefault="00F534B8" w:rsidP="003B7B21">
      <w:pPr>
        <w:spacing w:after="0"/>
        <w:ind w:left="1843" w:right="49"/>
        <w:jc w:val="both"/>
        <w:rPr>
          <w:rFonts w:asciiTheme="minorHAnsi" w:hAnsiTheme="minorHAnsi" w:cstheme="minorHAnsi"/>
          <w:lang w:val="es-MX"/>
        </w:rPr>
      </w:pPr>
    </w:p>
    <w:p w14:paraId="714AED9E" w14:textId="77777777" w:rsidR="007261AA" w:rsidRDefault="007261AA" w:rsidP="003B7B21">
      <w:pPr>
        <w:spacing w:after="0"/>
        <w:ind w:left="1843" w:right="49"/>
        <w:jc w:val="both"/>
        <w:rPr>
          <w:rFonts w:asciiTheme="minorHAnsi" w:hAnsiTheme="minorHAnsi" w:cstheme="minorHAnsi"/>
          <w:lang w:val="es-MX"/>
        </w:rPr>
      </w:pPr>
    </w:p>
    <w:p w14:paraId="714AED9F" w14:textId="77777777" w:rsidR="000D39C4" w:rsidRDefault="000D39C4" w:rsidP="00B00C23">
      <w:pPr>
        <w:spacing w:after="0"/>
        <w:ind w:left="1701" w:right="49" w:hanging="425"/>
        <w:jc w:val="center"/>
        <w:rPr>
          <w:rFonts w:cs="Calibri"/>
          <w:b/>
          <w:sz w:val="24"/>
          <w:szCs w:val="24"/>
          <w:lang w:val="es-MX"/>
        </w:rPr>
      </w:pPr>
    </w:p>
    <w:p w14:paraId="714AEDA0" w14:textId="77777777" w:rsidR="000D39C4" w:rsidRDefault="000D39C4" w:rsidP="00B00C23">
      <w:pPr>
        <w:spacing w:after="0"/>
        <w:ind w:left="1701" w:right="49" w:hanging="425"/>
        <w:jc w:val="center"/>
        <w:rPr>
          <w:rFonts w:cs="Calibri"/>
          <w:b/>
          <w:sz w:val="24"/>
          <w:szCs w:val="24"/>
          <w:lang w:val="es-MX"/>
        </w:rPr>
      </w:pPr>
    </w:p>
    <w:p w14:paraId="714AEDA1" w14:textId="77777777" w:rsidR="000D39C4" w:rsidRDefault="000D39C4" w:rsidP="00B00C23">
      <w:pPr>
        <w:spacing w:after="0"/>
        <w:ind w:left="1701" w:right="49" w:hanging="425"/>
        <w:jc w:val="center"/>
        <w:rPr>
          <w:rFonts w:cs="Calibri"/>
          <w:b/>
          <w:sz w:val="24"/>
          <w:szCs w:val="24"/>
          <w:lang w:val="es-MX"/>
        </w:rPr>
      </w:pPr>
    </w:p>
    <w:p w14:paraId="43E12658" w14:textId="77777777" w:rsidR="00283322" w:rsidRDefault="00283322" w:rsidP="00B00C23">
      <w:pPr>
        <w:spacing w:after="0"/>
        <w:ind w:left="1701" w:right="49" w:hanging="425"/>
        <w:jc w:val="center"/>
        <w:rPr>
          <w:rFonts w:cs="Calibri"/>
          <w:b/>
          <w:sz w:val="24"/>
          <w:szCs w:val="24"/>
          <w:lang w:val="es-MX"/>
        </w:rPr>
      </w:pPr>
    </w:p>
    <w:p w14:paraId="2A96730E" w14:textId="77777777" w:rsidR="00283322" w:rsidRDefault="00283322" w:rsidP="00B00C23">
      <w:pPr>
        <w:spacing w:after="0"/>
        <w:ind w:left="1701" w:right="49" w:hanging="425"/>
        <w:jc w:val="center"/>
        <w:rPr>
          <w:rFonts w:cs="Calibri"/>
          <w:b/>
          <w:sz w:val="24"/>
          <w:szCs w:val="24"/>
          <w:lang w:val="es-MX"/>
        </w:rPr>
      </w:pPr>
    </w:p>
    <w:p w14:paraId="714AEDA2" w14:textId="56C00FC8" w:rsidR="00B00C23" w:rsidRDefault="00B00C23" w:rsidP="00257D7E">
      <w:pPr>
        <w:spacing w:after="0"/>
        <w:ind w:left="142" w:right="49"/>
        <w:jc w:val="center"/>
        <w:rPr>
          <w:rFonts w:cs="Calibri"/>
          <w:b/>
          <w:sz w:val="24"/>
          <w:szCs w:val="24"/>
          <w:lang w:val="es-MX"/>
        </w:rPr>
      </w:pPr>
      <w:r w:rsidRPr="00A653F8">
        <w:rPr>
          <w:rFonts w:cs="Calibri"/>
          <w:b/>
          <w:sz w:val="24"/>
          <w:szCs w:val="24"/>
          <w:lang w:val="es-MX"/>
        </w:rPr>
        <w:t xml:space="preserve">Cuadro </w:t>
      </w:r>
      <w:r>
        <w:rPr>
          <w:rFonts w:cs="Calibri"/>
          <w:b/>
          <w:sz w:val="24"/>
          <w:szCs w:val="24"/>
          <w:lang w:val="es-MX"/>
        </w:rPr>
        <w:t>2</w:t>
      </w:r>
      <w:r w:rsidRPr="00A653F8">
        <w:rPr>
          <w:rFonts w:cs="Calibri"/>
          <w:b/>
          <w:sz w:val="24"/>
          <w:szCs w:val="24"/>
          <w:lang w:val="es-MX"/>
        </w:rPr>
        <w:t xml:space="preserve">. Cantidad de hectáreas y árboles contratados </w:t>
      </w:r>
      <w:r w:rsidR="00863DE8">
        <w:rPr>
          <w:rFonts w:cs="Calibri"/>
          <w:b/>
          <w:sz w:val="24"/>
          <w:szCs w:val="24"/>
          <w:lang w:val="es-MX"/>
        </w:rPr>
        <w:t xml:space="preserve">en </w:t>
      </w:r>
      <w:r w:rsidRPr="00A653F8">
        <w:rPr>
          <w:rFonts w:cs="Calibri"/>
          <w:b/>
          <w:sz w:val="24"/>
          <w:szCs w:val="24"/>
          <w:lang w:val="es-MX"/>
        </w:rPr>
        <w:t>Sistemas Mixtos.</w:t>
      </w:r>
    </w:p>
    <w:p w14:paraId="714AEDA3" w14:textId="527A0C47" w:rsidR="00B00C23" w:rsidRDefault="00B00C23" w:rsidP="00257D7E">
      <w:pPr>
        <w:spacing w:after="0"/>
        <w:ind w:left="142" w:right="49"/>
        <w:jc w:val="center"/>
        <w:rPr>
          <w:rFonts w:cs="Calibri"/>
          <w:b/>
          <w:sz w:val="24"/>
          <w:szCs w:val="24"/>
          <w:lang w:val="es-MX"/>
        </w:rPr>
      </w:pPr>
      <w:r>
        <w:rPr>
          <w:rFonts w:cs="Calibri"/>
          <w:b/>
          <w:sz w:val="24"/>
          <w:szCs w:val="24"/>
          <w:lang w:val="es-MX"/>
        </w:rPr>
        <w:t>Período 2018-202</w:t>
      </w:r>
      <w:r w:rsidR="008E124B">
        <w:rPr>
          <w:rFonts w:cs="Calibri"/>
          <w:b/>
          <w:sz w:val="24"/>
          <w:szCs w:val="24"/>
          <w:lang w:val="es-MX"/>
        </w:rPr>
        <w:t>5</w:t>
      </w:r>
      <w:r>
        <w:rPr>
          <w:rFonts w:cs="Calibri"/>
          <w:b/>
          <w:sz w:val="24"/>
          <w:szCs w:val="24"/>
          <w:lang w:val="es-MX"/>
        </w:rPr>
        <w:t>.</w:t>
      </w:r>
    </w:p>
    <w:p w14:paraId="714AEDA4" w14:textId="77777777" w:rsidR="00B00C23" w:rsidRPr="007448BC" w:rsidRDefault="00B00C23" w:rsidP="00B00C23">
      <w:pPr>
        <w:spacing w:after="0"/>
        <w:ind w:left="1701" w:right="49" w:hanging="425"/>
        <w:jc w:val="center"/>
        <w:rPr>
          <w:rFonts w:cs="Calibri"/>
          <w:sz w:val="20"/>
          <w:szCs w:val="20"/>
          <w:lang w:val="es-MX"/>
        </w:rPr>
      </w:pPr>
    </w:p>
    <w:tbl>
      <w:tblPr>
        <w:tblW w:w="7515" w:type="dxa"/>
        <w:jc w:val="center"/>
        <w:tblLook w:val="04A0" w:firstRow="1" w:lastRow="0" w:firstColumn="1" w:lastColumn="0" w:noHBand="0" w:noVBand="1"/>
      </w:tblPr>
      <w:tblGrid>
        <w:gridCol w:w="1147"/>
        <w:gridCol w:w="1542"/>
        <w:gridCol w:w="1701"/>
        <w:gridCol w:w="1479"/>
        <w:gridCol w:w="1646"/>
      </w:tblGrid>
      <w:tr w:rsidR="00B00C23" w:rsidRPr="0052298D" w14:paraId="714AEDA8" w14:textId="77777777" w:rsidTr="00257D7E">
        <w:trPr>
          <w:trHeight w:val="310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A5" w14:textId="77777777" w:rsidR="00B00C23" w:rsidRPr="0052298D" w:rsidRDefault="00B00C23" w:rsidP="0075603C">
            <w:pPr>
              <w:spacing w:after="0"/>
              <w:ind w:left="-141" w:firstLine="141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Año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A6" w14:textId="77777777" w:rsidR="00B00C23" w:rsidRPr="0052298D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SAF - Sistemas Mixtos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A7" w14:textId="77777777" w:rsidR="00B00C23" w:rsidRPr="0052298D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Número de Contratos</w:t>
            </w:r>
          </w:p>
        </w:tc>
      </w:tr>
      <w:tr w:rsidR="00B00C23" w:rsidRPr="0052298D" w14:paraId="714AEDAE" w14:textId="77777777" w:rsidTr="00257D7E">
        <w:trPr>
          <w:trHeight w:val="930"/>
          <w:jc w:val="center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A9" w14:textId="77777777" w:rsidR="00B00C23" w:rsidRPr="0052298D" w:rsidRDefault="00B00C23" w:rsidP="0075603C">
            <w:pPr>
              <w:spacing w:after="0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AA" w14:textId="77777777" w:rsidR="00B00C23" w:rsidRPr="0052298D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Protección de Bosque (ha)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1D8681C" w14:textId="07F8A59F" w:rsidR="00AF162A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Regeneración natural</w:t>
            </w:r>
          </w:p>
          <w:p w14:paraId="714AEDAB" w14:textId="08F88A25" w:rsidR="00B00C23" w:rsidRPr="0052298D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(ha)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AC" w14:textId="77777777" w:rsidR="00B00C23" w:rsidRPr="0052298D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Árboles</w:t>
            </w: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DAD" w14:textId="77777777" w:rsidR="00B00C23" w:rsidRPr="0052298D" w:rsidRDefault="00B00C23" w:rsidP="00AF162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0C23" w:rsidRPr="0052298D" w14:paraId="714AEDB4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AF" w14:textId="77777777" w:rsidR="00B00C23" w:rsidRPr="0052298D" w:rsidRDefault="00B00C23" w:rsidP="0075603C">
            <w:pPr>
              <w:spacing w:after="0"/>
              <w:ind w:left="-425" w:firstLine="425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2018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AEDB0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DB1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2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6 000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3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B00C23" w:rsidRPr="0052298D" w14:paraId="714AEDBA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5" w14:textId="77777777" w:rsidR="00B00C23" w:rsidRPr="0052298D" w:rsidRDefault="00B00C23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2019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AEDB6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DB7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8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36 272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9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  <w:lang w:val="es-CR"/>
              </w:rPr>
              <w:t>37</w:t>
            </w:r>
          </w:p>
        </w:tc>
      </w:tr>
      <w:tr w:rsidR="00B00C23" w:rsidRPr="0052298D" w14:paraId="714AEDC0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B" w14:textId="77777777" w:rsidR="00B00C23" w:rsidRPr="0052298D" w:rsidRDefault="00B00C23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AEDBC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DBD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52298D">
              <w:rPr>
                <w:rFonts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E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</w:rPr>
              <w:t>48 014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EDBF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color w:val="000000"/>
                <w:sz w:val="24"/>
                <w:szCs w:val="24"/>
              </w:rPr>
              <w:t>48</w:t>
            </w:r>
          </w:p>
        </w:tc>
      </w:tr>
      <w:tr w:rsidR="00B00C23" w:rsidRPr="0052298D" w14:paraId="714AEDC6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1" w14:textId="77777777" w:rsidR="00B00C23" w:rsidRPr="00F6739A" w:rsidRDefault="00B00C23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  <w:lang w:val="es-CR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AEDC2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EDC3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4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6 676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5" w14:textId="77777777" w:rsidR="00B00C23" w:rsidRPr="0052298D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14</w:t>
            </w:r>
          </w:p>
        </w:tc>
      </w:tr>
      <w:tr w:rsidR="00B00C23" w:rsidRPr="0052298D" w14:paraId="714AEDCC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7" w14:textId="77777777" w:rsidR="00B00C23" w:rsidRDefault="00B00C23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AEDC8" w14:textId="77777777" w:rsidR="00B00C23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EDC9" w14:textId="77777777" w:rsidR="00B00C23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A" w14:textId="77777777" w:rsidR="00B00C23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F76237">
              <w:rPr>
                <w:rFonts w:cs="Calibri"/>
                <w:color w:val="000000"/>
                <w:sz w:val="24"/>
                <w:szCs w:val="24"/>
              </w:rPr>
              <w:t>14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76237">
              <w:rPr>
                <w:rFonts w:cs="Calibri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B" w14:textId="77777777" w:rsidR="00B00C23" w:rsidRDefault="00B00C23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19</w:t>
            </w:r>
          </w:p>
        </w:tc>
      </w:tr>
      <w:tr w:rsidR="000D39C4" w:rsidRPr="0052298D" w14:paraId="714AEDD2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CD" w14:textId="77777777" w:rsidR="000D39C4" w:rsidRDefault="000D39C4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AEDCE" w14:textId="77777777" w:rsidR="000D39C4" w:rsidRDefault="00CC2E98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EDCF" w14:textId="54C28AA7" w:rsidR="000D39C4" w:rsidRDefault="000F3F69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D0" w14:textId="77777777" w:rsidR="000D39C4" w:rsidRPr="00F76237" w:rsidRDefault="00CC2E98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11 534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EDD1" w14:textId="77777777" w:rsidR="000D39C4" w:rsidRDefault="00CC2E98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18</w:t>
            </w:r>
          </w:p>
        </w:tc>
      </w:tr>
      <w:tr w:rsidR="00A42966" w:rsidRPr="0052298D" w14:paraId="610749C0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A3458" w14:textId="60CA98BC" w:rsidR="00A42966" w:rsidRDefault="00A42966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71812" w14:textId="76F1074F" w:rsidR="00A42966" w:rsidRDefault="000F3F69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2701" w14:textId="3FBFD9DC" w:rsidR="00A42966" w:rsidRDefault="000F3F69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419B" w14:textId="3CDD4FBF" w:rsidR="00A42966" w:rsidRDefault="000F3F69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18 174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B50B" w14:textId="289B0D7B" w:rsidR="00A42966" w:rsidRDefault="00914AA4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17</w:t>
            </w:r>
          </w:p>
        </w:tc>
      </w:tr>
      <w:tr w:rsidR="008E124B" w:rsidRPr="0052298D" w14:paraId="098A100B" w14:textId="77777777" w:rsidTr="00257D7E">
        <w:trPr>
          <w:trHeight w:val="31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C498" w14:textId="336DA99A" w:rsidR="008E124B" w:rsidRDefault="008E124B" w:rsidP="0075603C">
            <w:pPr>
              <w:spacing w:after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1E924" w14:textId="1A2C4AE1" w:rsidR="008E124B" w:rsidRPr="0011487F" w:rsidRDefault="00412106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11487F">
              <w:rPr>
                <w:rFonts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CF8A" w14:textId="17CE161A" w:rsidR="008E124B" w:rsidRPr="0011487F" w:rsidRDefault="00412106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11487F">
              <w:rPr>
                <w:rFonts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A339" w14:textId="3B933E8F" w:rsidR="008E124B" w:rsidRPr="0011487F" w:rsidRDefault="0073415B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11487F">
              <w:rPr>
                <w:rFonts w:cs="Calibri"/>
                <w:color w:val="000000"/>
                <w:sz w:val="24"/>
                <w:szCs w:val="24"/>
              </w:rPr>
              <w:t>13 426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7D1F" w14:textId="0B705A33" w:rsidR="008E124B" w:rsidRPr="0011487F" w:rsidRDefault="0073415B" w:rsidP="00340978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11487F">
              <w:rPr>
                <w:rFonts w:cs="Calibri"/>
                <w:color w:val="000000"/>
                <w:sz w:val="24"/>
                <w:szCs w:val="24"/>
              </w:rPr>
              <w:t>14</w:t>
            </w:r>
          </w:p>
        </w:tc>
      </w:tr>
      <w:tr w:rsidR="00B00C23" w:rsidRPr="0052298D" w14:paraId="714AEDD8" w14:textId="77777777" w:rsidTr="00257D7E">
        <w:trPr>
          <w:trHeight w:val="32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14AEDD3" w14:textId="77777777" w:rsidR="00B00C23" w:rsidRPr="0052298D" w:rsidRDefault="00B00C23" w:rsidP="0075603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2298D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Total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14AEDD4" w14:textId="08D42A88" w:rsidR="00B00C23" w:rsidRPr="0052298D" w:rsidRDefault="00861A38" w:rsidP="00412106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3</w:t>
            </w:r>
            <w:r w:rsidR="00412106">
              <w:rPr>
                <w:rFonts w:cs="Calibri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14AEDD5" w14:textId="50CFA470" w:rsidR="00B00C23" w:rsidRPr="0052298D" w:rsidRDefault="00412106" w:rsidP="0075603C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14AEDD6" w14:textId="3153D84C" w:rsidR="00B00C23" w:rsidRPr="0052298D" w:rsidRDefault="0073415B" w:rsidP="00CC2E98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154 970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14AEDD7" w14:textId="5989346C" w:rsidR="00B00C23" w:rsidRPr="0052298D" w:rsidRDefault="0073415B" w:rsidP="0073415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175</w:t>
            </w:r>
          </w:p>
        </w:tc>
      </w:tr>
    </w:tbl>
    <w:p w14:paraId="714AEDD9" w14:textId="77777777" w:rsidR="00C607F4" w:rsidRDefault="000D39C4" w:rsidP="005420DB">
      <w:pPr>
        <w:tabs>
          <w:tab w:val="left" w:pos="1560"/>
        </w:tabs>
        <w:spacing w:after="0"/>
        <w:ind w:right="49"/>
        <w:rPr>
          <w:rFonts w:cs="Calibri"/>
          <w:lang w:val="es-MX"/>
        </w:rPr>
      </w:pPr>
      <w:r>
        <w:rPr>
          <w:rFonts w:cs="Calibri"/>
          <w:lang w:val="es-MX"/>
        </w:rPr>
        <w:t xml:space="preserve">      </w:t>
      </w:r>
      <w:r w:rsidR="005420DB">
        <w:rPr>
          <w:rFonts w:cs="Calibri"/>
          <w:lang w:val="es-MX"/>
        </w:rPr>
        <w:t xml:space="preserve">             </w:t>
      </w:r>
    </w:p>
    <w:p w14:paraId="714AEDDA" w14:textId="2E630FEF" w:rsidR="005420DB" w:rsidRPr="00D8752A" w:rsidRDefault="00C607F4" w:rsidP="005420DB">
      <w:pPr>
        <w:tabs>
          <w:tab w:val="left" w:pos="1560"/>
        </w:tabs>
        <w:spacing w:after="0"/>
        <w:ind w:right="49"/>
        <w:rPr>
          <w:rFonts w:cs="Calibri"/>
          <w:sz w:val="18"/>
          <w:szCs w:val="18"/>
          <w:lang w:val="es-MX"/>
        </w:rPr>
      </w:pPr>
      <w:r>
        <w:rPr>
          <w:rFonts w:cs="Calibri"/>
          <w:lang w:val="es-MX"/>
        </w:rPr>
        <w:t xml:space="preserve">                   </w:t>
      </w:r>
      <w:r w:rsidR="005420DB">
        <w:rPr>
          <w:rFonts w:cs="Calibri"/>
          <w:lang w:val="es-MX"/>
        </w:rPr>
        <w:t xml:space="preserve"> </w:t>
      </w:r>
      <w:r w:rsidR="005420DB" w:rsidRPr="00D8752A">
        <w:rPr>
          <w:rFonts w:cs="Calibri"/>
          <w:sz w:val="18"/>
          <w:szCs w:val="18"/>
          <w:lang w:val="es-MX"/>
        </w:rPr>
        <w:t xml:space="preserve">Fecha de corte: </w:t>
      </w:r>
      <w:r w:rsidR="00F451D7">
        <w:rPr>
          <w:rFonts w:cs="Calibri"/>
          <w:sz w:val="18"/>
          <w:szCs w:val="18"/>
          <w:lang w:val="es-MX"/>
        </w:rPr>
        <w:t>3 de agosto de 2026</w:t>
      </w:r>
      <w:r w:rsidR="005420DB" w:rsidRPr="00D8752A">
        <w:rPr>
          <w:rFonts w:cs="Calibri"/>
          <w:sz w:val="18"/>
          <w:szCs w:val="18"/>
          <w:lang w:val="es-MX"/>
        </w:rPr>
        <w:t>.</w:t>
      </w:r>
    </w:p>
    <w:p w14:paraId="714AEDDB" w14:textId="73293D17" w:rsidR="005420DB" w:rsidRPr="00D8752A" w:rsidRDefault="005420DB" w:rsidP="005420DB">
      <w:pPr>
        <w:tabs>
          <w:tab w:val="left" w:pos="1560"/>
        </w:tabs>
        <w:spacing w:after="0"/>
        <w:ind w:right="49"/>
        <w:rPr>
          <w:rFonts w:cs="Calibri"/>
          <w:sz w:val="18"/>
          <w:szCs w:val="18"/>
          <w:lang w:val="es-MX"/>
        </w:rPr>
      </w:pPr>
      <w:r w:rsidRPr="00D8752A">
        <w:rPr>
          <w:rFonts w:cs="Calibri"/>
          <w:sz w:val="18"/>
          <w:szCs w:val="18"/>
          <w:lang w:val="es-MX"/>
        </w:rPr>
        <w:t xml:space="preserve">                    </w:t>
      </w:r>
      <w:r w:rsidR="00D8752A">
        <w:rPr>
          <w:rFonts w:cs="Calibri"/>
          <w:sz w:val="18"/>
          <w:szCs w:val="18"/>
          <w:lang w:val="es-MX"/>
        </w:rPr>
        <w:t xml:space="preserve">   </w:t>
      </w:r>
      <w:r w:rsidR="00EE4B54">
        <w:rPr>
          <w:rFonts w:cs="Calibri"/>
          <w:sz w:val="18"/>
          <w:szCs w:val="18"/>
          <w:lang w:val="es-MX"/>
        </w:rPr>
        <w:t xml:space="preserve"> </w:t>
      </w:r>
      <w:r w:rsidRPr="00D8752A">
        <w:rPr>
          <w:rFonts w:cs="Calibri"/>
          <w:sz w:val="18"/>
          <w:szCs w:val="18"/>
          <w:lang w:val="es-MX"/>
        </w:rPr>
        <w:t>Fuente: Departamento de Gestión de Servicios Ambientales, SiPSA Fonafifo. 202</w:t>
      </w:r>
      <w:r w:rsidR="00F451D7">
        <w:rPr>
          <w:rFonts w:cs="Calibri"/>
          <w:sz w:val="18"/>
          <w:szCs w:val="18"/>
          <w:lang w:val="es-MX"/>
        </w:rPr>
        <w:t>6</w:t>
      </w:r>
      <w:r w:rsidRPr="00D8752A">
        <w:rPr>
          <w:rFonts w:cs="Calibri"/>
          <w:sz w:val="18"/>
          <w:szCs w:val="18"/>
          <w:lang w:val="es-MX"/>
        </w:rPr>
        <w:t>.</w:t>
      </w:r>
    </w:p>
    <w:p w14:paraId="714AEDDC" w14:textId="77777777" w:rsidR="00B00C23" w:rsidRPr="00D8752A" w:rsidRDefault="005420DB" w:rsidP="005420DB">
      <w:pPr>
        <w:spacing w:after="0"/>
        <w:ind w:right="49" w:firstLine="708"/>
        <w:rPr>
          <w:rFonts w:cs="Calibri"/>
          <w:sz w:val="18"/>
          <w:szCs w:val="18"/>
          <w:lang w:val="es-MX"/>
        </w:rPr>
      </w:pPr>
      <w:r w:rsidRPr="00D8752A">
        <w:rPr>
          <w:rFonts w:cs="Calibri"/>
          <w:sz w:val="18"/>
          <w:szCs w:val="18"/>
          <w:lang w:val="es-MX"/>
        </w:rPr>
        <w:t xml:space="preserve">      </w:t>
      </w:r>
      <w:r w:rsidR="00D8752A">
        <w:rPr>
          <w:rFonts w:cs="Calibri"/>
          <w:sz w:val="18"/>
          <w:szCs w:val="18"/>
          <w:lang w:val="es-MX"/>
        </w:rPr>
        <w:t xml:space="preserve"> </w:t>
      </w:r>
      <w:r w:rsidR="00B00C23" w:rsidRPr="00D8752A">
        <w:rPr>
          <w:rFonts w:cs="Calibri"/>
          <w:sz w:val="18"/>
          <w:szCs w:val="18"/>
          <w:lang w:val="es-MX"/>
        </w:rPr>
        <w:t>Ha: hectáreas.</w:t>
      </w:r>
    </w:p>
    <w:sectPr w:rsidR="00B00C23" w:rsidRPr="00D8752A" w:rsidSect="00A90029">
      <w:headerReference w:type="default" r:id="rId10"/>
      <w:footerReference w:type="default" r:id="rId11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672C" w14:textId="77777777" w:rsidR="009E4966" w:rsidRDefault="009E4966" w:rsidP="00A90029">
      <w:pPr>
        <w:spacing w:after="0" w:line="240" w:lineRule="auto"/>
      </w:pPr>
      <w:r>
        <w:separator/>
      </w:r>
    </w:p>
  </w:endnote>
  <w:endnote w:type="continuationSeparator" w:id="0">
    <w:p w14:paraId="2D8CD6A3" w14:textId="77777777" w:rsidR="009E4966" w:rsidRDefault="009E4966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9527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4AEDE6" w14:textId="054224FE" w:rsidR="00D8752A" w:rsidRDefault="00C34CE4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05D54A" wp14:editId="4F5D1125">
                      <wp:simplePos x="0" y="0"/>
                      <wp:positionH relativeFrom="margin">
                        <wp:posOffset>77470</wp:posOffset>
                      </wp:positionH>
                      <wp:positionV relativeFrom="paragraph">
                        <wp:posOffset>-124460</wp:posOffset>
                      </wp:positionV>
                      <wp:extent cx="5916622" cy="0"/>
                      <wp:effectExtent l="0" t="19050" r="27305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662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Conector recto 1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6.1pt,-9.8pt" to="472pt,-9.8pt" w14:anchorId="06DEF7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85F77"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0C8AD8C1" wp14:editId="28C3F256">
                  <wp:simplePos x="0" y="0"/>
                  <wp:positionH relativeFrom="column">
                    <wp:posOffset>3354070</wp:posOffset>
                  </wp:positionH>
                  <wp:positionV relativeFrom="paragraph">
                    <wp:posOffset>-55440</wp:posOffset>
                  </wp:positionV>
                  <wp:extent cx="833755" cy="776605"/>
                  <wp:effectExtent l="0" t="0" r="4445" b="4445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9-04-22-PRO-Esencial-CR-somos-insumos-1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52A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14AEDEC" wp14:editId="5851424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3288665" cy="1404620"/>
                      <wp:effectExtent l="0" t="0" r="0" b="254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AEDF0" w14:textId="77777777" w:rsidR="00D8752A" w:rsidRPr="00285232" w:rsidRDefault="00D8752A" w:rsidP="00D8752A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2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714AEDF1" w14:textId="77777777" w:rsidR="00D8752A" w:rsidRPr="00285232" w:rsidRDefault="00D8752A" w:rsidP="00D8752A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202" coordsize="21600,21600" o:spt="202" path="m,l,21600r21600,l21600,xe" w14:anchorId="714AEDEC">
                      <v:stroke joinstyle="miter"/>
                      <v:path gradientshapeok="t" o:connecttype="rect"/>
                    </v:shapetype>
                    <v:shape id="Cuadro de texto 2" style="position:absolute;left:0;text-align:left;margin-left:0;margin-top:-.2pt;width:258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">
                      <v:textbox style="mso-fit-shape-to-text:t">
                        <w:txbxContent>
                          <w:p w:rsidRPr="00285232" w:rsidR="00D8752A" w:rsidP="00D8752A" w:rsidRDefault="00D8752A" w14:paraId="714AEDF0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w:history="1" r:id="rId3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:rsidRPr="00285232" w:rsidR="00D8752A" w:rsidP="00D8752A" w:rsidRDefault="00D8752A" w14:paraId="714AEDF1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D8752A">
              <w:rPr>
                <w:lang w:val="es-ES"/>
              </w:rPr>
              <w:t xml:space="preserve">Página </w:t>
            </w:r>
            <w:r w:rsidR="00D8752A">
              <w:rPr>
                <w:b/>
                <w:bCs/>
                <w:sz w:val="24"/>
                <w:szCs w:val="24"/>
              </w:rPr>
              <w:fldChar w:fldCharType="begin"/>
            </w:r>
            <w:r w:rsidR="00D8752A">
              <w:rPr>
                <w:b/>
                <w:bCs/>
              </w:rPr>
              <w:instrText>PAGE</w:instrText>
            </w:r>
            <w:r w:rsidR="00D8752A">
              <w:rPr>
                <w:b/>
                <w:bCs/>
                <w:sz w:val="24"/>
                <w:szCs w:val="24"/>
              </w:rPr>
              <w:fldChar w:fldCharType="separate"/>
            </w:r>
            <w:r w:rsidR="00257D7E">
              <w:rPr>
                <w:b/>
                <w:bCs/>
                <w:noProof/>
              </w:rPr>
              <w:t>2</w:t>
            </w:r>
            <w:r w:rsidR="00D8752A">
              <w:rPr>
                <w:b/>
                <w:bCs/>
                <w:sz w:val="24"/>
                <w:szCs w:val="24"/>
              </w:rPr>
              <w:fldChar w:fldCharType="end"/>
            </w:r>
            <w:r w:rsidR="00D8752A">
              <w:rPr>
                <w:lang w:val="es-ES"/>
              </w:rPr>
              <w:t xml:space="preserve"> de </w:t>
            </w:r>
            <w:r w:rsidR="00D8752A">
              <w:rPr>
                <w:b/>
                <w:bCs/>
                <w:sz w:val="24"/>
                <w:szCs w:val="24"/>
              </w:rPr>
              <w:fldChar w:fldCharType="begin"/>
            </w:r>
            <w:r w:rsidR="00D8752A">
              <w:rPr>
                <w:b/>
                <w:bCs/>
              </w:rPr>
              <w:instrText>NUMPAGES</w:instrText>
            </w:r>
            <w:r w:rsidR="00D8752A">
              <w:rPr>
                <w:b/>
                <w:bCs/>
                <w:sz w:val="24"/>
                <w:szCs w:val="24"/>
              </w:rPr>
              <w:fldChar w:fldCharType="separate"/>
            </w:r>
            <w:r w:rsidR="00257D7E">
              <w:rPr>
                <w:b/>
                <w:bCs/>
                <w:noProof/>
              </w:rPr>
              <w:t>2</w:t>
            </w:r>
            <w:r w:rsidR="00D8752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4AEDE7" w14:textId="41D70B2A" w:rsidR="00970464" w:rsidRDefault="00970464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6684" w14:textId="77777777" w:rsidR="009E4966" w:rsidRDefault="009E4966" w:rsidP="00A90029">
      <w:pPr>
        <w:spacing w:after="0" w:line="240" w:lineRule="auto"/>
      </w:pPr>
      <w:r>
        <w:separator/>
      </w:r>
    </w:p>
  </w:footnote>
  <w:footnote w:type="continuationSeparator" w:id="0">
    <w:p w14:paraId="25C334D5" w14:textId="77777777" w:rsidR="009E4966" w:rsidRDefault="009E4966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EDE1" w14:textId="77E3B211" w:rsidR="00B16014" w:rsidRDefault="0034263A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FC39D8">
      <w:rPr>
        <w:noProof/>
        <w:lang w:val="es-CR" w:eastAsia="es-CR"/>
      </w:rPr>
      <w:drawing>
        <wp:inline distT="0" distB="0" distL="0" distR="0" wp14:anchorId="75331C86" wp14:editId="44DA45AD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4AEDE2" w14:textId="385D7E67" w:rsidR="007261AA" w:rsidRDefault="00C34CE4" w:rsidP="007261AA">
    <w:pPr>
      <w:ind w:left="284" w:right="49"/>
      <w:jc w:val="center"/>
      <w:rPr>
        <w:rFonts w:cs="Calibr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C6F81A" wp14:editId="25FA5C6D">
              <wp:simplePos x="0" y="0"/>
              <wp:positionH relativeFrom="margin">
                <wp:posOffset>0</wp:posOffset>
              </wp:positionH>
              <wp:positionV relativeFrom="paragraph">
                <wp:posOffset>19050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1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0,1.5pt" to="465.9pt,1.5pt" w14:anchorId="79D4B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">
              <v:stroke joinstyle="miter"/>
              <w10:wrap anchorx="margin"/>
            </v:line>
          </w:pict>
        </mc:Fallback>
      </mc:AlternateContent>
    </w:r>
  </w:p>
  <w:p w14:paraId="714AEDE3" w14:textId="77777777" w:rsidR="000D39C4" w:rsidRPr="000D39C4" w:rsidRDefault="000D39C4" w:rsidP="000D39C4">
    <w:pPr>
      <w:pStyle w:val="Encabezado"/>
      <w:spacing w:line="276" w:lineRule="auto"/>
      <w:jc w:val="center"/>
      <w:rPr>
        <w:rFonts w:cs="Calibri"/>
        <w:b/>
        <w:sz w:val="32"/>
        <w:szCs w:val="32"/>
        <w:lang w:val="es-MX"/>
      </w:rPr>
    </w:pPr>
    <w:r w:rsidRPr="000D39C4">
      <w:rPr>
        <w:rFonts w:cs="Calibri"/>
        <w:b/>
        <w:sz w:val="32"/>
        <w:szCs w:val="32"/>
        <w:lang w:val="es-MX"/>
      </w:rPr>
      <w:t>Programa de Pago por Servicios Ambientales.</w:t>
    </w:r>
  </w:p>
  <w:p w14:paraId="714AEDE4" w14:textId="77777777" w:rsidR="000D39C4" w:rsidRPr="000D39C4" w:rsidRDefault="000D39C4" w:rsidP="000D39C4">
    <w:pPr>
      <w:pStyle w:val="Encabezado"/>
      <w:spacing w:line="276" w:lineRule="auto"/>
      <w:jc w:val="center"/>
      <w:rPr>
        <w:rFonts w:cs="Calibri"/>
        <w:b/>
        <w:sz w:val="32"/>
        <w:szCs w:val="32"/>
        <w:lang w:val="es-MX"/>
      </w:rPr>
    </w:pPr>
    <w:r w:rsidRPr="000D39C4">
      <w:rPr>
        <w:rFonts w:cs="Calibri"/>
        <w:b/>
        <w:sz w:val="32"/>
        <w:szCs w:val="32"/>
        <w:lang w:val="es-MX"/>
      </w:rPr>
      <w:t>Hectáreas contratadas, por año y por Actividad de PSA.</w:t>
    </w:r>
  </w:p>
  <w:p w14:paraId="714AEDE5" w14:textId="27E87756" w:rsidR="00A90029" w:rsidRDefault="000D39C4" w:rsidP="000D39C4">
    <w:pPr>
      <w:pStyle w:val="Encabezado"/>
      <w:spacing w:line="276" w:lineRule="auto"/>
      <w:jc w:val="center"/>
    </w:pPr>
    <w:r w:rsidRPr="000D39C4">
      <w:rPr>
        <w:rFonts w:cs="Calibri"/>
        <w:b/>
        <w:sz w:val="32"/>
        <w:szCs w:val="32"/>
        <w:lang w:val="es-MX"/>
      </w:rPr>
      <w:t>Período 201</w:t>
    </w:r>
    <w:r w:rsidR="003758BC">
      <w:rPr>
        <w:rFonts w:cs="Calibri"/>
        <w:b/>
        <w:sz w:val="32"/>
        <w:szCs w:val="32"/>
        <w:lang w:val="es-MX"/>
      </w:rPr>
      <w:t>5</w:t>
    </w:r>
    <w:r w:rsidRPr="000D39C4">
      <w:rPr>
        <w:rFonts w:cs="Calibri"/>
        <w:b/>
        <w:sz w:val="32"/>
        <w:szCs w:val="32"/>
        <w:lang w:val="es-MX"/>
      </w:rPr>
      <w:t>-202</w:t>
    </w:r>
    <w:r w:rsidR="003E07B5">
      <w:rPr>
        <w:rFonts w:cs="Calibri"/>
        <w:b/>
        <w:sz w:val="32"/>
        <w:szCs w:val="32"/>
        <w:lang w:val="es-MX"/>
      </w:rPr>
      <w:t>5</w:t>
    </w:r>
    <w:r w:rsidRPr="000D39C4">
      <w:rPr>
        <w:rFonts w:cs="Calibri"/>
        <w:b/>
        <w:sz w:val="32"/>
        <w:szCs w:val="32"/>
        <w:lang w:val="es-MX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52347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029"/>
    <w:rsid w:val="00014050"/>
    <w:rsid w:val="000369F8"/>
    <w:rsid w:val="00053657"/>
    <w:rsid w:val="0006157C"/>
    <w:rsid w:val="000D39C4"/>
    <w:rsid w:val="000D41D7"/>
    <w:rsid w:val="000F3F69"/>
    <w:rsid w:val="001131F5"/>
    <w:rsid w:val="001140A9"/>
    <w:rsid w:val="0011487F"/>
    <w:rsid w:val="001254BF"/>
    <w:rsid w:val="0013555D"/>
    <w:rsid w:val="00141A25"/>
    <w:rsid w:val="00156E9F"/>
    <w:rsid w:val="00176DAB"/>
    <w:rsid w:val="00187EF4"/>
    <w:rsid w:val="001E00BF"/>
    <w:rsid w:val="001F278D"/>
    <w:rsid w:val="001F3A8E"/>
    <w:rsid w:val="002001E2"/>
    <w:rsid w:val="00210248"/>
    <w:rsid w:val="00212AB3"/>
    <w:rsid w:val="00230190"/>
    <w:rsid w:val="0023378B"/>
    <w:rsid w:val="00246553"/>
    <w:rsid w:val="00257D7E"/>
    <w:rsid w:val="0026437A"/>
    <w:rsid w:val="0026785B"/>
    <w:rsid w:val="0027794E"/>
    <w:rsid w:val="00283322"/>
    <w:rsid w:val="002B1C69"/>
    <w:rsid w:val="002C4FC3"/>
    <w:rsid w:val="002E48B1"/>
    <w:rsid w:val="00306264"/>
    <w:rsid w:val="003346BC"/>
    <w:rsid w:val="00340978"/>
    <w:rsid w:val="0034263A"/>
    <w:rsid w:val="00351635"/>
    <w:rsid w:val="0036407C"/>
    <w:rsid w:val="003758BC"/>
    <w:rsid w:val="003773D7"/>
    <w:rsid w:val="003825DA"/>
    <w:rsid w:val="00386720"/>
    <w:rsid w:val="003B0E95"/>
    <w:rsid w:val="003B7B21"/>
    <w:rsid w:val="003E07B5"/>
    <w:rsid w:val="00406027"/>
    <w:rsid w:val="00412106"/>
    <w:rsid w:val="00421EAC"/>
    <w:rsid w:val="00447C06"/>
    <w:rsid w:val="004555E5"/>
    <w:rsid w:val="00483A22"/>
    <w:rsid w:val="0048608D"/>
    <w:rsid w:val="004861F3"/>
    <w:rsid w:val="004E4B01"/>
    <w:rsid w:val="004E6DE8"/>
    <w:rsid w:val="00523EFB"/>
    <w:rsid w:val="0053444F"/>
    <w:rsid w:val="00540B69"/>
    <w:rsid w:val="005420DB"/>
    <w:rsid w:val="00566293"/>
    <w:rsid w:val="00616867"/>
    <w:rsid w:val="006A4057"/>
    <w:rsid w:val="006D6C67"/>
    <w:rsid w:val="006D6C72"/>
    <w:rsid w:val="006E320A"/>
    <w:rsid w:val="00715A44"/>
    <w:rsid w:val="007261AA"/>
    <w:rsid w:val="0073415B"/>
    <w:rsid w:val="00736972"/>
    <w:rsid w:val="007617D7"/>
    <w:rsid w:val="007A77A9"/>
    <w:rsid w:val="007C1CD2"/>
    <w:rsid w:val="008138A8"/>
    <w:rsid w:val="0083196B"/>
    <w:rsid w:val="00831C43"/>
    <w:rsid w:val="00852FB5"/>
    <w:rsid w:val="0085333D"/>
    <w:rsid w:val="00861A38"/>
    <w:rsid w:val="00863DE8"/>
    <w:rsid w:val="00894096"/>
    <w:rsid w:val="008A2301"/>
    <w:rsid w:val="008D3254"/>
    <w:rsid w:val="008E124B"/>
    <w:rsid w:val="008E4602"/>
    <w:rsid w:val="008E7575"/>
    <w:rsid w:val="00914AA4"/>
    <w:rsid w:val="00917575"/>
    <w:rsid w:val="00923AE9"/>
    <w:rsid w:val="009623E5"/>
    <w:rsid w:val="00970464"/>
    <w:rsid w:val="00981D86"/>
    <w:rsid w:val="009B270A"/>
    <w:rsid w:val="009C1C93"/>
    <w:rsid w:val="009E1A5B"/>
    <w:rsid w:val="009E2631"/>
    <w:rsid w:val="009E4966"/>
    <w:rsid w:val="009E5348"/>
    <w:rsid w:val="009E6675"/>
    <w:rsid w:val="00A14594"/>
    <w:rsid w:val="00A42966"/>
    <w:rsid w:val="00A678D6"/>
    <w:rsid w:val="00A85B95"/>
    <w:rsid w:val="00A90029"/>
    <w:rsid w:val="00AD502C"/>
    <w:rsid w:val="00AE7815"/>
    <w:rsid w:val="00AF162A"/>
    <w:rsid w:val="00B00C23"/>
    <w:rsid w:val="00B116DC"/>
    <w:rsid w:val="00B16014"/>
    <w:rsid w:val="00B540CB"/>
    <w:rsid w:val="00B90645"/>
    <w:rsid w:val="00BA2BF7"/>
    <w:rsid w:val="00BC24B1"/>
    <w:rsid w:val="00BF19AC"/>
    <w:rsid w:val="00BF1DA3"/>
    <w:rsid w:val="00C10EE1"/>
    <w:rsid w:val="00C16D0C"/>
    <w:rsid w:val="00C3318E"/>
    <w:rsid w:val="00C3491D"/>
    <w:rsid w:val="00C34CE4"/>
    <w:rsid w:val="00C529D0"/>
    <w:rsid w:val="00C607F4"/>
    <w:rsid w:val="00C629F9"/>
    <w:rsid w:val="00C7377F"/>
    <w:rsid w:val="00C97DE1"/>
    <w:rsid w:val="00CA7EE9"/>
    <w:rsid w:val="00CC2E98"/>
    <w:rsid w:val="00D11E3D"/>
    <w:rsid w:val="00D24457"/>
    <w:rsid w:val="00D26E5C"/>
    <w:rsid w:val="00D34DAB"/>
    <w:rsid w:val="00D377E8"/>
    <w:rsid w:val="00D439D0"/>
    <w:rsid w:val="00D72558"/>
    <w:rsid w:val="00D85F77"/>
    <w:rsid w:val="00D8752A"/>
    <w:rsid w:val="00D879A8"/>
    <w:rsid w:val="00DA19C9"/>
    <w:rsid w:val="00DA4B2A"/>
    <w:rsid w:val="00E112F0"/>
    <w:rsid w:val="00E47C19"/>
    <w:rsid w:val="00E53A34"/>
    <w:rsid w:val="00E649D3"/>
    <w:rsid w:val="00E64BC9"/>
    <w:rsid w:val="00E70B32"/>
    <w:rsid w:val="00E752D7"/>
    <w:rsid w:val="00E94855"/>
    <w:rsid w:val="00EB510E"/>
    <w:rsid w:val="00EC386E"/>
    <w:rsid w:val="00EC6C33"/>
    <w:rsid w:val="00ED1134"/>
    <w:rsid w:val="00EE4B54"/>
    <w:rsid w:val="00F22980"/>
    <w:rsid w:val="00F451D7"/>
    <w:rsid w:val="00F534B8"/>
    <w:rsid w:val="00F6239D"/>
    <w:rsid w:val="00F734B4"/>
    <w:rsid w:val="00F81D23"/>
    <w:rsid w:val="2E988BE7"/>
    <w:rsid w:val="3AF230E9"/>
    <w:rsid w:val="53A32FF7"/>
    <w:rsid w:val="54FB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AED00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11E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1E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1E3D"/>
    <w:rPr>
      <w:rFonts w:ascii="Calibri" w:eastAsia="Times New Roman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1E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E3D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1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1E3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94B24B3932A447AAF60188F1849FD8" ma:contentTypeVersion="19" ma:contentTypeDescription="Crear nuevo documento." ma:contentTypeScope="" ma:versionID="321694eb5b120e77cf506e05b58b1f32">
  <xsd:schema xmlns:xsd="http://www.w3.org/2001/XMLSchema" xmlns:xs="http://www.w3.org/2001/XMLSchema" xmlns:p="http://schemas.microsoft.com/office/2006/metadata/properties" xmlns:ns3="5e97ab79-2c76-4c70-a832-2ef0a2a0cb84" xmlns:ns4="667949ea-d968-4ac3-a2c0-7fb1c772b6d6" targetNamespace="http://schemas.microsoft.com/office/2006/metadata/properties" ma:root="true" ma:fieldsID="bcd831c0fc4fbae1f10c3972bca4c346" ns3:_="" ns4:_="">
    <xsd:import namespace="5e97ab79-2c76-4c70-a832-2ef0a2a0cb84"/>
    <xsd:import namespace="667949ea-d968-4ac3-a2c0-7fb1c772b6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7ab79-2c76-4c70-a832-2ef0a2a0cb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949ea-d968-4ac3-a2c0-7fb1c772b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7949ea-d968-4ac3-a2c0-7fb1c772b6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0EE5E6-4108-4E11-BF3A-2E3B25E6C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7ab79-2c76-4c70-a832-2ef0a2a0cb84"/>
    <ds:schemaRef ds:uri="667949ea-d968-4ac3-a2c0-7fb1c772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F5685B-C9FB-4355-933C-E21D1DFF3F24}">
  <ds:schemaRefs>
    <ds:schemaRef ds:uri="http://schemas.microsoft.com/office/2006/metadata/properties"/>
    <ds:schemaRef ds:uri="http://schemas.microsoft.com/office/infopath/2007/PartnerControls"/>
    <ds:schemaRef ds:uri="667949ea-d968-4ac3-a2c0-7fb1c772b6d6"/>
  </ds:schemaRefs>
</ds:datastoreItem>
</file>

<file path=customXml/itemProps3.xml><?xml version="1.0" encoding="utf-8"?>
<ds:datastoreItem xmlns:ds="http://schemas.openxmlformats.org/officeDocument/2006/customXml" ds:itemID="{65AE70D8-40FF-4895-9187-47E9BDDBAF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Eduardo Mesén Solorzano</cp:lastModifiedBy>
  <cp:revision>41</cp:revision>
  <dcterms:created xsi:type="dcterms:W3CDTF">2025-09-17T18:49:00Z</dcterms:created>
  <dcterms:modified xsi:type="dcterms:W3CDTF">2026-08-17T17:59:00Z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0x0101007E94B24B3932A447AAF60188F1849FD8</vt:lpwstr>
  </property>
</Properties>
</file>