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59DE7" w14:textId="370706FB" w:rsidR="009F70B0" w:rsidRDefault="00094581" w:rsidP="001C67E0">
      <w:bookmarkStart w:id="0" w:name="_Hlk67050651"/>
      <w:r w:rsidRPr="00EA268F">
        <w:rPr>
          <w:rFonts w:ascii="Arial" w:hAnsi="Arial" w:cs="Arial"/>
          <w:bCs/>
          <w:noProof/>
          <w:color w:val="000000" w:themeColor="text1"/>
          <w:lang w:eastAsia="es-CR"/>
        </w:rPr>
        <w:drawing>
          <wp:anchor distT="0" distB="0" distL="114300" distR="114300" simplePos="0" relativeHeight="251673600" behindDoc="1" locked="0" layoutInCell="1" allowOverlap="1" wp14:anchorId="12663E35" wp14:editId="46613E7D">
            <wp:simplePos x="0" y="0"/>
            <wp:positionH relativeFrom="page">
              <wp:align>left</wp:align>
            </wp:positionH>
            <wp:positionV relativeFrom="paragraph">
              <wp:posOffset>-914399</wp:posOffset>
            </wp:positionV>
            <wp:extent cx="7815570" cy="6877050"/>
            <wp:effectExtent l="0" t="0" r="0" b="0"/>
            <wp:wrapNone/>
            <wp:docPr id="10" name="Imagen 10" descr="Árboles nativos ornamentales - Arm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Árboles nativos ornamentales - Armon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21831" cy="6882559"/>
                    </a:xfrm>
                    <a:prstGeom prst="rect">
                      <a:avLst/>
                    </a:prstGeom>
                    <a:noFill/>
                    <a:ln>
                      <a:noFill/>
                    </a:ln>
                  </pic:spPr>
                </pic:pic>
              </a:graphicData>
            </a:graphic>
            <wp14:sizeRelH relativeFrom="page">
              <wp14:pctWidth>0</wp14:pctWidth>
            </wp14:sizeRelH>
            <wp14:sizeRelV relativeFrom="page">
              <wp14:pctHeight>0</wp14:pctHeight>
            </wp14:sizeRelV>
          </wp:anchor>
        </w:drawing>
      </w:r>
      <w:r w:rsidR="003A3941">
        <w:t xml:space="preserve"> }</w:t>
      </w:r>
    </w:p>
    <w:p w14:paraId="35421A6B" w14:textId="0751D435" w:rsidR="00BF7176" w:rsidRPr="00D96CB3" w:rsidRDefault="00BF7176" w:rsidP="001C67E0">
      <w:pPr>
        <w:rPr>
          <w:rFonts w:ascii="Eras Demi ITC" w:hAnsi="Eras Demi ITC" w:cs="Arial"/>
          <w:b/>
          <w:sz w:val="36"/>
          <w:szCs w:val="24"/>
        </w:rPr>
      </w:pPr>
    </w:p>
    <w:p w14:paraId="43FC55C2" w14:textId="2BDD6D39" w:rsidR="00B446DB" w:rsidRPr="00D96CB3" w:rsidRDefault="00B446DB" w:rsidP="001C67E0">
      <w:pPr>
        <w:rPr>
          <w:rFonts w:ascii="Eras Demi ITC" w:hAnsi="Eras Demi ITC" w:cs="Arial"/>
          <w:b/>
          <w:sz w:val="36"/>
          <w:szCs w:val="24"/>
        </w:rPr>
      </w:pPr>
    </w:p>
    <w:bookmarkEnd w:id="0"/>
    <w:p w14:paraId="4B21383E" w14:textId="1525520D" w:rsidR="000C540E" w:rsidRPr="00D96CB3" w:rsidRDefault="000C540E" w:rsidP="00BD6D35">
      <w:pPr>
        <w:jc w:val="center"/>
        <w:rPr>
          <w:rFonts w:ascii="Eras Demi ITC" w:hAnsi="Eras Demi ITC" w:cs="Arial"/>
          <w:b/>
          <w:sz w:val="36"/>
          <w:szCs w:val="24"/>
        </w:rPr>
      </w:pPr>
    </w:p>
    <w:p w14:paraId="547775FE" w14:textId="77777777" w:rsidR="00BD6D35" w:rsidRPr="00D96CB3" w:rsidRDefault="00BD6D35" w:rsidP="00BD6D35">
      <w:pPr>
        <w:jc w:val="center"/>
        <w:rPr>
          <w:rFonts w:ascii="Eras Demi ITC" w:hAnsi="Eras Demi ITC" w:cs="Arial"/>
          <w:b/>
          <w:sz w:val="44"/>
          <w:szCs w:val="32"/>
        </w:rPr>
      </w:pPr>
    </w:p>
    <w:p w14:paraId="05F67874" w14:textId="77777777" w:rsidR="00BD6D35" w:rsidRDefault="00BD6D35" w:rsidP="00BD6D35">
      <w:pPr>
        <w:jc w:val="center"/>
        <w:rPr>
          <w:rFonts w:ascii="Berlin Sans FB Demi" w:hAnsi="Berlin Sans FB Demi" w:cs="Arial"/>
          <w:b/>
          <w:sz w:val="44"/>
          <w:szCs w:val="32"/>
        </w:rPr>
      </w:pPr>
    </w:p>
    <w:p w14:paraId="5B77B230" w14:textId="77777777" w:rsidR="00BD6D35" w:rsidRDefault="00BD6D35" w:rsidP="00BD6D35">
      <w:pPr>
        <w:jc w:val="center"/>
        <w:rPr>
          <w:rFonts w:ascii="Berlin Sans FB Demi" w:hAnsi="Berlin Sans FB Demi" w:cs="Arial"/>
          <w:b/>
          <w:sz w:val="44"/>
          <w:szCs w:val="32"/>
        </w:rPr>
      </w:pPr>
    </w:p>
    <w:p w14:paraId="19FBB02F" w14:textId="77777777" w:rsidR="00BD6D35" w:rsidRDefault="00BD6D35" w:rsidP="00BD6D35">
      <w:pPr>
        <w:rPr>
          <w:rFonts w:ascii="Berlin Sans FB Demi" w:hAnsi="Berlin Sans FB Demi"/>
          <w:b/>
          <w:noProof/>
          <w:sz w:val="32"/>
          <w:lang w:eastAsia="es-CR"/>
        </w:rPr>
      </w:pPr>
    </w:p>
    <w:p w14:paraId="67A2BF42" w14:textId="77777777" w:rsidR="001C67E0" w:rsidRDefault="001C67E0" w:rsidP="00BD6D35">
      <w:pPr>
        <w:rPr>
          <w:rFonts w:ascii="Berlin Sans FB Demi" w:hAnsi="Berlin Sans FB Demi"/>
          <w:b/>
          <w:noProof/>
          <w:sz w:val="32"/>
          <w:lang w:eastAsia="es-CR"/>
        </w:rPr>
      </w:pPr>
    </w:p>
    <w:p w14:paraId="69902C0D" w14:textId="77777777" w:rsidR="001C67E0" w:rsidRDefault="001C67E0" w:rsidP="00BD6D35">
      <w:pPr>
        <w:rPr>
          <w:rFonts w:ascii="Berlin Sans FB Demi" w:hAnsi="Berlin Sans FB Demi"/>
          <w:b/>
          <w:noProof/>
          <w:sz w:val="32"/>
          <w:lang w:eastAsia="es-CR"/>
        </w:rPr>
      </w:pPr>
    </w:p>
    <w:p w14:paraId="5AF6F033" w14:textId="5D315E20" w:rsidR="00B446DB" w:rsidRDefault="00B446DB" w:rsidP="00BD6D35">
      <w:pPr>
        <w:rPr>
          <w:rFonts w:ascii="Berlin Sans FB Demi" w:hAnsi="Berlin Sans FB Demi"/>
          <w:b/>
          <w:noProof/>
          <w:sz w:val="32"/>
          <w:lang w:eastAsia="es-CR"/>
        </w:rPr>
      </w:pPr>
    </w:p>
    <w:p w14:paraId="769464B1" w14:textId="77777777" w:rsidR="00461512" w:rsidRDefault="00461512" w:rsidP="00782A33">
      <w:pPr>
        <w:tabs>
          <w:tab w:val="left" w:pos="6945"/>
        </w:tabs>
        <w:rPr>
          <w:rFonts w:ascii="Berlin Sans FB Demi" w:hAnsi="Berlin Sans FB Demi"/>
          <w:b/>
          <w:noProof/>
          <w:sz w:val="32"/>
          <w:lang w:eastAsia="es-CR"/>
        </w:rPr>
      </w:pPr>
    </w:p>
    <w:p w14:paraId="349EA0ED" w14:textId="0826C38D" w:rsidR="009A59D9" w:rsidRDefault="009A59D9" w:rsidP="00782A33">
      <w:pPr>
        <w:tabs>
          <w:tab w:val="left" w:pos="6945"/>
        </w:tabs>
        <w:rPr>
          <w:rFonts w:ascii="Berlin Sans FB Demi" w:hAnsi="Berlin Sans FB Demi"/>
          <w:b/>
          <w:noProof/>
          <w:sz w:val="32"/>
          <w:lang w:eastAsia="es-CR"/>
        </w:rPr>
      </w:pPr>
    </w:p>
    <w:p w14:paraId="06381336" w14:textId="52839A93" w:rsidR="009A59D9" w:rsidRDefault="009A59D9" w:rsidP="00AC037B">
      <w:pPr>
        <w:tabs>
          <w:tab w:val="left" w:pos="6945"/>
        </w:tabs>
        <w:jc w:val="center"/>
        <w:rPr>
          <w:rFonts w:ascii="Berlin Sans FB Demi" w:hAnsi="Berlin Sans FB Demi"/>
          <w:b/>
          <w:noProof/>
          <w:sz w:val="32"/>
          <w:lang w:eastAsia="es-CR"/>
        </w:rPr>
      </w:pPr>
    </w:p>
    <w:p w14:paraId="09EB749C" w14:textId="7B0045FE" w:rsidR="00094581" w:rsidRDefault="00094581" w:rsidP="00094581">
      <w:pPr>
        <w:tabs>
          <w:tab w:val="left" w:pos="8200"/>
        </w:tabs>
        <w:rPr>
          <w:rFonts w:ascii="Berlin Sans FB Demi" w:hAnsi="Berlin Sans FB Demi"/>
          <w:b/>
          <w:noProof/>
          <w:sz w:val="32"/>
          <w:lang w:eastAsia="es-CR"/>
        </w:rPr>
      </w:pPr>
      <w:r w:rsidRPr="00EA268F">
        <w:rPr>
          <w:rFonts w:ascii="Arial" w:hAnsi="Arial" w:cs="Arial"/>
          <w:bCs/>
          <w:noProof/>
          <w:color w:val="000000" w:themeColor="text1"/>
          <w:lang w:eastAsia="es-CR"/>
        </w:rPr>
        <mc:AlternateContent>
          <mc:Choice Requires="wps">
            <w:drawing>
              <wp:anchor distT="0" distB="0" distL="114300" distR="114300" simplePos="0" relativeHeight="251675648" behindDoc="1" locked="0" layoutInCell="1" allowOverlap="1" wp14:anchorId="17C6D800" wp14:editId="57EC99D8">
                <wp:simplePos x="0" y="0"/>
                <wp:positionH relativeFrom="page">
                  <wp:align>left</wp:align>
                </wp:positionH>
                <wp:positionV relativeFrom="paragraph">
                  <wp:posOffset>118745</wp:posOffset>
                </wp:positionV>
                <wp:extent cx="7858125" cy="3311525"/>
                <wp:effectExtent l="0" t="0" r="9525" b="3175"/>
                <wp:wrapNone/>
                <wp:docPr id="11" name="Rectángulo 11" descr="rectángulo de color"/>
                <wp:cNvGraphicFramePr/>
                <a:graphic xmlns:a="http://schemas.openxmlformats.org/drawingml/2006/main">
                  <a:graphicData uri="http://schemas.microsoft.com/office/word/2010/wordprocessingShape">
                    <wps:wsp>
                      <wps:cNvSpPr/>
                      <wps:spPr>
                        <a:xfrm>
                          <a:off x="0" y="0"/>
                          <a:ext cx="7858125" cy="3311525"/>
                        </a:xfrm>
                        <a:prstGeom prst="rect">
                          <a:avLst/>
                        </a:prstGeom>
                        <a:solidFill>
                          <a:srgbClr val="00B0F0">
                            <a:alpha val="94000"/>
                          </a:srgbClr>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46C9F953" w14:textId="2B4AB08B" w:rsidR="002341F5" w:rsidRPr="00CF4008" w:rsidRDefault="002341F5" w:rsidP="0009458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6D800" id="Rectángulo 11" o:spid="_x0000_s1026" alt="rectángulo de color" style="position:absolute;margin-left:0;margin-top:9.35pt;width:618.75pt;height:260.75pt;z-index:-2516408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" fillcolor="#00b0f0" stroked="f" strokeweight="2pt">
                <v:fill opacity="61680f"/>
                <v:textbox>
                  <w:txbxContent>
                    <w:p w14:paraId="46C9F953" w14:textId="2B4AB08B" w:rsidR="002341F5" w:rsidRPr="00CF4008" w:rsidRDefault="002341F5" w:rsidP="00094581"/>
                  </w:txbxContent>
                </v:textbox>
                <w10:wrap anchorx="page"/>
              </v:rect>
            </w:pict>
          </mc:Fallback>
        </mc:AlternateContent>
      </w:r>
      <w:r>
        <w:rPr>
          <w:rFonts w:ascii="Berlin Sans FB Demi" w:hAnsi="Berlin Sans FB Demi"/>
          <w:b/>
          <w:noProof/>
          <w:sz w:val="32"/>
          <w:lang w:eastAsia="es-CR"/>
        </w:rPr>
        <w:tab/>
      </w:r>
      <w:r>
        <w:rPr>
          <w:noProof/>
          <w:lang w:eastAsia="es-CR"/>
        </w:rPr>
        <w:drawing>
          <wp:inline distT="0" distB="0" distL="0" distR="0" wp14:anchorId="738B371E" wp14:editId="0134716E">
            <wp:extent cx="6591300" cy="508000"/>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ncabezado.png"/>
                    <pic:cNvPicPr/>
                  </pic:nvPicPr>
                  <pic:blipFill>
                    <a:blip r:embed="rId9">
                      <a:extLst>
                        <a:ext uri="{28A0092B-C50C-407E-A947-70E740481C1C}">
                          <a14:useLocalDpi xmlns:a14="http://schemas.microsoft.com/office/drawing/2010/main" val="0"/>
                        </a:ext>
                      </a:extLst>
                    </a:blip>
                    <a:stretch>
                      <a:fillRect/>
                    </a:stretch>
                  </pic:blipFill>
                  <pic:spPr>
                    <a:xfrm>
                      <a:off x="0" y="0"/>
                      <a:ext cx="6591300" cy="508000"/>
                    </a:xfrm>
                    <a:prstGeom prst="rect">
                      <a:avLst/>
                    </a:prstGeom>
                  </pic:spPr>
                </pic:pic>
              </a:graphicData>
            </a:graphic>
          </wp:inline>
        </w:drawing>
      </w:r>
    </w:p>
    <w:p w14:paraId="6F0783E8" w14:textId="77777777" w:rsidR="00094581" w:rsidRPr="00941CC7" w:rsidRDefault="00094581" w:rsidP="00094581">
      <w:pPr>
        <w:rPr>
          <w:rFonts w:ascii="Arial" w:hAnsi="Arial" w:cs="Arial"/>
          <w:bCs/>
          <w:noProof/>
          <w:color w:val="FFFFFF" w:themeColor="background1"/>
        </w:rPr>
      </w:pPr>
    </w:p>
    <w:p w14:paraId="0E5C44DC" w14:textId="77777777" w:rsidR="00094581" w:rsidRPr="00941CC7" w:rsidRDefault="00094581" w:rsidP="00094581">
      <w:pPr>
        <w:rPr>
          <w:rFonts w:ascii="Arial" w:hAnsi="Arial" w:cs="Arial"/>
          <w:bCs/>
          <w:noProof/>
          <w:color w:val="FFFFFF" w:themeColor="background1"/>
        </w:rPr>
      </w:pPr>
    </w:p>
    <w:p w14:paraId="6258E21F" w14:textId="36474303" w:rsidR="00094581" w:rsidRPr="006439AB" w:rsidRDefault="00CC796E" w:rsidP="00B85B76">
      <w:pPr>
        <w:jc w:val="center"/>
        <w:rPr>
          <w:rFonts w:ascii="Arial" w:hAnsi="Arial" w:cs="Arial"/>
          <w:b/>
          <w:noProof/>
          <w:color w:val="000066"/>
          <w:sz w:val="32"/>
          <w:szCs w:val="32"/>
        </w:rPr>
      </w:pPr>
      <w:sdt>
        <w:sdtPr>
          <w:rPr>
            <w:rFonts w:ascii="Arial" w:hAnsi="Arial" w:cs="Arial"/>
            <w:b/>
            <w:noProof/>
            <w:color w:val="000066"/>
            <w:sz w:val="32"/>
            <w:szCs w:val="32"/>
          </w:rPr>
          <w:id w:val="-1740469667"/>
          <w:placeholder>
            <w:docPart w:val="06F3A762745C4C19B2C7CF075B235BCE"/>
          </w:placeholder>
          <w15:appearance w15:val="hidden"/>
        </w:sdtPr>
        <w:sdtEndPr/>
        <w:sdtContent>
          <w:r w:rsidR="00094581" w:rsidRPr="006439AB">
            <w:rPr>
              <w:rFonts w:ascii="Arial" w:hAnsi="Arial" w:cs="Arial"/>
              <w:b/>
              <w:noProof/>
              <w:color w:val="000066"/>
              <w:sz w:val="32"/>
              <w:szCs w:val="32"/>
            </w:rPr>
            <w:t xml:space="preserve">INFORME </w:t>
          </w:r>
          <w:r w:rsidR="00B85B76" w:rsidRPr="006439AB">
            <w:rPr>
              <w:rFonts w:ascii="Arial" w:hAnsi="Arial" w:cs="Arial"/>
              <w:b/>
              <w:noProof/>
              <w:color w:val="000066"/>
              <w:sz w:val="32"/>
              <w:szCs w:val="32"/>
            </w:rPr>
            <w:t>ANUAL DE LABORES 2023</w:t>
          </w:r>
        </w:sdtContent>
      </w:sdt>
    </w:p>
    <w:p w14:paraId="3345B40F" w14:textId="77777777" w:rsidR="00B85B76" w:rsidRPr="006439AB" w:rsidRDefault="00B85B76" w:rsidP="00B85B76">
      <w:pPr>
        <w:jc w:val="center"/>
        <w:rPr>
          <w:rFonts w:ascii="Arial" w:hAnsi="Arial" w:cs="Arial"/>
          <w:b/>
          <w:noProof/>
          <w:color w:val="000066"/>
          <w:sz w:val="28"/>
          <w:lang w:bidi="es-ES"/>
        </w:rPr>
      </w:pPr>
    </w:p>
    <w:p w14:paraId="1D563213" w14:textId="323A05CC" w:rsidR="00094581" w:rsidRPr="006439AB" w:rsidRDefault="00B85B76" w:rsidP="006439AB">
      <w:pPr>
        <w:jc w:val="center"/>
        <w:rPr>
          <w:rFonts w:ascii="Arial" w:hAnsi="Arial" w:cs="Arial"/>
          <w:b/>
          <w:noProof/>
          <w:color w:val="000066"/>
          <w:sz w:val="28"/>
        </w:rPr>
      </w:pPr>
      <w:r w:rsidRPr="006439AB">
        <w:rPr>
          <w:rFonts w:ascii="Arial" w:hAnsi="Arial" w:cs="Arial"/>
          <w:b/>
          <w:noProof/>
          <w:color w:val="000066"/>
          <w:sz w:val="28"/>
          <w:lang w:bidi="es-ES"/>
        </w:rPr>
        <w:t>Contraloría de Servicios I</w:t>
      </w:r>
      <w:r w:rsidR="006439AB" w:rsidRPr="006439AB">
        <w:rPr>
          <w:rFonts w:ascii="Arial" w:hAnsi="Arial" w:cs="Arial"/>
          <w:b/>
          <w:noProof/>
          <w:color w:val="000066"/>
          <w:sz w:val="28"/>
          <w:lang w:bidi="es-ES"/>
        </w:rPr>
        <w:t>nstitucional</w:t>
      </w:r>
      <w:r w:rsidR="00782A33" w:rsidRPr="006439AB">
        <w:rPr>
          <w:rFonts w:ascii="Berlin Sans FB Demi" w:hAnsi="Berlin Sans FB Demi"/>
          <w:b/>
          <w:noProof/>
          <w:color w:val="000066"/>
          <w:sz w:val="32"/>
          <w:lang w:eastAsia="es-CR"/>
        </w:rPr>
        <w:tab/>
      </w:r>
    </w:p>
    <w:p w14:paraId="469B2619" w14:textId="0C757CE4" w:rsidR="00BD6D35" w:rsidRDefault="00BD6D35" w:rsidP="00980A67">
      <w:pPr>
        <w:pStyle w:val="Prrafodelista"/>
        <w:numPr>
          <w:ilvl w:val="0"/>
          <w:numId w:val="10"/>
        </w:numPr>
        <w:ind w:left="567" w:hanging="567"/>
        <w:rPr>
          <w:rFonts w:ascii="Ebrima" w:hAnsi="Ebrima"/>
          <w:b/>
          <w:sz w:val="24"/>
        </w:rPr>
      </w:pPr>
      <w:r w:rsidRPr="00C664EF">
        <w:rPr>
          <w:rFonts w:ascii="Ebrima" w:hAnsi="Ebrima"/>
          <w:b/>
          <w:sz w:val="24"/>
        </w:rPr>
        <w:lastRenderedPageBreak/>
        <w:t>Introducción</w:t>
      </w:r>
    </w:p>
    <w:p w14:paraId="7C9C6D80" w14:textId="6FA21937" w:rsidR="00F04279" w:rsidRPr="00F04279" w:rsidRDefault="0063154D" w:rsidP="00B17EC8">
      <w:pPr>
        <w:jc w:val="both"/>
        <w:rPr>
          <w:rFonts w:ascii="Ebrima" w:hAnsi="Ebrima"/>
        </w:rPr>
      </w:pPr>
      <w:r w:rsidRPr="00F04279">
        <w:rPr>
          <w:rFonts w:ascii="Ebrima" w:hAnsi="Ebrima"/>
        </w:rPr>
        <w:t>La Contraloría de Servicios elaboró el presente informe con el propósito de fomentar la rendición de cuentas, garantizando la información periódica de su gestión y avances, tanto par</w:t>
      </w:r>
      <w:r w:rsidR="00F04279" w:rsidRPr="00F04279">
        <w:rPr>
          <w:rFonts w:ascii="Ebrima" w:hAnsi="Ebrima"/>
        </w:rPr>
        <w:t xml:space="preserve">a el jerarca de la institución, así </w:t>
      </w:r>
      <w:r w:rsidRPr="00F04279">
        <w:rPr>
          <w:rFonts w:ascii="Ebrima" w:hAnsi="Ebrima"/>
        </w:rPr>
        <w:t xml:space="preserve">como para el </w:t>
      </w:r>
      <w:r w:rsidR="00F04279" w:rsidRPr="00F04279">
        <w:rPr>
          <w:rFonts w:ascii="Ebrima" w:hAnsi="Ebrima"/>
        </w:rPr>
        <w:t>MIDEPLAN</w:t>
      </w:r>
      <w:r w:rsidR="00960665">
        <w:rPr>
          <w:rFonts w:ascii="Ebrima" w:hAnsi="Ebrima"/>
        </w:rPr>
        <w:t xml:space="preserve">. En este reporte se </w:t>
      </w:r>
      <w:r w:rsidR="00C1103E">
        <w:rPr>
          <w:rFonts w:ascii="Ebrima" w:hAnsi="Ebrima"/>
        </w:rPr>
        <w:t>facilita</w:t>
      </w:r>
      <w:r w:rsidR="00F04279" w:rsidRPr="00F04279">
        <w:rPr>
          <w:rFonts w:ascii="Ebrima" w:hAnsi="Ebrima"/>
        </w:rPr>
        <w:t xml:space="preserve"> la difusión y </w:t>
      </w:r>
      <w:r w:rsidRPr="00F04279">
        <w:rPr>
          <w:rFonts w:ascii="Ebrima" w:hAnsi="Ebrima"/>
        </w:rPr>
        <w:t xml:space="preserve">seguimiento de los resultados de la gestión contralora </w:t>
      </w:r>
      <w:r w:rsidR="00F04279">
        <w:rPr>
          <w:rFonts w:ascii="Ebrima" w:hAnsi="Ebrima"/>
        </w:rPr>
        <w:t>con respecto a</w:t>
      </w:r>
      <w:r w:rsidRPr="00F04279">
        <w:rPr>
          <w:rFonts w:ascii="Ebrima" w:hAnsi="Ebrima"/>
        </w:rPr>
        <w:t xml:space="preserve"> la calidad en la presta</w:t>
      </w:r>
      <w:r w:rsidR="00F04279" w:rsidRPr="00F04279">
        <w:rPr>
          <w:rFonts w:ascii="Ebrima" w:hAnsi="Ebrima"/>
        </w:rPr>
        <w:t>ción de los servicios públicos que ofrece el Fonafifo, de tal forma que permita</w:t>
      </w:r>
      <w:r w:rsidRPr="00F04279">
        <w:rPr>
          <w:rFonts w:ascii="Ebrima" w:hAnsi="Ebrima"/>
        </w:rPr>
        <w:t xml:space="preserve"> orientar </w:t>
      </w:r>
      <w:r w:rsidR="00F04279" w:rsidRPr="00F04279">
        <w:rPr>
          <w:rFonts w:ascii="Ebrima" w:hAnsi="Ebrima"/>
        </w:rPr>
        <w:t>acciones</w:t>
      </w:r>
      <w:r w:rsidR="00F04279">
        <w:rPr>
          <w:rFonts w:ascii="Ebrima" w:hAnsi="Ebrima"/>
        </w:rPr>
        <w:t xml:space="preserve"> tanto </w:t>
      </w:r>
      <w:r w:rsidR="00960665">
        <w:rPr>
          <w:rFonts w:ascii="Ebrima" w:hAnsi="Ebrima"/>
        </w:rPr>
        <w:t>para</w:t>
      </w:r>
      <w:r w:rsidR="00F04279">
        <w:rPr>
          <w:rFonts w:ascii="Ebrima" w:hAnsi="Ebrima"/>
        </w:rPr>
        <w:t xml:space="preserve"> la Contraloría</w:t>
      </w:r>
      <w:r w:rsidRPr="00F04279">
        <w:rPr>
          <w:rFonts w:ascii="Ebrima" w:hAnsi="Ebrima"/>
        </w:rPr>
        <w:t>,</w:t>
      </w:r>
      <w:r w:rsidR="00F04279" w:rsidRPr="00F04279">
        <w:rPr>
          <w:rFonts w:ascii="Ebrima" w:hAnsi="Ebrima"/>
        </w:rPr>
        <w:t xml:space="preserve"> </w:t>
      </w:r>
      <w:r w:rsidR="00960665">
        <w:rPr>
          <w:rFonts w:ascii="Ebrima" w:hAnsi="Ebrima"/>
        </w:rPr>
        <w:t xml:space="preserve">como para </w:t>
      </w:r>
      <w:r w:rsidRPr="00F04279">
        <w:rPr>
          <w:rFonts w:ascii="Ebrima" w:hAnsi="Ebrima"/>
        </w:rPr>
        <w:t xml:space="preserve">otras dependencias internas de la </w:t>
      </w:r>
      <w:r w:rsidR="00F04279" w:rsidRPr="00F04279">
        <w:rPr>
          <w:rFonts w:ascii="Ebrima" w:hAnsi="Ebrima"/>
        </w:rPr>
        <w:t>institu</w:t>
      </w:r>
      <w:r w:rsidRPr="00F04279">
        <w:rPr>
          <w:rFonts w:ascii="Ebrima" w:hAnsi="Ebrima"/>
        </w:rPr>
        <w:t xml:space="preserve">ción, </w:t>
      </w:r>
      <w:r w:rsidR="00C1103E">
        <w:rPr>
          <w:rFonts w:ascii="Ebrima" w:hAnsi="Ebrima"/>
        </w:rPr>
        <w:t>procurando</w:t>
      </w:r>
      <w:r w:rsidRPr="00F04279">
        <w:rPr>
          <w:rFonts w:ascii="Ebrima" w:hAnsi="Ebrima"/>
        </w:rPr>
        <w:t xml:space="preserve"> el mejoramiento de los servicios que</w:t>
      </w:r>
      <w:r w:rsidR="00F04279" w:rsidRPr="00F04279">
        <w:rPr>
          <w:rFonts w:ascii="Ebrima" w:hAnsi="Ebrima"/>
        </w:rPr>
        <w:t xml:space="preserve"> se</w:t>
      </w:r>
      <w:r w:rsidRPr="00F04279">
        <w:rPr>
          <w:rFonts w:ascii="Ebrima" w:hAnsi="Ebrima"/>
        </w:rPr>
        <w:t xml:space="preserve"> brindan a las personas usuarias, </w:t>
      </w:r>
      <w:r w:rsidR="00C1103E">
        <w:rPr>
          <w:rFonts w:ascii="Ebrima" w:hAnsi="Ebrima"/>
        </w:rPr>
        <w:t>e</w:t>
      </w:r>
      <w:r w:rsidRPr="00F04279">
        <w:rPr>
          <w:rFonts w:ascii="Ebrima" w:hAnsi="Ebrima"/>
        </w:rPr>
        <w:t xml:space="preserve"> innovación </w:t>
      </w:r>
      <w:r w:rsidR="00C1103E">
        <w:rPr>
          <w:rFonts w:ascii="Ebrima" w:hAnsi="Ebrima"/>
        </w:rPr>
        <w:t>al incorporar</w:t>
      </w:r>
      <w:r w:rsidRPr="00F04279">
        <w:rPr>
          <w:rFonts w:ascii="Ebrima" w:hAnsi="Ebrima"/>
        </w:rPr>
        <w:t xml:space="preserve"> mejores prácticas en su gestión.</w:t>
      </w:r>
    </w:p>
    <w:p w14:paraId="62DD2385" w14:textId="3FE4563A" w:rsidR="006439AB" w:rsidRDefault="006439AB" w:rsidP="006439AB">
      <w:pPr>
        <w:jc w:val="both"/>
        <w:rPr>
          <w:rFonts w:ascii="Ebrima" w:hAnsi="Ebrima"/>
        </w:rPr>
      </w:pPr>
      <w:r>
        <w:rPr>
          <w:rFonts w:ascii="Ebrima" w:hAnsi="Ebrima"/>
        </w:rPr>
        <w:t xml:space="preserve">La Contraloría de Servicios </w:t>
      </w:r>
      <w:r w:rsidRPr="006439AB">
        <w:rPr>
          <w:rFonts w:ascii="Ebrima" w:hAnsi="Ebrima"/>
        </w:rPr>
        <w:t xml:space="preserve">es el órgano técnico responsable de promover el mejoramiento continuo en la prestación de los servicios que brinda el </w:t>
      </w:r>
      <w:r w:rsidR="00B23937">
        <w:rPr>
          <w:rFonts w:ascii="Ebrima" w:hAnsi="Ebrima"/>
        </w:rPr>
        <w:t>Fonafifo</w:t>
      </w:r>
      <w:r w:rsidRPr="006439AB">
        <w:rPr>
          <w:rFonts w:ascii="Ebrima" w:hAnsi="Ebrima"/>
        </w:rPr>
        <w:t xml:space="preserve">, de conformidad con la normativa </w:t>
      </w:r>
      <w:r w:rsidR="00B23937">
        <w:rPr>
          <w:rFonts w:ascii="Ebrima" w:hAnsi="Ebrima"/>
        </w:rPr>
        <w:t>vigente</w:t>
      </w:r>
      <w:r w:rsidRPr="006439AB">
        <w:rPr>
          <w:rFonts w:ascii="Ebrima" w:hAnsi="Ebrima"/>
        </w:rPr>
        <w:t xml:space="preserve"> </w:t>
      </w:r>
      <w:r w:rsidR="00B23937" w:rsidRPr="006439AB">
        <w:rPr>
          <w:rFonts w:ascii="Ebrima" w:hAnsi="Ebrima"/>
        </w:rPr>
        <w:t>en la Ley N° 9158, para el funcionamiento del Sistema Nacional de Contralorías de Servicios, además del Reglamento Interno de funcionamiento de</w:t>
      </w:r>
      <w:r w:rsidR="00B23937">
        <w:rPr>
          <w:rFonts w:ascii="Ebrima" w:hAnsi="Ebrima"/>
        </w:rPr>
        <w:t xml:space="preserve"> </w:t>
      </w:r>
      <w:r w:rsidR="00B23937" w:rsidRPr="006439AB">
        <w:rPr>
          <w:rFonts w:ascii="Ebrima" w:hAnsi="Ebrima"/>
        </w:rPr>
        <w:t>l</w:t>
      </w:r>
      <w:r w:rsidR="00B23937">
        <w:rPr>
          <w:rFonts w:ascii="Ebrima" w:hAnsi="Ebrima"/>
        </w:rPr>
        <w:t>a</w:t>
      </w:r>
      <w:r w:rsidR="00B23937" w:rsidRPr="006439AB">
        <w:rPr>
          <w:rFonts w:ascii="Ebrima" w:hAnsi="Ebrima"/>
        </w:rPr>
        <w:t xml:space="preserve"> Contraloría de Servicios del </w:t>
      </w:r>
      <w:r w:rsidR="00B23937">
        <w:rPr>
          <w:rFonts w:ascii="Ebrima" w:hAnsi="Ebrima"/>
        </w:rPr>
        <w:t xml:space="preserve">Institucional, </w:t>
      </w:r>
      <w:r w:rsidRPr="006439AB">
        <w:rPr>
          <w:rFonts w:ascii="Ebrima" w:hAnsi="Ebrima"/>
        </w:rPr>
        <w:t>como base para propiciar una cultura pública centrada en la atención digna, oportuna</w:t>
      </w:r>
      <w:r w:rsidR="00B23937">
        <w:rPr>
          <w:rFonts w:ascii="Ebrima" w:hAnsi="Ebrima"/>
        </w:rPr>
        <w:t xml:space="preserve"> y eficiente de los(as) usuarios(as) de nuestra institución</w:t>
      </w:r>
      <w:r w:rsidRPr="006439AB">
        <w:rPr>
          <w:rFonts w:ascii="Ebrima" w:hAnsi="Ebrima"/>
        </w:rPr>
        <w:t xml:space="preserve">.  </w:t>
      </w:r>
    </w:p>
    <w:p w14:paraId="35CCB8CD" w14:textId="587C1076" w:rsidR="00B23937" w:rsidRPr="00B23937" w:rsidRDefault="00B23937" w:rsidP="00B23937">
      <w:pPr>
        <w:jc w:val="both"/>
        <w:rPr>
          <w:rFonts w:ascii="Ebrima" w:hAnsi="Ebrima"/>
        </w:rPr>
      </w:pPr>
      <w:r w:rsidRPr="00B23937">
        <w:rPr>
          <w:rFonts w:ascii="Ebrima" w:hAnsi="Ebrima"/>
        </w:rPr>
        <w:t>La citada Ley, plasma las disposiciones y regulaciones del ejercicio del contralor/a de servicios, y le brinda un marco de protección y respaldo para el ejercicio seguro de sus funciones,</w:t>
      </w:r>
      <w:r>
        <w:rPr>
          <w:rFonts w:ascii="Ebrima" w:hAnsi="Ebrima"/>
        </w:rPr>
        <w:t xml:space="preserve"> dada la naturaleza de estas p</w:t>
      </w:r>
      <w:r w:rsidRPr="00B23937">
        <w:rPr>
          <w:rFonts w:ascii="Ebrima" w:hAnsi="Ebrima"/>
        </w:rPr>
        <w:t xml:space="preserve">ara alcanzar sus objetivos, </w:t>
      </w:r>
      <w:r>
        <w:rPr>
          <w:rFonts w:ascii="Ebrima" w:hAnsi="Ebrima"/>
        </w:rPr>
        <w:t xml:space="preserve">cabe recalcar que </w:t>
      </w:r>
      <w:r w:rsidRPr="00B23937">
        <w:rPr>
          <w:rFonts w:ascii="Ebrima" w:hAnsi="Ebrima"/>
        </w:rPr>
        <w:t xml:space="preserve">la Contraloría de Servicios se apoya en </w:t>
      </w:r>
      <w:r>
        <w:rPr>
          <w:rFonts w:ascii="Ebrima" w:hAnsi="Ebrima"/>
        </w:rPr>
        <w:t>l</w:t>
      </w:r>
      <w:r w:rsidR="003C3B24">
        <w:rPr>
          <w:rFonts w:ascii="Ebrima" w:hAnsi="Ebrima"/>
        </w:rPr>
        <w:t>a</w:t>
      </w:r>
      <w:r>
        <w:rPr>
          <w:rFonts w:ascii="Ebrima" w:hAnsi="Ebrima"/>
        </w:rPr>
        <w:t>s</w:t>
      </w:r>
      <w:r w:rsidR="003C3B24">
        <w:rPr>
          <w:rFonts w:ascii="Ebrima" w:hAnsi="Ebrima"/>
        </w:rPr>
        <w:t xml:space="preserve"> Direcciones, D</w:t>
      </w:r>
      <w:r w:rsidRPr="00B23937">
        <w:rPr>
          <w:rFonts w:ascii="Ebrima" w:hAnsi="Ebrima"/>
        </w:rPr>
        <w:t xml:space="preserve">epartamentos </w:t>
      </w:r>
      <w:r>
        <w:rPr>
          <w:rFonts w:ascii="Ebrima" w:hAnsi="Ebrima"/>
        </w:rPr>
        <w:t xml:space="preserve">y </w:t>
      </w:r>
      <w:r w:rsidR="003C3B24">
        <w:rPr>
          <w:rFonts w:ascii="Ebrima" w:hAnsi="Ebrima"/>
        </w:rPr>
        <w:t xml:space="preserve">Unidades </w:t>
      </w:r>
      <w:r w:rsidR="00AA6899">
        <w:rPr>
          <w:rFonts w:ascii="Ebrima" w:hAnsi="Ebrima"/>
        </w:rPr>
        <w:t xml:space="preserve">que </w:t>
      </w:r>
      <w:r w:rsidRPr="00B23937">
        <w:rPr>
          <w:rFonts w:ascii="Ebrima" w:hAnsi="Ebrima"/>
        </w:rPr>
        <w:t xml:space="preserve">articulan </w:t>
      </w:r>
      <w:r w:rsidR="00AA6899">
        <w:rPr>
          <w:rFonts w:ascii="Ebrima" w:hAnsi="Ebrima"/>
        </w:rPr>
        <w:t xml:space="preserve">la institución, para impulsar </w:t>
      </w:r>
      <w:r w:rsidRPr="00B23937">
        <w:rPr>
          <w:rFonts w:ascii="Ebrima" w:hAnsi="Ebrima"/>
        </w:rPr>
        <w:t xml:space="preserve">las acciones de mejora </w:t>
      </w:r>
      <w:r w:rsidR="00AA6899">
        <w:rPr>
          <w:rFonts w:ascii="Ebrima" w:hAnsi="Ebrima"/>
        </w:rPr>
        <w:t xml:space="preserve">recomendadas </w:t>
      </w:r>
      <w:r w:rsidR="00952277">
        <w:rPr>
          <w:rFonts w:ascii="Ebrima" w:hAnsi="Ebrima"/>
        </w:rPr>
        <w:t xml:space="preserve">por esta dependencia </w:t>
      </w:r>
      <w:r w:rsidR="00952277" w:rsidRPr="00BD6D35">
        <w:rPr>
          <w:rFonts w:ascii="Ebrima" w:hAnsi="Ebrima"/>
        </w:rPr>
        <w:t xml:space="preserve">a la administración activa, con el fin de que ésta implemente </w:t>
      </w:r>
      <w:r w:rsidR="00952277">
        <w:rPr>
          <w:rFonts w:ascii="Ebrima" w:hAnsi="Ebrima"/>
        </w:rPr>
        <w:t>actividades, cambios o movimientos</w:t>
      </w:r>
      <w:r w:rsidR="00952277" w:rsidRPr="00BD6D35">
        <w:rPr>
          <w:rFonts w:ascii="Ebrima" w:hAnsi="Ebrima"/>
        </w:rPr>
        <w:t xml:space="preserve"> que permitan </w:t>
      </w:r>
      <w:r w:rsidR="00952277">
        <w:rPr>
          <w:rFonts w:ascii="Ebrima" w:hAnsi="Ebrima"/>
        </w:rPr>
        <w:t>una optimización</w:t>
      </w:r>
      <w:r w:rsidR="00952277" w:rsidRPr="00BD6D35">
        <w:rPr>
          <w:rFonts w:ascii="Ebrima" w:hAnsi="Ebrima"/>
        </w:rPr>
        <w:t xml:space="preserve"> constante de los servicios desde la perspectiva de quienes los reciben</w:t>
      </w:r>
    </w:p>
    <w:p w14:paraId="33366F88" w14:textId="73741F59" w:rsidR="004B5FED" w:rsidRDefault="00952277" w:rsidP="004B5FED">
      <w:pPr>
        <w:jc w:val="both"/>
        <w:rPr>
          <w:rFonts w:ascii="Ebrima" w:hAnsi="Ebrima"/>
        </w:rPr>
      </w:pPr>
      <w:r>
        <w:rPr>
          <w:rFonts w:ascii="Ebrima" w:hAnsi="Ebrima"/>
        </w:rPr>
        <w:t>Otro aspecto importante es l</w:t>
      </w:r>
      <w:r w:rsidR="004B5FED" w:rsidRPr="00BD6D35">
        <w:rPr>
          <w:rFonts w:ascii="Ebrima" w:hAnsi="Ebrima"/>
        </w:rPr>
        <w:t xml:space="preserve">a transparencia </w:t>
      </w:r>
      <w:r>
        <w:rPr>
          <w:rFonts w:ascii="Ebrima" w:hAnsi="Ebrima"/>
        </w:rPr>
        <w:t xml:space="preserve">la cual </w:t>
      </w:r>
      <w:r w:rsidR="004B5FED" w:rsidRPr="00BD6D35">
        <w:rPr>
          <w:rFonts w:ascii="Ebrima" w:hAnsi="Ebrima"/>
        </w:rPr>
        <w:t xml:space="preserve">es sin duda uno de los principios inspiradores de una gestión pública de calidad, así lo describe la Carta Iberoamericana de la Calidad en la Gestión Pública. En este ámbito, la Contraloría de Servicios ha venido dando seguimiento a este tema desde su papel, </w:t>
      </w:r>
      <w:r>
        <w:rPr>
          <w:rFonts w:ascii="Ebrima" w:hAnsi="Ebrima"/>
        </w:rPr>
        <w:t xml:space="preserve">tanto </w:t>
      </w:r>
      <w:r w:rsidR="004B5FED" w:rsidRPr="00BD6D35">
        <w:rPr>
          <w:rFonts w:ascii="Ebrima" w:hAnsi="Ebrima"/>
        </w:rPr>
        <w:t>en la person</w:t>
      </w:r>
      <w:r w:rsidR="001A5997">
        <w:rPr>
          <w:rFonts w:ascii="Ebrima" w:hAnsi="Ebrima"/>
        </w:rPr>
        <w:t>a de</w:t>
      </w:r>
      <w:r w:rsidR="004B5FED">
        <w:rPr>
          <w:rFonts w:ascii="Ebrima" w:hAnsi="Ebrima"/>
        </w:rPr>
        <w:t xml:space="preserve"> Contralora de Servicios</w:t>
      </w:r>
      <w:r w:rsidR="001A5997">
        <w:rPr>
          <w:rFonts w:ascii="Ebrima" w:hAnsi="Ebrima"/>
        </w:rPr>
        <w:t xml:space="preserve"> y </w:t>
      </w:r>
      <w:r>
        <w:rPr>
          <w:rFonts w:ascii="Ebrima" w:hAnsi="Ebrima"/>
        </w:rPr>
        <w:t xml:space="preserve">en </w:t>
      </w:r>
      <w:r w:rsidR="001A5997">
        <w:rPr>
          <w:rFonts w:ascii="Ebrima" w:hAnsi="Ebrima"/>
        </w:rPr>
        <w:t>su rol de Oficial de Acceso a la Información Pública.</w:t>
      </w:r>
    </w:p>
    <w:p w14:paraId="0145866B" w14:textId="6A7E5608" w:rsidR="002926AC" w:rsidRDefault="00351D3B" w:rsidP="00BD6D35">
      <w:pPr>
        <w:jc w:val="both"/>
        <w:rPr>
          <w:rFonts w:ascii="Ebrima" w:hAnsi="Ebrima"/>
        </w:rPr>
      </w:pPr>
      <w:r>
        <w:rPr>
          <w:rFonts w:ascii="Ebrima" w:hAnsi="Ebrima"/>
        </w:rPr>
        <w:t xml:space="preserve">Esta unidad desempeña </w:t>
      </w:r>
      <w:r w:rsidR="00997F61">
        <w:rPr>
          <w:rFonts w:ascii="Ebrima" w:hAnsi="Ebrima"/>
        </w:rPr>
        <w:t>un papel</w:t>
      </w:r>
      <w:r w:rsidR="00C96B0F">
        <w:rPr>
          <w:rFonts w:ascii="Ebrima" w:hAnsi="Ebrima"/>
        </w:rPr>
        <w:t xml:space="preserve"> importante </w:t>
      </w:r>
      <w:r>
        <w:rPr>
          <w:rFonts w:ascii="Ebrima" w:hAnsi="Ebrima"/>
        </w:rPr>
        <w:t>en su</w:t>
      </w:r>
      <w:r w:rsidR="00997F61">
        <w:rPr>
          <w:rFonts w:ascii="Ebrima" w:hAnsi="Ebrima"/>
        </w:rPr>
        <w:t xml:space="preserve"> rol orientador, canalizador y mediador </w:t>
      </w:r>
      <w:r w:rsidR="00B16755" w:rsidRPr="001B05DA">
        <w:rPr>
          <w:rFonts w:ascii="Ebrima" w:hAnsi="Ebrima"/>
        </w:rPr>
        <w:t>de los requerimientos de efectividad y continuidad de las personas usuarias</w:t>
      </w:r>
      <w:r w:rsidR="007B0576">
        <w:rPr>
          <w:rFonts w:ascii="Ebrima" w:hAnsi="Ebrima"/>
        </w:rPr>
        <w:t xml:space="preserve"> con respecto a</w:t>
      </w:r>
      <w:r w:rsidR="00B16755" w:rsidRPr="001B05DA">
        <w:rPr>
          <w:rFonts w:ascii="Ebrima" w:hAnsi="Ebrima"/>
        </w:rPr>
        <w:t xml:space="preserve"> de los servicios del</w:t>
      </w:r>
      <w:r w:rsidR="00997F61">
        <w:rPr>
          <w:rFonts w:ascii="Ebrima" w:hAnsi="Ebrima"/>
        </w:rPr>
        <w:t xml:space="preserve"> F</w:t>
      </w:r>
      <w:r w:rsidR="00595097">
        <w:rPr>
          <w:rFonts w:ascii="Ebrima" w:hAnsi="Ebrima"/>
        </w:rPr>
        <w:t>onafifo, facilitando una activa</w:t>
      </w:r>
      <w:r w:rsidR="001B05DA" w:rsidRPr="001B05DA">
        <w:rPr>
          <w:rFonts w:ascii="Ebrima" w:hAnsi="Ebrima"/>
        </w:rPr>
        <w:t xml:space="preserve"> participación ciudadana, </w:t>
      </w:r>
      <w:r w:rsidR="00C90FDA">
        <w:rPr>
          <w:rFonts w:ascii="Ebrima" w:hAnsi="Ebrima"/>
        </w:rPr>
        <w:t xml:space="preserve">enfocada </w:t>
      </w:r>
      <w:r w:rsidR="00B16755" w:rsidRPr="001B05DA">
        <w:rPr>
          <w:rFonts w:ascii="Ebrima" w:hAnsi="Ebrima"/>
        </w:rPr>
        <w:t xml:space="preserve">en </w:t>
      </w:r>
      <w:r w:rsidR="007B0576">
        <w:rPr>
          <w:rFonts w:ascii="Ebrima" w:hAnsi="Ebrima"/>
        </w:rPr>
        <w:t>el lo</w:t>
      </w:r>
      <w:r w:rsidR="00B16755" w:rsidRPr="001B05DA">
        <w:rPr>
          <w:rFonts w:ascii="Ebrima" w:hAnsi="Ebrima"/>
        </w:rPr>
        <w:t>gro de los objetivos organizacionales</w:t>
      </w:r>
      <w:r w:rsidR="00173F6E">
        <w:rPr>
          <w:rFonts w:ascii="Ebrima" w:hAnsi="Ebrima"/>
        </w:rPr>
        <w:t>.</w:t>
      </w:r>
    </w:p>
    <w:p w14:paraId="4F8D5087" w14:textId="3FC813AF" w:rsidR="0078748E" w:rsidRDefault="00044700" w:rsidP="008666F5">
      <w:pPr>
        <w:shd w:val="clear" w:color="auto" w:fill="FFFFFF"/>
        <w:spacing w:after="0"/>
        <w:jc w:val="both"/>
        <w:rPr>
          <w:rFonts w:ascii="Ebrima" w:hAnsi="Ebrima"/>
        </w:rPr>
      </w:pPr>
      <w:r w:rsidRPr="00044700">
        <w:rPr>
          <w:rFonts w:ascii="Ebrima" w:hAnsi="Ebrima"/>
        </w:rPr>
        <w:t>Conforme a lo antes expuesto y en aras de proporcionar un insumo al jerarca para proponer las  acciones  que considere oportunas  para  el  mejoramiento  de  los  servicios</w:t>
      </w:r>
      <w:r w:rsidR="0078748E">
        <w:rPr>
          <w:rFonts w:ascii="Ebrima" w:hAnsi="Ebrima"/>
        </w:rPr>
        <w:t xml:space="preserve">, </w:t>
      </w:r>
      <w:r w:rsidRPr="00044700">
        <w:rPr>
          <w:rFonts w:ascii="Ebrima" w:hAnsi="Ebrima"/>
        </w:rPr>
        <w:t xml:space="preserve"> </w:t>
      </w:r>
      <w:r w:rsidR="00C90FDA">
        <w:rPr>
          <w:rFonts w:ascii="Ebrima" w:hAnsi="Ebrima"/>
        </w:rPr>
        <w:t xml:space="preserve"> </w:t>
      </w:r>
      <w:r w:rsidR="0078748E">
        <w:rPr>
          <w:rFonts w:ascii="Ebrima" w:hAnsi="Ebrima"/>
        </w:rPr>
        <w:t>en este informe se</w:t>
      </w:r>
      <w:r w:rsidR="00C90FDA">
        <w:rPr>
          <w:rFonts w:ascii="Ebrima" w:hAnsi="Ebrima"/>
        </w:rPr>
        <w:t xml:space="preserve"> </w:t>
      </w:r>
      <w:r w:rsidR="0078748E">
        <w:rPr>
          <w:rFonts w:ascii="Ebrima" w:hAnsi="Ebrima"/>
        </w:rPr>
        <w:t>han recopilado los resultados de la gestión desarrollada por la Contraloría de Servicios durante el año 202</w:t>
      </w:r>
      <w:r w:rsidR="00952277">
        <w:rPr>
          <w:rFonts w:ascii="Ebrima" w:hAnsi="Ebrima"/>
        </w:rPr>
        <w:t>3</w:t>
      </w:r>
      <w:r w:rsidRPr="00044700">
        <w:rPr>
          <w:rFonts w:ascii="Ebrima" w:hAnsi="Ebrima"/>
        </w:rPr>
        <w:t>, proporciona</w:t>
      </w:r>
      <w:r w:rsidR="00351D3B">
        <w:rPr>
          <w:rFonts w:ascii="Ebrima" w:hAnsi="Ebrima"/>
        </w:rPr>
        <w:t>ndo</w:t>
      </w:r>
      <w:r w:rsidRPr="00044700">
        <w:rPr>
          <w:rFonts w:ascii="Ebrima" w:hAnsi="Ebrima"/>
        </w:rPr>
        <w:t xml:space="preserve"> a la institución </w:t>
      </w:r>
      <w:r w:rsidR="00C90FDA">
        <w:rPr>
          <w:rFonts w:ascii="Ebrima" w:hAnsi="Ebrima"/>
        </w:rPr>
        <w:t>un marco de revisión que permite</w:t>
      </w:r>
      <w:r w:rsidRPr="00044700">
        <w:rPr>
          <w:rFonts w:ascii="Ebrima" w:hAnsi="Ebrima"/>
        </w:rPr>
        <w:t xml:space="preserve"> tomar decisiones orientadas a la </w:t>
      </w:r>
      <w:r w:rsidRPr="00044700">
        <w:rPr>
          <w:rFonts w:ascii="Ebrima" w:hAnsi="Ebrima"/>
        </w:rPr>
        <w:lastRenderedPageBreak/>
        <w:t>satisfacción de necesidades y solución de los principales problemas de servicio que perciben las personas usuarias de los programas sustantivos del Fonafifo.</w:t>
      </w:r>
    </w:p>
    <w:p w14:paraId="104607A4" w14:textId="4F48E64A" w:rsidR="00592971" w:rsidRDefault="00592971" w:rsidP="008666F5">
      <w:pPr>
        <w:shd w:val="clear" w:color="auto" w:fill="FFFFFF"/>
        <w:spacing w:after="0"/>
        <w:jc w:val="both"/>
        <w:rPr>
          <w:rFonts w:ascii="Ebrima" w:hAnsi="Ebrima"/>
        </w:rPr>
      </w:pPr>
    </w:p>
    <w:p w14:paraId="3AB7846B" w14:textId="77777777" w:rsidR="00AC037B" w:rsidRDefault="00AC037B" w:rsidP="008666F5">
      <w:pPr>
        <w:shd w:val="clear" w:color="auto" w:fill="FFFFFF"/>
        <w:spacing w:after="0"/>
        <w:jc w:val="both"/>
        <w:rPr>
          <w:rFonts w:ascii="Ebrima" w:hAnsi="Ebrima"/>
        </w:rPr>
      </w:pPr>
    </w:p>
    <w:p w14:paraId="0BC3CCB6" w14:textId="77777777" w:rsidR="00506ADF" w:rsidRPr="00C664EF" w:rsidRDefault="00506ADF" w:rsidP="00980A67">
      <w:pPr>
        <w:pStyle w:val="Prrafodelista"/>
        <w:numPr>
          <w:ilvl w:val="0"/>
          <w:numId w:val="10"/>
        </w:numPr>
        <w:ind w:left="567" w:hanging="567"/>
        <w:rPr>
          <w:rFonts w:ascii="Ebrima" w:hAnsi="Ebrima"/>
          <w:b/>
          <w:sz w:val="24"/>
        </w:rPr>
      </w:pPr>
      <w:r w:rsidRPr="00C664EF">
        <w:rPr>
          <w:rFonts w:ascii="Ebrima" w:hAnsi="Ebrima"/>
          <w:b/>
          <w:sz w:val="24"/>
        </w:rPr>
        <w:t xml:space="preserve">Normativa que rige a la Contraloría de Servicios </w:t>
      </w:r>
    </w:p>
    <w:p w14:paraId="59CC1252" w14:textId="6AD4878D" w:rsidR="00095D01" w:rsidRDefault="00506ADF" w:rsidP="00172ECA">
      <w:pPr>
        <w:spacing w:after="0"/>
        <w:jc w:val="both"/>
        <w:rPr>
          <w:rFonts w:ascii="Ebrima" w:hAnsi="Ebrima"/>
        </w:rPr>
      </w:pPr>
      <w:r w:rsidRPr="00506ADF">
        <w:rPr>
          <w:rFonts w:ascii="Ebrima" w:hAnsi="Ebrima"/>
        </w:rPr>
        <w:t xml:space="preserve">Además de lo dispuesto en la Ley </w:t>
      </w:r>
      <w:r>
        <w:rPr>
          <w:rFonts w:ascii="Ebrima" w:hAnsi="Ebrima"/>
        </w:rPr>
        <w:t xml:space="preserve">N° </w:t>
      </w:r>
      <w:r w:rsidRPr="00506ADF">
        <w:rPr>
          <w:rFonts w:ascii="Ebrima" w:hAnsi="Ebrima"/>
        </w:rPr>
        <w:t>9158, de fecha 10 de setiembre de 2013, denominada “</w:t>
      </w:r>
      <w:r w:rsidR="002F6211">
        <w:rPr>
          <w:rFonts w:ascii="Ebrima" w:hAnsi="Ebrima"/>
        </w:rPr>
        <w:t xml:space="preserve">Ley </w:t>
      </w:r>
      <w:r w:rsidRPr="00506ADF">
        <w:rPr>
          <w:rFonts w:ascii="Ebrima" w:hAnsi="Ebrima"/>
        </w:rPr>
        <w:t xml:space="preserve">Reguladora del Sistema Nacional de Contraloría de Servicios” y su Reglamento, promulgado por medio del Decreto Ejecutivo Número 39096 de fecha 10 de agosto de 2015, la Contraloría de Servicios se rige por </w:t>
      </w:r>
      <w:r w:rsidR="002F6211">
        <w:rPr>
          <w:rFonts w:ascii="Ebrima" w:hAnsi="Ebrima"/>
        </w:rPr>
        <w:t xml:space="preserve"> su </w:t>
      </w:r>
      <w:r>
        <w:rPr>
          <w:rFonts w:ascii="Ebrima" w:hAnsi="Ebrima"/>
        </w:rPr>
        <w:t xml:space="preserve">Reglamento de Creación, Organización y Funcionamiento de la Contraloría de Servicios del Fonafifo, aprobado </w:t>
      </w:r>
      <w:r w:rsidR="00780A1F">
        <w:rPr>
          <w:rFonts w:ascii="Ebrima" w:hAnsi="Ebrima"/>
        </w:rPr>
        <w:t xml:space="preserve">el 01 de setiembre de 2015 </w:t>
      </w:r>
      <w:r>
        <w:rPr>
          <w:rFonts w:ascii="Ebrima" w:hAnsi="Ebrima"/>
        </w:rPr>
        <w:t>por</w:t>
      </w:r>
      <w:r w:rsidRPr="00506ADF">
        <w:rPr>
          <w:rFonts w:ascii="Ebrima" w:hAnsi="Ebrima"/>
        </w:rPr>
        <w:t xml:space="preserve"> el </w:t>
      </w:r>
      <w:r>
        <w:rPr>
          <w:rFonts w:ascii="Ebrima" w:hAnsi="Ebrima"/>
        </w:rPr>
        <w:t>Ing. Jorge Mario Rodríguez Zúñiga</w:t>
      </w:r>
      <w:r w:rsidRPr="00506ADF">
        <w:rPr>
          <w:rFonts w:ascii="Ebrima" w:hAnsi="Ebrima"/>
        </w:rPr>
        <w:t>, quien ocupa el cargo de Director General de la institución.</w:t>
      </w:r>
    </w:p>
    <w:p w14:paraId="68F264E9" w14:textId="42A246CA" w:rsidR="00592971" w:rsidRDefault="00592971" w:rsidP="00172ECA">
      <w:pPr>
        <w:spacing w:after="0"/>
        <w:jc w:val="both"/>
        <w:rPr>
          <w:rFonts w:ascii="Ebrima" w:hAnsi="Ebrima"/>
        </w:rPr>
      </w:pPr>
    </w:p>
    <w:p w14:paraId="66829084" w14:textId="77777777" w:rsidR="00AC037B" w:rsidRPr="00506ADF" w:rsidRDefault="00AC037B" w:rsidP="00172ECA">
      <w:pPr>
        <w:spacing w:after="0"/>
        <w:jc w:val="both"/>
        <w:rPr>
          <w:rFonts w:ascii="Ebrima" w:hAnsi="Ebrima"/>
        </w:rPr>
      </w:pPr>
    </w:p>
    <w:p w14:paraId="64FC2524" w14:textId="77777777" w:rsidR="00175E87" w:rsidRPr="00C664EF" w:rsidRDefault="00175E87" w:rsidP="00980A67">
      <w:pPr>
        <w:pStyle w:val="Prrafodelista"/>
        <w:numPr>
          <w:ilvl w:val="0"/>
          <w:numId w:val="10"/>
        </w:numPr>
        <w:ind w:left="567" w:hanging="567"/>
        <w:jc w:val="both"/>
        <w:rPr>
          <w:rFonts w:ascii="Ebrima" w:hAnsi="Ebrima"/>
          <w:b/>
          <w:sz w:val="24"/>
        </w:rPr>
      </w:pPr>
      <w:r w:rsidRPr="00C664EF">
        <w:rPr>
          <w:rFonts w:ascii="Ebrima" w:hAnsi="Ebrima"/>
          <w:b/>
          <w:sz w:val="24"/>
        </w:rPr>
        <w:t xml:space="preserve">Ubicación de la Contraloría de Servicios dentro de la estructura orgánica institucional </w:t>
      </w:r>
    </w:p>
    <w:p w14:paraId="46B62E1E" w14:textId="75BA6E38" w:rsidR="00404041" w:rsidRDefault="000B7515" w:rsidP="003C5ACB">
      <w:pPr>
        <w:jc w:val="both"/>
        <w:rPr>
          <w:rFonts w:ascii="Ebrima" w:hAnsi="Ebrima"/>
        </w:rPr>
      </w:pPr>
      <w:r>
        <w:rPr>
          <w:rFonts w:ascii="Ebrima" w:hAnsi="Ebrima"/>
        </w:rPr>
        <w:t>La Contraloría de Servicios del Fonafifo</w:t>
      </w:r>
      <w:r w:rsidR="00175E87" w:rsidRPr="00175E87">
        <w:rPr>
          <w:rFonts w:ascii="Ebrima" w:hAnsi="Ebrima"/>
        </w:rPr>
        <w:t xml:space="preserve">, se ubica como una unidad Staff, </w:t>
      </w:r>
      <w:r w:rsidR="003C5ACB">
        <w:rPr>
          <w:rFonts w:ascii="Ebrima" w:hAnsi="Ebrima"/>
        </w:rPr>
        <w:t xml:space="preserve">que </w:t>
      </w:r>
      <w:r w:rsidR="00175E87" w:rsidRPr="00175E87">
        <w:rPr>
          <w:rFonts w:ascii="Ebrima" w:hAnsi="Ebrima"/>
        </w:rPr>
        <w:t>según se puede apreciar en el organigrama institucional</w:t>
      </w:r>
      <w:r>
        <w:rPr>
          <w:rFonts w:ascii="Ebrima" w:hAnsi="Ebrima"/>
        </w:rPr>
        <w:t xml:space="preserve"> depende del Máximo Jerarca, siendo en este caso la Junta Directiva</w:t>
      </w:r>
      <w:r w:rsidR="00175E87" w:rsidRPr="00175E87">
        <w:rPr>
          <w:rFonts w:ascii="Ebrima" w:hAnsi="Ebrima"/>
        </w:rPr>
        <w:t xml:space="preserve">, por disposición expresa de la ley, según lo dispuesto en el artículo 11 de la Ley 9158 supra citada. Esta ubicación </w:t>
      </w:r>
      <w:r w:rsidR="00072B42">
        <w:rPr>
          <w:rFonts w:ascii="Ebrima" w:hAnsi="Ebrima"/>
        </w:rPr>
        <w:t xml:space="preserve">debería </w:t>
      </w:r>
      <w:r w:rsidR="00175E87" w:rsidRPr="00175E87">
        <w:rPr>
          <w:rFonts w:ascii="Ebrima" w:hAnsi="Ebrima"/>
        </w:rPr>
        <w:t>facilita</w:t>
      </w:r>
      <w:r w:rsidR="00072B42">
        <w:rPr>
          <w:rFonts w:ascii="Ebrima" w:hAnsi="Ebrima"/>
        </w:rPr>
        <w:t>r</w:t>
      </w:r>
      <w:r w:rsidR="00175E87" w:rsidRPr="00175E87">
        <w:rPr>
          <w:rFonts w:ascii="Ebrima" w:hAnsi="Ebrima"/>
        </w:rPr>
        <w:t xml:space="preserve"> un contacto directo con</w:t>
      </w:r>
      <w:r w:rsidR="002F6211">
        <w:rPr>
          <w:rFonts w:ascii="Ebrima" w:hAnsi="Ebrima"/>
        </w:rPr>
        <w:t xml:space="preserve"> </w:t>
      </w:r>
      <w:r w:rsidR="002E52B3">
        <w:rPr>
          <w:rFonts w:ascii="Ebrima" w:hAnsi="Ebrima"/>
        </w:rPr>
        <w:t xml:space="preserve">el </w:t>
      </w:r>
      <w:r w:rsidR="002E52B3" w:rsidRPr="00175E87">
        <w:rPr>
          <w:rFonts w:ascii="Ebrima" w:hAnsi="Ebrima"/>
        </w:rPr>
        <w:t>máximo</w:t>
      </w:r>
      <w:r w:rsidR="00175E87" w:rsidRPr="00175E87">
        <w:rPr>
          <w:rFonts w:ascii="Ebrima" w:hAnsi="Ebrima"/>
        </w:rPr>
        <w:t xml:space="preserve"> jerarc</w:t>
      </w:r>
      <w:r w:rsidR="002F6211">
        <w:rPr>
          <w:rFonts w:ascii="Ebrima" w:hAnsi="Ebrima"/>
        </w:rPr>
        <w:t>a</w:t>
      </w:r>
      <w:r w:rsidR="00175E87" w:rsidRPr="00175E87">
        <w:rPr>
          <w:rFonts w:ascii="Ebrima" w:hAnsi="Ebrima"/>
        </w:rPr>
        <w:t>, lo cual permite un importante apoyo para la atención de las gestiones, así como el seguimiento a las recomendaciones planteadas por la Contraloría de Servicios</w:t>
      </w:r>
      <w:r w:rsidR="003C5ACB">
        <w:rPr>
          <w:rFonts w:ascii="Ebrima" w:hAnsi="Ebrima"/>
        </w:rPr>
        <w:t>.</w:t>
      </w:r>
    </w:p>
    <w:p w14:paraId="0C235767" w14:textId="42DCC40A" w:rsidR="003C5ACB" w:rsidRDefault="003C5ACB" w:rsidP="003C5ACB">
      <w:pPr>
        <w:jc w:val="both"/>
        <w:rPr>
          <w:rFonts w:ascii="Ebrima" w:hAnsi="Ebrima"/>
        </w:rPr>
      </w:pPr>
    </w:p>
    <w:p w14:paraId="2A598143" w14:textId="46C0A1B5" w:rsidR="003C5ACB" w:rsidRDefault="003C5ACB" w:rsidP="003C5ACB">
      <w:pPr>
        <w:jc w:val="both"/>
        <w:rPr>
          <w:rFonts w:ascii="Ebrima" w:hAnsi="Ebrima"/>
        </w:rPr>
      </w:pPr>
    </w:p>
    <w:p w14:paraId="670889B3" w14:textId="4D9775E9" w:rsidR="003C5ACB" w:rsidRDefault="003C5ACB" w:rsidP="003C5ACB">
      <w:pPr>
        <w:jc w:val="both"/>
        <w:rPr>
          <w:rFonts w:ascii="Ebrima" w:hAnsi="Ebrima"/>
        </w:rPr>
      </w:pPr>
    </w:p>
    <w:p w14:paraId="46935C56" w14:textId="1E4A3047" w:rsidR="003C5ACB" w:rsidRDefault="003C5ACB" w:rsidP="003C5ACB">
      <w:pPr>
        <w:jc w:val="both"/>
        <w:rPr>
          <w:rFonts w:ascii="Ebrima" w:hAnsi="Ebrima"/>
        </w:rPr>
      </w:pPr>
    </w:p>
    <w:p w14:paraId="1F2ACFE3" w14:textId="487604DE" w:rsidR="003C5ACB" w:rsidRDefault="003C5ACB" w:rsidP="003C5ACB">
      <w:pPr>
        <w:jc w:val="both"/>
        <w:rPr>
          <w:rFonts w:ascii="Ebrima" w:hAnsi="Ebrima"/>
        </w:rPr>
      </w:pPr>
    </w:p>
    <w:p w14:paraId="72A58479" w14:textId="52D80F44" w:rsidR="003C5ACB" w:rsidRDefault="003C5ACB" w:rsidP="003C5ACB">
      <w:pPr>
        <w:jc w:val="both"/>
        <w:rPr>
          <w:rFonts w:ascii="Ebrima" w:hAnsi="Ebrima"/>
        </w:rPr>
      </w:pPr>
    </w:p>
    <w:p w14:paraId="45CE808A" w14:textId="1E2609FF" w:rsidR="003C5ACB" w:rsidRDefault="003C5ACB" w:rsidP="003C5ACB">
      <w:pPr>
        <w:jc w:val="both"/>
        <w:rPr>
          <w:rFonts w:ascii="Ebrima" w:hAnsi="Ebrima"/>
        </w:rPr>
      </w:pPr>
    </w:p>
    <w:p w14:paraId="345A49A3" w14:textId="06C7CF6E" w:rsidR="003C5ACB" w:rsidRDefault="003C5ACB" w:rsidP="003C5ACB">
      <w:pPr>
        <w:jc w:val="both"/>
        <w:rPr>
          <w:rFonts w:ascii="Ebrima" w:hAnsi="Ebrima"/>
        </w:rPr>
      </w:pPr>
    </w:p>
    <w:p w14:paraId="3A6D60F0" w14:textId="77777777" w:rsidR="003C5ACB" w:rsidRPr="003C5ACB" w:rsidRDefault="003C5ACB" w:rsidP="003C5ACB">
      <w:pPr>
        <w:jc w:val="both"/>
        <w:rPr>
          <w:rFonts w:ascii="Ebrima" w:hAnsi="Ebrima"/>
        </w:rPr>
      </w:pPr>
    </w:p>
    <w:p w14:paraId="7E5E0373" w14:textId="77777777" w:rsidR="00404041" w:rsidRDefault="00404041" w:rsidP="00A80A1D">
      <w:pPr>
        <w:jc w:val="center"/>
        <w:rPr>
          <w:noProof/>
          <w:sz w:val="20"/>
          <w:lang w:eastAsia="es-CR"/>
        </w:rPr>
      </w:pPr>
    </w:p>
    <w:p w14:paraId="4DD0111E" w14:textId="77777777" w:rsidR="00095D01" w:rsidRDefault="00095D01" w:rsidP="00A80A1D">
      <w:pPr>
        <w:jc w:val="center"/>
        <w:rPr>
          <w:noProof/>
          <w:sz w:val="20"/>
          <w:lang w:eastAsia="es-CR"/>
        </w:rPr>
      </w:pPr>
    </w:p>
    <w:p w14:paraId="343D05CD" w14:textId="7CE44FB0" w:rsidR="005D4F22" w:rsidRPr="00095D01" w:rsidRDefault="00A80A1D" w:rsidP="00A80A1D">
      <w:pPr>
        <w:jc w:val="center"/>
        <w:rPr>
          <w:b/>
          <w:noProof/>
          <w:sz w:val="20"/>
          <w:lang w:eastAsia="es-CR"/>
        </w:rPr>
      </w:pPr>
      <w:r w:rsidRPr="00095D01">
        <w:rPr>
          <w:b/>
          <w:noProof/>
          <w:sz w:val="20"/>
          <w:lang w:eastAsia="es-CR"/>
        </w:rPr>
        <w:lastRenderedPageBreak/>
        <w:t>Estructura del Fonafifo</w:t>
      </w:r>
    </w:p>
    <w:p w14:paraId="24145095" w14:textId="77777777" w:rsidR="00296F7F" w:rsidRDefault="000B7515" w:rsidP="00866C14">
      <w:pPr>
        <w:spacing w:after="0" w:line="240" w:lineRule="auto"/>
        <w:jc w:val="center"/>
        <w:rPr>
          <w:rFonts w:ascii="Ebrima" w:hAnsi="Ebrima"/>
          <w:sz w:val="14"/>
        </w:rPr>
      </w:pPr>
      <w:r>
        <w:rPr>
          <w:noProof/>
          <w:lang w:eastAsia="es-CR"/>
        </w:rPr>
        <w:drawing>
          <wp:inline distT="0" distB="0" distL="0" distR="0" wp14:anchorId="22D0288C" wp14:editId="4AE3658F">
            <wp:extent cx="6048383" cy="377888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79603" cy="3798391"/>
                    </a:xfrm>
                    <a:prstGeom prst="rect">
                      <a:avLst/>
                    </a:prstGeom>
                  </pic:spPr>
                </pic:pic>
              </a:graphicData>
            </a:graphic>
          </wp:inline>
        </w:drawing>
      </w:r>
    </w:p>
    <w:p w14:paraId="3A642611" w14:textId="77777777" w:rsidR="005D4F22" w:rsidRPr="00866C14" w:rsidRDefault="005D4F22" w:rsidP="00866C14">
      <w:pPr>
        <w:spacing w:after="0" w:line="240" w:lineRule="auto"/>
        <w:jc w:val="center"/>
        <w:rPr>
          <w:rFonts w:ascii="Optima" w:hAnsi="Optima"/>
          <w:b/>
          <w:sz w:val="24"/>
        </w:rPr>
      </w:pPr>
      <w:r w:rsidRPr="005D4F22">
        <w:rPr>
          <w:rFonts w:ascii="Ebrima" w:hAnsi="Ebrima"/>
          <w:sz w:val="14"/>
        </w:rPr>
        <w:t>Imagen N°1</w:t>
      </w:r>
      <w:r w:rsidR="00E11BB4">
        <w:rPr>
          <w:rFonts w:ascii="Ebrima" w:hAnsi="Ebrima"/>
          <w:sz w:val="14"/>
        </w:rPr>
        <w:t xml:space="preserve"> Organigrama del Fonafifo</w:t>
      </w:r>
    </w:p>
    <w:p w14:paraId="2F152E06" w14:textId="0777B9E4" w:rsidR="005D4F22" w:rsidRDefault="005D4F22" w:rsidP="0054719E">
      <w:pPr>
        <w:spacing w:after="0"/>
        <w:jc w:val="both"/>
        <w:rPr>
          <w:rFonts w:ascii="Ebrima" w:hAnsi="Ebrima"/>
          <w:b/>
          <w:sz w:val="24"/>
        </w:rPr>
      </w:pPr>
    </w:p>
    <w:p w14:paraId="7C67986F" w14:textId="43F66579" w:rsidR="00FE77F1" w:rsidRPr="00B7688D" w:rsidRDefault="00FE77F1" w:rsidP="00B7688D">
      <w:pPr>
        <w:jc w:val="both"/>
        <w:rPr>
          <w:rFonts w:ascii="Ebrima" w:hAnsi="Ebrima"/>
        </w:rPr>
      </w:pPr>
    </w:p>
    <w:p w14:paraId="38F86470" w14:textId="77777777" w:rsidR="004A354B" w:rsidRDefault="00EC5390" w:rsidP="005615AB">
      <w:pPr>
        <w:pStyle w:val="Prrafodelista"/>
        <w:numPr>
          <w:ilvl w:val="0"/>
          <w:numId w:val="10"/>
        </w:numPr>
        <w:ind w:left="426" w:hanging="426"/>
        <w:rPr>
          <w:rFonts w:ascii="Ebrima" w:hAnsi="Ebrima"/>
          <w:b/>
          <w:sz w:val="24"/>
        </w:rPr>
      </w:pPr>
      <w:r>
        <w:rPr>
          <w:rFonts w:ascii="Ebrima" w:hAnsi="Ebrima"/>
          <w:b/>
          <w:sz w:val="24"/>
        </w:rPr>
        <w:t>Estadístic</w:t>
      </w:r>
      <w:r w:rsidR="008C3FB0">
        <w:rPr>
          <w:rFonts w:ascii="Ebrima" w:hAnsi="Ebrima"/>
          <w:b/>
          <w:sz w:val="24"/>
        </w:rPr>
        <w:t>a</w:t>
      </w:r>
      <w:r>
        <w:rPr>
          <w:rFonts w:ascii="Ebrima" w:hAnsi="Ebrima"/>
          <w:b/>
          <w:sz w:val="24"/>
        </w:rPr>
        <w:t xml:space="preserve">s resultado de la gestión </w:t>
      </w:r>
    </w:p>
    <w:p w14:paraId="2C31FB66" w14:textId="7DA2A2E4" w:rsidR="00E27CC1" w:rsidRPr="00E27CC1" w:rsidRDefault="00103AC5" w:rsidP="00C7454E">
      <w:pPr>
        <w:jc w:val="both"/>
        <w:rPr>
          <w:rFonts w:ascii="Ebrima" w:hAnsi="Ebrima"/>
        </w:rPr>
      </w:pPr>
      <w:r>
        <w:rPr>
          <w:rFonts w:ascii="Ebrima" w:hAnsi="Ebrima"/>
        </w:rPr>
        <w:t>A continuación,</w:t>
      </w:r>
      <w:r w:rsidR="00E27CC1" w:rsidRPr="00E27CC1">
        <w:rPr>
          <w:rFonts w:ascii="Ebrima" w:hAnsi="Ebrima"/>
        </w:rPr>
        <w:t xml:space="preserve"> se </w:t>
      </w:r>
      <w:r>
        <w:rPr>
          <w:rFonts w:ascii="Ebrima" w:hAnsi="Ebrima"/>
        </w:rPr>
        <w:t>detalla</w:t>
      </w:r>
      <w:r w:rsidR="00E27CC1" w:rsidRPr="00E27CC1">
        <w:rPr>
          <w:rFonts w:ascii="Ebrima" w:hAnsi="Ebrima"/>
        </w:rPr>
        <w:t xml:space="preserve"> un resumen de las gestiones atendidas por la Contraloría </w:t>
      </w:r>
      <w:r w:rsidR="00095D01">
        <w:rPr>
          <w:rFonts w:ascii="Ebrima" w:hAnsi="Ebrima"/>
        </w:rPr>
        <w:t>de Servicios durante el año 202</w:t>
      </w:r>
      <w:r w:rsidR="0005029B">
        <w:rPr>
          <w:rFonts w:ascii="Ebrima" w:hAnsi="Ebrima"/>
        </w:rPr>
        <w:t>4</w:t>
      </w:r>
      <w:r w:rsidR="00E27CC1" w:rsidRPr="00E27CC1">
        <w:rPr>
          <w:rFonts w:ascii="Ebrima" w:hAnsi="Ebrima"/>
        </w:rPr>
        <w:t>.</w:t>
      </w:r>
    </w:p>
    <w:p w14:paraId="14864250" w14:textId="3F2B3645" w:rsidR="001825F8" w:rsidRDefault="004A354B" w:rsidP="00DE3FB5">
      <w:pPr>
        <w:jc w:val="both"/>
        <w:rPr>
          <w:rFonts w:ascii="Ebrima" w:hAnsi="Ebrima"/>
        </w:rPr>
      </w:pPr>
      <w:r w:rsidRPr="00437F1D">
        <w:rPr>
          <w:rFonts w:ascii="Ebrima" w:hAnsi="Ebrima"/>
        </w:rPr>
        <w:t xml:space="preserve">Al </w:t>
      </w:r>
      <w:r w:rsidR="00BE0D9F">
        <w:rPr>
          <w:rFonts w:ascii="Ebrima" w:hAnsi="Ebrima"/>
        </w:rPr>
        <w:t>31 de diciembre del año</w:t>
      </w:r>
      <w:r w:rsidR="00103AC5">
        <w:rPr>
          <w:rFonts w:ascii="Ebrima" w:hAnsi="Ebrima"/>
        </w:rPr>
        <w:t xml:space="preserve"> 202</w:t>
      </w:r>
      <w:r w:rsidR="0005029B">
        <w:rPr>
          <w:rFonts w:ascii="Ebrima" w:hAnsi="Ebrima"/>
        </w:rPr>
        <w:t>4</w:t>
      </w:r>
      <w:r w:rsidR="00941ACA" w:rsidRPr="00437F1D">
        <w:rPr>
          <w:rFonts w:ascii="Ebrima" w:hAnsi="Ebrima"/>
        </w:rPr>
        <w:t xml:space="preserve"> la</w:t>
      </w:r>
      <w:r w:rsidRPr="00437F1D">
        <w:rPr>
          <w:rFonts w:ascii="Ebrima" w:hAnsi="Ebrima"/>
        </w:rPr>
        <w:t xml:space="preserve"> Contraloría de Servicios Institucional </w:t>
      </w:r>
      <w:r w:rsidR="0050452B" w:rsidRPr="00437F1D">
        <w:rPr>
          <w:rFonts w:ascii="Ebrima" w:hAnsi="Ebrima"/>
        </w:rPr>
        <w:t xml:space="preserve">atendió </w:t>
      </w:r>
      <w:r w:rsidRPr="00437F1D">
        <w:rPr>
          <w:rFonts w:ascii="Ebrima" w:hAnsi="Ebrima"/>
        </w:rPr>
        <w:t>un tot</w:t>
      </w:r>
      <w:r w:rsidR="00BE4043" w:rsidRPr="00437F1D">
        <w:rPr>
          <w:rFonts w:ascii="Ebrima" w:hAnsi="Ebrima"/>
        </w:rPr>
        <w:t xml:space="preserve">al de </w:t>
      </w:r>
      <w:r w:rsidR="0005029B">
        <w:rPr>
          <w:rFonts w:ascii="Ebrima" w:hAnsi="Ebrima"/>
          <w:b/>
          <w:bCs/>
        </w:rPr>
        <w:t>282</w:t>
      </w:r>
      <w:r w:rsidRPr="004C1E0D">
        <w:rPr>
          <w:rFonts w:ascii="Ebrima" w:hAnsi="Ebrima"/>
          <w:b/>
          <w:bCs/>
        </w:rPr>
        <w:t xml:space="preserve"> gestiones</w:t>
      </w:r>
      <w:r w:rsidR="00024C46" w:rsidRPr="00437F1D">
        <w:rPr>
          <w:rFonts w:ascii="Ebrima" w:hAnsi="Ebrima"/>
        </w:rPr>
        <w:t xml:space="preserve">, </w:t>
      </w:r>
      <w:r w:rsidR="0005029B">
        <w:rPr>
          <w:rFonts w:ascii="Ebrima" w:hAnsi="Ebrima"/>
        </w:rPr>
        <w:t>reflejando</w:t>
      </w:r>
      <w:r w:rsidR="00BE1DFF">
        <w:rPr>
          <w:rFonts w:ascii="Ebrima" w:hAnsi="Ebrima"/>
        </w:rPr>
        <w:t xml:space="preserve"> una</w:t>
      </w:r>
      <w:r w:rsidR="00BE0D9F">
        <w:rPr>
          <w:rFonts w:ascii="Ebrima" w:hAnsi="Ebrima"/>
        </w:rPr>
        <w:t xml:space="preserve"> </w:t>
      </w:r>
      <w:r w:rsidR="0005029B">
        <w:rPr>
          <w:rFonts w:ascii="Ebrima" w:hAnsi="Ebrima"/>
        </w:rPr>
        <w:t xml:space="preserve">interesante </w:t>
      </w:r>
      <w:r w:rsidR="00103AC5">
        <w:rPr>
          <w:rFonts w:ascii="Ebrima" w:hAnsi="Ebrima"/>
        </w:rPr>
        <w:t xml:space="preserve">disminución </w:t>
      </w:r>
      <w:r w:rsidR="00151CD3">
        <w:rPr>
          <w:rFonts w:ascii="Ebrima" w:hAnsi="Ebrima"/>
        </w:rPr>
        <w:t>de</w:t>
      </w:r>
      <w:r w:rsidR="00BE1DFF">
        <w:rPr>
          <w:rFonts w:ascii="Ebrima" w:hAnsi="Ebrima"/>
        </w:rPr>
        <w:t>l</w:t>
      </w:r>
      <w:r w:rsidR="00103AC5">
        <w:rPr>
          <w:rFonts w:ascii="Ebrima" w:hAnsi="Ebrima"/>
        </w:rPr>
        <w:t xml:space="preserve"> </w:t>
      </w:r>
      <w:r w:rsidR="0005029B">
        <w:rPr>
          <w:rFonts w:ascii="Ebrima" w:hAnsi="Ebrima"/>
        </w:rPr>
        <w:t>25</w:t>
      </w:r>
      <w:r w:rsidR="003F6C05">
        <w:rPr>
          <w:rFonts w:ascii="Ebrima" w:hAnsi="Ebrima"/>
        </w:rPr>
        <w:t>%</w:t>
      </w:r>
      <w:r w:rsidR="00BE0D9F">
        <w:rPr>
          <w:rFonts w:ascii="Ebrima" w:hAnsi="Ebrima"/>
        </w:rPr>
        <w:t xml:space="preserve"> con respecto al periodo 202</w:t>
      </w:r>
      <w:r w:rsidR="0005029B">
        <w:rPr>
          <w:rFonts w:ascii="Ebrima" w:hAnsi="Ebrima"/>
        </w:rPr>
        <w:t>4</w:t>
      </w:r>
      <w:r w:rsidR="00151CD3">
        <w:rPr>
          <w:rFonts w:ascii="Ebrima" w:hAnsi="Ebrima"/>
        </w:rPr>
        <w:t>,</w:t>
      </w:r>
      <w:r w:rsidR="00191AA2" w:rsidRPr="00437F1D">
        <w:rPr>
          <w:rFonts w:ascii="Ebrima" w:hAnsi="Ebrima"/>
        </w:rPr>
        <w:t xml:space="preserve"> </w:t>
      </w:r>
      <w:r w:rsidR="00BE0D9F">
        <w:rPr>
          <w:rFonts w:ascii="Ebrima" w:hAnsi="Ebrima"/>
        </w:rPr>
        <w:t xml:space="preserve">aspecto que podría </w:t>
      </w:r>
      <w:r w:rsidR="0005029B">
        <w:rPr>
          <w:rFonts w:ascii="Ebrima" w:hAnsi="Ebrima"/>
        </w:rPr>
        <w:t xml:space="preserve">ser producto de las constantes </w:t>
      </w:r>
      <w:r w:rsidR="0005029B">
        <w:rPr>
          <w:rFonts w:ascii="Ebrima" w:hAnsi="Ebrima"/>
        </w:rPr>
        <w:t>mejoras</w:t>
      </w:r>
      <w:r w:rsidR="0005029B">
        <w:rPr>
          <w:rFonts w:ascii="Ebrima" w:hAnsi="Ebrima"/>
        </w:rPr>
        <w:t xml:space="preserve"> e innovación que se ha venido realizado al sitio web institucional en el transcurso del tiempo, así mismo puede atribuirse a la actualización recurrente de información en redes sociales lo que ha permitido</w:t>
      </w:r>
      <w:r w:rsidR="00125CA7">
        <w:rPr>
          <w:rFonts w:ascii="Ebrima" w:hAnsi="Ebrima"/>
        </w:rPr>
        <w:t xml:space="preserve"> que los</w:t>
      </w:r>
      <w:r w:rsidR="00A22C37">
        <w:rPr>
          <w:rFonts w:ascii="Ebrima" w:hAnsi="Ebrima"/>
        </w:rPr>
        <w:t>(as)</w:t>
      </w:r>
      <w:r w:rsidR="00125CA7">
        <w:rPr>
          <w:rFonts w:ascii="Ebrima" w:hAnsi="Ebrima"/>
        </w:rPr>
        <w:t xml:space="preserve"> clientes y ciudadanía en general se</w:t>
      </w:r>
      <w:r w:rsidR="0005029B">
        <w:rPr>
          <w:rFonts w:ascii="Ebrima" w:hAnsi="Ebrima"/>
        </w:rPr>
        <w:t xml:space="preserve"> mantengan más informados y familiarizados con</w:t>
      </w:r>
      <w:r w:rsidR="00593AF3">
        <w:rPr>
          <w:rFonts w:ascii="Ebrima" w:hAnsi="Ebrima"/>
        </w:rPr>
        <w:t xml:space="preserve"> noticias,</w:t>
      </w:r>
      <w:r w:rsidR="0005029B">
        <w:rPr>
          <w:rFonts w:ascii="Ebrima" w:hAnsi="Ebrima"/>
        </w:rPr>
        <w:t xml:space="preserve"> </w:t>
      </w:r>
      <w:r w:rsidR="00BE0D9F">
        <w:rPr>
          <w:rFonts w:ascii="Ebrima" w:hAnsi="Ebrima"/>
        </w:rPr>
        <w:t xml:space="preserve"> </w:t>
      </w:r>
      <w:r w:rsidR="00125CA7">
        <w:rPr>
          <w:rFonts w:ascii="Ebrima" w:hAnsi="Ebrima"/>
        </w:rPr>
        <w:t>trámite</w:t>
      </w:r>
      <w:r w:rsidR="00593AF3">
        <w:rPr>
          <w:rFonts w:ascii="Ebrima" w:hAnsi="Ebrima"/>
        </w:rPr>
        <w:t>s</w:t>
      </w:r>
      <w:r w:rsidR="00125CA7">
        <w:rPr>
          <w:rFonts w:ascii="Ebrima" w:hAnsi="Ebrima"/>
        </w:rPr>
        <w:t xml:space="preserve"> o servicio</w:t>
      </w:r>
      <w:r w:rsidR="00A22C37">
        <w:rPr>
          <w:rFonts w:ascii="Ebrima" w:hAnsi="Ebrima"/>
        </w:rPr>
        <w:t xml:space="preserve"> en la institución</w:t>
      </w:r>
      <w:r w:rsidR="00125CA7">
        <w:rPr>
          <w:rFonts w:ascii="Ebrima" w:hAnsi="Ebrima"/>
        </w:rPr>
        <w:t xml:space="preserve">, así </w:t>
      </w:r>
      <w:r w:rsidR="0008366F">
        <w:rPr>
          <w:rFonts w:ascii="Ebrima" w:hAnsi="Ebrima"/>
        </w:rPr>
        <w:t xml:space="preserve">como </w:t>
      </w:r>
      <w:r w:rsidR="00125CA7">
        <w:rPr>
          <w:rFonts w:ascii="Ebrima" w:hAnsi="Ebrima"/>
        </w:rPr>
        <w:t xml:space="preserve">ante cualquier requerimiento de información </w:t>
      </w:r>
      <w:r w:rsidR="00CA3223">
        <w:rPr>
          <w:rFonts w:ascii="Ebrima" w:hAnsi="Ebrima"/>
        </w:rPr>
        <w:t xml:space="preserve">pública </w:t>
      </w:r>
      <w:r w:rsidR="00125CA7">
        <w:rPr>
          <w:rFonts w:ascii="Ebrima" w:hAnsi="Ebrima"/>
        </w:rPr>
        <w:t xml:space="preserve">sobre </w:t>
      </w:r>
      <w:r w:rsidR="00593AF3">
        <w:rPr>
          <w:rFonts w:ascii="Ebrima" w:hAnsi="Ebrima"/>
        </w:rPr>
        <w:t>el Fonafifo.</w:t>
      </w:r>
    </w:p>
    <w:p w14:paraId="7DAAAAC2" w14:textId="18EF3C9B" w:rsidR="00B242FB" w:rsidRDefault="002C5E90" w:rsidP="00DE3FB5">
      <w:pPr>
        <w:jc w:val="both"/>
        <w:rPr>
          <w:rFonts w:ascii="Ebrima" w:hAnsi="Ebrima"/>
        </w:rPr>
      </w:pPr>
      <w:r>
        <w:rPr>
          <w:rFonts w:ascii="Ebrima" w:hAnsi="Ebrima"/>
        </w:rPr>
        <w:t>Al igual que en años</w:t>
      </w:r>
      <w:r w:rsidR="00965EFA">
        <w:rPr>
          <w:rFonts w:ascii="Ebrima" w:hAnsi="Ebrima"/>
        </w:rPr>
        <w:t xml:space="preserve"> anteriores un aspecto digno de</w:t>
      </w:r>
      <w:r w:rsidR="001825F8">
        <w:rPr>
          <w:rFonts w:ascii="Ebrima" w:hAnsi="Ebrima"/>
        </w:rPr>
        <w:t xml:space="preserve"> resaltar </w:t>
      </w:r>
      <w:r>
        <w:rPr>
          <w:rFonts w:ascii="Ebrima" w:hAnsi="Ebrima"/>
        </w:rPr>
        <w:t>son los diversos</w:t>
      </w:r>
      <w:r w:rsidR="00965EFA">
        <w:rPr>
          <w:rFonts w:ascii="Ebrima" w:hAnsi="Ebrima"/>
        </w:rPr>
        <w:t xml:space="preserve"> mecanismos tecnológicos </w:t>
      </w:r>
      <w:r w:rsidR="001825F8">
        <w:rPr>
          <w:rFonts w:ascii="Ebrima" w:hAnsi="Ebrima"/>
        </w:rPr>
        <w:t xml:space="preserve">que el Fonafifo </w:t>
      </w:r>
      <w:r w:rsidR="00965EFA">
        <w:rPr>
          <w:rFonts w:ascii="Ebrima" w:hAnsi="Ebrima"/>
        </w:rPr>
        <w:t xml:space="preserve">ha </w:t>
      </w:r>
      <w:r>
        <w:rPr>
          <w:rFonts w:ascii="Ebrima" w:hAnsi="Ebrima"/>
        </w:rPr>
        <w:t>dis</w:t>
      </w:r>
      <w:r w:rsidR="00965EFA">
        <w:rPr>
          <w:rFonts w:ascii="Ebrima" w:hAnsi="Ebrima"/>
        </w:rPr>
        <w:t xml:space="preserve">puesto para mejorar la experiencia de </w:t>
      </w:r>
      <w:r w:rsidR="001825F8">
        <w:rPr>
          <w:rFonts w:ascii="Ebrima" w:hAnsi="Ebrima"/>
        </w:rPr>
        <w:t>los</w:t>
      </w:r>
      <w:r w:rsidR="00904636">
        <w:rPr>
          <w:rFonts w:ascii="Ebrima" w:hAnsi="Ebrima"/>
        </w:rPr>
        <w:t>(as)</w:t>
      </w:r>
      <w:r w:rsidR="001825F8">
        <w:rPr>
          <w:rFonts w:ascii="Ebrima" w:hAnsi="Ebrima"/>
        </w:rPr>
        <w:t xml:space="preserve"> usuarios</w:t>
      </w:r>
      <w:r w:rsidR="00904636">
        <w:rPr>
          <w:rFonts w:ascii="Ebrima" w:hAnsi="Ebrima"/>
        </w:rPr>
        <w:t>(as)</w:t>
      </w:r>
      <w:r w:rsidR="00B242FB">
        <w:rPr>
          <w:rFonts w:ascii="Ebrima" w:hAnsi="Ebrima"/>
        </w:rPr>
        <w:t>,</w:t>
      </w:r>
      <w:r w:rsidR="00C26C14">
        <w:rPr>
          <w:rFonts w:ascii="Ebrima" w:hAnsi="Ebrima"/>
        </w:rPr>
        <w:t xml:space="preserve"> tales como la plataforma de solicitud de información y carga de documentos </w:t>
      </w:r>
      <w:proofErr w:type="spellStart"/>
      <w:r w:rsidR="00C26C14">
        <w:rPr>
          <w:rFonts w:ascii="Ebrima" w:hAnsi="Ebrima"/>
        </w:rPr>
        <w:t>siCAD</w:t>
      </w:r>
      <w:proofErr w:type="spellEnd"/>
      <w:r w:rsidR="00C26C14">
        <w:rPr>
          <w:rFonts w:ascii="Ebrima" w:hAnsi="Ebrima"/>
        </w:rPr>
        <w:t>, acceso a consultas, denuncias o inconformidades ví</w:t>
      </w:r>
      <w:r>
        <w:rPr>
          <w:rFonts w:ascii="Ebrima" w:hAnsi="Ebrima"/>
        </w:rPr>
        <w:t>a formu</w:t>
      </w:r>
      <w:r w:rsidR="008D4DE8">
        <w:rPr>
          <w:rFonts w:ascii="Ebrima" w:hAnsi="Ebrima"/>
        </w:rPr>
        <w:t xml:space="preserve">lario web, correo electrónico, </w:t>
      </w:r>
      <w:r>
        <w:rPr>
          <w:rFonts w:ascii="Ebrima" w:hAnsi="Ebrima"/>
        </w:rPr>
        <w:t>telefonía IP</w:t>
      </w:r>
      <w:r w:rsidR="008D4DE8">
        <w:rPr>
          <w:rFonts w:ascii="Ebrima" w:hAnsi="Ebrima"/>
        </w:rPr>
        <w:t xml:space="preserve"> y redes sociales</w:t>
      </w:r>
      <w:r>
        <w:rPr>
          <w:rFonts w:ascii="Ebrima" w:hAnsi="Ebrima"/>
        </w:rPr>
        <w:t xml:space="preserve"> </w:t>
      </w:r>
      <w:r w:rsidR="00C26C14">
        <w:rPr>
          <w:rFonts w:ascii="Ebrima" w:hAnsi="Ebrima"/>
        </w:rPr>
        <w:t xml:space="preserve">lo cual </w:t>
      </w:r>
      <w:r>
        <w:rPr>
          <w:rFonts w:ascii="Ebrima" w:hAnsi="Ebrima"/>
        </w:rPr>
        <w:t xml:space="preserve">le </w:t>
      </w:r>
      <w:r w:rsidR="00F10B79">
        <w:rPr>
          <w:rFonts w:ascii="Ebrima" w:hAnsi="Ebrima"/>
        </w:rPr>
        <w:t xml:space="preserve">ha </w:t>
      </w:r>
      <w:r w:rsidR="00B43299">
        <w:rPr>
          <w:rFonts w:ascii="Ebrima" w:hAnsi="Ebrima"/>
        </w:rPr>
        <w:lastRenderedPageBreak/>
        <w:t>permitido</w:t>
      </w:r>
      <w:r w:rsidR="00191AA2" w:rsidRPr="00437F1D">
        <w:rPr>
          <w:rFonts w:ascii="Ebrima" w:hAnsi="Ebrima"/>
        </w:rPr>
        <w:t xml:space="preserve"> al usuario</w:t>
      </w:r>
      <w:r w:rsidR="00F10B79">
        <w:rPr>
          <w:rFonts w:ascii="Ebrima" w:hAnsi="Ebrima"/>
        </w:rPr>
        <w:t xml:space="preserve"> </w:t>
      </w:r>
      <w:r w:rsidR="00B43299">
        <w:rPr>
          <w:rFonts w:ascii="Ebrima" w:hAnsi="Ebrima"/>
        </w:rPr>
        <w:t xml:space="preserve">la obtención de </w:t>
      </w:r>
      <w:r w:rsidR="008F0258">
        <w:rPr>
          <w:rFonts w:ascii="Ebrima" w:hAnsi="Ebrima"/>
        </w:rPr>
        <w:t>información pronta y</w:t>
      </w:r>
      <w:r w:rsidR="00B242FB">
        <w:rPr>
          <w:rFonts w:ascii="Ebrima" w:hAnsi="Ebrima"/>
        </w:rPr>
        <w:t xml:space="preserve"> actualizada</w:t>
      </w:r>
      <w:r w:rsidR="00370243" w:rsidRPr="00437F1D">
        <w:rPr>
          <w:rFonts w:ascii="Ebrima" w:hAnsi="Ebrima"/>
        </w:rPr>
        <w:t>,</w:t>
      </w:r>
      <w:r w:rsidR="008F0258">
        <w:rPr>
          <w:rFonts w:ascii="Ebrima" w:hAnsi="Ebrima"/>
        </w:rPr>
        <w:t xml:space="preserve"> sin necesidad de desplazarse hasta las Oficinas </w:t>
      </w:r>
      <w:r w:rsidR="00F10B79">
        <w:rPr>
          <w:rFonts w:ascii="Ebrima" w:hAnsi="Ebrima"/>
        </w:rPr>
        <w:t xml:space="preserve">Regionales o Centrales del Fonafifo. </w:t>
      </w:r>
      <w:r w:rsidR="00E470C4">
        <w:rPr>
          <w:rFonts w:ascii="Ebrima" w:hAnsi="Ebrima"/>
        </w:rPr>
        <w:t xml:space="preserve"> </w:t>
      </w:r>
      <w:r w:rsidR="00F10B79">
        <w:rPr>
          <w:rFonts w:ascii="Ebrima" w:hAnsi="Ebrima"/>
        </w:rPr>
        <w:t>Estas facilidades tecnológicas</w:t>
      </w:r>
      <w:r w:rsidR="00E470C4">
        <w:rPr>
          <w:rFonts w:ascii="Ebrima" w:hAnsi="Ebrima"/>
        </w:rPr>
        <w:t xml:space="preserve"> </w:t>
      </w:r>
      <w:r w:rsidR="00F10B79">
        <w:rPr>
          <w:rFonts w:ascii="Ebrima" w:hAnsi="Ebrima"/>
        </w:rPr>
        <w:t xml:space="preserve">han generado </w:t>
      </w:r>
      <w:r w:rsidR="00F10B79" w:rsidRPr="00437F1D">
        <w:rPr>
          <w:rFonts w:ascii="Ebrima" w:hAnsi="Ebrima"/>
        </w:rPr>
        <w:t>un</w:t>
      </w:r>
      <w:r w:rsidR="008F0258">
        <w:rPr>
          <w:rFonts w:ascii="Ebrima" w:hAnsi="Ebrima"/>
        </w:rPr>
        <w:t xml:space="preserve"> impacto positivo </w:t>
      </w:r>
      <w:r w:rsidR="009F5787">
        <w:rPr>
          <w:rFonts w:ascii="Ebrima" w:hAnsi="Ebrima"/>
        </w:rPr>
        <w:t>en</w:t>
      </w:r>
      <w:r w:rsidR="00370243" w:rsidRPr="00437F1D">
        <w:rPr>
          <w:rFonts w:ascii="Ebrima" w:hAnsi="Ebrima"/>
        </w:rPr>
        <w:t xml:space="preserve"> nuestros clientes</w:t>
      </w:r>
      <w:r w:rsidR="00C26C14">
        <w:rPr>
          <w:rFonts w:ascii="Ebrima" w:hAnsi="Ebrima"/>
        </w:rPr>
        <w:t xml:space="preserve"> y usuarios</w:t>
      </w:r>
      <w:r w:rsidR="008F0258">
        <w:rPr>
          <w:rFonts w:ascii="Ebrima" w:hAnsi="Ebrima"/>
        </w:rPr>
        <w:t>,</w:t>
      </w:r>
      <w:r w:rsidR="00C26C14">
        <w:rPr>
          <w:rFonts w:ascii="Ebrima" w:hAnsi="Ebrima"/>
        </w:rPr>
        <w:t xml:space="preserve"> puesto que </w:t>
      </w:r>
      <w:r w:rsidR="008F0258">
        <w:rPr>
          <w:rFonts w:ascii="Ebrima" w:hAnsi="Ebrima"/>
        </w:rPr>
        <w:t xml:space="preserve">los </w:t>
      </w:r>
      <w:r w:rsidR="008D4DE8">
        <w:rPr>
          <w:rFonts w:ascii="Ebrima" w:hAnsi="Ebrima"/>
        </w:rPr>
        <w:t>han logrado</w:t>
      </w:r>
      <w:r w:rsidR="00370243" w:rsidRPr="00437F1D">
        <w:rPr>
          <w:rFonts w:ascii="Ebrima" w:hAnsi="Ebrima"/>
        </w:rPr>
        <w:t xml:space="preserve"> satisfacer sus necesidades de información con respecto al estado de</w:t>
      </w:r>
      <w:r w:rsidR="00437F1D">
        <w:rPr>
          <w:rFonts w:ascii="Ebrima" w:hAnsi="Ebrima"/>
        </w:rPr>
        <w:t xml:space="preserve">l pago de sus contratos de </w:t>
      </w:r>
      <w:r w:rsidR="00F10B79">
        <w:rPr>
          <w:rFonts w:ascii="Ebrima" w:hAnsi="Ebrima"/>
        </w:rPr>
        <w:t>PSA, calificación</w:t>
      </w:r>
      <w:r w:rsidR="00437F1D">
        <w:rPr>
          <w:rFonts w:ascii="Ebrima" w:hAnsi="Ebrima"/>
        </w:rPr>
        <w:t xml:space="preserve"> de una solicitud de ingreso, </w:t>
      </w:r>
      <w:r w:rsidR="00F10B79">
        <w:rPr>
          <w:rFonts w:ascii="Ebrima" w:hAnsi="Ebrima"/>
        </w:rPr>
        <w:t xml:space="preserve">solicitud de establecimiento de contraseñas para ingreso al SIPSA, </w:t>
      </w:r>
      <w:r w:rsidR="00437F1D">
        <w:rPr>
          <w:rFonts w:ascii="Ebrima" w:hAnsi="Ebrima"/>
        </w:rPr>
        <w:t>consulta de requisitos</w:t>
      </w:r>
      <w:r w:rsidR="00C26C14">
        <w:rPr>
          <w:rFonts w:ascii="Ebrima" w:hAnsi="Ebrima"/>
        </w:rPr>
        <w:t xml:space="preserve"> de ingreso al PPSA</w:t>
      </w:r>
      <w:r>
        <w:rPr>
          <w:rFonts w:ascii="Ebrima" w:hAnsi="Ebrima"/>
        </w:rPr>
        <w:t xml:space="preserve"> y CREF</w:t>
      </w:r>
      <w:r w:rsidR="00C26C14">
        <w:rPr>
          <w:rFonts w:ascii="Ebrima" w:hAnsi="Ebrima"/>
        </w:rPr>
        <w:t xml:space="preserve"> y Crédito Forestal</w:t>
      </w:r>
      <w:r w:rsidR="00437F1D">
        <w:rPr>
          <w:rFonts w:ascii="Ebrima" w:hAnsi="Ebrima"/>
        </w:rPr>
        <w:t xml:space="preserve">, </w:t>
      </w:r>
      <w:r w:rsidR="00576764">
        <w:rPr>
          <w:rFonts w:ascii="Ebrima" w:hAnsi="Ebrima"/>
        </w:rPr>
        <w:t xml:space="preserve"> </w:t>
      </w:r>
      <w:r w:rsidR="00F10B79">
        <w:rPr>
          <w:rFonts w:ascii="Ebrima" w:hAnsi="Ebrima"/>
        </w:rPr>
        <w:t>medios para</w:t>
      </w:r>
      <w:r w:rsidR="00C26C14">
        <w:rPr>
          <w:rFonts w:ascii="Ebrima" w:hAnsi="Ebrima"/>
        </w:rPr>
        <w:t xml:space="preserve"> obtener una cita</w:t>
      </w:r>
      <w:r w:rsidR="00437F1D">
        <w:rPr>
          <w:rFonts w:ascii="Ebrima" w:hAnsi="Ebrima"/>
        </w:rPr>
        <w:t xml:space="preserve"> de ingreso al PSA, cálculo de emisiones de CO</w:t>
      </w:r>
      <w:r w:rsidR="009D01FC">
        <w:rPr>
          <w:rFonts w:ascii="Ebrima" w:hAnsi="Ebrima"/>
        </w:rPr>
        <w:t xml:space="preserve">2, </w:t>
      </w:r>
      <w:r w:rsidR="004A2C7A">
        <w:rPr>
          <w:rFonts w:ascii="Ebrima" w:hAnsi="Ebrima"/>
        </w:rPr>
        <w:t>compensación de emisiones de CO2,</w:t>
      </w:r>
      <w:r>
        <w:rPr>
          <w:rFonts w:ascii="Ebrima" w:hAnsi="Ebrima"/>
        </w:rPr>
        <w:t xml:space="preserve"> estado de avance de solicitudes a CREF,</w:t>
      </w:r>
      <w:r w:rsidR="004A2C7A">
        <w:rPr>
          <w:rFonts w:ascii="Ebrima" w:hAnsi="Ebrima"/>
        </w:rPr>
        <w:t xml:space="preserve"> </w:t>
      </w:r>
      <w:r w:rsidR="00F10B79">
        <w:rPr>
          <w:rFonts w:ascii="Ebrima" w:hAnsi="Ebrima"/>
        </w:rPr>
        <w:t xml:space="preserve">solicitudes acceso a información pública, </w:t>
      </w:r>
      <w:r w:rsidR="009D01FC">
        <w:rPr>
          <w:rFonts w:ascii="Ebrima" w:hAnsi="Ebrima"/>
        </w:rPr>
        <w:t>entre otras cosas.</w:t>
      </w:r>
    </w:p>
    <w:p w14:paraId="1765E16B" w14:textId="4CCA5FCF" w:rsidR="00DE3FB5" w:rsidRDefault="00BE77E2" w:rsidP="00DE3FB5">
      <w:pPr>
        <w:jc w:val="both"/>
        <w:rPr>
          <w:rFonts w:ascii="Optima" w:hAnsi="Optima"/>
          <w:sz w:val="24"/>
        </w:rPr>
      </w:pPr>
      <w:r w:rsidRPr="00BE77E2">
        <w:rPr>
          <w:rFonts w:ascii="Ebrima" w:hAnsi="Ebrima"/>
        </w:rPr>
        <w:t>Con el propósito de dar una visión más precisa</w:t>
      </w:r>
      <w:r>
        <w:rPr>
          <w:rFonts w:ascii="Ebrima" w:hAnsi="Ebrima"/>
        </w:rPr>
        <w:t xml:space="preserve"> a</w:t>
      </w:r>
      <w:r w:rsidR="00C7542B" w:rsidRPr="00437F1D">
        <w:rPr>
          <w:rFonts w:ascii="Ebrima" w:hAnsi="Ebrima"/>
        </w:rPr>
        <w:t xml:space="preserve"> continuación, </w:t>
      </w:r>
      <w:r w:rsidR="004A354B" w:rsidRPr="00437F1D">
        <w:rPr>
          <w:rFonts w:ascii="Ebrima" w:hAnsi="Ebrima"/>
        </w:rPr>
        <w:t xml:space="preserve">se </w:t>
      </w:r>
      <w:r w:rsidR="00C7542B" w:rsidRPr="00437F1D">
        <w:rPr>
          <w:rFonts w:ascii="Ebrima" w:hAnsi="Ebrima"/>
        </w:rPr>
        <w:t>presenta un desglose sobre las gestiones recibidas por tipo:</w:t>
      </w:r>
      <w:r w:rsidR="004A354B" w:rsidRPr="00A85CF9">
        <w:rPr>
          <w:rFonts w:ascii="Optima" w:hAnsi="Optima"/>
          <w:sz w:val="24"/>
        </w:rPr>
        <w:t xml:space="preserve"> </w:t>
      </w:r>
    </w:p>
    <w:p w14:paraId="741A5AFE" w14:textId="2B102F77" w:rsidR="00ED4FC9" w:rsidRPr="00ED4FC9" w:rsidRDefault="00ED4FC9" w:rsidP="00ED4FC9">
      <w:pPr>
        <w:tabs>
          <w:tab w:val="left" w:pos="7165"/>
        </w:tabs>
        <w:spacing w:after="0"/>
        <w:jc w:val="center"/>
        <w:rPr>
          <w:rFonts w:ascii="Bookman Old Style" w:hAnsi="Bookman Old Style"/>
          <w:b/>
          <w:noProof/>
          <w:lang w:eastAsia="es-CR"/>
        </w:rPr>
      </w:pPr>
      <w:r>
        <w:rPr>
          <w:rFonts w:ascii="Bookman Old Style" w:hAnsi="Bookman Old Style"/>
          <w:b/>
          <w:noProof/>
          <w:lang w:eastAsia="es-CR"/>
        </w:rPr>
        <w:t>Gráfico N°1</w:t>
      </w:r>
    </w:p>
    <w:p w14:paraId="20D08F3B" w14:textId="36F18F2E" w:rsidR="00ED4FC9" w:rsidRDefault="00061AE8" w:rsidP="009E3FE2">
      <w:pPr>
        <w:spacing w:after="0"/>
        <w:jc w:val="center"/>
        <w:rPr>
          <w:sz w:val="14"/>
        </w:rPr>
      </w:pPr>
      <w:r>
        <w:rPr>
          <w:noProof/>
          <w:sz w:val="14"/>
          <w:lang w:eastAsia="es-CR"/>
        </w:rPr>
        <w:drawing>
          <wp:inline distT="0" distB="0" distL="0" distR="0" wp14:anchorId="2ECED559" wp14:editId="4164111E">
            <wp:extent cx="4572635" cy="27432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3BCE44E4" w14:textId="68121617" w:rsidR="009E3FE2" w:rsidRPr="009F5787" w:rsidRDefault="009E3FE2" w:rsidP="00ED4FC9">
      <w:pPr>
        <w:spacing w:after="0"/>
        <w:jc w:val="center"/>
        <w:rPr>
          <w:sz w:val="14"/>
        </w:rPr>
      </w:pPr>
      <w:r w:rsidRPr="009F5787">
        <w:rPr>
          <w:sz w:val="14"/>
        </w:rPr>
        <w:t>Fuente: Base de Datos Contraloría de Servicios</w:t>
      </w:r>
      <w:r w:rsidR="00F5394A">
        <w:rPr>
          <w:sz w:val="14"/>
        </w:rPr>
        <w:t xml:space="preserve"> </w:t>
      </w:r>
      <w:r w:rsidR="00CB20E3">
        <w:rPr>
          <w:sz w:val="14"/>
        </w:rPr>
        <w:t>2023</w:t>
      </w:r>
    </w:p>
    <w:p w14:paraId="30921F4A" w14:textId="44E9B227" w:rsidR="00B87BDB" w:rsidRDefault="00B87BDB" w:rsidP="00E33765">
      <w:pPr>
        <w:spacing w:after="0"/>
        <w:jc w:val="both"/>
        <w:rPr>
          <w:rFonts w:ascii="Ebrima" w:hAnsi="Ebrima"/>
        </w:rPr>
      </w:pPr>
    </w:p>
    <w:p w14:paraId="54645DE1" w14:textId="4AB68A58" w:rsidR="002C3059" w:rsidRPr="002C3059" w:rsidRDefault="002C3059" w:rsidP="002C3059">
      <w:pPr>
        <w:spacing w:after="0"/>
        <w:jc w:val="center"/>
        <w:rPr>
          <w:rFonts w:ascii="Ebrima" w:hAnsi="Ebrima"/>
          <w:b/>
        </w:rPr>
      </w:pPr>
      <w:r w:rsidRPr="002C3059">
        <w:rPr>
          <w:rFonts w:ascii="Ebrima" w:hAnsi="Ebrima"/>
          <w:b/>
        </w:rPr>
        <w:t>Tabla N°1</w:t>
      </w:r>
    </w:p>
    <w:p w14:paraId="57E62643" w14:textId="2E03A1CB" w:rsidR="002C3059" w:rsidRPr="002C3059" w:rsidRDefault="002C3059" w:rsidP="002C3059">
      <w:pPr>
        <w:spacing w:after="0"/>
        <w:jc w:val="center"/>
        <w:rPr>
          <w:rFonts w:ascii="Ebrima" w:hAnsi="Ebrima"/>
          <w:b/>
        </w:rPr>
      </w:pPr>
      <w:r w:rsidRPr="002C3059">
        <w:rPr>
          <w:rFonts w:ascii="Ebrima" w:hAnsi="Ebrima"/>
          <w:b/>
        </w:rPr>
        <w:t>Cantidad de Gestiones por Tipo</w:t>
      </w:r>
    </w:p>
    <w:p w14:paraId="084CCE0E" w14:textId="0E32D489" w:rsidR="002C3059" w:rsidRDefault="002C3059" w:rsidP="002C3059">
      <w:pPr>
        <w:spacing w:after="0"/>
        <w:jc w:val="center"/>
        <w:rPr>
          <w:rFonts w:ascii="Ebrima" w:hAnsi="Ebrima"/>
        </w:rPr>
      </w:pPr>
      <w:r w:rsidRPr="002C3059">
        <w:rPr>
          <w:noProof/>
          <w:lang w:eastAsia="es-CR"/>
        </w:rPr>
        <w:drawing>
          <wp:inline distT="0" distB="0" distL="0" distR="0" wp14:anchorId="5536ACF4" wp14:editId="0DEB1289">
            <wp:extent cx="2809875" cy="1635125"/>
            <wp:effectExtent l="0" t="0" r="952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9875" cy="1635125"/>
                    </a:xfrm>
                    <a:prstGeom prst="rect">
                      <a:avLst/>
                    </a:prstGeom>
                    <a:noFill/>
                    <a:ln>
                      <a:noFill/>
                    </a:ln>
                  </pic:spPr>
                </pic:pic>
              </a:graphicData>
            </a:graphic>
          </wp:inline>
        </w:drawing>
      </w:r>
    </w:p>
    <w:p w14:paraId="76D9C2D6" w14:textId="77777777" w:rsidR="002C3059" w:rsidRPr="009F5787" w:rsidRDefault="002C3059" w:rsidP="002C3059">
      <w:pPr>
        <w:spacing w:after="0"/>
        <w:jc w:val="center"/>
        <w:rPr>
          <w:sz w:val="14"/>
        </w:rPr>
      </w:pPr>
      <w:r w:rsidRPr="009F5787">
        <w:rPr>
          <w:sz w:val="14"/>
        </w:rPr>
        <w:t>Fuente: Base de Datos Contraloría de Servicios</w:t>
      </w:r>
      <w:r>
        <w:rPr>
          <w:sz w:val="14"/>
        </w:rPr>
        <w:t xml:space="preserve"> 2023</w:t>
      </w:r>
    </w:p>
    <w:p w14:paraId="4A8EC2A1" w14:textId="77777777" w:rsidR="002C3059" w:rsidRDefault="002C3059" w:rsidP="00E33765">
      <w:pPr>
        <w:spacing w:after="0"/>
        <w:jc w:val="both"/>
        <w:rPr>
          <w:rFonts w:ascii="Ebrima" w:hAnsi="Ebrima"/>
        </w:rPr>
      </w:pPr>
    </w:p>
    <w:p w14:paraId="1E955CBC" w14:textId="3BEC31D6" w:rsidR="009B6CFE" w:rsidRDefault="00E33765" w:rsidP="00E33765">
      <w:pPr>
        <w:spacing w:after="0"/>
        <w:jc w:val="both"/>
        <w:rPr>
          <w:rFonts w:ascii="Ebrima" w:hAnsi="Ebrima"/>
        </w:rPr>
      </w:pPr>
      <w:r w:rsidRPr="00762830">
        <w:rPr>
          <w:rFonts w:ascii="Ebrima" w:hAnsi="Ebrima"/>
        </w:rPr>
        <w:lastRenderedPageBreak/>
        <w:t xml:space="preserve">Durante el período analizado se registraron un total de </w:t>
      </w:r>
      <w:r w:rsidR="00DA5119">
        <w:rPr>
          <w:rFonts w:ascii="Ebrima" w:hAnsi="Ebrima"/>
        </w:rPr>
        <w:t>8</w:t>
      </w:r>
      <w:r w:rsidR="009163FF" w:rsidRPr="00762830">
        <w:rPr>
          <w:rFonts w:ascii="Ebrima" w:hAnsi="Ebrima"/>
        </w:rPr>
        <w:t xml:space="preserve"> inconformidades</w:t>
      </w:r>
      <w:r w:rsidR="009B6CFE" w:rsidRPr="00762830">
        <w:rPr>
          <w:rFonts w:ascii="Ebrima" w:hAnsi="Ebrima"/>
        </w:rPr>
        <w:t>,</w:t>
      </w:r>
      <w:r w:rsidRPr="00762830">
        <w:rPr>
          <w:rFonts w:ascii="Ebrima" w:hAnsi="Ebrima"/>
        </w:rPr>
        <w:t xml:space="preserve"> </w:t>
      </w:r>
      <w:r w:rsidR="00DA5119">
        <w:rPr>
          <w:rFonts w:ascii="Ebrima" w:hAnsi="Ebrima"/>
        </w:rPr>
        <w:t xml:space="preserve">4 de estas gestiones </w:t>
      </w:r>
      <w:r w:rsidR="006E7C17" w:rsidRPr="00762830">
        <w:rPr>
          <w:rFonts w:ascii="Ebrima" w:hAnsi="Ebrima"/>
        </w:rPr>
        <w:t>está</w:t>
      </w:r>
      <w:r w:rsidR="00576764">
        <w:rPr>
          <w:rFonts w:ascii="Ebrima" w:hAnsi="Ebrima"/>
        </w:rPr>
        <w:t>n</w:t>
      </w:r>
      <w:r w:rsidR="006E7C17" w:rsidRPr="00762830">
        <w:rPr>
          <w:rFonts w:ascii="Ebrima" w:hAnsi="Ebrima"/>
        </w:rPr>
        <w:t xml:space="preserve"> relacionadas</w:t>
      </w:r>
      <w:r w:rsidR="009B6CFE" w:rsidRPr="00762830">
        <w:rPr>
          <w:rFonts w:ascii="Ebrima" w:hAnsi="Ebrima"/>
        </w:rPr>
        <w:t xml:space="preserve"> con aspectos </w:t>
      </w:r>
      <w:r w:rsidR="00DA5119">
        <w:rPr>
          <w:rFonts w:ascii="Ebrima" w:hAnsi="Ebrima"/>
        </w:rPr>
        <w:t>propios de la</w:t>
      </w:r>
      <w:r w:rsidR="009B6CFE" w:rsidRPr="00762830">
        <w:rPr>
          <w:rFonts w:ascii="Ebrima" w:hAnsi="Ebrima"/>
        </w:rPr>
        <w:t xml:space="preserve"> </w:t>
      </w:r>
      <w:r w:rsidR="00DA5119">
        <w:rPr>
          <w:rFonts w:ascii="Ebrima" w:hAnsi="Ebrima"/>
        </w:rPr>
        <w:t>t</w:t>
      </w:r>
      <w:r w:rsidR="004652FC">
        <w:rPr>
          <w:rFonts w:ascii="Ebrima" w:hAnsi="Ebrima"/>
        </w:rPr>
        <w:t>rami</w:t>
      </w:r>
      <w:r w:rsidR="006C7E5E">
        <w:rPr>
          <w:rFonts w:ascii="Ebrima" w:hAnsi="Ebrima"/>
        </w:rPr>
        <w:t>tología y procesos de solicitud</w:t>
      </w:r>
      <w:r w:rsidR="00DA5119">
        <w:rPr>
          <w:rFonts w:ascii="Ebrima" w:hAnsi="Ebrima"/>
        </w:rPr>
        <w:t>es</w:t>
      </w:r>
      <w:r w:rsidR="004652FC">
        <w:rPr>
          <w:rFonts w:ascii="Ebrima" w:hAnsi="Ebrima"/>
        </w:rPr>
        <w:t xml:space="preserve"> de ingreso al PPSA</w:t>
      </w:r>
      <w:r w:rsidR="00DA5119">
        <w:rPr>
          <w:rFonts w:ascii="Ebrima" w:hAnsi="Ebrima"/>
        </w:rPr>
        <w:t xml:space="preserve"> , atrasos en pagos de cuotas contratos y dificultades para sacar una cita por medio de la página web institucional, </w:t>
      </w:r>
      <w:r w:rsidR="004652FC">
        <w:rPr>
          <w:rFonts w:ascii="Ebrima" w:hAnsi="Ebrima"/>
        </w:rPr>
        <w:t xml:space="preserve"> </w:t>
      </w:r>
      <w:r w:rsidR="00DA5119">
        <w:rPr>
          <w:rFonts w:ascii="Ebrima" w:hAnsi="Ebrima"/>
        </w:rPr>
        <w:t xml:space="preserve">1 gestión corresponde al Programa de Crédito Forestal por un cobro judicial y las 3 restantes se relacionan con temas de la Estrategia </w:t>
      </w:r>
      <w:proofErr w:type="spellStart"/>
      <w:r w:rsidR="00DA5119">
        <w:rPr>
          <w:rFonts w:ascii="Ebrima" w:hAnsi="Ebrima"/>
        </w:rPr>
        <w:t>Redd</w:t>
      </w:r>
      <w:proofErr w:type="spellEnd"/>
      <w:r w:rsidR="00DA5119">
        <w:rPr>
          <w:rFonts w:ascii="Ebrima" w:hAnsi="Ebrima"/>
        </w:rPr>
        <w:t>+ por</w:t>
      </w:r>
      <w:r w:rsidR="001D09FE">
        <w:rPr>
          <w:rFonts w:ascii="Ebrima" w:hAnsi="Ebrima"/>
        </w:rPr>
        <w:t xml:space="preserve"> inconvenientes para contactar al personal de la Estrategia REDD+ vía telefónica,</w:t>
      </w:r>
      <w:r w:rsidR="009B6CFE" w:rsidRPr="00762830">
        <w:rPr>
          <w:rFonts w:ascii="Ebrima" w:hAnsi="Ebrima"/>
        </w:rPr>
        <w:t xml:space="preserve"> </w:t>
      </w:r>
      <w:r w:rsidR="00DA5119">
        <w:rPr>
          <w:rFonts w:ascii="Ebrima" w:hAnsi="Ebrima"/>
        </w:rPr>
        <w:t xml:space="preserve">y por el plazo tan extenso para resolver y notificar el ingreso de las solicitudes de ingreso a CREF, </w:t>
      </w:r>
      <w:r w:rsidR="009B6CFE" w:rsidRPr="00762830">
        <w:rPr>
          <w:rFonts w:ascii="Ebrima" w:hAnsi="Ebrima"/>
        </w:rPr>
        <w:t>cabe m</w:t>
      </w:r>
      <w:r w:rsidR="004652FC">
        <w:rPr>
          <w:rFonts w:ascii="Ebrima" w:hAnsi="Ebrima"/>
        </w:rPr>
        <w:t>encionar que todas se resolviero</w:t>
      </w:r>
      <w:r w:rsidR="009B6CFE" w:rsidRPr="00762830">
        <w:rPr>
          <w:rFonts w:ascii="Ebrima" w:hAnsi="Ebrima"/>
        </w:rPr>
        <w:t xml:space="preserve">n en </w:t>
      </w:r>
      <w:r w:rsidR="004652FC">
        <w:rPr>
          <w:rFonts w:ascii="Ebrima" w:hAnsi="Ebrima"/>
        </w:rPr>
        <w:t xml:space="preserve">el </w:t>
      </w:r>
      <w:r w:rsidR="009B6CFE" w:rsidRPr="00762830">
        <w:rPr>
          <w:rFonts w:ascii="Ebrima" w:hAnsi="Ebrima"/>
        </w:rPr>
        <w:t>plazo</w:t>
      </w:r>
      <w:r w:rsidR="004652FC">
        <w:rPr>
          <w:rFonts w:ascii="Ebrima" w:hAnsi="Ebrima"/>
        </w:rPr>
        <w:t xml:space="preserve"> estipulado por la Ley N° 9158 </w:t>
      </w:r>
      <w:r w:rsidR="009B6CFE" w:rsidRPr="00762830">
        <w:rPr>
          <w:rFonts w:ascii="Ebrima" w:hAnsi="Ebrima"/>
        </w:rPr>
        <w:t xml:space="preserve"> y la mayoría de los casos</w:t>
      </w:r>
      <w:r w:rsidR="009F4D3C">
        <w:rPr>
          <w:rFonts w:ascii="Ebrima" w:hAnsi="Ebrima"/>
        </w:rPr>
        <w:t xml:space="preserve"> carecían de justificación o evidencia de parte de</w:t>
      </w:r>
      <w:r w:rsidR="00191302">
        <w:rPr>
          <w:rFonts w:ascii="Ebrima" w:hAnsi="Ebrima"/>
        </w:rPr>
        <w:t xml:space="preserve"> </w:t>
      </w:r>
      <w:r w:rsidR="009F4D3C">
        <w:rPr>
          <w:rFonts w:ascii="Ebrima" w:hAnsi="Ebrima"/>
        </w:rPr>
        <w:t>l</w:t>
      </w:r>
      <w:r w:rsidR="00191302">
        <w:rPr>
          <w:rFonts w:ascii="Ebrima" w:hAnsi="Ebrima"/>
        </w:rPr>
        <w:t>a persona</w:t>
      </w:r>
      <w:r w:rsidR="009F4D3C">
        <w:rPr>
          <w:rFonts w:ascii="Ebrima" w:hAnsi="Ebrima"/>
        </w:rPr>
        <w:t xml:space="preserve"> </w:t>
      </w:r>
      <w:proofErr w:type="spellStart"/>
      <w:r w:rsidR="009F4D3C">
        <w:rPr>
          <w:rFonts w:ascii="Ebrima" w:hAnsi="Ebrima"/>
        </w:rPr>
        <w:t>gestionante</w:t>
      </w:r>
      <w:proofErr w:type="spellEnd"/>
      <w:r w:rsidR="009B6CFE" w:rsidRPr="00762830">
        <w:rPr>
          <w:rFonts w:ascii="Ebrima" w:hAnsi="Ebrima"/>
        </w:rPr>
        <w:t>.</w:t>
      </w:r>
      <w:r w:rsidRPr="00762830">
        <w:rPr>
          <w:rFonts w:ascii="Ebrima" w:hAnsi="Ebrima"/>
        </w:rPr>
        <w:t xml:space="preserve"> </w:t>
      </w:r>
    </w:p>
    <w:p w14:paraId="2EE50529" w14:textId="55A2B0CE" w:rsidR="00F13BA1" w:rsidRDefault="00F13BA1" w:rsidP="00E33765">
      <w:pPr>
        <w:spacing w:after="0"/>
        <w:jc w:val="both"/>
        <w:rPr>
          <w:rFonts w:ascii="Ebrima" w:hAnsi="Ebrima"/>
        </w:rPr>
      </w:pPr>
    </w:p>
    <w:p w14:paraId="5D65ABAC" w14:textId="4A660773" w:rsidR="00F13BA1" w:rsidRPr="00762830" w:rsidRDefault="00F13BA1" w:rsidP="00E33765">
      <w:pPr>
        <w:spacing w:after="0"/>
        <w:jc w:val="both"/>
        <w:rPr>
          <w:rFonts w:ascii="Ebrima" w:hAnsi="Ebrima"/>
        </w:rPr>
      </w:pPr>
      <w:r>
        <w:rPr>
          <w:rFonts w:ascii="Ebrima" w:hAnsi="Ebrima"/>
        </w:rPr>
        <w:t>En cuanto a las gestiones clasificadas como “otros” se refiere a invitaciones dirigidas a la Director General</w:t>
      </w:r>
      <w:r w:rsidR="00064AC8">
        <w:rPr>
          <w:rFonts w:ascii="Ebrima" w:hAnsi="Ebrima"/>
        </w:rPr>
        <w:t xml:space="preserve"> a eventos, remisión de oficios dirigidos a la Dirección de Servicios Ambientales y Dirección de Asuntos Jurídicos, </w:t>
      </w:r>
      <w:r>
        <w:rPr>
          <w:rFonts w:ascii="Ebrima" w:hAnsi="Ebrima"/>
        </w:rPr>
        <w:t>ofrecimiento de productos y servicios</w:t>
      </w:r>
      <w:r w:rsidR="00064AC8">
        <w:rPr>
          <w:rFonts w:ascii="Ebrima" w:hAnsi="Ebrima"/>
        </w:rPr>
        <w:t xml:space="preserve"> de capacitación, créditos bancarios</w:t>
      </w:r>
      <w:r>
        <w:rPr>
          <w:rFonts w:ascii="Ebrima" w:hAnsi="Ebrima"/>
        </w:rPr>
        <w:t xml:space="preserve">, </w:t>
      </w:r>
      <w:r w:rsidR="00064AC8">
        <w:rPr>
          <w:rFonts w:ascii="Ebrima" w:hAnsi="Ebrima"/>
        </w:rPr>
        <w:t>solicitud de donaciones de árboles, donación de dinero, voluntariado, así como otros aspectos que no corresponden al quehacer institucional.</w:t>
      </w:r>
      <w:r>
        <w:rPr>
          <w:rFonts w:ascii="Ebrima" w:hAnsi="Ebrima"/>
        </w:rPr>
        <w:t xml:space="preserve">  </w:t>
      </w:r>
    </w:p>
    <w:p w14:paraId="63136073" w14:textId="77777777" w:rsidR="009B6CFE" w:rsidRPr="002640B1" w:rsidRDefault="009B6CFE" w:rsidP="00E33765">
      <w:pPr>
        <w:spacing w:after="0"/>
        <w:jc w:val="both"/>
        <w:rPr>
          <w:rFonts w:ascii="Optima" w:hAnsi="Optima"/>
          <w:sz w:val="24"/>
        </w:rPr>
      </w:pPr>
    </w:p>
    <w:p w14:paraId="796818E8" w14:textId="0BC5C283" w:rsidR="009B6CFE" w:rsidRPr="00A54D42" w:rsidRDefault="00267AA7" w:rsidP="00E33765">
      <w:pPr>
        <w:spacing w:after="0"/>
        <w:jc w:val="both"/>
        <w:rPr>
          <w:rFonts w:ascii="Ebrima" w:hAnsi="Ebrima"/>
        </w:rPr>
      </w:pPr>
      <w:r>
        <w:rPr>
          <w:rFonts w:ascii="Ebrima" w:hAnsi="Ebrima"/>
        </w:rPr>
        <w:t>Con respecto a las</w:t>
      </w:r>
      <w:r w:rsidR="009B6CFE" w:rsidRPr="00297E68">
        <w:rPr>
          <w:rFonts w:ascii="Ebrima" w:hAnsi="Ebrima"/>
        </w:rPr>
        <w:t xml:space="preserve"> </w:t>
      </w:r>
      <w:r w:rsidR="00CE4E04">
        <w:rPr>
          <w:rFonts w:ascii="Ebrima" w:hAnsi="Ebrima"/>
        </w:rPr>
        <w:t>5</w:t>
      </w:r>
      <w:r w:rsidR="00361028">
        <w:rPr>
          <w:rFonts w:ascii="Ebrima" w:hAnsi="Ebrima"/>
        </w:rPr>
        <w:t xml:space="preserve"> </w:t>
      </w:r>
      <w:r w:rsidR="009B6CFE" w:rsidRPr="00297E68">
        <w:rPr>
          <w:rFonts w:ascii="Ebrima" w:hAnsi="Ebrima"/>
        </w:rPr>
        <w:t>denuncias</w:t>
      </w:r>
      <w:r w:rsidR="00576764">
        <w:rPr>
          <w:rFonts w:ascii="Ebrima" w:hAnsi="Ebrima"/>
        </w:rPr>
        <w:t xml:space="preserve"> presentadas</w:t>
      </w:r>
      <w:r w:rsidR="002F763F" w:rsidRPr="00297E68">
        <w:rPr>
          <w:rFonts w:ascii="Ebrima" w:hAnsi="Ebrima"/>
        </w:rPr>
        <w:t>,</w:t>
      </w:r>
      <w:r w:rsidR="00576764">
        <w:rPr>
          <w:rFonts w:ascii="Ebrima" w:hAnsi="Ebrima"/>
        </w:rPr>
        <w:t xml:space="preserve"> </w:t>
      </w:r>
      <w:r w:rsidR="009B55B4">
        <w:rPr>
          <w:rFonts w:ascii="Ebrima" w:hAnsi="Ebrima"/>
        </w:rPr>
        <w:t xml:space="preserve"> las mismas ingresaron por medio del Sistema Integrado de Trámite de Denuncias Ambientales (SITADA) del Ministerio de Ambiente y Energía, la</w:t>
      </w:r>
      <w:r w:rsidR="00181747">
        <w:rPr>
          <w:rFonts w:ascii="Ebrima" w:hAnsi="Ebrima"/>
        </w:rPr>
        <w:t>s</w:t>
      </w:r>
      <w:r w:rsidR="009B55B4">
        <w:rPr>
          <w:rFonts w:ascii="Ebrima" w:hAnsi="Ebrima"/>
        </w:rPr>
        <w:t xml:space="preserve"> cual</w:t>
      </w:r>
      <w:r w:rsidR="00181747">
        <w:rPr>
          <w:rFonts w:ascii="Ebrima" w:hAnsi="Ebrima"/>
        </w:rPr>
        <w:t>es</w:t>
      </w:r>
      <w:r w:rsidR="009B55B4">
        <w:rPr>
          <w:rFonts w:ascii="Ebrima" w:hAnsi="Ebrima"/>
        </w:rPr>
        <w:t xml:space="preserve"> correspondía</w:t>
      </w:r>
      <w:r w:rsidR="00181747">
        <w:rPr>
          <w:rFonts w:ascii="Ebrima" w:hAnsi="Ebrima"/>
        </w:rPr>
        <w:t>n</w:t>
      </w:r>
      <w:r w:rsidR="009B55B4">
        <w:rPr>
          <w:rFonts w:ascii="Ebrima" w:hAnsi="Ebrima"/>
        </w:rPr>
        <w:t xml:space="preserve"> a supuestos actos</w:t>
      </w:r>
      <w:r w:rsidR="00181747">
        <w:rPr>
          <w:rFonts w:ascii="Ebrima" w:hAnsi="Ebrima"/>
        </w:rPr>
        <w:t xml:space="preserve"> de tala ilegal</w:t>
      </w:r>
      <w:r w:rsidR="009B55B4">
        <w:rPr>
          <w:rFonts w:ascii="Ebrima" w:hAnsi="Ebrima"/>
        </w:rPr>
        <w:t xml:space="preserve"> que afectaban área</w:t>
      </w:r>
      <w:r w:rsidR="00181747">
        <w:rPr>
          <w:rFonts w:ascii="Ebrima" w:hAnsi="Ebrima"/>
        </w:rPr>
        <w:t>s</w:t>
      </w:r>
      <w:r w:rsidR="009B55B4">
        <w:rPr>
          <w:rFonts w:ascii="Ebrima" w:hAnsi="Ebrima"/>
        </w:rPr>
        <w:t xml:space="preserve"> sometida</w:t>
      </w:r>
      <w:r w:rsidR="00181747">
        <w:rPr>
          <w:rFonts w:ascii="Ebrima" w:hAnsi="Ebrima"/>
        </w:rPr>
        <w:t>s</w:t>
      </w:r>
      <w:r w:rsidR="009B55B4">
        <w:rPr>
          <w:rFonts w:ascii="Ebrima" w:hAnsi="Ebrima"/>
        </w:rPr>
        <w:t xml:space="preserve"> a PSA</w:t>
      </w:r>
      <w:r w:rsidR="00181747">
        <w:rPr>
          <w:rFonts w:ascii="Ebrima" w:hAnsi="Ebrima"/>
        </w:rPr>
        <w:t>, dos de estas denuncias fueron</w:t>
      </w:r>
      <w:r w:rsidR="00C34DB4">
        <w:rPr>
          <w:rFonts w:ascii="Ebrima" w:hAnsi="Ebrima"/>
        </w:rPr>
        <w:t xml:space="preserve"> </w:t>
      </w:r>
      <w:r w:rsidR="00CC47FA">
        <w:rPr>
          <w:rFonts w:ascii="Ebrima" w:hAnsi="Ebrima"/>
        </w:rPr>
        <w:t>atendida</w:t>
      </w:r>
      <w:r w:rsidR="00181747">
        <w:rPr>
          <w:rFonts w:ascii="Ebrima" w:hAnsi="Ebrima"/>
        </w:rPr>
        <w:t>s</w:t>
      </w:r>
      <w:r w:rsidR="00CC47FA">
        <w:rPr>
          <w:rFonts w:ascii="Ebrima" w:hAnsi="Ebrima"/>
        </w:rPr>
        <w:t xml:space="preserve"> por la Oficina Regional San José</w:t>
      </w:r>
      <w:r w:rsidR="00AE6549">
        <w:rPr>
          <w:rFonts w:ascii="Ebrima" w:hAnsi="Ebrima"/>
        </w:rPr>
        <w:t>,</w:t>
      </w:r>
      <w:r w:rsidR="00576764">
        <w:rPr>
          <w:rFonts w:ascii="Ebrima" w:hAnsi="Ebrima"/>
        </w:rPr>
        <w:t xml:space="preserve"> </w:t>
      </w:r>
      <w:r w:rsidR="00CE4E04">
        <w:rPr>
          <w:rFonts w:ascii="Ebrima" w:hAnsi="Ebrima"/>
        </w:rPr>
        <w:t xml:space="preserve">dos por la Oficina Regional Caribe Norte y una </w:t>
      </w:r>
      <w:r w:rsidR="002F763F" w:rsidRPr="00297E68">
        <w:rPr>
          <w:rFonts w:ascii="Ebrima" w:hAnsi="Ebrima"/>
        </w:rPr>
        <w:t xml:space="preserve">fue </w:t>
      </w:r>
      <w:r w:rsidR="00D610B2">
        <w:rPr>
          <w:rFonts w:ascii="Ebrima" w:hAnsi="Ebrima"/>
        </w:rPr>
        <w:t>canalizada con el</w:t>
      </w:r>
      <w:r>
        <w:rPr>
          <w:rFonts w:ascii="Ebrima" w:hAnsi="Ebrima"/>
        </w:rPr>
        <w:t xml:space="preserve"> </w:t>
      </w:r>
      <w:r w:rsidR="009B6CFE" w:rsidRPr="00297E68">
        <w:rPr>
          <w:rFonts w:ascii="Ebrima" w:hAnsi="Ebrima"/>
        </w:rPr>
        <w:t>co</w:t>
      </w:r>
      <w:r w:rsidR="002640B1" w:rsidRPr="00297E68">
        <w:rPr>
          <w:rFonts w:ascii="Ebrima" w:hAnsi="Ebrima"/>
        </w:rPr>
        <w:t>m</w:t>
      </w:r>
      <w:r w:rsidR="002F763F" w:rsidRPr="00297E68">
        <w:rPr>
          <w:rFonts w:ascii="Ebrima" w:hAnsi="Ebrima"/>
        </w:rPr>
        <w:t xml:space="preserve">pañero </w:t>
      </w:r>
      <w:r w:rsidR="00181747">
        <w:rPr>
          <w:rFonts w:ascii="Ebrima" w:hAnsi="Ebrima"/>
        </w:rPr>
        <w:t xml:space="preserve">Jefe </w:t>
      </w:r>
      <w:r w:rsidR="00D610B2">
        <w:rPr>
          <w:rFonts w:ascii="Ebrima" w:hAnsi="Ebrima"/>
        </w:rPr>
        <w:t>de la Oficina Regional</w:t>
      </w:r>
      <w:r>
        <w:rPr>
          <w:rFonts w:ascii="Ebrima" w:hAnsi="Ebrima"/>
        </w:rPr>
        <w:t xml:space="preserve"> de </w:t>
      </w:r>
      <w:r w:rsidR="00CE4E04">
        <w:rPr>
          <w:rFonts w:ascii="Ebrima" w:hAnsi="Ebrima"/>
        </w:rPr>
        <w:t>Nicoya</w:t>
      </w:r>
      <w:r>
        <w:rPr>
          <w:rFonts w:ascii="Ebrima" w:hAnsi="Ebrima"/>
        </w:rPr>
        <w:t xml:space="preserve">,  </w:t>
      </w:r>
      <w:r w:rsidR="002F763F" w:rsidRPr="00297E68">
        <w:rPr>
          <w:rFonts w:ascii="Ebrima" w:hAnsi="Ebrima"/>
        </w:rPr>
        <w:t>determinando</w:t>
      </w:r>
      <w:r>
        <w:rPr>
          <w:rFonts w:ascii="Ebrima" w:hAnsi="Ebrima"/>
        </w:rPr>
        <w:t xml:space="preserve"> </w:t>
      </w:r>
      <w:r w:rsidR="00D610B2">
        <w:rPr>
          <w:rFonts w:ascii="Ebrima" w:hAnsi="Ebrima"/>
        </w:rPr>
        <w:t>mediante inspección previamente coordinada</w:t>
      </w:r>
      <w:r w:rsidR="002F763F" w:rsidRPr="00297E68">
        <w:rPr>
          <w:rFonts w:ascii="Ebrima" w:hAnsi="Ebrima"/>
        </w:rPr>
        <w:t xml:space="preserve"> con el regente</w:t>
      </w:r>
      <w:r>
        <w:rPr>
          <w:rFonts w:ascii="Ebrima" w:hAnsi="Ebrima"/>
        </w:rPr>
        <w:t xml:space="preserve"> de</w:t>
      </w:r>
      <w:r w:rsidR="00D610B2">
        <w:rPr>
          <w:rFonts w:ascii="Ebrima" w:hAnsi="Ebrima"/>
        </w:rPr>
        <w:t>l proyecto</w:t>
      </w:r>
      <w:r w:rsidR="002F763F" w:rsidRPr="00297E68">
        <w:rPr>
          <w:rFonts w:ascii="Ebrima" w:hAnsi="Ebrima"/>
        </w:rPr>
        <w:t xml:space="preserve"> que dicha</w:t>
      </w:r>
      <w:r>
        <w:rPr>
          <w:rFonts w:ascii="Ebrima" w:hAnsi="Ebrima"/>
        </w:rPr>
        <w:t>s</w:t>
      </w:r>
      <w:r w:rsidR="002F763F" w:rsidRPr="00297E68">
        <w:rPr>
          <w:rFonts w:ascii="Ebrima" w:hAnsi="Ebrima"/>
        </w:rPr>
        <w:t xml:space="preserve"> área</w:t>
      </w:r>
      <w:r>
        <w:rPr>
          <w:rFonts w:ascii="Ebrima" w:hAnsi="Ebrima"/>
        </w:rPr>
        <w:t>s</w:t>
      </w:r>
      <w:r w:rsidR="002F763F" w:rsidRPr="00297E68">
        <w:rPr>
          <w:rFonts w:ascii="Ebrima" w:hAnsi="Ebrima"/>
        </w:rPr>
        <w:t xml:space="preserve"> no se encontraba</w:t>
      </w:r>
      <w:r w:rsidR="005F1E4B">
        <w:rPr>
          <w:rFonts w:ascii="Ebrima" w:hAnsi="Ebrima"/>
        </w:rPr>
        <w:t>n sometidas</w:t>
      </w:r>
      <w:r w:rsidR="002F763F" w:rsidRPr="00297E68">
        <w:rPr>
          <w:rFonts w:ascii="Ebrima" w:hAnsi="Ebrima"/>
        </w:rPr>
        <w:t xml:space="preserve"> </w:t>
      </w:r>
      <w:r w:rsidR="005F1E4B">
        <w:rPr>
          <w:rFonts w:ascii="Ebrima" w:hAnsi="Ebrima"/>
        </w:rPr>
        <w:t xml:space="preserve">en </w:t>
      </w:r>
      <w:r w:rsidR="002F763F" w:rsidRPr="00297E68">
        <w:rPr>
          <w:rFonts w:ascii="Ebrima" w:hAnsi="Ebrima"/>
        </w:rPr>
        <w:t>e</w:t>
      </w:r>
      <w:r w:rsidR="005F1E4B">
        <w:rPr>
          <w:rFonts w:ascii="Ebrima" w:hAnsi="Ebrima"/>
        </w:rPr>
        <w:t>l</w:t>
      </w:r>
      <w:r w:rsidR="002F763F" w:rsidRPr="00297E68">
        <w:rPr>
          <w:rFonts w:ascii="Ebrima" w:hAnsi="Ebrima"/>
        </w:rPr>
        <w:t xml:space="preserve"> </w:t>
      </w:r>
      <w:r w:rsidR="00576764">
        <w:rPr>
          <w:rFonts w:ascii="Ebrima" w:hAnsi="Ebrima"/>
        </w:rPr>
        <w:t xml:space="preserve">programa </w:t>
      </w:r>
      <w:r w:rsidR="002F763F" w:rsidRPr="00297E68">
        <w:rPr>
          <w:rFonts w:ascii="Ebrima" w:hAnsi="Ebrima"/>
        </w:rPr>
        <w:t>PSA</w:t>
      </w:r>
      <w:r w:rsidR="002640B1" w:rsidRPr="00A54D42">
        <w:rPr>
          <w:rFonts w:ascii="Ebrima" w:hAnsi="Ebrima"/>
        </w:rPr>
        <w:t>.</w:t>
      </w:r>
    </w:p>
    <w:p w14:paraId="29906329" w14:textId="77777777" w:rsidR="009B6CFE" w:rsidRDefault="009B6CFE" w:rsidP="00E33765">
      <w:pPr>
        <w:spacing w:after="0"/>
        <w:jc w:val="both"/>
      </w:pPr>
    </w:p>
    <w:p w14:paraId="2338DE82" w14:textId="290D51C2" w:rsidR="00415E47" w:rsidRPr="00CB01CB" w:rsidRDefault="00CB01CB" w:rsidP="009A4773">
      <w:pPr>
        <w:ind w:left="567" w:hanging="567"/>
        <w:jc w:val="both"/>
        <w:rPr>
          <w:rFonts w:ascii="Ebrima" w:hAnsi="Ebrima"/>
          <w:b/>
          <w:sz w:val="24"/>
        </w:rPr>
      </w:pPr>
      <w:r>
        <w:rPr>
          <w:rFonts w:ascii="Ebrima" w:hAnsi="Ebrima"/>
          <w:b/>
          <w:sz w:val="24"/>
        </w:rPr>
        <w:t xml:space="preserve">V.I </w:t>
      </w:r>
      <w:r w:rsidR="005615AB">
        <w:rPr>
          <w:rFonts w:ascii="Ebrima" w:hAnsi="Ebrima"/>
          <w:b/>
          <w:sz w:val="24"/>
        </w:rPr>
        <w:t xml:space="preserve"> </w:t>
      </w:r>
      <w:r w:rsidR="009A4773">
        <w:rPr>
          <w:rFonts w:ascii="Ebrima" w:hAnsi="Ebrima"/>
          <w:b/>
          <w:sz w:val="24"/>
        </w:rPr>
        <w:t xml:space="preserve"> </w:t>
      </w:r>
      <w:r w:rsidR="00736FCC" w:rsidRPr="00CB01CB">
        <w:rPr>
          <w:rFonts w:ascii="Ebrima" w:hAnsi="Ebrima"/>
          <w:b/>
          <w:sz w:val="24"/>
        </w:rPr>
        <w:t xml:space="preserve">Gestiones atendidas </w:t>
      </w:r>
      <w:r w:rsidR="004A354B" w:rsidRPr="00CB01CB">
        <w:rPr>
          <w:rFonts w:ascii="Ebrima" w:hAnsi="Ebrima"/>
          <w:b/>
          <w:sz w:val="24"/>
        </w:rPr>
        <w:t>por tipo de mecanismo disponible para el usuario</w:t>
      </w:r>
    </w:p>
    <w:p w14:paraId="57BCE70F" w14:textId="4AC7AFCB" w:rsidR="009544CB" w:rsidRDefault="00A122B6" w:rsidP="00243E37">
      <w:pPr>
        <w:spacing w:after="0"/>
        <w:jc w:val="both"/>
        <w:rPr>
          <w:rFonts w:ascii="Ebrima" w:hAnsi="Ebrima"/>
        </w:rPr>
      </w:pPr>
      <w:r>
        <w:rPr>
          <w:rFonts w:ascii="Ebrima" w:hAnsi="Ebrima"/>
        </w:rPr>
        <w:t>Para el periodo 202</w:t>
      </w:r>
      <w:r w:rsidR="00385C17">
        <w:rPr>
          <w:rFonts w:ascii="Ebrima" w:hAnsi="Ebrima"/>
        </w:rPr>
        <w:t>3</w:t>
      </w:r>
      <w:r>
        <w:rPr>
          <w:rFonts w:ascii="Ebrima" w:hAnsi="Ebrima"/>
        </w:rPr>
        <w:t xml:space="preserve"> el uso de mecanismos electrónicos </w:t>
      </w:r>
      <w:r w:rsidR="002230E8">
        <w:rPr>
          <w:rFonts w:ascii="Ebrima" w:hAnsi="Ebrima"/>
        </w:rPr>
        <w:t xml:space="preserve">y virtuales </w:t>
      </w:r>
      <w:r>
        <w:rPr>
          <w:rFonts w:ascii="Ebrima" w:hAnsi="Ebrima"/>
        </w:rPr>
        <w:t xml:space="preserve">predominó en </w:t>
      </w:r>
      <w:r w:rsidR="00972EA3">
        <w:rPr>
          <w:rFonts w:ascii="Ebrima" w:hAnsi="Ebrima"/>
        </w:rPr>
        <w:t>l</w:t>
      </w:r>
      <w:r w:rsidR="003F731D">
        <w:rPr>
          <w:rFonts w:ascii="Ebrima" w:hAnsi="Ebrima"/>
        </w:rPr>
        <w:t>os</w:t>
      </w:r>
      <w:r w:rsidR="00912195">
        <w:rPr>
          <w:rFonts w:ascii="Ebrima" w:hAnsi="Ebrima"/>
        </w:rPr>
        <w:t>(as)</w:t>
      </w:r>
      <w:r w:rsidR="003F731D">
        <w:rPr>
          <w:rFonts w:ascii="Ebrima" w:hAnsi="Ebrima"/>
        </w:rPr>
        <w:t xml:space="preserve"> usuarios</w:t>
      </w:r>
      <w:r w:rsidR="00912195">
        <w:rPr>
          <w:rFonts w:ascii="Ebrima" w:hAnsi="Ebrima"/>
        </w:rPr>
        <w:t>(as)</w:t>
      </w:r>
      <w:r>
        <w:rPr>
          <w:rFonts w:ascii="Ebrima" w:hAnsi="Ebrima"/>
        </w:rPr>
        <w:t xml:space="preserve"> y/o clientes</w:t>
      </w:r>
      <w:r w:rsidR="003F731D">
        <w:rPr>
          <w:rFonts w:ascii="Ebrima" w:hAnsi="Ebrima"/>
        </w:rPr>
        <w:t xml:space="preserve"> </w:t>
      </w:r>
      <w:r>
        <w:rPr>
          <w:rFonts w:ascii="Ebrima" w:hAnsi="Ebrima"/>
        </w:rPr>
        <w:t xml:space="preserve">que prefirieron utilizarlos </w:t>
      </w:r>
      <w:r w:rsidR="003F731D">
        <w:rPr>
          <w:rFonts w:ascii="Ebrima" w:hAnsi="Ebrima"/>
        </w:rPr>
        <w:t>para plantear sus consultas, inconformidades y/o denuncias an</w:t>
      </w:r>
      <w:r>
        <w:rPr>
          <w:rFonts w:ascii="Ebrima" w:hAnsi="Ebrima"/>
        </w:rPr>
        <w:t xml:space="preserve">te la Contraloría de Servicios, </w:t>
      </w:r>
      <w:r w:rsidR="002230E8">
        <w:rPr>
          <w:rFonts w:ascii="Ebrima" w:hAnsi="Ebrima"/>
        </w:rPr>
        <w:t>tanto</w:t>
      </w:r>
      <w:r w:rsidR="0003628B">
        <w:rPr>
          <w:rFonts w:ascii="Ebrima" w:hAnsi="Ebrima"/>
        </w:rPr>
        <w:t xml:space="preserve"> </w:t>
      </w:r>
      <w:r w:rsidR="002230E8">
        <w:rPr>
          <w:rFonts w:ascii="Ebrima" w:hAnsi="Ebrima"/>
        </w:rPr>
        <w:t xml:space="preserve">en este </w:t>
      </w:r>
      <w:r w:rsidR="008E2C90">
        <w:rPr>
          <w:rFonts w:ascii="Ebrima" w:hAnsi="Ebrima"/>
        </w:rPr>
        <w:t>periodo,</w:t>
      </w:r>
      <w:r>
        <w:rPr>
          <w:rFonts w:ascii="Ebrima" w:hAnsi="Ebrima"/>
        </w:rPr>
        <w:t xml:space="preserve"> </w:t>
      </w:r>
      <w:r w:rsidR="003F731D">
        <w:rPr>
          <w:rFonts w:ascii="Ebrima" w:hAnsi="Ebrima"/>
        </w:rPr>
        <w:t xml:space="preserve">así como en </w:t>
      </w:r>
      <w:r w:rsidR="008E2C90">
        <w:rPr>
          <w:rFonts w:ascii="Ebrima" w:hAnsi="Ebrima"/>
        </w:rPr>
        <w:t xml:space="preserve">anteriores, </w:t>
      </w:r>
      <w:r w:rsidR="008E2C90" w:rsidRPr="00C46652">
        <w:rPr>
          <w:rFonts w:ascii="Ebrima" w:hAnsi="Ebrima"/>
        </w:rPr>
        <w:t>el</w:t>
      </w:r>
      <w:r w:rsidR="00243E37" w:rsidRPr="00C46652">
        <w:rPr>
          <w:rFonts w:ascii="Ebrima" w:hAnsi="Ebrima"/>
        </w:rPr>
        <w:t xml:space="preserve"> correo electrónico</w:t>
      </w:r>
      <w:r w:rsidR="009019DE" w:rsidRPr="00C46652">
        <w:rPr>
          <w:rFonts w:ascii="Ebrima" w:hAnsi="Ebrima"/>
        </w:rPr>
        <w:t xml:space="preserve"> </w:t>
      </w:r>
      <w:r w:rsidR="009544CB">
        <w:rPr>
          <w:rFonts w:ascii="Ebrima" w:hAnsi="Ebrima"/>
        </w:rPr>
        <w:t>es</w:t>
      </w:r>
      <w:r w:rsidR="003F731D">
        <w:rPr>
          <w:rFonts w:ascii="Ebrima" w:hAnsi="Ebrima"/>
        </w:rPr>
        <w:t xml:space="preserve"> </w:t>
      </w:r>
      <w:r w:rsidR="009544CB">
        <w:rPr>
          <w:rFonts w:ascii="Ebrima" w:hAnsi="Ebrima"/>
        </w:rPr>
        <w:t>el medio de comunicación</w:t>
      </w:r>
      <w:r w:rsidR="003F731D">
        <w:rPr>
          <w:rFonts w:ascii="Ebrima" w:hAnsi="Ebrima"/>
        </w:rPr>
        <w:t xml:space="preserve"> </w:t>
      </w:r>
      <w:r w:rsidR="00243E37" w:rsidRPr="00C46652">
        <w:rPr>
          <w:rFonts w:ascii="Ebrima" w:hAnsi="Ebrima"/>
        </w:rPr>
        <w:t xml:space="preserve">de mayor </w:t>
      </w:r>
      <w:r>
        <w:rPr>
          <w:rFonts w:ascii="Ebrima" w:hAnsi="Ebrima"/>
        </w:rPr>
        <w:t>utilidad</w:t>
      </w:r>
      <w:r w:rsidR="00243E37" w:rsidRPr="00C46652">
        <w:rPr>
          <w:rFonts w:ascii="Ebrima" w:hAnsi="Ebrima"/>
        </w:rPr>
        <w:t xml:space="preserve"> para la presentación de gestiones</w:t>
      </w:r>
      <w:r w:rsidR="00385C17">
        <w:rPr>
          <w:rFonts w:ascii="Ebrima" w:hAnsi="Ebrima"/>
        </w:rPr>
        <w:t xml:space="preserve"> ante nuestra </w:t>
      </w:r>
      <w:r w:rsidR="006357BC">
        <w:rPr>
          <w:rFonts w:ascii="Ebrima" w:hAnsi="Ebrima"/>
        </w:rPr>
        <w:t>institución</w:t>
      </w:r>
      <w:r w:rsidR="00385C17">
        <w:rPr>
          <w:rFonts w:ascii="Ebrima" w:hAnsi="Ebrima"/>
        </w:rPr>
        <w:t>.</w:t>
      </w:r>
    </w:p>
    <w:p w14:paraId="04F90F62" w14:textId="77777777" w:rsidR="009544CB" w:rsidRDefault="009544CB" w:rsidP="00243E37">
      <w:pPr>
        <w:spacing w:after="0"/>
        <w:jc w:val="both"/>
        <w:rPr>
          <w:rFonts w:ascii="Ebrima" w:hAnsi="Ebrima"/>
        </w:rPr>
      </w:pPr>
    </w:p>
    <w:p w14:paraId="283BDA31" w14:textId="6F84BE47" w:rsidR="00017FAA" w:rsidRDefault="00017FAA" w:rsidP="00243E37">
      <w:pPr>
        <w:spacing w:after="0"/>
        <w:jc w:val="both"/>
        <w:rPr>
          <w:rFonts w:ascii="Ebrima" w:hAnsi="Ebrima"/>
        </w:rPr>
      </w:pPr>
      <w:r>
        <w:rPr>
          <w:rFonts w:ascii="Ebrima" w:hAnsi="Ebrima"/>
        </w:rPr>
        <w:t xml:space="preserve">Las Ferias de Participación Ciudadana nos permitieron un acercamiento con la población de </w:t>
      </w:r>
      <w:proofErr w:type="spellStart"/>
      <w:r>
        <w:rPr>
          <w:rFonts w:ascii="Ebrima" w:hAnsi="Ebrima"/>
        </w:rPr>
        <w:t>Tarrazú</w:t>
      </w:r>
      <w:proofErr w:type="spellEnd"/>
      <w:r>
        <w:rPr>
          <w:rFonts w:ascii="Ebrima" w:hAnsi="Ebrima"/>
        </w:rPr>
        <w:t xml:space="preserve"> y Ciudad Quesada que asistió dichas actividades, en donde 31 personas plantearon consultas concretas sobre nuestros </w:t>
      </w:r>
      <w:r w:rsidR="008F1EB4">
        <w:rPr>
          <w:rFonts w:ascii="Ebrima" w:hAnsi="Ebrima"/>
        </w:rPr>
        <w:t xml:space="preserve">programas de PSA, Crédito Forestal y Comercialización de Servicios Ambientales </w:t>
      </w:r>
    </w:p>
    <w:p w14:paraId="57CE7F45" w14:textId="77777777" w:rsidR="00017FAA" w:rsidRDefault="00017FAA" w:rsidP="00243E37">
      <w:pPr>
        <w:spacing w:after="0"/>
        <w:jc w:val="both"/>
        <w:rPr>
          <w:rFonts w:ascii="Ebrima" w:hAnsi="Ebrima"/>
        </w:rPr>
      </w:pPr>
    </w:p>
    <w:p w14:paraId="61CFC96A" w14:textId="7F9D6A97" w:rsidR="00243E37" w:rsidRDefault="00017FAA" w:rsidP="00243E37">
      <w:pPr>
        <w:spacing w:after="0"/>
        <w:jc w:val="both"/>
        <w:rPr>
          <w:rFonts w:ascii="Ebrima" w:hAnsi="Ebrima"/>
        </w:rPr>
      </w:pPr>
      <w:r>
        <w:rPr>
          <w:rFonts w:ascii="Ebrima" w:hAnsi="Ebrima"/>
        </w:rPr>
        <w:t>D</w:t>
      </w:r>
      <w:r w:rsidR="00450514">
        <w:rPr>
          <w:rFonts w:ascii="Ebrima" w:hAnsi="Ebrima"/>
        </w:rPr>
        <w:t xml:space="preserve">urante </w:t>
      </w:r>
      <w:r>
        <w:rPr>
          <w:rFonts w:ascii="Ebrima" w:hAnsi="Ebrima"/>
        </w:rPr>
        <w:t>el año 2023</w:t>
      </w:r>
      <w:r w:rsidR="00450514">
        <w:rPr>
          <w:rFonts w:ascii="Ebrima" w:hAnsi="Ebrima"/>
        </w:rPr>
        <w:t xml:space="preserve"> </w:t>
      </w:r>
      <w:r>
        <w:rPr>
          <w:rFonts w:ascii="Ebrima" w:hAnsi="Ebrima"/>
        </w:rPr>
        <w:t>la participación por medio de</w:t>
      </w:r>
      <w:r w:rsidR="00521216">
        <w:rPr>
          <w:rFonts w:ascii="Ebrima" w:hAnsi="Ebrima"/>
        </w:rPr>
        <w:t xml:space="preserve"> </w:t>
      </w:r>
      <w:r w:rsidR="00450514">
        <w:rPr>
          <w:rFonts w:ascii="Ebrima" w:hAnsi="Ebrima"/>
        </w:rPr>
        <w:t>redes sociales como Facebook e</w:t>
      </w:r>
      <w:r w:rsidR="00521216">
        <w:rPr>
          <w:rFonts w:ascii="Ebrima" w:hAnsi="Ebrima"/>
        </w:rPr>
        <w:t xml:space="preserve"> Instagram, </w:t>
      </w:r>
      <w:r>
        <w:rPr>
          <w:rFonts w:ascii="Ebrima" w:hAnsi="Ebrima"/>
        </w:rPr>
        <w:t>se mantuvo muy similar al periodo 2022</w:t>
      </w:r>
      <w:r w:rsidR="00450514">
        <w:rPr>
          <w:rFonts w:ascii="Ebrima" w:hAnsi="Ebrima"/>
        </w:rPr>
        <w:t xml:space="preserve"> un</w:t>
      </w:r>
      <w:r>
        <w:rPr>
          <w:rFonts w:ascii="Ebrima" w:hAnsi="Ebrima"/>
        </w:rPr>
        <w:t xml:space="preserve"> 7</w:t>
      </w:r>
      <w:r w:rsidR="00521216">
        <w:rPr>
          <w:rFonts w:ascii="Ebrima" w:hAnsi="Ebrima"/>
        </w:rPr>
        <w:t>% de usuarios</w:t>
      </w:r>
      <w:r w:rsidR="002230E8">
        <w:rPr>
          <w:rFonts w:ascii="Ebrima" w:hAnsi="Ebrima"/>
        </w:rPr>
        <w:t>(as)</w:t>
      </w:r>
      <w:r w:rsidR="00E05053">
        <w:rPr>
          <w:rFonts w:ascii="Ebrima" w:hAnsi="Ebrima"/>
        </w:rPr>
        <w:t xml:space="preserve"> atendidos</w:t>
      </w:r>
      <w:r w:rsidR="002230E8">
        <w:rPr>
          <w:rFonts w:ascii="Ebrima" w:hAnsi="Ebrima"/>
        </w:rPr>
        <w:t>(as)</w:t>
      </w:r>
      <w:r w:rsidR="00521216">
        <w:rPr>
          <w:rFonts w:ascii="Ebrima" w:hAnsi="Ebrima"/>
        </w:rPr>
        <w:t>,</w:t>
      </w:r>
      <w:r w:rsidR="00812282">
        <w:rPr>
          <w:rFonts w:ascii="Ebrima" w:hAnsi="Ebrima"/>
        </w:rPr>
        <w:t xml:space="preserve"> muy por debajo están</w:t>
      </w:r>
      <w:r w:rsidR="00521216">
        <w:rPr>
          <w:rFonts w:ascii="Ebrima" w:hAnsi="Ebrima"/>
        </w:rPr>
        <w:t xml:space="preserve"> la plataforma tecnológica para consultas y carga documentos </w:t>
      </w:r>
      <w:proofErr w:type="spellStart"/>
      <w:r w:rsidR="00521216">
        <w:rPr>
          <w:rFonts w:ascii="Ebrima" w:hAnsi="Ebrima"/>
        </w:rPr>
        <w:t>siCAD</w:t>
      </w:r>
      <w:proofErr w:type="spellEnd"/>
      <w:r w:rsidR="00521216">
        <w:rPr>
          <w:rFonts w:ascii="Ebrima" w:hAnsi="Ebrima"/>
        </w:rPr>
        <w:t xml:space="preserve"> disponible en nuestra página web</w:t>
      </w:r>
      <w:r w:rsidR="00F43FC7">
        <w:rPr>
          <w:rFonts w:ascii="Ebrima" w:hAnsi="Ebrima"/>
        </w:rPr>
        <w:t xml:space="preserve"> con apenas el 2%</w:t>
      </w:r>
      <w:r w:rsidR="00521216">
        <w:rPr>
          <w:rFonts w:ascii="Ebrima" w:hAnsi="Ebrima"/>
        </w:rPr>
        <w:t xml:space="preserve">, </w:t>
      </w:r>
      <w:r w:rsidR="00812282">
        <w:rPr>
          <w:rFonts w:ascii="Ebrima" w:hAnsi="Ebrima"/>
        </w:rPr>
        <w:t xml:space="preserve">el Sistema Integrado de Trámite de Denuncias Ambientales (SITADA) del Ministerio de </w:t>
      </w:r>
      <w:r w:rsidR="00812282">
        <w:rPr>
          <w:rFonts w:ascii="Ebrima" w:hAnsi="Ebrima"/>
        </w:rPr>
        <w:lastRenderedPageBreak/>
        <w:t xml:space="preserve">Ambiente y Energía y el WhatsApp con un </w:t>
      </w:r>
      <w:r w:rsidR="00F43FC7">
        <w:rPr>
          <w:rFonts w:ascii="Ebrima" w:hAnsi="Ebrima"/>
        </w:rPr>
        <w:t>1</w:t>
      </w:r>
      <w:r w:rsidR="00812282">
        <w:rPr>
          <w:rFonts w:ascii="Ebrima" w:hAnsi="Ebrima"/>
        </w:rPr>
        <w:t>%</w:t>
      </w:r>
      <w:r w:rsidR="00661DF2">
        <w:rPr>
          <w:rFonts w:ascii="Ebrima" w:hAnsi="Ebrima"/>
        </w:rPr>
        <w:t xml:space="preserve"> respectivamente</w:t>
      </w:r>
      <w:r w:rsidR="00812282">
        <w:rPr>
          <w:rFonts w:ascii="Ebrima" w:hAnsi="Ebrima"/>
        </w:rPr>
        <w:t xml:space="preserve"> mismos que</w:t>
      </w:r>
      <w:r w:rsidR="00450514">
        <w:rPr>
          <w:rFonts w:ascii="Ebrima" w:hAnsi="Ebrima"/>
        </w:rPr>
        <w:t xml:space="preserve"> se</w:t>
      </w:r>
      <w:r w:rsidR="0003628B">
        <w:rPr>
          <w:rFonts w:ascii="Ebrima" w:hAnsi="Ebrima"/>
        </w:rPr>
        <w:t xml:space="preserve"> constituye</w:t>
      </w:r>
      <w:r w:rsidR="00661DF2">
        <w:rPr>
          <w:rFonts w:ascii="Ebrima" w:hAnsi="Ebrima"/>
        </w:rPr>
        <w:t>n</w:t>
      </w:r>
      <w:r w:rsidR="0003628B">
        <w:rPr>
          <w:rFonts w:ascii="Ebrima" w:hAnsi="Ebrima"/>
        </w:rPr>
        <w:t xml:space="preserve"> como </w:t>
      </w:r>
      <w:r w:rsidR="00521216">
        <w:rPr>
          <w:rFonts w:ascii="Ebrima" w:hAnsi="Ebrima"/>
        </w:rPr>
        <w:t>herramienta</w:t>
      </w:r>
      <w:r w:rsidR="00812282">
        <w:rPr>
          <w:rFonts w:ascii="Ebrima" w:hAnsi="Ebrima"/>
        </w:rPr>
        <w:t>s</w:t>
      </w:r>
      <w:r w:rsidR="00521216">
        <w:rPr>
          <w:rFonts w:ascii="Ebrima" w:hAnsi="Ebrima"/>
        </w:rPr>
        <w:t xml:space="preserve"> de </w:t>
      </w:r>
      <w:r w:rsidR="00661DF2">
        <w:rPr>
          <w:rFonts w:ascii="Ebrima" w:hAnsi="Ebrima"/>
        </w:rPr>
        <w:t>fácil acceso y</w:t>
      </w:r>
      <w:r w:rsidR="00521216">
        <w:rPr>
          <w:rFonts w:ascii="Ebrima" w:hAnsi="Ebrima"/>
        </w:rPr>
        <w:t xml:space="preserve"> utilidad para </w:t>
      </w:r>
      <w:r w:rsidR="00450514">
        <w:rPr>
          <w:rFonts w:ascii="Ebrima" w:hAnsi="Ebrima"/>
        </w:rPr>
        <w:t>los</w:t>
      </w:r>
      <w:r w:rsidR="00812282">
        <w:rPr>
          <w:rFonts w:ascii="Ebrima" w:hAnsi="Ebrima"/>
        </w:rPr>
        <w:t>(as) usuarios(as) y</w:t>
      </w:r>
      <w:r w:rsidR="00450514">
        <w:rPr>
          <w:rFonts w:ascii="Ebrima" w:hAnsi="Ebrima"/>
        </w:rPr>
        <w:t xml:space="preserve"> clientes de la institución</w:t>
      </w:r>
      <w:r w:rsidR="00812282">
        <w:rPr>
          <w:rFonts w:ascii="Ebrima" w:hAnsi="Ebrima"/>
        </w:rPr>
        <w:t>, no obstante,</w:t>
      </w:r>
      <w:r w:rsidR="00450514">
        <w:rPr>
          <w:rFonts w:ascii="Ebrima" w:hAnsi="Ebrima"/>
        </w:rPr>
        <w:t xml:space="preserve"> no </w:t>
      </w:r>
      <w:r w:rsidR="00812282">
        <w:rPr>
          <w:rFonts w:ascii="Ebrima" w:hAnsi="Ebrima"/>
        </w:rPr>
        <w:t>han sido tan</w:t>
      </w:r>
      <w:r w:rsidR="00450514">
        <w:rPr>
          <w:rFonts w:ascii="Ebrima" w:hAnsi="Ebrima"/>
        </w:rPr>
        <w:t xml:space="preserve"> aprovechada</w:t>
      </w:r>
      <w:r w:rsidR="00812282">
        <w:rPr>
          <w:rFonts w:ascii="Ebrima" w:hAnsi="Ebrima"/>
        </w:rPr>
        <w:t>s</w:t>
      </w:r>
      <w:r w:rsidR="00661DF2">
        <w:rPr>
          <w:rFonts w:ascii="Ebrima" w:hAnsi="Ebrima"/>
        </w:rPr>
        <w:t xml:space="preserve"> por estos</w:t>
      </w:r>
      <w:r w:rsidR="008E2C90">
        <w:rPr>
          <w:rFonts w:ascii="Ebrima" w:hAnsi="Ebrima"/>
        </w:rPr>
        <w:t>. C</w:t>
      </w:r>
      <w:r w:rsidR="00661DF2">
        <w:rPr>
          <w:rFonts w:ascii="Ebrima" w:hAnsi="Ebrima"/>
        </w:rPr>
        <w:t xml:space="preserve">on respecto a la atención presencial de usuarios(as) la Contraloría de Servicios institucional </w:t>
      </w:r>
      <w:r w:rsidR="00F43FC7">
        <w:rPr>
          <w:rFonts w:ascii="Ebrima" w:hAnsi="Ebrima"/>
        </w:rPr>
        <w:t>no recibió la visita de usuarios, clientes o ciudadanía en general.</w:t>
      </w:r>
      <w:r w:rsidR="00661DF2">
        <w:rPr>
          <w:rFonts w:ascii="Ebrima" w:hAnsi="Ebrima"/>
        </w:rPr>
        <w:t xml:space="preserve"> </w:t>
      </w:r>
    </w:p>
    <w:p w14:paraId="7B6EC4CA" w14:textId="77777777" w:rsidR="00F93555" w:rsidRDefault="00F93555" w:rsidP="00243E37">
      <w:pPr>
        <w:spacing w:after="0"/>
        <w:jc w:val="both"/>
        <w:rPr>
          <w:rFonts w:ascii="Ebrima" w:hAnsi="Ebrima"/>
        </w:rPr>
      </w:pPr>
    </w:p>
    <w:p w14:paraId="6675F3AA" w14:textId="14CC239D" w:rsidR="009E3FE2" w:rsidRDefault="004F6BAD" w:rsidP="00AD0A5B">
      <w:pPr>
        <w:spacing w:after="0"/>
        <w:jc w:val="both"/>
        <w:rPr>
          <w:rFonts w:ascii="Ebrima" w:hAnsi="Ebrima"/>
        </w:rPr>
      </w:pPr>
      <w:r w:rsidRPr="00C46652">
        <w:rPr>
          <w:rFonts w:ascii="Ebrima" w:hAnsi="Ebrima"/>
        </w:rPr>
        <w:t>Con respecto a los mecanismos disponibles para que los</w:t>
      </w:r>
      <w:r w:rsidR="00AD0A5B" w:rsidRPr="00C46652">
        <w:rPr>
          <w:rFonts w:ascii="Ebrima" w:hAnsi="Ebrima"/>
        </w:rPr>
        <w:t xml:space="preserve"> usuarios del Fonafifo puedan</w:t>
      </w:r>
      <w:r w:rsidRPr="00C46652">
        <w:rPr>
          <w:rFonts w:ascii="Ebrima" w:hAnsi="Ebrima"/>
        </w:rPr>
        <w:t xml:space="preserve"> </w:t>
      </w:r>
      <w:r w:rsidR="00D81E66" w:rsidRPr="00C46652">
        <w:rPr>
          <w:rFonts w:ascii="Ebrima" w:hAnsi="Ebrima"/>
        </w:rPr>
        <w:t xml:space="preserve">emitir sus </w:t>
      </w:r>
      <w:r w:rsidR="00AD0A5B" w:rsidRPr="00C46652">
        <w:rPr>
          <w:rFonts w:ascii="Ebrima" w:hAnsi="Ebrima"/>
        </w:rPr>
        <w:t>criterios y opiniones con respecto a nuestros servicios, el</w:t>
      </w:r>
      <w:r w:rsidR="00D81E66" w:rsidRPr="00C46652">
        <w:rPr>
          <w:rFonts w:ascii="Ebrima" w:hAnsi="Ebrima"/>
        </w:rPr>
        <w:t xml:space="preserve"> comportamiento se desarrolló de la siguiente manera:</w:t>
      </w:r>
    </w:p>
    <w:p w14:paraId="607FC491" w14:textId="7042538F" w:rsidR="00912195" w:rsidRDefault="00912195">
      <w:pPr>
        <w:rPr>
          <w:rFonts w:ascii="Bookman Old Style" w:hAnsi="Bookman Old Style"/>
          <w:b/>
          <w:noProof/>
          <w:lang w:eastAsia="es-CR"/>
        </w:rPr>
      </w:pPr>
    </w:p>
    <w:p w14:paraId="75BFC311" w14:textId="7BDB9E79" w:rsidR="00061AE8" w:rsidRPr="001A3F5E" w:rsidRDefault="000C2D33" w:rsidP="00061AE8">
      <w:pPr>
        <w:tabs>
          <w:tab w:val="left" w:pos="7165"/>
        </w:tabs>
        <w:spacing w:after="0"/>
        <w:jc w:val="center"/>
        <w:rPr>
          <w:rFonts w:ascii="Ebrima" w:hAnsi="Ebrima"/>
          <w:b/>
        </w:rPr>
      </w:pPr>
      <w:r w:rsidRPr="001A3F5E">
        <w:rPr>
          <w:rFonts w:ascii="Ebrima" w:hAnsi="Ebrima"/>
          <w:b/>
        </w:rPr>
        <w:t>Gráfico N°2</w:t>
      </w:r>
    </w:p>
    <w:p w14:paraId="362CACA8" w14:textId="06BD523A" w:rsidR="004353EB" w:rsidRPr="004353EB" w:rsidRDefault="004353EB" w:rsidP="004353EB">
      <w:pPr>
        <w:tabs>
          <w:tab w:val="left" w:pos="7165"/>
        </w:tabs>
        <w:spacing w:after="0"/>
        <w:jc w:val="center"/>
        <w:rPr>
          <w:rFonts w:ascii="Bookman Old Style" w:hAnsi="Bookman Old Style"/>
          <w:b/>
          <w:noProof/>
          <w:lang w:eastAsia="es-CR"/>
        </w:rPr>
      </w:pPr>
      <w:r>
        <w:rPr>
          <w:rFonts w:ascii="Bookman Old Style" w:hAnsi="Bookman Old Style"/>
          <w:b/>
          <w:noProof/>
          <w:lang w:eastAsia="es-CR"/>
        </w:rPr>
        <w:drawing>
          <wp:inline distT="0" distB="0" distL="0" distR="0" wp14:anchorId="16E8AA95" wp14:editId="1EE33C08">
            <wp:extent cx="4572635" cy="27432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74CE938D" w14:textId="5357DF6B" w:rsidR="00D81E35" w:rsidRDefault="009E3FE2" w:rsidP="00AB5096">
      <w:pPr>
        <w:spacing w:after="0"/>
        <w:jc w:val="center"/>
        <w:rPr>
          <w:sz w:val="14"/>
        </w:rPr>
      </w:pPr>
      <w:r w:rsidRPr="00BB4522">
        <w:rPr>
          <w:sz w:val="14"/>
        </w:rPr>
        <w:t xml:space="preserve"> Fuente: Base de Datos Contraloría de Servicios</w:t>
      </w:r>
      <w:r w:rsidR="004353EB">
        <w:rPr>
          <w:sz w:val="14"/>
        </w:rPr>
        <w:t xml:space="preserve"> 2023</w:t>
      </w:r>
    </w:p>
    <w:p w14:paraId="6D22DDFD" w14:textId="2F7E153A" w:rsidR="004353EB" w:rsidRDefault="004353EB" w:rsidP="00AB5096">
      <w:pPr>
        <w:spacing w:after="0"/>
        <w:jc w:val="center"/>
        <w:rPr>
          <w:sz w:val="14"/>
        </w:rPr>
      </w:pPr>
    </w:p>
    <w:p w14:paraId="12EBCE7B" w14:textId="32D291A0" w:rsidR="004353EB" w:rsidRDefault="004353EB" w:rsidP="004353EB">
      <w:pPr>
        <w:spacing w:after="0"/>
        <w:jc w:val="center"/>
        <w:rPr>
          <w:rFonts w:ascii="Ebrima" w:hAnsi="Ebrima"/>
          <w:b/>
        </w:rPr>
      </w:pPr>
      <w:r w:rsidRPr="002C3059">
        <w:rPr>
          <w:rFonts w:ascii="Ebrima" w:hAnsi="Ebrima"/>
          <w:b/>
        </w:rPr>
        <w:t>Tabla N°</w:t>
      </w:r>
      <w:r>
        <w:rPr>
          <w:rFonts w:ascii="Ebrima" w:hAnsi="Ebrima"/>
          <w:b/>
        </w:rPr>
        <w:t>2</w:t>
      </w:r>
    </w:p>
    <w:p w14:paraId="53298130" w14:textId="0483A105" w:rsidR="004353EB" w:rsidRDefault="004353EB" w:rsidP="004353EB">
      <w:pPr>
        <w:spacing w:after="0"/>
        <w:jc w:val="center"/>
        <w:rPr>
          <w:rFonts w:ascii="Ebrima" w:hAnsi="Ebrima"/>
          <w:b/>
        </w:rPr>
      </w:pPr>
      <w:r>
        <w:rPr>
          <w:rFonts w:ascii="Ebrima" w:hAnsi="Ebrima"/>
          <w:b/>
        </w:rPr>
        <w:t>Cantidad de Gestiones por Mecanismo</w:t>
      </w:r>
    </w:p>
    <w:p w14:paraId="4145F12A" w14:textId="5BD7E907" w:rsidR="004353EB" w:rsidRPr="002C3059" w:rsidRDefault="004353EB" w:rsidP="004353EB">
      <w:pPr>
        <w:spacing w:after="0"/>
        <w:jc w:val="center"/>
        <w:rPr>
          <w:rFonts w:ascii="Ebrima" w:hAnsi="Ebrima"/>
          <w:b/>
        </w:rPr>
      </w:pPr>
      <w:bookmarkStart w:id="1" w:name="_GoBack"/>
      <w:bookmarkEnd w:id="1"/>
    </w:p>
    <w:p w14:paraId="500DBA86" w14:textId="77777777" w:rsidR="004353EB" w:rsidRDefault="004353EB" w:rsidP="004353EB">
      <w:pPr>
        <w:spacing w:after="0"/>
        <w:jc w:val="center"/>
        <w:rPr>
          <w:sz w:val="14"/>
        </w:rPr>
      </w:pPr>
      <w:r w:rsidRPr="00BB4522">
        <w:rPr>
          <w:sz w:val="14"/>
        </w:rPr>
        <w:t>Fuente: Base de Datos Contraloría de Servicios</w:t>
      </w:r>
      <w:r>
        <w:rPr>
          <w:sz w:val="14"/>
        </w:rPr>
        <w:t xml:space="preserve"> 2023</w:t>
      </w:r>
    </w:p>
    <w:p w14:paraId="13012EAF" w14:textId="6DFCA90E" w:rsidR="004353EB" w:rsidRDefault="004353EB" w:rsidP="00AB5096">
      <w:pPr>
        <w:spacing w:after="0"/>
        <w:jc w:val="center"/>
        <w:rPr>
          <w:sz w:val="14"/>
        </w:rPr>
      </w:pPr>
    </w:p>
    <w:p w14:paraId="10EE7633" w14:textId="621CA8C3" w:rsidR="007B63DE" w:rsidRDefault="007B63DE" w:rsidP="00AB5096">
      <w:pPr>
        <w:spacing w:after="0"/>
        <w:jc w:val="center"/>
        <w:rPr>
          <w:sz w:val="14"/>
        </w:rPr>
      </w:pPr>
    </w:p>
    <w:p w14:paraId="008324E0" w14:textId="72C441F6" w:rsidR="007B63DE" w:rsidRDefault="007B63DE" w:rsidP="00AB5096">
      <w:pPr>
        <w:spacing w:after="0"/>
        <w:jc w:val="center"/>
        <w:rPr>
          <w:sz w:val="14"/>
        </w:rPr>
      </w:pPr>
    </w:p>
    <w:p w14:paraId="6E23746C" w14:textId="25FC0B7C" w:rsidR="007B63DE" w:rsidRDefault="007B63DE" w:rsidP="00AB5096">
      <w:pPr>
        <w:spacing w:after="0"/>
        <w:jc w:val="center"/>
        <w:rPr>
          <w:sz w:val="14"/>
        </w:rPr>
      </w:pPr>
    </w:p>
    <w:p w14:paraId="515160D9" w14:textId="539E29A8" w:rsidR="007B63DE" w:rsidRDefault="007B63DE" w:rsidP="00AB5096">
      <w:pPr>
        <w:spacing w:after="0"/>
        <w:jc w:val="center"/>
        <w:rPr>
          <w:sz w:val="14"/>
        </w:rPr>
      </w:pPr>
    </w:p>
    <w:p w14:paraId="75B0E2BA" w14:textId="77777777" w:rsidR="007B63DE" w:rsidRPr="00AB5096" w:rsidRDefault="007B63DE" w:rsidP="00AB5096">
      <w:pPr>
        <w:spacing w:after="0"/>
        <w:jc w:val="center"/>
        <w:rPr>
          <w:sz w:val="14"/>
        </w:rPr>
      </w:pPr>
    </w:p>
    <w:p w14:paraId="64A927F4" w14:textId="1AEA5D01" w:rsidR="004A354B" w:rsidRDefault="006A16CF" w:rsidP="00B646BF">
      <w:pPr>
        <w:tabs>
          <w:tab w:val="left" w:pos="709"/>
          <w:tab w:val="left" w:pos="1665"/>
        </w:tabs>
        <w:spacing w:after="0"/>
        <w:rPr>
          <w:rFonts w:ascii="Ebrima" w:hAnsi="Ebrima"/>
          <w:b/>
          <w:sz w:val="24"/>
        </w:rPr>
      </w:pPr>
      <w:r>
        <w:rPr>
          <w:rFonts w:ascii="Ebrima" w:hAnsi="Ebrima"/>
          <w:b/>
          <w:sz w:val="24"/>
        </w:rPr>
        <w:t>V.II Gestiones</w:t>
      </w:r>
      <w:r w:rsidR="004A354B" w:rsidRPr="00CB01CB">
        <w:rPr>
          <w:rFonts w:ascii="Ebrima" w:hAnsi="Ebrima"/>
          <w:b/>
          <w:sz w:val="24"/>
        </w:rPr>
        <w:t xml:space="preserve"> atendidas por área funcional</w:t>
      </w:r>
    </w:p>
    <w:p w14:paraId="486E9661" w14:textId="77777777" w:rsidR="00F52823" w:rsidRPr="00CB01CB" w:rsidRDefault="00F52823" w:rsidP="00CB01CB">
      <w:pPr>
        <w:tabs>
          <w:tab w:val="left" w:pos="1665"/>
        </w:tabs>
        <w:spacing w:after="0"/>
        <w:ind w:left="360"/>
        <w:rPr>
          <w:rFonts w:ascii="Ebrima" w:hAnsi="Ebrima"/>
          <w:b/>
          <w:sz w:val="24"/>
        </w:rPr>
      </w:pPr>
    </w:p>
    <w:p w14:paraId="558BDFCD" w14:textId="4511C6CC" w:rsidR="004A354B" w:rsidRDefault="00C862E9" w:rsidP="00784249">
      <w:pPr>
        <w:tabs>
          <w:tab w:val="left" w:pos="1665"/>
        </w:tabs>
        <w:spacing w:after="0"/>
        <w:jc w:val="both"/>
        <w:rPr>
          <w:rFonts w:ascii="Ebrima" w:hAnsi="Ebrima"/>
        </w:rPr>
      </w:pPr>
      <w:r>
        <w:rPr>
          <w:rFonts w:ascii="Ebrima" w:hAnsi="Ebrima"/>
        </w:rPr>
        <w:t xml:space="preserve">En cuanto al motivo de las </w:t>
      </w:r>
      <w:r w:rsidR="00F52823">
        <w:rPr>
          <w:rFonts w:ascii="Ebrima" w:hAnsi="Ebrima"/>
        </w:rPr>
        <w:t>gestion</w:t>
      </w:r>
      <w:r w:rsidR="00D11BAC">
        <w:rPr>
          <w:rFonts w:ascii="Ebrima" w:hAnsi="Ebrima"/>
        </w:rPr>
        <w:t>es recibidas durante el año 202</w:t>
      </w:r>
      <w:r w:rsidR="00DC43EF">
        <w:rPr>
          <w:rFonts w:ascii="Ebrima" w:hAnsi="Ebrima"/>
        </w:rPr>
        <w:t>3</w:t>
      </w:r>
      <w:r w:rsidR="00F52823">
        <w:rPr>
          <w:rFonts w:ascii="Ebrima" w:hAnsi="Ebrima"/>
        </w:rPr>
        <w:t xml:space="preserve">, el Programa de PSA </w:t>
      </w:r>
      <w:r w:rsidR="00AE0E9F">
        <w:rPr>
          <w:rFonts w:ascii="Ebrima" w:hAnsi="Ebrima"/>
        </w:rPr>
        <w:t xml:space="preserve">continua </w:t>
      </w:r>
      <w:r w:rsidR="00F52823">
        <w:rPr>
          <w:rFonts w:ascii="Ebrima" w:hAnsi="Ebrima"/>
        </w:rPr>
        <w:t>predomina</w:t>
      </w:r>
      <w:r w:rsidR="00AE0E9F">
        <w:rPr>
          <w:rFonts w:ascii="Ebrima" w:hAnsi="Ebrima"/>
        </w:rPr>
        <w:t xml:space="preserve">ndo como tema de mayor interés para el </w:t>
      </w:r>
      <w:r w:rsidR="00F52823">
        <w:rPr>
          <w:rFonts w:ascii="Ebrima" w:hAnsi="Ebrima"/>
        </w:rPr>
        <w:t xml:space="preserve"> siempre </w:t>
      </w:r>
      <w:r w:rsidR="00127F1D">
        <w:rPr>
          <w:rFonts w:ascii="Ebrima" w:hAnsi="Ebrima"/>
        </w:rPr>
        <w:t xml:space="preserve">con un </w:t>
      </w:r>
      <w:r w:rsidR="00CE7BF1">
        <w:rPr>
          <w:rFonts w:ascii="Ebrima" w:hAnsi="Ebrima"/>
        </w:rPr>
        <w:t>36</w:t>
      </w:r>
      <w:r w:rsidR="00127F1D">
        <w:rPr>
          <w:rFonts w:ascii="Ebrima" w:hAnsi="Ebrima"/>
        </w:rPr>
        <w:t>% de</w:t>
      </w:r>
      <w:r w:rsidR="00F52823">
        <w:rPr>
          <w:rFonts w:ascii="Ebrima" w:hAnsi="Ebrima"/>
        </w:rPr>
        <w:t xml:space="preserve"> las gestiones presentadas por los</w:t>
      </w:r>
      <w:r w:rsidR="00CE7BF1">
        <w:rPr>
          <w:rFonts w:ascii="Ebrima" w:hAnsi="Ebrima"/>
        </w:rPr>
        <w:t>(as)</w:t>
      </w:r>
      <w:r w:rsidR="00F52823">
        <w:rPr>
          <w:rFonts w:ascii="Ebrima" w:hAnsi="Ebrima"/>
        </w:rPr>
        <w:t xml:space="preserve"> usuarios</w:t>
      </w:r>
      <w:r w:rsidR="00CE7BF1">
        <w:rPr>
          <w:rFonts w:ascii="Ebrima" w:hAnsi="Ebrima"/>
        </w:rPr>
        <w:t>(as)</w:t>
      </w:r>
      <w:r w:rsidR="00F52823">
        <w:rPr>
          <w:rFonts w:ascii="Ebrima" w:hAnsi="Ebrima"/>
        </w:rPr>
        <w:t xml:space="preserve">, </w:t>
      </w:r>
      <w:r w:rsidR="00CE7BF1">
        <w:rPr>
          <w:rFonts w:ascii="Ebrima" w:hAnsi="Ebrima"/>
        </w:rPr>
        <w:t>cuyas consultas más frecuentes se relacionan</w:t>
      </w:r>
      <w:r w:rsidR="000F21B0">
        <w:rPr>
          <w:rFonts w:ascii="Ebrima" w:hAnsi="Ebrima"/>
        </w:rPr>
        <w:t xml:space="preserve"> </w:t>
      </w:r>
      <w:r w:rsidR="00D438D2">
        <w:rPr>
          <w:rFonts w:ascii="Ebrima" w:hAnsi="Ebrima"/>
        </w:rPr>
        <w:t>con</w:t>
      </w:r>
      <w:r w:rsidR="000F21B0">
        <w:rPr>
          <w:rFonts w:ascii="Ebrima" w:hAnsi="Ebrima"/>
        </w:rPr>
        <w:t xml:space="preserve"> aspectos</w:t>
      </w:r>
      <w:r w:rsidR="00F52823">
        <w:rPr>
          <w:rFonts w:ascii="Ebrima" w:hAnsi="Ebrima"/>
        </w:rPr>
        <w:t xml:space="preserve"> como</w:t>
      </w:r>
      <w:r w:rsidR="000F21B0">
        <w:rPr>
          <w:rFonts w:ascii="Ebrima" w:hAnsi="Ebrima"/>
        </w:rPr>
        <w:t>:</w:t>
      </w:r>
      <w:r w:rsidR="00F52823">
        <w:rPr>
          <w:rFonts w:ascii="Ebrima" w:hAnsi="Ebrima"/>
        </w:rPr>
        <w:t xml:space="preserve"> requisitos para el ingreso</w:t>
      </w:r>
      <w:r w:rsidR="00CE7BF1">
        <w:rPr>
          <w:rFonts w:ascii="Ebrima" w:hAnsi="Ebrima"/>
        </w:rPr>
        <w:t xml:space="preserve"> al programa</w:t>
      </w:r>
      <w:r w:rsidR="00F52823">
        <w:rPr>
          <w:rFonts w:ascii="Ebrima" w:hAnsi="Ebrima"/>
        </w:rPr>
        <w:t>, fechas para sacar citas, medios habilitados para sacar citas, estados de pagos de contratos, trámites de solicitudes de ingreso al PSA, archivo de solicitudes PSA, montos de pago,</w:t>
      </w:r>
      <w:r w:rsidR="00FB1E09">
        <w:rPr>
          <w:rFonts w:ascii="Ebrima" w:hAnsi="Ebrima"/>
        </w:rPr>
        <w:t xml:space="preserve"> información general y/o técnica del programa, </w:t>
      </w:r>
      <w:r w:rsidR="00C500A4">
        <w:rPr>
          <w:rFonts w:ascii="Ebrima" w:hAnsi="Ebrima"/>
        </w:rPr>
        <w:t>estadísticas, entre</w:t>
      </w:r>
      <w:r w:rsidR="00F52823">
        <w:rPr>
          <w:rFonts w:ascii="Ebrima" w:hAnsi="Ebrima"/>
        </w:rPr>
        <w:t xml:space="preserve"> otras cosas.</w:t>
      </w:r>
    </w:p>
    <w:p w14:paraId="7215B022" w14:textId="77777777" w:rsidR="00F52823" w:rsidRPr="00500C04" w:rsidRDefault="00F52823" w:rsidP="00784249">
      <w:pPr>
        <w:tabs>
          <w:tab w:val="left" w:pos="1665"/>
        </w:tabs>
        <w:spacing w:after="0"/>
        <w:jc w:val="both"/>
        <w:rPr>
          <w:rFonts w:ascii="Ebrima" w:hAnsi="Ebrima"/>
        </w:rPr>
      </w:pPr>
    </w:p>
    <w:p w14:paraId="45130170" w14:textId="3C5D43AC" w:rsidR="000C0A92" w:rsidRPr="00500C04" w:rsidRDefault="000C0A92" w:rsidP="00784249">
      <w:pPr>
        <w:tabs>
          <w:tab w:val="left" w:pos="1665"/>
        </w:tabs>
        <w:spacing w:after="0"/>
        <w:jc w:val="both"/>
        <w:rPr>
          <w:rFonts w:ascii="Ebrima" w:hAnsi="Ebrima"/>
        </w:rPr>
      </w:pPr>
      <w:r w:rsidRPr="00500C04">
        <w:rPr>
          <w:rFonts w:ascii="Ebrima" w:hAnsi="Ebrima"/>
        </w:rPr>
        <w:t xml:space="preserve">De acuerdo a lo anterior </w:t>
      </w:r>
      <w:r w:rsidR="004E0285">
        <w:rPr>
          <w:rFonts w:ascii="Ebrima" w:hAnsi="Ebrima"/>
        </w:rPr>
        <w:t>para el año 202</w:t>
      </w:r>
      <w:r w:rsidR="001A3F5E">
        <w:rPr>
          <w:rFonts w:ascii="Ebrima" w:hAnsi="Ebrima"/>
        </w:rPr>
        <w:t>3</w:t>
      </w:r>
      <w:r w:rsidR="0051466C" w:rsidRPr="00500C04">
        <w:rPr>
          <w:rFonts w:ascii="Ebrima" w:hAnsi="Ebrima"/>
        </w:rPr>
        <w:t xml:space="preserve"> la Contraloría de Servicios</w:t>
      </w:r>
      <w:r w:rsidR="004E0285">
        <w:rPr>
          <w:rFonts w:ascii="Ebrima" w:hAnsi="Ebrima"/>
        </w:rPr>
        <w:t xml:space="preserve"> promedió </w:t>
      </w:r>
      <w:r w:rsidR="001A3F5E">
        <w:rPr>
          <w:rFonts w:ascii="Ebrima" w:hAnsi="Ebrima"/>
        </w:rPr>
        <w:t>2,2</w:t>
      </w:r>
      <w:r w:rsidR="004E0285">
        <w:rPr>
          <w:rFonts w:ascii="Ebrima" w:hAnsi="Ebrima"/>
        </w:rPr>
        <w:t xml:space="preserve"> días</w:t>
      </w:r>
      <w:r w:rsidR="0051466C" w:rsidRPr="00500C04">
        <w:rPr>
          <w:rFonts w:ascii="Ebrima" w:hAnsi="Ebrima"/>
        </w:rPr>
        <w:t xml:space="preserve"> </w:t>
      </w:r>
      <w:r w:rsidR="00102D20">
        <w:rPr>
          <w:rFonts w:ascii="Ebrima" w:hAnsi="Ebrima"/>
        </w:rPr>
        <w:t xml:space="preserve">hábiles </w:t>
      </w:r>
      <w:r w:rsidR="0051466C" w:rsidRPr="00500C04">
        <w:rPr>
          <w:rFonts w:ascii="Ebrima" w:hAnsi="Ebrima"/>
        </w:rPr>
        <w:t xml:space="preserve">para </w:t>
      </w:r>
      <w:r w:rsidR="004E0285">
        <w:rPr>
          <w:rFonts w:ascii="Ebrima" w:hAnsi="Ebrima"/>
        </w:rPr>
        <w:t>emitir</w:t>
      </w:r>
      <w:r w:rsidR="0051466C" w:rsidRPr="00500C04">
        <w:rPr>
          <w:rFonts w:ascii="Ebrima" w:hAnsi="Ebrima"/>
        </w:rPr>
        <w:t xml:space="preserve"> respuesta a una gestión, </w:t>
      </w:r>
      <w:r w:rsidR="00010051">
        <w:rPr>
          <w:rFonts w:ascii="Ebrima" w:hAnsi="Ebrima"/>
        </w:rPr>
        <w:t>con un resultado muy por debajo</w:t>
      </w:r>
      <w:r w:rsidR="004E0285">
        <w:rPr>
          <w:rFonts w:ascii="Ebrima" w:hAnsi="Ebrima"/>
        </w:rPr>
        <w:t xml:space="preserve"> </w:t>
      </w:r>
      <w:r w:rsidR="00010051">
        <w:rPr>
          <w:rFonts w:ascii="Ebrima" w:hAnsi="Ebrima"/>
        </w:rPr>
        <w:t>d</w:t>
      </w:r>
      <w:r w:rsidR="004E0285">
        <w:rPr>
          <w:rFonts w:ascii="Ebrima" w:hAnsi="Ebrima"/>
        </w:rPr>
        <w:t xml:space="preserve">el margen </w:t>
      </w:r>
      <w:r w:rsidR="0051466C" w:rsidRPr="00500C04">
        <w:rPr>
          <w:rFonts w:ascii="Ebrima" w:hAnsi="Ebrima"/>
        </w:rPr>
        <w:t>de</w:t>
      </w:r>
      <w:r w:rsidR="00FF5A87" w:rsidRPr="00500C04">
        <w:rPr>
          <w:rFonts w:ascii="Ebrima" w:hAnsi="Ebrima"/>
        </w:rPr>
        <w:t xml:space="preserve"> </w:t>
      </w:r>
      <w:r w:rsidR="0051466C" w:rsidRPr="00500C04">
        <w:rPr>
          <w:rFonts w:ascii="Ebrima" w:hAnsi="Ebrima"/>
        </w:rPr>
        <w:t>l</w:t>
      </w:r>
      <w:r w:rsidR="00FF5A87" w:rsidRPr="00500C04">
        <w:rPr>
          <w:rFonts w:ascii="Ebrima" w:hAnsi="Ebrima"/>
        </w:rPr>
        <w:t>os 15 días hábiles</w:t>
      </w:r>
      <w:r w:rsidR="0051466C" w:rsidRPr="00500C04">
        <w:rPr>
          <w:rFonts w:ascii="Ebrima" w:hAnsi="Ebrima"/>
        </w:rPr>
        <w:t xml:space="preserve"> establecido</w:t>
      </w:r>
      <w:r w:rsidR="00FF5A87" w:rsidRPr="00500C04">
        <w:rPr>
          <w:rFonts w:ascii="Ebrima" w:hAnsi="Ebrima"/>
        </w:rPr>
        <w:t>s</w:t>
      </w:r>
      <w:r w:rsidR="0051466C" w:rsidRPr="00500C04">
        <w:rPr>
          <w:rFonts w:ascii="Ebrima" w:hAnsi="Ebrima"/>
        </w:rPr>
        <w:t xml:space="preserve"> por la Ley N° 9158</w:t>
      </w:r>
      <w:r w:rsidR="00B9728F">
        <w:rPr>
          <w:rFonts w:ascii="Ebrima" w:hAnsi="Ebrima"/>
        </w:rPr>
        <w:t xml:space="preserve"> en su</w:t>
      </w:r>
      <w:r w:rsidR="00FF5A87" w:rsidRPr="00500C04">
        <w:rPr>
          <w:rFonts w:ascii="Ebrima" w:hAnsi="Ebrima"/>
        </w:rPr>
        <w:t xml:space="preserve"> Art. 43.</w:t>
      </w:r>
      <w:r w:rsidR="00716E89">
        <w:rPr>
          <w:rFonts w:ascii="Ebrima" w:hAnsi="Ebrima"/>
        </w:rPr>
        <w:t>, mostrando ser una instancia altamente efectiva.</w:t>
      </w:r>
    </w:p>
    <w:p w14:paraId="052AED8C" w14:textId="77777777" w:rsidR="00E143EA" w:rsidRPr="00500C04" w:rsidRDefault="00E143EA" w:rsidP="00784249">
      <w:pPr>
        <w:tabs>
          <w:tab w:val="left" w:pos="1665"/>
        </w:tabs>
        <w:spacing w:after="0"/>
        <w:jc w:val="both"/>
        <w:rPr>
          <w:rFonts w:ascii="Ebrima" w:hAnsi="Ebrima"/>
        </w:rPr>
      </w:pPr>
    </w:p>
    <w:p w14:paraId="07BE66BE" w14:textId="2B7B7541" w:rsidR="00570542" w:rsidRDefault="00DC3093" w:rsidP="008539A0">
      <w:pPr>
        <w:tabs>
          <w:tab w:val="left" w:pos="1665"/>
        </w:tabs>
        <w:spacing w:after="0"/>
        <w:jc w:val="both"/>
        <w:rPr>
          <w:rFonts w:ascii="Ebrima" w:hAnsi="Ebrima"/>
        </w:rPr>
      </w:pPr>
      <w:r w:rsidRPr="00500C04">
        <w:rPr>
          <w:rFonts w:ascii="Ebrima" w:hAnsi="Ebrima"/>
        </w:rPr>
        <w:t>Las gestiones presentadas durante el periodo pasado estaban</w:t>
      </w:r>
      <w:r w:rsidR="00E143EA" w:rsidRPr="00500C04">
        <w:rPr>
          <w:rFonts w:ascii="Ebrima" w:hAnsi="Ebrima"/>
        </w:rPr>
        <w:t xml:space="preserve"> relacionadas a temas cuyas áreas de acción son las siguientes:</w:t>
      </w:r>
    </w:p>
    <w:p w14:paraId="3A4E0F03" w14:textId="77777777" w:rsidR="004363F3" w:rsidRDefault="004363F3" w:rsidP="008539A0">
      <w:pPr>
        <w:tabs>
          <w:tab w:val="left" w:pos="1665"/>
        </w:tabs>
        <w:spacing w:after="0"/>
        <w:jc w:val="both"/>
        <w:rPr>
          <w:rFonts w:ascii="Ebrima" w:hAnsi="Ebrima"/>
        </w:rPr>
      </w:pPr>
    </w:p>
    <w:p w14:paraId="383F7A25" w14:textId="5B13A6FA" w:rsidR="00B2109C" w:rsidRPr="008539A0" w:rsidRDefault="00B2109C" w:rsidP="008539A0">
      <w:pPr>
        <w:tabs>
          <w:tab w:val="left" w:pos="1665"/>
        </w:tabs>
        <w:spacing w:after="0"/>
        <w:jc w:val="both"/>
        <w:rPr>
          <w:rFonts w:ascii="Ebrima" w:hAnsi="Ebrima"/>
        </w:rPr>
      </w:pPr>
    </w:p>
    <w:p w14:paraId="09F3931D" w14:textId="37E0A3C5" w:rsidR="00333D46" w:rsidRPr="001A3F5E" w:rsidRDefault="00CD7535" w:rsidP="00CD7535">
      <w:pPr>
        <w:tabs>
          <w:tab w:val="left" w:pos="7165"/>
        </w:tabs>
        <w:spacing w:after="0"/>
        <w:jc w:val="center"/>
        <w:rPr>
          <w:rFonts w:ascii="Ebrima" w:hAnsi="Ebrima"/>
          <w:b/>
        </w:rPr>
      </w:pPr>
      <w:r w:rsidRPr="001A3F5E">
        <w:rPr>
          <w:rFonts w:ascii="Ebrima" w:hAnsi="Ebrima"/>
          <w:b/>
        </w:rPr>
        <w:t>Gráfico N°</w:t>
      </w:r>
      <w:r w:rsidR="00333D46" w:rsidRPr="001A3F5E">
        <w:rPr>
          <w:rFonts w:ascii="Ebrima" w:hAnsi="Ebrima"/>
          <w:b/>
        </w:rPr>
        <w:t>3</w:t>
      </w:r>
    </w:p>
    <w:p w14:paraId="3FF7877F" w14:textId="4DFBC7D1" w:rsidR="00B2109C" w:rsidRPr="00CD7535" w:rsidRDefault="00DD6B0C" w:rsidP="00CD7535">
      <w:pPr>
        <w:tabs>
          <w:tab w:val="left" w:pos="7165"/>
        </w:tabs>
        <w:spacing w:after="0"/>
        <w:jc w:val="center"/>
        <w:rPr>
          <w:rFonts w:ascii="Bookman Old Style" w:hAnsi="Bookman Old Style"/>
          <w:b/>
          <w:noProof/>
          <w:lang w:eastAsia="es-CR"/>
        </w:rPr>
      </w:pPr>
      <w:r>
        <w:rPr>
          <w:rFonts w:ascii="Bookman Old Style" w:hAnsi="Bookman Old Style"/>
          <w:b/>
          <w:noProof/>
          <w:lang w:eastAsia="es-CR"/>
        </w:rPr>
        <w:drawing>
          <wp:inline distT="0" distB="0" distL="0" distR="0" wp14:anchorId="7B087671" wp14:editId="646735FF">
            <wp:extent cx="6572250" cy="34925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2250" cy="3492500"/>
                    </a:xfrm>
                    <a:prstGeom prst="rect">
                      <a:avLst/>
                    </a:prstGeom>
                    <a:noFill/>
                  </pic:spPr>
                </pic:pic>
              </a:graphicData>
            </a:graphic>
          </wp:inline>
        </w:drawing>
      </w:r>
    </w:p>
    <w:p w14:paraId="6D701089" w14:textId="3E0C9607" w:rsidR="00E143EA" w:rsidRPr="009C41A5" w:rsidRDefault="00E143EA" w:rsidP="007C1DE3">
      <w:pPr>
        <w:tabs>
          <w:tab w:val="left" w:pos="1665"/>
        </w:tabs>
        <w:spacing w:after="0"/>
        <w:jc w:val="center"/>
        <w:rPr>
          <w:sz w:val="14"/>
        </w:rPr>
      </w:pPr>
      <w:r w:rsidRPr="009C41A5">
        <w:rPr>
          <w:sz w:val="14"/>
        </w:rPr>
        <w:t>Fuente: Bases de Datos Contraloría de Servicios</w:t>
      </w:r>
      <w:r w:rsidR="009732DE">
        <w:rPr>
          <w:sz w:val="14"/>
        </w:rPr>
        <w:t xml:space="preserve"> 202</w:t>
      </w:r>
      <w:r w:rsidR="001A3F5E">
        <w:rPr>
          <w:sz w:val="14"/>
        </w:rPr>
        <w:t>3</w:t>
      </w:r>
    </w:p>
    <w:p w14:paraId="55394331" w14:textId="0F4597AC" w:rsidR="00E173DF" w:rsidRDefault="00E173DF" w:rsidP="00B970DA">
      <w:pPr>
        <w:tabs>
          <w:tab w:val="left" w:pos="1665"/>
        </w:tabs>
        <w:spacing w:after="0"/>
        <w:rPr>
          <w:rFonts w:ascii="Optima" w:hAnsi="Optima"/>
        </w:rPr>
      </w:pPr>
    </w:p>
    <w:p w14:paraId="7BD85388" w14:textId="17F4044E" w:rsidR="00E173DF" w:rsidRDefault="00E173DF" w:rsidP="00B970DA">
      <w:pPr>
        <w:tabs>
          <w:tab w:val="left" w:pos="1665"/>
        </w:tabs>
        <w:spacing w:after="0"/>
        <w:rPr>
          <w:rFonts w:ascii="Optima" w:hAnsi="Optima"/>
        </w:rPr>
      </w:pPr>
    </w:p>
    <w:p w14:paraId="0755DB69" w14:textId="37B0663B" w:rsidR="00E173DF" w:rsidRDefault="00E173DF" w:rsidP="00B970DA">
      <w:pPr>
        <w:tabs>
          <w:tab w:val="left" w:pos="1665"/>
        </w:tabs>
        <w:spacing w:after="0"/>
        <w:rPr>
          <w:rFonts w:ascii="Optima" w:hAnsi="Optima"/>
        </w:rPr>
      </w:pPr>
    </w:p>
    <w:p w14:paraId="054EB756" w14:textId="7EEC2920" w:rsidR="00E173DF" w:rsidRDefault="00E173DF" w:rsidP="00B970DA">
      <w:pPr>
        <w:tabs>
          <w:tab w:val="left" w:pos="1665"/>
        </w:tabs>
        <w:spacing w:after="0"/>
        <w:rPr>
          <w:rFonts w:ascii="Optima" w:hAnsi="Optima"/>
        </w:rPr>
      </w:pPr>
    </w:p>
    <w:p w14:paraId="44F2BA0B" w14:textId="78254803" w:rsidR="00E173DF" w:rsidRDefault="00E173DF" w:rsidP="00B970DA">
      <w:pPr>
        <w:tabs>
          <w:tab w:val="left" w:pos="1665"/>
        </w:tabs>
        <w:spacing w:after="0"/>
        <w:rPr>
          <w:rFonts w:ascii="Optima" w:hAnsi="Optima"/>
        </w:rPr>
      </w:pPr>
    </w:p>
    <w:p w14:paraId="49488124" w14:textId="6D40BC0E" w:rsidR="00E173DF" w:rsidRDefault="00E173DF" w:rsidP="00B970DA">
      <w:pPr>
        <w:tabs>
          <w:tab w:val="left" w:pos="1665"/>
        </w:tabs>
        <w:spacing w:after="0"/>
        <w:rPr>
          <w:rFonts w:ascii="Optima" w:hAnsi="Optima"/>
        </w:rPr>
      </w:pPr>
    </w:p>
    <w:p w14:paraId="677B5BEC" w14:textId="11B994B4" w:rsidR="00E173DF" w:rsidRDefault="00E173DF" w:rsidP="00B970DA">
      <w:pPr>
        <w:tabs>
          <w:tab w:val="left" w:pos="1665"/>
        </w:tabs>
        <w:spacing w:after="0"/>
        <w:rPr>
          <w:rFonts w:ascii="Optima" w:hAnsi="Optima"/>
        </w:rPr>
      </w:pPr>
    </w:p>
    <w:p w14:paraId="178A79DC" w14:textId="0A00F5FF" w:rsidR="00E173DF" w:rsidRDefault="00E173DF" w:rsidP="00B970DA">
      <w:pPr>
        <w:tabs>
          <w:tab w:val="left" w:pos="1665"/>
        </w:tabs>
        <w:spacing w:after="0"/>
        <w:rPr>
          <w:rFonts w:ascii="Optima" w:hAnsi="Optima"/>
        </w:rPr>
      </w:pPr>
    </w:p>
    <w:p w14:paraId="6273BA0B" w14:textId="6B089F68" w:rsidR="00E173DF" w:rsidRDefault="00E173DF" w:rsidP="00B970DA">
      <w:pPr>
        <w:tabs>
          <w:tab w:val="left" w:pos="1665"/>
        </w:tabs>
        <w:spacing w:after="0"/>
        <w:rPr>
          <w:rFonts w:ascii="Optima" w:hAnsi="Optima"/>
        </w:rPr>
      </w:pPr>
    </w:p>
    <w:p w14:paraId="610F6271" w14:textId="103AD85F" w:rsidR="00E173DF" w:rsidRDefault="00E173DF" w:rsidP="00E173DF">
      <w:pPr>
        <w:spacing w:after="0"/>
        <w:jc w:val="center"/>
        <w:rPr>
          <w:rFonts w:ascii="Ebrima" w:hAnsi="Ebrima"/>
          <w:b/>
        </w:rPr>
      </w:pPr>
      <w:r w:rsidRPr="002C3059">
        <w:rPr>
          <w:rFonts w:ascii="Ebrima" w:hAnsi="Ebrima"/>
          <w:b/>
        </w:rPr>
        <w:t>Tabla N°</w:t>
      </w:r>
      <w:r>
        <w:rPr>
          <w:rFonts w:ascii="Ebrima" w:hAnsi="Ebrima"/>
          <w:b/>
        </w:rPr>
        <w:t>3</w:t>
      </w:r>
    </w:p>
    <w:p w14:paraId="3F48C548" w14:textId="3747FCD6" w:rsidR="00E173DF" w:rsidRPr="00E173DF" w:rsidRDefault="00E173DF" w:rsidP="00E173DF">
      <w:pPr>
        <w:spacing w:after="0"/>
        <w:jc w:val="center"/>
        <w:rPr>
          <w:rFonts w:ascii="Ebrima" w:hAnsi="Ebrima"/>
          <w:b/>
        </w:rPr>
      </w:pPr>
      <w:r>
        <w:rPr>
          <w:rFonts w:ascii="Ebrima" w:hAnsi="Ebrima"/>
          <w:b/>
        </w:rPr>
        <w:t>Desglose de Gestiones por área funcional</w:t>
      </w:r>
    </w:p>
    <w:p w14:paraId="4B4FAB00" w14:textId="4E67572B" w:rsidR="00E173DF" w:rsidRDefault="00745215" w:rsidP="00E173DF">
      <w:pPr>
        <w:tabs>
          <w:tab w:val="left" w:pos="1665"/>
        </w:tabs>
        <w:spacing w:after="0"/>
        <w:jc w:val="center"/>
        <w:rPr>
          <w:rFonts w:ascii="Optima" w:hAnsi="Optima"/>
        </w:rPr>
      </w:pPr>
      <w:r w:rsidRPr="00745215">
        <w:rPr>
          <w:noProof/>
          <w:lang w:eastAsia="es-CR"/>
        </w:rPr>
        <w:lastRenderedPageBreak/>
        <w:drawing>
          <wp:inline distT="0" distB="0" distL="0" distR="0" wp14:anchorId="2E86F843" wp14:editId="1B52B145">
            <wp:extent cx="5067300" cy="3521075"/>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67300" cy="3521075"/>
                    </a:xfrm>
                    <a:prstGeom prst="rect">
                      <a:avLst/>
                    </a:prstGeom>
                    <a:noFill/>
                    <a:ln>
                      <a:noFill/>
                    </a:ln>
                  </pic:spPr>
                </pic:pic>
              </a:graphicData>
            </a:graphic>
          </wp:inline>
        </w:drawing>
      </w:r>
    </w:p>
    <w:p w14:paraId="7C08AB4A" w14:textId="77777777" w:rsidR="00D53369" w:rsidRPr="009C41A5" w:rsidRDefault="00D53369" w:rsidP="00D53369">
      <w:pPr>
        <w:tabs>
          <w:tab w:val="left" w:pos="1665"/>
        </w:tabs>
        <w:spacing w:after="0"/>
        <w:jc w:val="center"/>
        <w:rPr>
          <w:sz w:val="14"/>
        </w:rPr>
      </w:pPr>
      <w:r w:rsidRPr="009C41A5">
        <w:rPr>
          <w:sz w:val="14"/>
        </w:rPr>
        <w:t>Fuente: Bases de Datos Contraloría de Servicios</w:t>
      </w:r>
      <w:r>
        <w:rPr>
          <w:sz w:val="14"/>
        </w:rPr>
        <w:t xml:space="preserve"> 2023</w:t>
      </w:r>
    </w:p>
    <w:p w14:paraId="1DB68189" w14:textId="77777777" w:rsidR="00D53369" w:rsidRDefault="00D53369" w:rsidP="00E173DF">
      <w:pPr>
        <w:tabs>
          <w:tab w:val="left" w:pos="1665"/>
        </w:tabs>
        <w:spacing w:after="0"/>
        <w:jc w:val="center"/>
        <w:rPr>
          <w:rFonts w:ascii="Optima" w:hAnsi="Optima"/>
        </w:rPr>
      </w:pPr>
    </w:p>
    <w:p w14:paraId="76850E82" w14:textId="7650B104" w:rsidR="00333D46" w:rsidRDefault="00CB05C4" w:rsidP="00C76E23">
      <w:pPr>
        <w:tabs>
          <w:tab w:val="left" w:pos="1665"/>
        </w:tabs>
        <w:spacing w:after="0"/>
        <w:jc w:val="both"/>
        <w:rPr>
          <w:rFonts w:ascii="Ebrima" w:hAnsi="Ebrima"/>
        </w:rPr>
      </w:pPr>
      <w:r w:rsidRPr="00AA7366">
        <w:rPr>
          <w:rFonts w:ascii="Ebrima" w:hAnsi="Ebrima"/>
        </w:rPr>
        <w:t>Es importante resaltar</w:t>
      </w:r>
      <w:r w:rsidR="002F143A" w:rsidRPr="00AA7366">
        <w:rPr>
          <w:rFonts w:ascii="Ebrima" w:hAnsi="Ebrima"/>
        </w:rPr>
        <w:t xml:space="preserve"> </w:t>
      </w:r>
      <w:r w:rsidR="000D4A1C" w:rsidRPr="00AA7366">
        <w:rPr>
          <w:rFonts w:ascii="Ebrima" w:hAnsi="Ebrima"/>
        </w:rPr>
        <w:t>que,</w:t>
      </w:r>
      <w:r w:rsidR="00037338">
        <w:rPr>
          <w:rFonts w:ascii="Ebrima" w:hAnsi="Ebrima"/>
        </w:rPr>
        <w:t xml:space="preserve"> de las </w:t>
      </w:r>
      <w:r w:rsidR="009629CA">
        <w:rPr>
          <w:rFonts w:ascii="Ebrima" w:hAnsi="Ebrima"/>
        </w:rPr>
        <w:t>381</w:t>
      </w:r>
      <w:r w:rsidR="00E143EA" w:rsidRPr="00AA7366">
        <w:rPr>
          <w:rFonts w:ascii="Ebrima" w:hAnsi="Ebrima"/>
        </w:rPr>
        <w:t xml:space="preserve"> gestiones </w:t>
      </w:r>
      <w:r w:rsidR="002F143A" w:rsidRPr="00AA7366">
        <w:rPr>
          <w:rFonts w:ascii="Ebrima" w:hAnsi="Ebrima"/>
        </w:rPr>
        <w:t>ingresadas</w:t>
      </w:r>
      <w:r w:rsidR="00665BA9" w:rsidRPr="00AA7366">
        <w:rPr>
          <w:rFonts w:ascii="Ebrima" w:hAnsi="Ebrima"/>
        </w:rPr>
        <w:t>,</w:t>
      </w:r>
      <w:r w:rsidR="00E143EA" w:rsidRPr="00AA7366">
        <w:rPr>
          <w:rFonts w:ascii="Ebrima" w:hAnsi="Ebrima"/>
        </w:rPr>
        <w:t xml:space="preserve"> </w:t>
      </w:r>
      <w:r w:rsidR="002F143A" w:rsidRPr="00AA7366">
        <w:rPr>
          <w:rFonts w:ascii="Ebrima" w:hAnsi="Ebrima"/>
        </w:rPr>
        <w:t xml:space="preserve">la Contraloría de Servicios </w:t>
      </w:r>
      <w:r w:rsidR="00AA7366">
        <w:rPr>
          <w:rFonts w:ascii="Ebrima" w:hAnsi="Ebrima"/>
        </w:rPr>
        <w:t>dio trámite a</w:t>
      </w:r>
      <w:r w:rsidR="00037338">
        <w:rPr>
          <w:rFonts w:ascii="Ebrima" w:hAnsi="Ebrima"/>
        </w:rPr>
        <w:t xml:space="preserve"> 2</w:t>
      </w:r>
      <w:r w:rsidR="009629CA">
        <w:rPr>
          <w:rFonts w:ascii="Ebrima" w:hAnsi="Ebrima"/>
        </w:rPr>
        <w:t>07</w:t>
      </w:r>
      <w:r w:rsidR="00AA7366">
        <w:rPr>
          <w:rFonts w:ascii="Ebrima" w:hAnsi="Ebrima"/>
        </w:rPr>
        <w:t>,</w:t>
      </w:r>
      <w:r w:rsidR="009629CA">
        <w:rPr>
          <w:rFonts w:ascii="Ebrima" w:hAnsi="Ebrima"/>
        </w:rPr>
        <w:t xml:space="preserve"> es decir poco más del </w:t>
      </w:r>
      <w:r w:rsidR="00037338">
        <w:rPr>
          <w:rFonts w:ascii="Ebrima" w:hAnsi="Ebrima"/>
        </w:rPr>
        <w:t>5</w:t>
      </w:r>
      <w:r w:rsidR="009629CA">
        <w:rPr>
          <w:rFonts w:ascii="Ebrima" w:hAnsi="Ebrima"/>
        </w:rPr>
        <w:t>0</w:t>
      </w:r>
      <w:r w:rsidR="001342D6" w:rsidRPr="00AA7366">
        <w:rPr>
          <w:rFonts w:ascii="Ebrima" w:hAnsi="Ebrima"/>
        </w:rPr>
        <w:t>% de ellas</w:t>
      </w:r>
      <w:r w:rsidR="000D4A1C" w:rsidRPr="00AA7366">
        <w:rPr>
          <w:rFonts w:ascii="Ebrima" w:hAnsi="Ebrima"/>
        </w:rPr>
        <w:t xml:space="preserve"> sin necesidad de solicitar criterio de respuesta a las áreas funcionales</w:t>
      </w:r>
      <w:r w:rsidR="00E143EA" w:rsidRPr="00AA7366">
        <w:rPr>
          <w:rFonts w:ascii="Ebrima" w:hAnsi="Ebrima"/>
        </w:rPr>
        <w:t xml:space="preserve">, las mismas se relacionan </w:t>
      </w:r>
      <w:r w:rsidR="001A75DF" w:rsidRPr="00AA7366">
        <w:rPr>
          <w:rFonts w:ascii="Ebrima" w:hAnsi="Ebrima"/>
        </w:rPr>
        <w:t>a aspectos como requisitos del P</w:t>
      </w:r>
      <w:r w:rsidR="00E143EA" w:rsidRPr="00AA7366">
        <w:rPr>
          <w:rFonts w:ascii="Ebrima" w:hAnsi="Ebrima"/>
        </w:rPr>
        <w:t xml:space="preserve">rograma </w:t>
      </w:r>
      <w:r w:rsidR="001A75DF" w:rsidRPr="00AA7366">
        <w:rPr>
          <w:rFonts w:ascii="Ebrima" w:hAnsi="Ebrima"/>
        </w:rPr>
        <w:t>de PSA</w:t>
      </w:r>
      <w:r w:rsidR="00333D46">
        <w:rPr>
          <w:rFonts w:ascii="Ebrima" w:hAnsi="Ebrima"/>
        </w:rPr>
        <w:t>, Crédito Forestal</w:t>
      </w:r>
      <w:r w:rsidR="001A75DF" w:rsidRPr="00AA7366">
        <w:rPr>
          <w:rFonts w:ascii="Ebrima" w:hAnsi="Ebrima"/>
        </w:rPr>
        <w:t>,</w:t>
      </w:r>
      <w:r w:rsidR="004E2DB8">
        <w:rPr>
          <w:rFonts w:ascii="Ebrima" w:hAnsi="Ebrima"/>
        </w:rPr>
        <w:t xml:space="preserve"> </w:t>
      </w:r>
      <w:r w:rsidR="00037338">
        <w:rPr>
          <w:rFonts w:ascii="Ebrima" w:hAnsi="Ebrima"/>
        </w:rPr>
        <w:t>Contratos de Reducción de Emisiones</w:t>
      </w:r>
      <w:r w:rsidR="004E2DB8">
        <w:rPr>
          <w:rFonts w:ascii="Ebrima" w:hAnsi="Ebrima"/>
        </w:rPr>
        <w:t>,</w:t>
      </w:r>
      <w:r w:rsidR="001A75DF" w:rsidRPr="00AA7366">
        <w:rPr>
          <w:rFonts w:ascii="Ebrima" w:hAnsi="Ebrima"/>
        </w:rPr>
        <w:t xml:space="preserve"> </w:t>
      </w:r>
      <w:r w:rsidR="00E143EA" w:rsidRPr="00AA7366">
        <w:rPr>
          <w:rFonts w:ascii="Ebrima" w:hAnsi="Ebrima"/>
        </w:rPr>
        <w:t>así como</w:t>
      </w:r>
      <w:r w:rsidR="001A75DF" w:rsidRPr="00AA7366">
        <w:rPr>
          <w:rFonts w:ascii="Ebrima" w:hAnsi="Ebrima"/>
        </w:rPr>
        <w:t xml:space="preserve"> otro tipo de información general sobre </w:t>
      </w:r>
      <w:r w:rsidR="001342D6" w:rsidRPr="00AA7366">
        <w:rPr>
          <w:rFonts w:ascii="Ebrima" w:hAnsi="Ebrima"/>
        </w:rPr>
        <w:t xml:space="preserve">el quehacer de la </w:t>
      </w:r>
      <w:r w:rsidR="00AA7366">
        <w:rPr>
          <w:rFonts w:ascii="Ebrima" w:hAnsi="Ebrima"/>
        </w:rPr>
        <w:t xml:space="preserve">gestión </w:t>
      </w:r>
      <w:r w:rsidR="001342D6" w:rsidRPr="00AA7366">
        <w:rPr>
          <w:rFonts w:ascii="Ebrima" w:hAnsi="Ebrima"/>
        </w:rPr>
        <w:t>insti</w:t>
      </w:r>
      <w:r w:rsidR="00AA7366">
        <w:rPr>
          <w:rFonts w:ascii="Ebrima" w:hAnsi="Ebrima"/>
        </w:rPr>
        <w:t>tucional</w:t>
      </w:r>
      <w:r w:rsidR="009629CA">
        <w:rPr>
          <w:rFonts w:ascii="Ebrima" w:hAnsi="Ebrima"/>
        </w:rPr>
        <w:t>,</w:t>
      </w:r>
      <w:r w:rsidR="002D3D2C">
        <w:rPr>
          <w:rFonts w:ascii="Ebrima" w:hAnsi="Ebrima"/>
        </w:rPr>
        <w:t xml:space="preserve"> para la atención de las demás gestiones se requirió el criterio del área competente tal y como la normativa lo indica.</w:t>
      </w:r>
    </w:p>
    <w:p w14:paraId="4DD96D70" w14:textId="27C3A296" w:rsidR="009629CA" w:rsidRDefault="009629CA" w:rsidP="00C76E23">
      <w:pPr>
        <w:tabs>
          <w:tab w:val="left" w:pos="1665"/>
        </w:tabs>
        <w:spacing w:after="0"/>
        <w:jc w:val="both"/>
        <w:rPr>
          <w:rFonts w:ascii="Ebrima" w:hAnsi="Ebrima"/>
        </w:rPr>
      </w:pPr>
    </w:p>
    <w:p w14:paraId="6F4B99BC" w14:textId="77777777" w:rsidR="00E51F89" w:rsidRPr="0034199E" w:rsidRDefault="00E51F89" w:rsidP="00847C63">
      <w:pPr>
        <w:pStyle w:val="Prrafodelista"/>
        <w:numPr>
          <w:ilvl w:val="0"/>
          <w:numId w:val="21"/>
        </w:numPr>
        <w:tabs>
          <w:tab w:val="left" w:pos="567"/>
        </w:tabs>
        <w:ind w:left="426" w:hanging="426"/>
        <w:jc w:val="both"/>
      </w:pPr>
      <w:r>
        <w:rPr>
          <w:rFonts w:ascii="Ebrima" w:hAnsi="Ebrima"/>
          <w:b/>
          <w:sz w:val="24"/>
        </w:rPr>
        <w:t xml:space="preserve">Evaluación de la Calidad de los Servicios  </w:t>
      </w:r>
    </w:p>
    <w:p w14:paraId="4255AF71" w14:textId="77777777" w:rsidR="00E51F89" w:rsidRDefault="00E51F89" w:rsidP="00E51F89">
      <w:pPr>
        <w:pStyle w:val="Prrafodelista"/>
        <w:spacing w:after="0"/>
        <w:ind w:left="1080"/>
        <w:jc w:val="both"/>
      </w:pPr>
    </w:p>
    <w:p w14:paraId="6C385C7D" w14:textId="77777777" w:rsidR="00E51F89" w:rsidRDefault="00E51F89" w:rsidP="00E51F89">
      <w:pPr>
        <w:jc w:val="both"/>
        <w:rPr>
          <w:rFonts w:ascii="Ebrima" w:hAnsi="Ebrima"/>
        </w:rPr>
      </w:pPr>
      <w:r w:rsidRPr="00A538A6">
        <w:rPr>
          <w:rFonts w:ascii="Ebrima" w:hAnsi="Ebrima"/>
        </w:rPr>
        <w:t>Según lo establecido en la Ley N° 9158, en su artículo 14 inciso 14 se recuerda la obligatoriedad que tienen las instituciones del estado a través de la Contraloría de Servicios, para aplicar al menos una vez al año instrumentos que permitan medir la percepción de los(as) usuarios(as) con respecto a la calidad en la prestación de los servicios y las mejoras requeridas, aspecto que se ha realizado año tras año con los programas sustantivos</w:t>
      </w:r>
      <w:r>
        <w:rPr>
          <w:rFonts w:ascii="Ebrima" w:hAnsi="Ebrima"/>
        </w:rPr>
        <w:t>.</w:t>
      </w:r>
    </w:p>
    <w:p w14:paraId="49410A77" w14:textId="77777777" w:rsidR="00E51F89" w:rsidRPr="002A678C" w:rsidRDefault="00E51F89" w:rsidP="00E51F89">
      <w:pPr>
        <w:jc w:val="both"/>
        <w:rPr>
          <w:rFonts w:ascii="Ebrima" w:hAnsi="Ebrima"/>
        </w:rPr>
      </w:pPr>
      <w:r w:rsidRPr="003020E6">
        <w:rPr>
          <w:rFonts w:ascii="Ebrima" w:hAnsi="Ebrima"/>
        </w:rPr>
        <w:t>La evaluación de la calidad de los servicios debe tener en cuenta la perspectiva de quienes utilizan los servicios</w:t>
      </w:r>
      <w:r>
        <w:rPr>
          <w:rFonts w:ascii="Ebrima" w:hAnsi="Ebrima"/>
        </w:rPr>
        <w:t>, de ahí que l</w:t>
      </w:r>
      <w:r w:rsidRPr="002A678C">
        <w:rPr>
          <w:rFonts w:ascii="Ebrima" w:hAnsi="Ebrima"/>
        </w:rPr>
        <w:t xml:space="preserve">a calidad en la gestión pública debe medirse en función de la capacidad para satisfacer oportuna y adecuadamente las necesidades y expectativas de los </w:t>
      </w:r>
      <w:r>
        <w:rPr>
          <w:rFonts w:ascii="Ebrima" w:hAnsi="Ebrima"/>
        </w:rPr>
        <w:t>usuarios</w:t>
      </w:r>
      <w:r w:rsidRPr="002A678C">
        <w:rPr>
          <w:rFonts w:ascii="Ebrima" w:hAnsi="Ebrima"/>
        </w:rPr>
        <w:t xml:space="preserve">, de acuerdo a las metas y fines preestablecidos con los propósitos de la Administración Pública y </w:t>
      </w:r>
      <w:r>
        <w:rPr>
          <w:rFonts w:ascii="Ebrima" w:hAnsi="Ebrima"/>
        </w:rPr>
        <w:t xml:space="preserve">según </w:t>
      </w:r>
      <w:r w:rsidRPr="002A678C">
        <w:rPr>
          <w:rFonts w:ascii="Ebrima" w:hAnsi="Ebrima"/>
        </w:rPr>
        <w:t>resultados cuantificables que tengan en cuenta el interés y las necesidades de la sociedad.</w:t>
      </w:r>
    </w:p>
    <w:p w14:paraId="5F3B562A" w14:textId="77777777" w:rsidR="00E51F89" w:rsidRPr="004D407D" w:rsidRDefault="00E51F89" w:rsidP="00E51F89">
      <w:pPr>
        <w:spacing w:after="0"/>
        <w:jc w:val="both"/>
        <w:rPr>
          <w:rFonts w:ascii="Ebrima" w:hAnsi="Ebrima"/>
        </w:rPr>
      </w:pPr>
      <w:r>
        <w:rPr>
          <w:rFonts w:ascii="Ebrima" w:hAnsi="Ebrima"/>
        </w:rPr>
        <w:lastRenderedPageBreak/>
        <w:t xml:space="preserve">Los instrumentos diseñados para evaluar dicha percepción </w:t>
      </w:r>
      <w:r w:rsidRPr="0054719E">
        <w:rPr>
          <w:rFonts w:ascii="Ebrima" w:hAnsi="Ebrima"/>
        </w:rPr>
        <w:t xml:space="preserve">con respecto a la satisfacción de la calidad de los servicios </w:t>
      </w:r>
      <w:r>
        <w:rPr>
          <w:rFonts w:ascii="Ebrima" w:hAnsi="Ebrima"/>
        </w:rPr>
        <w:t>evaluaron f</w:t>
      </w:r>
      <w:r w:rsidRPr="00916381">
        <w:rPr>
          <w:rFonts w:ascii="Ebrima" w:hAnsi="Ebrima"/>
        </w:rPr>
        <w:t xml:space="preserve">actores que pueden ser determinantes en la calidad de un servicio tales como: </w:t>
      </w:r>
      <w:r w:rsidRPr="004D407D">
        <w:rPr>
          <w:rFonts w:ascii="Ebrima" w:hAnsi="Ebrima"/>
        </w:rPr>
        <w:t>la fiabilidad del trabajo que se entrega, servidores públicos competentes, la capacidad de respuesta, puntualidad, accesibilidad fácil y rápida a los trámites y servicios, información veraz en un lenguaje comprensible, credibilidad y seguridad que garantice compromiso y confidencialidad</w:t>
      </w:r>
      <w:r>
        <w:rPr>
          <w:rFonts w:ascii="Ebrima" w:hAnsi="Ebrima"/>
        </w:rPr>
        <w:t>, los cuáles son los</w:t>
      </w:r>
      <w:r w:rsidRPr="007423D8">
        <w:rPr>
          <w:rFonts w:ascii="Ebrima" w:hAnsi="Ebrima"/>
        </w:rPr>
        <w:t xml:space="preserve"> atributos establecidos para determinar un promedio de satisfacción del usuario(a) con respecto a los servicios </w:t>
      </w:r>
      <w:r>
        <w:rPr>
          <w:rFonts w:ascii="Ebrima" w:hAnsi="Ebrima"/>
        </w:rPr>
        <w:t xml:space="preserve">sustantivos </w:t>
      </w:r>
      <w:r w:rsidRPr="007423D8">
        <w:rPr>
          <w:rFonts w:ascii="Ebrima" w:hAnsi="Ebrima"/>
        </w:rPr>
        <w:t xml:space="preserve">ofrecidos por </w:t>
      </w:r>
      <w:r>
        <w:rPr>
          <w:rFonts w:ascii="Ebrima" w:hAnsi="Ebrima"/>
        </w:rPr>
        <w:t>la institución</w:t>
      </w:r>
      <w:r>
        <w:rPr>
          <w:rFonts w:ascii="Bookman Old Style" w:hAnsi="Bookman Old Style"/>
        </w:rPr>
        <w:t xml:space="preserve">. </w:t>
      </w:r>
    </w:p>
    <w:p w14:paraId="0265686C" w14:textId="77777777" w:rsidR="00E51F89" w:rsidRDefault="00E51F89" w:rsidP="00E51F89">
      <w:pPr>
        <w:spacing w:after="0"/>
        <w:jc w:val="both"/>
        <w:rPr>
          <w:rFonts w:ascii="Ebrima" w:hAnsi="Ebrima"/>
        </w:rPr>
      </w:pPr>
    </w:p>
    <w:p w14:paraId="07639E93" w14:textId="4B8279B1" w:rsidR="00E51F89" w:rsidRDefault="00E51F89" w:rsidP="00E51F89">
      <w:pPr>
        <w:pStyle w:val="Prrafodelista"/>
        <w:ind w:left="0"/>
        <w:jc w:val="both"/>
        <w:rPr>
          <w:rFonts w:ascii="Ebrima" w:hAnsi="Ebrima"/>
        </w:rPr>
      </w:pPr>
      <w:r>
        <w:rPr>
          <w:rFonts w:ascii="Ebrima" w:hAnsi="Ebrima"/>
        </w:rPr>
        <w:t>Para el año 202</w:t>
      </w:r>
      <w:r w:rsidR="004353EB">
        <w:rPr>
          <w:rFonts w:ascii="Ebrima" w:hAnsi="Ebrima"/>
        </w:rPr>
        <w:t>3</w:t>
      </w:r>
      <w:r>
        <w:rPr>
          <w:rFonts w:ascii="Ebrima" w:hAnsi="Ebrima"/>
        </w:rPr>
        <w:t>, la Contraloría de Servicios elaboró los instrumentos de evaluación con el propósito de conocer la percepción de los(as) usuarios(as) en cuanto a calidad de los servicios brindados en los programas de Fomento Forestal y PSA, la aplicación de las</w:t>
      </w:r>
      <w:r w:rsidRPr="00360C2C">
        <w:rPr>
          <w:rFonts w:ascii="Ebrima" w:hAnsi="Ebrima"/>
        </w:rPr>
        <w:t xml:space="preserve"> encuestas</w:t>
      </w:r>
      <w:r>
        <w:rPr>
          <w:rFonts w:ascii="Ebrima" w:hAnsi="Ebrima"/>
        </w:rPr>
        <w:t xml:space="preserve"> se realizó en el transcurso del año, </w:t>
      </w:r>
      <w:r w:rsidRPr="00360C2C">
        <w:rPr>
          <w:rFonts w:ascii="Ebrima" w:hAnsi="Ebrima"/>
        </w:rPr>
        <w:t xml:space="preserve">las mismas se aplicaron  </w:t>
      </w:r>
      <w:r>
        <w:rPr>
          <w:rFonts w:ascii="Ebrima" w:hAnsi="Ebrima"/>
        </w:rPr>
        <w:t xml:space="preserve">mediante diversos mecanismos: presencialmente, </w:t>
      </w:r>
      <w:r w:rsidRPr="00360C2C">
        <w:rPr>
          <w:rFonts w:ascii="Ebrima" w:hAnsi="Ebrima"/>
        </w:rPr>
        <w:t>vía telefónica,</w:t>
      </w:r>
      <w:r>
        <w:rPr>
          <w:rFonts w:ascii="Ebrima" w:hAnsi="Ebrima"/>
        </w:rPr>
        <w:t xml:space="preserve"> y de forma virtual, por su parte</w:t>
      </w:r>
      <w:r w:rsidR="00053F0E">
        <w:rPr>
          <w:rFonts w:ascii="Ebrima" w:hAnsi="Ebrima"/>
        </w:rPr>
        <w:t>,</w:t>
      </w:r>
      <w:r>
        <w:rPr>
          <w:rFonts w:ascii="Ebrima" w:hAnsi="Ebrima"/>
        </w:rPr>
        <w:t xml:space="preserve"> la Dirección de Desarrollo y Comercialización de Servicios Ambientales realizó su proceso de evaluación por cuenta propia reportando a la Contr</w:t>
      </w:r>
      <w:r w:rsidR="008F03E4">
        <w:rPr>
          <w:rFonts w:ascii="Ebrima" w:hAnsi="Ebrima"/>
        </w:rPr>
        <w:t>aloría una calificación de 99</w:t>
      </w:r>
      <w:r>
        <w:rPr>
          <w:rFonts w:ascii="Ebrima" w:hAnsi="Ebrima"/>
        </w:rPr>
        <w:t xml:space="preserve">, </w:t>
      </w:r>
      <w:r w:rsidR="00053F0E">
        <w:rPr>
          <w:rFonts w:ascii="Ebrima" w:hAnsi="Ebrima"/>
        </w:rPr>
        <w:t>lo cual permitió</w:t>
      </w:r>
      <w:r w:rsidR="008F03E4">
        <w:rPr>
          <w:rFonts w:ascii="Ebrima" w:hAnsi="Ebrima"/>
        </w:rPr>
        <w:t xml:space="preserve"> contabilizar un total de 472</w:t>
      </w:r>
      <w:r>
        <w:rPr>
          <w:rFonts w:ascii="Ebrima" w:hAnsi="Ebrima"/>
        </w:rPr>
        <w:t xml:space="preserve"> encuestas al final del periodo y </w:t>
      </w:r>
      <w:r w:rsidR="00CE1B68">
        <w:rPr>
          <w:rFonts w:ascii="Ebrima" w:hAnsi="Ebrima"/>
        </w:rPr>
        <w:t>promediar</w:t>
      </w:r>
      <w:r w:rsidRPr="002B6D45">
        <w:rPr>
          <w:rFonts w:ascii="Ebrima" w:hAnsi="Ebrima"/>
        </w:rPr>
        <w:t xml:space="preserve"> </w:t>
      </w:r>
      <w:r w:rsidR="008F03E4">
        <w:rPr>
          <w:rFonts w:ascii="Ebrima" w:hAnsi="Ebrima"/>
        </w:rPr>
        <w:t>una nota institucional de 91</w:t>
      </w:r>
      <w:r w:rsidR="00CE1B68">
        <w:rPr>
          <w:rFonts w:ascii="Ebrima" w:hAnsi="Ebrima"/>
        </w:rPr>
        <w:t>,</w:t>
      </w:r>
      <w:r w:rsidR="008F03E4">
        <w:rPr>
          <w:rFonts w:ascii="Ebrima" w:hAnsi="Ebrima"/>
        </w:rPr>
        <w:t>9</w:t>
      </w:r>
      <w:r w:rsidR="005E5F78">
        <w:rPr>
          <w:rFonts w:ascii="Ebrima" w:hAnsi="Ebrima"/>
        </w:rPr>
        <w:t>%</w:t>
      </w:r>
      <w:r w:rsidRPr="002B6D45">
        <w:rPr>
          <w:rFonts w:ascii="Ebrima" w:hAnsi="Ebrima"/>
        </w:rPr>
        <w:t xml:space="preserve">, </w:t>
      </w:r>
      <w:r w:rsidR="005E5F78">
        <w:rPr>
          <w:rFonts w:ascii="Ebrima" w:hAnsi="Ebrima"/>
        </w:rPr>
        <w:t>manteniéndose según</w:t>
      </w:r>
      <w:r w:rsidRPr="002B6D45">
        <w:rPr>
          <w:rFonts w:ascii="Ebrima" w:hAnsi="Ebrima"/>
        </w:rPr>
        <w:t xml:space="preserve"> la escala que determina su equivalencia cualitativa como </w:t>
      </w:r>
      <w:r w:rsidR="009E7910">
        <w:rPr>
          <w:rFonts w:ascii="Ebrima" w:hAnsi="Ebrima"/>
        </w:rPr>
        <w:t>“</w:t>
      </w:r>
      <w:r w:rsidRPr="002B6D45">
        <w:rPr>
          <w:rFonts w:ascii="Ebrima" w:hAnsi="Ebrima"/>
        </w:rPr>
        <w:t>Muy Bueno</w:t>
      </w:r>
      <w:r w:rsidR="009E7910">
        <w:rPr>
          <w:rFonts w:ascii="Ebrima" w:hAnsi="Ebrima"/>
        </w:rPr>
        <w:t>”</w:t>
      </w:r>
      <w:r w:rsidR="008F03E4">
        <w:rPr>
          <w:rFonts w:ascii="Ebrima" w:hAnsi="Ebrima"/>
        </w:rPr>
        <w:t>, presentando un</w:t>
      </w:r>
      <w:r>
        <w:rPr>
          <w:rFonts w:ascii="Ebrima" w:hAnsi="Ebrima"/>
        </w:rPr>
        <w:t xml:space="preserve"> </w:t>
      </w:r>
      <w:r w:rsidR="008F03E4">
        <w:rPr>
          <w:rFonts w:ascii="Ebrima" w:hAnsi="Ebrima"/>
        </w:rPr>
        <w:t>incremento</w:t>
      </w:r>
      <w:r>
        <w:rPr>
          <w:rFonts w:ascii="Ebrima" w:hAnsi="Ebrima"/>
        </w:rPr>
        <w:t xml:space="preserve"> de </w:t>
      </w:r>
      <w:r w:rsidR="008F03E4">
        <w:rPr>
          <w:rFonts w:ascii="Ebrima" w:hAnsi="Ebrima"/>
        </w:rPr>
        <w:t>2,5</w:t>
      </w:r>
      <w:r>
        <w:rPr>
          <w:rFonts w:ascii="Ebrima" w:hAnsi="Ebrima"/>
        </w:rPr>
        <w:t xml:space="preserve"> puntos con respecto a la calificación obtenida en el 202</w:t>
      </w:r>
      <w:r w:rsidR="008F03E4">
        <w:rPr>
          <w:rFonts w:ascii="Ebrima" w:hAnsi="Ebrima"/>
        </w:rPr>
        <w:t>2</w:t>
      </w:r>
      <w:r w:rsidRPr="002B6D45">
        <w:rPr>
          <w:rFonts w:ascii="Ebrima" w:hAnsi="Ebrima"/>
        </w:rPr>
        <w:t xml:space="preserve">. </w:t>
      </w:r>
    </w:p>
    <w:p w14:paraId="13C72EBF" w14:textId="77777777" w:rsidR="00E51F89" w:rsidRDefault="00E51F89" w:rsidP="00E51F89">
      <w:pPr>
        <w:pStyle w:val="Prrafodelista"/>
        <w:ind w:left="0"/>
        <w:jc w:val="both"/>
        <w:rPr>
          <w:rFonts w:ascii="Ebrima" w:hAnsi="Ebrima"/>
        </w:rPr>
      </w:pPr>
    </w:p>
    <w:p w14:paraId="5B59087A" w14:textId="70717372" w:rsidR="00E51F89" w:rsidRDefault="00E51F89" w:rsidP="00E51F89">
      <w:pPr>
        <w:pStyle w:val="Prrafodelista"/>
        <w:ind w:left="0"/>
        <w:jc w:val="both"/>
        <w:rPr>
          <w:rFonts w:ascii="Ebrima" w:hAnsi="Ebrima"/>
        </w:rPr>
      </w:pPr>
      <w:r w:rsidRPr="002B6D45">
        <w:rPr>
          <w:rFonts w:ascii="Ebrima" w:hAnsi="Ebrima"/>
        </w:rPr>
        <w:t xml:space="preserve">Para efectos de la evaluación del Programa de PSA se contabilizaron un total </w:t>
      </w:r>
      <w:r w:rsidR="00EA577D">
        <w:rPr>
          <w:rFonts w:ascii="Ebrima" w:hAnsi="Ebrima"/>
        </w:rPr>
        <w:t>377</w:t>
      </w:r>
      <w:r w:rsidRPr="002B6D45">
        <w:rPr>
          <w:rFonts w:ascii="Ebrima" w:hAnsi="Ebrima"/>
        </w:rPr>
        <w:t xml:space="preserve"> encuestas, determinándose</w:t>
      </w:r>
      <w:r w:rsidR="00EA577D">
        <w:rPr>
          <w:rFonts w:ascii="Ebrima" w:hAnsi="Ebrima"/>
        </w:rPr>
        <w:t xml:space="preserve"> una calificación de 88,7</w:t>
      </w:r>
      <w:r>
        <w:rPr>
          <w:rFonts w:ascii="Ebrima" w:hAnsi="Ebrima"/>
        </w:rPr>
        <w:t xml:space="preserve"> revelando una leve disminución de </w:t>
      </w:r>
      <w:r w:rsidR="00EA577D">
        <w:rPr>
          <w:rFonts w:ascii="Ebrima" w:hAnsi="Ebrima"/>
        </w:rPr>
        <w:t>2,2</w:t>
      </w:r>
      <w:r>
        <w:rPr>
          <w:rFonts w:ascii="Ebrima" w:hAnsi="Ebrima"/>
        </w:rPr>
        <w:t xml:space="preserve"> puntos en la percepción que tienen los usuarios del programa con respecto al periodo anterior, </w:t>
      </w:r>
      <w:r w:rsidRPr="002B6D45">
        <w:rPr>
          <w:rFonts w:ascii="Ebrima" w:hAnsi="Ebrima"/>
        </w:rPr>
        <w:t xml:space="preserve">por otra parte, </w:t>
      </w:r>
      <w:r>
        <w:rPr>
          <w:rFonts w:ascii="Ebrima" w:hAnsi="Ebrima"/>
        </w:rPr>
        <w:t xml:space="preserve">en cuanto los Programas de la Dirección de Fomento Forestal se lograron aplicar </w:t>
      </w:r>
      <w:r w:rsidR="00EA577D">
        <w:rPr>
          <w:rFonts w:ascii="Ebrima" w:hAnsi="Ebrima"/>
        </w:rPr>
        <w:t>apenas 21</w:t>
      </w:r>
      <w:r w:rsidRPr="002B6D45">
        <w:rPr>
          <w:rFonts w:ascii="Ebrima" w:hAnsi="Ebrima"/>
        </w:rPr>
        <w:t xml:space="preserve"> encuestas,</w:t>
      </w:r>
      <w:r w:rsidR="00EA577D">
        <w:rPr>
          <w:rFonts w:ascii="Ebrima" w:hAnsi="Ebrima"/>
        </w:rPr>
        <w:t xml:space="preserve"> es decir un 70% menos que el año anterior, dado que para el periodo 2023 no se contó con apoyo del personal de la Dirección de Fomento Forestal en la aplicación de instrumentos tal y como se venía realizando en años anteriores, </w:t>
      </w:r>
      <w:r w:rsidRPr="002B6D45">
        <w:rPr>
          <w:rFonts w:ascii="Ebrima" w:hAnsi="Ebrima"/>
        </w:rPr>
        <w:t>obteniendo</w:t>
      </w:r>
      <w:r w:rsidR="00EA577D">
        <w:rPr>
          <w:rFonts w:ascii="Ebrima" w:hAnsi="Ebrima"/>
        </w:rPr>
        <w:t xml:space="preserve"> una nota de 92,8</w:t>
      </w:r>
      <w:r>
        <w:rPr>
          <w:rFonts w:ascii="Ebrima" w:hAnsi="Ebrima"/>
        </w:rPr>
        <w:t xml:space="preserve">, mostrando </w:t>
      </w:r>
      <w:r w:rsidR="00EA577D">
        <w:rPr>
          <w:rFonts w:ascii="Ebrima" w:hAnsi="Ebrima"/>
        </w:rPr>
        <w:t>un aumento</w:t>
      </w:r>
      <w:r>
        <w:rPr>
          <w:rFonts w:ascii="Ebrima" w:hAnsi="Ebrima"/>
        </w:rPr>
        <w:t xml:space="preserve"> de </w:t>
      </w:r>
      <w:r w:rsidR="00EA577D">
        <w:rPr>
          <w:rFonts w:ascii="Ebrima" w:hAnsi="Ebrima"/>
        </w:rPr>
        <w:t>6,1</w:t>
      </w:r>
      <w:r>
        <w:rPr>
          <w:rFonts w:ascii="Ebrima" w:hAnsi="Ebrima"/>
        </w:rPr>
        <w:t xml:space="preserve"> puntos con respecto al año 202</w:t>
      </w:r>
      <w:r w:rsidR="00EA577D">
        <w:rPr>
          <w:rFonts w:ascii="Ebrima" w:hAnsi="Ebrima"/>
        </w:rPr>
        <w:t>2</w:t>
      </w:r>
      <w:r w:rsidRPr="002B6D45">
        <w:rPr>
          <w:rFonts w:ascii="Ebrima" w:hAnsi="Ebrima"/>
        </w:rPr>
        <w:t>.</w:t>
      </w:r>
      <w:r>
        <w:rPr>
          <w:rFonts w:ascii="Ebrima" w:hAnsi="Ebrima"/>
        </w:rPr>
        <w:t xml:space="preserve"> En el caso de</w:t>
      </w:r>
      <w:r w:rsidRPr="001042F1">
        <w:rPr>
          <w:rFonts w:ascii="Ebrima" w:hAnsi="Ebrima"/>
        </w:rPr>
        <w:t xml:space="preserve"> la Dirección de Desarrollo y Comercialización </w:t>
      </w:r>
      <w:r w:rsidR="00EA577D">
        <w:rPr>
          <w:rFonts w:ascii="Ebrima" w:hAnsi="Ebrima"/>
        </w:rPr>
        <w:t xml:space="preserve">como se mencionó anteriormente, </w:t>
      </w:r>
      <w:r w:rsidRPr="001042F1">
        <w:rPr>
          <w:rFonts w:ascii="Ebrima" w:hAnsi="Ebrima"/>
        </w:rPr>
        <w:t>ellos</w:t>
      </w:r>
      <w:r w:rsidR="00EA577D">
        <w:rPr>
          <w:rFonts w:ascii="Ebrima" w:hAnsi="Ebrima"/>
        </w:rPr>
        <w:t xml:space="preserve"> mismos</w:t>
      </w:r>
      <w:r w:rsidRPr="001042F1">
        <w:rPr>
          <w:rFonts w:ascii="Ebrima" w:hAnsi="Ebrima"/>
        </w:rPr>
        <w:t xml:space="preserve"> ejecutan </w:t>
      </w:r>
      <w:r w:rsidR="00EA577D">
        <w:rPr>
          <w:rFonts w:ascii="Ebrima" w:hAnsi="Ebrima"/>
        </w:rPr>
        <w:t xml:space="preserve">su </w:t>
      </w:r>
      <w:r w:rsidRPr="001042F1">
        <w:rPr>
          <w:rFonts w:ascii="Ebrima" w:hAnsi="Ebrima"/>
        </w:rPr>
        <w:t xml:space="preserve">proceso de evaluación de la calidad de los servicios, reportando a la Contraloría de Servicios </w:t>
      </w:r>
      <w:r w:rsidR="00192F9D">
        <w:rPr>
          <w:rFonts w:ascii="Ebrima" w:hAnsi="Ebrima"/>
        </w:rPr>
        <w:t xml:space="preserve">institucional </w:t>
      </w:r>
      <w:r w:rsidRPr="001042F1">
        <w:rPr>
          <w:rFonts w:ascii="Ebrima" w:hAnsi="Ebrima"/>
        </w:rPr>
        <w:t xml:space="preserve">un total de </w:t>
      </w:r>
      <w:r w:rsidR="007F3DD1">
        <w:rPr>
          <w:rFonts w:ascii="Ebrima" w:hAnsi="Ebrima"/>
        </w:rPr>
        <w:t>104</w:t>
      </w:r>
      <w:r w:rsidRPr="001042F1">
        <w:rPr>
          <w:rFonts w:ascii="Ebrima" w:hAnsi="Ebrima"/>
        </w:rPr>
        <w:t xml:space="preserve"> encuestas aplicadas</w:t>
      </w:r>
      <w:r w:rsidR="007F3DD1">
        <w:rPr>
          <w:rFonts w:ascii="Ebrima" w:hAnsi="Ebrima"/>
        </w:rPr>
        <w:t xml:space="preserve"> y 74 respuestas </w:t>
      </w:r>
      <w:r w:rsidR="00FE29B9">
        <w:rPr>
          <w:rFonts w:ascii="Ebrima" w:hAnsi="Ebrima"/>
        </w:rPr>
        <w:t>recopiladas, obteniendo</w:t>
      </w:r>
      <w:r w:rsidR="007F3DD1">
        <w:rPr>
          <w:rFonts w:ascii="Ebrima" w:hAnsi="Ebrima"/>
        </w:rPr>
        <w:t xml:space="preserve"> </w:t>
      </w:r>
      <w:r w:rsidR="00FE29B9">
        <w:rPr>
          <w:rFonts w:ascii="Ebrima" w:hAnsi="Ebrima"/>
        </w:rPr>
        <w:t>un promedio</w:t>
      </w:r>
      <w:r w:rsidR="007F3DD1">
        <w:rPr>
          <w:rFonts w:ascii="Ebrima" w:hAnsi="Ebrima"/>
        </w:rPr>
        <w:t xml:space="preserve"> de 99</w:t>
      </w:r>
      <w:r>
        <w:rPr>
          <w:rFonts w:ascii="Ebrima" w:hAnsi="Ebrima"/>
        </w:rPr>
        <w:t xml:space="preserve">, resultado muy </w:t>
      </w:r>
      <w:r w:rsidR="007F3DD1">
        <w:rPr>
          <w:rFonts w:ascii="Ebrima" w:hAnsi="Ebrima"/>
        </w:rPr>
        <w:t>superior al reportado el</w:t>
      </w:r>
      <w:r>
        <w:rPr>
          <w:rFonts w:ascii="Ebrima" w:hAnsi="Ebrima"/>
        </w:rPr>
        <w:t xml:space="preserve"> periodo anterior.</w:t>
      </w:r>
    </w:p>
    <w:p w14:paraId="01A71CA2" w14:textId="77777777" w:rsidR="00E51F89" w:rsidRDefault="00E51F89" w:rsidP="00E51F89">
      <w:pPr>
        <w:jc w:val="both"/>
        <w:rPr>
          <w:rFonts w:ascii="Ebrima" w:hAnsi="Ebrima"/>
        </w:rPr>
      </w:pPr>
      <w:r>
        <w:rPr>
          <w:rFonts w:ascii="Ebrima" w:hAnsi="Ebrima"/>
        </w:rPr>
        <w:t>De acuerdo a la percepción de los usuarios, algunos de los hallazgos más relevantes fueron los siguientes:</w:t>
      </w:r>
    </w:p>
    <w:p w14:paraId="030228A7" w14:textId="7660D4A7" w:rsidR="00E51F89" w:rsidRDefault="00E51F89" w:rsidP="00E51F89">
      <w:pPr>
        <w:pStyle w:val="Prrafodelista"/>
        <w:numPr>
          <w:ilvl w:val="0"/>
          <w:numId w:val="20"/>
        </w:numPr>
        <w:jc w:val="both"/>
        <w:rPr>
          <w:rFonts w:ascii="Ebrima" w:hAnsi="Ebrima"/>
        </w:rPr>
      </w:pPr>
      <w:r>
        <w:rPr>
          <w:rFonts w:ascii="Ebrima" w:hAnsi="Ebrima"/>
        </w:rPr>
        <w:t xml:space="preserve">La participación de mujeres en este tipo de evaluaciones </w:t>
      </w:r>
      <w:r w:rsidR="007413B7">
        <w:rPr>
          <w:rFonts w:ascii="Ebrima" w:hAnsi="Ebrima"/>
        </w:rPr>
        <w:t>sigue estando por debajo con respecto a los hombres, Programa de Crédito con un 19% y Programa de PSA con el 26%.</w:t>
      </w:r>
    </w:p>
    <w:p w14:paraId="7520E989" w14:textId="09F42C57" w:rsidR="007413B7" w:rsidRDefault="007413B7" w:rsidP="007413B7">
      <w:pPr>
        <w:pStyle w:val="Prrafodelista"/>
        <w:numPr>
          <w:ilvl w:val="0"/>
          <w:numId w:val="20"/>
        </w:numPr>
        <w:jc w:val="both"/>
        <w:rPr>
          <w:rFonts w:ascii="Ebrima" w:hAnsi="Ebrima"/>
        </w:rPr>
      </w:pPr>
      <w:r>
        <w:rPr>
          <w:rFonts w:ascii="Ebrima" w:hAnsi="Ebrima"/>
        </w:rPr>
        <w:t xml:space="preserve">Para un 70% de usuarios(as) del PPSA el tiempo que tarda la institución para dar respuesta o resolución a su trámite es “Excesivo”, al igual que poco más del 50% de los(as) clientes del Programa de Fomento Forestal estiman que </w:t>
      </w:r>
      <w:r w:rsidRPr="005E440D">
        <w:rPr>
          <w:rFonts w:ascii="Ebrima" w:hAnsi="Ebrima"/>
        </w:rPr>
        <w:t>el tiempo que debe</w:t>
      </w:r>
      <w:r>
        <w:rPr>
          <w:rFonts w:ascii="Ebrima" w:hAnsi="Ebrima"/>
        </w:rPr>
        <w:t>n</w:t>
      </w:r>
      <w:r w:rsidRPr="005E440D">
        <w:rPr>
          <w:rFonts w:ascii="Ebrima" w:hAnsi="Ebrima"/>
        </w:rPr>
        <w:t xml:space="preserve"> esperar para recibir alguna notificación de parte del Fonafifo sobre el avance de su trámite de Crédito</w:t>
      </w:r>
      <w:r>
        <w:rPr>
          <w:rFonts w:ascii="Ebrima" w:hAnsi="Ebrima"/>
        </w:rPr>
        <w:t xml:space="preserve"> también es “Excesivo”.</w:t>
      </w:r>
    </w:p>
    <w:p w14:paraId="7BCAFC7B" w14:textId="2D594B59" w:rsidR="007413B7" w:rsidRDefault="00B74E7A" w:rsidP="00E51F89">
      <w:pPr>
        <w:pStyle w:val="Prrafodelista"/>
        <w:numPr>
          <w:ilvl w:val="0"/>
          <w:numId w:val="20"/>
        </w:numPr>
        <w:jc w:val="both"/>
        <w:rPr>
          <w:rFonts w:ascii="Ebrima" w:hAnsi="Ebrima"/>
        </w:rPr>
      </w:pPr>
      <w:r>
        <w:rPr>
          <w:rFonts w:ascii="Ebrima" w:hAnsi="Ebrima"/>
        </w:rPr>
        <w:lastRenderedPageBreak/>
        <w:t>El 60% de los</w:t>
      </w:r>
      <w:r w:rsidR="00856A12">
        <w:rPr>
          <w:rFonts w:ascii="Ebrima" w:hAnsi="Ebrima"/>
        </w:rPr>
        <w:t>(as)</w:t>
      </w:r>
      <w:r>
        <w:rPr>
          <w:rFonts w:ascii="Ebrima" w:hAnsi="Ebrima"/>
        </w:rPr>
        <w:t xml:space="preserve"> usuarios(as) del Programa de </w:t>
      </w:r>
      <w:r w:rsidR="00856A12">
        <w:rPr>
          <w:rFonts w:ascii="Ebrima" w:hAnsi="Ebrima"/>
        </w:rPr>
        <w:t>PSA</w:t>
      </w:r>
      <w:r>
        <w:rPr>
          <w:rFonts w:ascii="Ebrima" w:hAnsi="Ebrima"/>
        </w:rPr>
        <w:t xml:space="preserve"> manifestó que la información proporcionada por el personal de Oficinas Regionales fue “parcialmente” útil para ellos, dejando entrever que para ellos(as) aún existen ciertos vacíos en la comunicación recibida.</w:t>
      </w:r>
    </w:p>
    <w:p w14:paraId="37162970" w14:textId="5162664B" w:rsidR="00856A12" w:rsidRDefault="00856A12" w:rsidP="00E51F89">
      <w:pPr>
        <w:pStyle w:val="Prrafodelista"/>
        <w:numPr>
          <w:ilvl w:val="0"/>
          <w:numId w:val="20"/>
        </w:numPr>
        <w:jc w:val="both"/>
        <w:rPr>
          <w:rFonts w:ascii="Ebrima" w:hAnsi="Ebrima"/>
        </w:rPr>
      </w:pPr>
      <w:r>
        <w:rPr>
          <w:rFonts w:ascii="Ebrima" w:hAnsi="Ebrima"/>
        </w:rPr>
        <w:t xml:space="preserve">Casi el 60% de los(as) usuarios(as) del Programa de PSA considera que </w:t>
      </w:r>
      <w:r>
        <w:rPr>
          <w:rFonts w:ascii="Segoe UI" w:hAnsi="Segoe UI" w:cs="Segoe UI"/>
          <w:color w:val="212121"/>
          <w:shd w:val="clear" w:color="auto" w:fill="FFFFFF"/>
        </w:rPr>
        <w:t>los procesos para la gestión de ingreso al PPPSA y gestión de pagos de contratos </w:t>
      </w:r>
      <w:r w:rsidR="006B2384">
        <w:rPr>
          <w:rFonts w:ascii="Segoe UI" w:hAnsi="Segoe UI" w:cs="Segoe UI"/>
          <w:color w:val="212121"/>
          <w:shd w:val="clear" w:color="auto" w:fill="FFFFFF"/>
        </w:rPr>
        <w:t>no</w:t>
      </w:r>
      <w:r>
        <w:rPr>
          <w:rFonts w:ascii="Segoe UI" w:hAnsi="Segoe UI" w:cs="Segoe UI"/>
          <w:color w:val="212121"/>
          <w:shd w:val="clear" w:color="auto" w:fill="FFFFFF"/>
        </w:rPr>
        <w:t xml:space="preserve"> se adecuan a sus necesidades</w:t>
      </w:r>
      <w:r w:rsidR="003813DC">
        <w:rPr>
          <w:rFonts w:ascii="Segoe UI" w:hAnsi="Segoe UI" w:cs="Segoe UI"/>
          <w:color w:val="212121"/>
          <w:shd w:val="clear" w:color="auto" w:fill="FFFFFF"/>
        </w:rPr>
        <w:t xml:space="preserve">, por su parte, el 80% de clientes del Programa de Crédito Forestal afirmó que para ellos(as) los procesos para la gestión de un crédito forestal tampoco se ajustan completamente con sus necesidades y expectativas. </w:t>
      </w:r>
    </w:p>
    <w:p w14:paraId="6992C6D0" w14:textId="3B51361A" w:rsidR="00E51F89" w:rsidRDefault="006B2384" w:rsidP="00E51F89">
      <w:pPr>
        <w:pStyle w:val="Prrafodelista"/>
        <w:numPr>
          <w:ilvl w:val="0"/>
          <w:numId w:val="20"/>
        </w:numPr>
        <w:jc w:val="both"/>
        <w:rPr>
          <w:rFonts w:ascii="Ebrima" w:hAnsi="Ebrima"/>
        </w:rPr>
      </w:pPr>
      <w:r>
        <w:rPr>
          <w:rFonts w:ascii="Ebrima" w:hAnsi="Ebrima"/>
        </w:rPr>
        <w:t>Los(as) usuarios(as) del PPSA que poseen firma digital al igual que en evaluaciones anteriores solicitan la posibilidad de utilizar dicha plataforma tecnológica para trámites como firma de contratos, modificación de contratos, informes técnicos, certificaciones de inspecciones para trámites de pago de contratos.</w:t>
      </w:r>
    </w:p>
    <w:p w14:paraId="359554D2" w14:textId="4D2A7692" w:rsidR="00A5487F" w:rsidRDefault="00A5487F" w:rsidP="00E51F89">
      <w:pPr>
        <w:pStyle w:val="Prrafodelista"/>
        <w:numPr>
          <w:ilvl w:val="0"/>
          <w:numId w:val="20"/>
        </w:numPr>
        <w:jc w:val="both"/>
        <w:rPr>
          <w:rFonts w:ascii="Ebrima" w:hAnsi="Ebrima"/>
        </w:rPr>
      </w:pPr>
      <w:r>
        <w:rPr>
          <w:rFonts w:ascii="Ebrima" w:hAnsi="Ebrima"/>
        </w:rPr>
        <w:t>Se recibieron comentarios reiterativos por los(as) usuarios(as) del PPSA que participaron en</w:t>
      </w:r>
      <w:r w:rsidR="008E47AF">
        <w:rPr>
          <w:rFonts w:ascii="Ebrima" w:hAnsi="Ebrima"/>
        </w:rPr>
        <w:t xml:space="preserve"> la evaluación</w:t>
      </w:r>
      <w:r>
        <w:rPr>
          <w:rFonts w:ascii="Ebrima" w:hAnsi="Ebrima"/>
        </w:rPr>
        <w:t xml:space="preserve"> </w:t>
      </w:r>
      <w:r w:rsidR="008E47AF">
        <w:rPr>
          <w:rFonts w:ascii="Ebrima" w:hAnsi="Ebrima"/>
        </w:rPr>
        <w:t>2023 manifestando su</w:t>
      </w:r>
      <w:r>
        <w:rPr>
          <w:rFonts w:ascii="Ebrima" w:hAnsi="Ebrima"/>
        </w:rPr>
        <w:t xml:space="preserve"> inconformidad con los Contratos de Reducción de Emisiones Forestales</w:t>
      </w:r>
      <w:r w:rsidR="00A50C57">
        <w:rPr>
          <w:rFonts w:ascii="Ebrima" w:hAnsi="Ebrima"/>
        </w:rPr>
        <w:t xml:space="preserve"> (CREF)</w:t>
      </w:r>
      <w:r>
        <w:rPr>
          <w:rFonts w:ascii="Ebrima" w:hAnsi="Ebrima"/>
        </w:rPr>
        <w:t>, puesto que según ellos(as) era mejor que dichos recursos se hubiesen destinado al PPSA directamente</w:t>
      </w:r>
      <w:r w:rsidR="00D3169C">
        <w:rPr>
          <w:rFonts w:ascii="Ebrima" w:hAnsi="Ebrima"/>
        </w:rPr>
        <w:t>, otros(as) opinan que está mal concebido, que el plazo para formalizar los contratos es excesivo, en otras cosas.</w:t>
      </w:r>
    </w:p>
    <w:p w14:paraId="1628384C" w14:textId="4FC9703B" w:rsidR="00E51F89" w:rsidRDefault="00E51F89" w:rsidP="00E51F89">
      <w:pPr>
        <w:pStyle w:val="Prrafodelista"/>
        <w:numPr>
          <w:ilvl w:val="0"/>
          <w:numId w:val="20"/>
        </w:numPr>
        <w:jc w:val="both"/>
        <w:rPr>
          <w:rFonts w:ascii="Ebrima" w:hAnsi="Ebrima"/>
        </w:rPr>
      </w:pPr>
      <w:r>
        <w:rPr>
          <w:rFonts w:ascii="Ebrima" w:hAnsi="Ebrima"/>
        </w:rPr>
        <w:t xml:space="preserve">Un </w:t>
      </w:r>
      <w:r w:rsidR="00652CF5">
        <w:rPr>
          <w:rFonts w:ascii="Ebrima" w:hAnsi="Ebrima"/>
        </w:rPr>
        <w:t>60</w:t>
      </w:r>
      <w:r>
        <w:rPr>
          <w:rFonts w:ascii="Ebrima" w:hAnsi="Ebrima"/>
        </w:rPr>
        <w:t xml:space="preserve">% de usuarios(as) del PPSA considera que los servicios y entorno brindado por el Fonafifo son </w:t>
      </w:r>
      <w:r w:rsidR="00652CF5">
        <w:rPr>
          <w:rFonts w:ascii="Ebrima" w:hAnsi="Ebrima"/>
        </w:rPr>
        <w:t xml:space="preserve">“parcialmente” </w:t>
      </w:r>
      <w:r>
        <w:rPr>
          <w:rFonts w:ascii="Ebrima" w:hAnsi="Ebrima"/>
        </w:rPr>
        <w:t xml:space="preserve">accesibles e inclusivos para </w:t>
      </w:r>
      <w:r>
        <w:rPr>
          <w:rFonts w:ascii="Segoe UI" w:hAnsi="Segoe UI" w:cs="Segoe UI"/>
          <w:color w:val="212121"/>
          <w:shd w:val="clear" w:color="auto" w:fill="FFFFFF"/>
        </w:rPr>
        <w:t>personas con discapacidad, adultos mayores, mujeres, LGTBI, indígena</w:t>
      </w:r>
      <w:r w:rsidR="00DC7841">
        <w:rPr>
          <w:rFonts w:ascii="Segoe UI" w:hAnsi="Segoe UI" w:cs="Segoe UI"/>
          <w:color w:val="212121"/>
          <w:shd w:val="clear" w:color="auto" w:fill="FFFFFF"/>
        </w:rPr>
        <w:t>s</w:t>
      </w:r>
      <w:r>
        <w:rPr>
          <w:rFonts w:ascii="Segoe UI" w:hAnsi="Segoe UI" w:cs="Segoe UI"/>
          <w:color w:val="212121"/>
          <w:shd w:val="clear" w:color="auto" w:fill="FFFFFF"/>
        </w:rPr>
        <w:t xml:space="preserve">, entre otros, por su parte </w:t>
      </w:r>
      <w:r w:rsidR="00652CF5">
        <w:rPr>
          <w:rFonts w:ascii="Segoe UI" w:hAnsi="Segoe UI" w:cs="Segoe UI"/>
          <w:color w:val="212121"/>
          <w:shd w:val="clear" w:color="auto" w:fill="FFFFFF"/>
        </w:rPr>
        <w:t>más del</w:t>
      </w:r>
      <w:r>
        <w:rPr>
          <w:rFonts w:ascii="Segoe UI" w:hAnsi="Segoe UI" w:cs="Segoe UI"/>
          <w:color w:val="212121"/>
          <w:shd w:val="clear" w:color="auto" w:fill="FFFFFF"/>
        </w:rPr>
        <w:t xml:space="preserve"> 70% de los(as) clientes de los Programas de Fomento Forestal también afirman lo mismo.</w:t>
      </w:r>
    </w:p>
    <w:p w14:paraId="5B1BD50D" w14:textId="2091DF1D" w:rsidR="00E51F89" w:rsidRDefault="00E51F89" w:rsidP="00E51F89">
      <w:pPr>
        <w:pStyle w:val="Prrafodelista"/>
        <w:numPr>
          <w:ilvl w:val="0"/>
          <w:numId w:val="20"/>
        </w:numPr>
        <w:jc w:val="both"/>
        <w:rPr>
          <w:rFonts w:ascii="Ebrima" w:hAnsi="Ebrima"/>
        </w:rPr>
      </w:pPr>
      <w:r>
        <w:rPr>
          <w:rFonts w:ascii="Ebrima" w:hAnsi="Ebrima"/>
        </w:rPr>
        <w:t>Año con año el personal del Fonafifo se distingue por brindar un trato amable, adecuado y satisfactorio, así lo manifiestan reiteradamente los</w:t>
      </w:r>
      <w:r w:rsidR="00DC7841">
        <w:rPr>
          <w:rFonts w:ascii="Ebrima" w:hAnsi="Ebrima"/>
        </w:rPr>
        <w:t>(as)</w:t>
      </w:r>
      <w:r>
        <w:rPr>
          <w:rFonts w:ascii="Ebrima" w:hAnsi="Ebrima"/>
        </w:rPr>
        <w:t xml:space="preserve"> usuarios</w:t>
      </w:r>
      <w:r w:rsidR="00DC7841">
        <w:rPr>
          <w:rFonts w:ascii="Ebrima" w:hAnsi="Ebrima"/>
        </w:rPr>
        <w:t>(as)</w:t>
      </w:r>
      <w:r>
        <w:rPr>
          <w:rFonts w:ascii="Ebrima" w:hAnsi="Ebrima"/>
        </w:rPr>
        <w:t xml:space="preserve"> de nuestros programas sustantivos.</w:t>
      </w:r>
    </w:p>
    <w:p w14:paraId="67DA1B55" w14:textId="771FCBAD" w:rsidR="00E51F89" w:rsidRDefault="00E51F89" w:rsidP="000458A8">
      <w:pPr>
        <w:spacing w:after="0"/>
        <w:jc w:val="both"/>
        <w:rPr>
          <w:rFonts w:ascii="Ebrima" w:hAnsi="Ebrima"/>
        </w:rPr>
      </w:pPr>
      <w:r>
        <w:rPr>
          <w:rFonts w:ascii="Ebrima" w:hAnsi="Ebrima"/>
        </w:rPr>
        <w:t>Cabe mencionar que el Informe con los resultados de la Evaluación de la Calidad de los servicios de los Programas de PSA y Crédito, estarán disponibles para finales de febrero 202</w:t>
      </w:r>
      <w:r w:rsidR="00EB208F">
        <w:rPr>
          <w:rFonts w:ascii="Ebrima" w:hAnsi="Ebrima"/>
        </w:rPr>
        <w:t>4</w:t>
      </w:r>
      <w:r>
        <w:rPr>
          <w:rFonts w:ascii="Ebrima" w:hAnsi="Ebrima"/>
        </w:rPr>
        <w:t>, y los mismos son entregados a los directores de dichos programas y estarán a disposición de los miembros de Junta Directiva si así lo requieren.</w:t>
      </w:r>
    </w:p>
    <w:p w14:paraId="19D5A35C" w14:textId="77777777" w:rsidR="00EB208F" w:rsidRDefault="00EB208F" w:rsidP="000458A8">
      <w:pPr>
        <w:spacing w:after="0"/>
        <w:jc w:val="both"/>
        <w:rPr>
          <w:rFonts w:ascii="Ebrima" w:hAnsi="Ebrima"/>
        </w:rPr>
      </w:pPr>
    </w:p>
    <w:p w14:paraId="698A812B" w14:textId="30B0ADF0" w:rsidR="00F04B13" w:rsidRPr="00F04B13" w:rsidRDefault="00E51F89" w:rsidP="00F30520">
      <w:pPr>
        <w:jc w:val="both"/>
        <w:rPr>
          <w:rFonts w:ascii="Ebrima" w:hAnsi="Ebrima"/>
          <w:b/>
          <w:sz w:val="24"/>
        </w:rPr>
      </w:pPr>
      <w:r>
        <w:rPr>
          <w:rFonts w:ascii="Ebrima" w:hAnsi="Ebrima"/>
          <w:b/>
          <w:sz w:val="24"/>
        </w:rPr>
        <w:t>IX</w:t>
      </w:r>
      <w:r w:rsidR="00094D50">
        <w:rPr>
          <w:rFonts w:ascii="Ebrima" w:hAnsi="Ebrima"/>
          <w:b/>
          <w:sz w:val="24"/>
        </w:rPr>
        <w:t>.</w:t>
      </w:r>
      <w:r w:rsidR="00F04B13" w:rsidRPr="00F04B13">
        <w:rPr>
          <w:rFonts w:ascii="Ebrima" w:hAnsi="Ebrima"/>
          <w:b/>
          <w:sz w:val="24"/>
        </w:rPr>
        <w:t xml:space="preserve"> Posicionamiento Institucional</w:t>
      </w:r>
    </w:p>
    <w:p w14:paraId="43D6FFD3" w14:textId="66A4F942" w:rsidR="009C2EB0" w:rsidRPr="00360C2C" w:rsidRDefault="009C2EB0" w:rsidP="009C2EB0">
      <w:pPr>
        <w:jc w:val="both"/>
        <w:rPr>
          <w:rFonts w:ascii="Ebrima" w:hAnsi="Ebrima"/>
        </w:rPr>
      </w:pPr>
      <w:bookmarkStart w:id="2" w:name="_Hlk67051132"/>
      <w:r w:rsidRPr="00360C2C">
        <w:rPr>
          <w:rFonts w:ascii="Ebrima" w:hAnsi="Ebrima"/>
        </w:rPr>
        <w:t>La asistencia a actividades de participación</w:t>
      </w:r>
      <w:r>
        <w:rPr>
          <w:rFonts w:ascii="Ebrima" w:hAnsi="Ebrima"/>
        </w:rPr>
        <w:t xml:space="preserve"> y acercamiento</w:t>
      </w:r>
      <w:r w:rsidRPr="00360C2C">
        <w:rPr>
          <w:rFonts w:ascii="Ebrima" w:hAnsi="Ebrima"/>
        </w:rPr>
        <w:t xml:space="preserve"> </w:t>
      </w:r>
      <w:r>
        <w:rPr>
          <w:rFonts w:ascii="Ebrima" w:hAnsi="Ebrima"/>
        </w:rPr>
        <w:t>con la ciudadanía</w:t>
      </w:r>
      <w:r w:rsidRPr="00360C2C">
        <w:rPr>
          <w:rFonts w:ascii="Ebrima" w:hAnsi="Ebrima"/>
        </w:rPr>
        <w:t xml:space="preserve"> son </w:t>
      </w:r>
      <w:r w:rsidRPr="000A5134">
        <w:rPr>
          <w:rFonts w:ascii="Ebrima" w:hAnsi="Ebrima"/>
        </w:rPr>
        <w:t>mecanismos y herramientas que promueven la i</w:t>
      </w:r>
      <w:r>
        <w:rPr>
          <w:rFonts w:ascii="Ebrima" w:hAnsi="Ebrima"/>
        </w:rPr>
        <w:t>nterven</w:t>
      </w:r>
      <w:r w:rsidRPr="000A5134">
        <w:rPr>
          <w:rFonts w:ascii="Ebrima" w:hAnsi="Ebrima"/>
        </w:rPr>
        <w:t>ción activa de la ciudadanía en los asuntos públicos</w:t>
      </w:r>
      <w:r>
        <w:rPr>
          <w:rFonts w:ascii="Ebrima" w:hAnsi="Ebrima"/>
        </w:rPr>
        <w:t>, se convierten a su vez en</w:t>
      </w:r>
      <w:r w:rsidRPr="00360C2C">
        <w:rPr>
          <w:rFonts w:ascii="Ebrima" w:hAnsi="Ebrima"/>
        </w:rPr>
        <w:t xml:space="preserve"> fuente directa de información, dado que permiten a la institución conocer que tanto saben los ciudadano</w:t>
      </w:r>
      <w:r>
        <w:rPr>
          <w:rFonts w:ascii="Ebrima" w:hAnsi="Ebrima"/>
        </w:rPr>
        <w:t>s sobre</w:t>
      </w:r>
      <w:r w:rsidRPr="00360C2C">
        <w:rPr>
          <w:rFonts w:ascii="Ebrima" w:hAnsi="Ebrima"/>
        </w:rPr>
        <w:t xml:space="preserve"> ella y que apreciaciones tienen, o en su efecto brindar información a aquellos que no conocen los servicios y programas que brinda la institución, así mismo</w:t>
      </w:r>
      <w:r>
        <w:rPr>
          <w:rFonts w:ascii="Ebrima" w:hAnsi="Ebrima"/>
        </w:rPr>
        <w:t xml:space="preserve"> son</w:t>
      </w:r>
      <w:r w:rsidRPr="00360C2C">
        <w:rPr>
          <w:rFonts w:ascii="Ebrima" w:hAnsi="Ebrima"/>
        </w:rPr>
        <w:t xml:space="preserve"> una oportunidad para nuestros usuarios directos de realizar consultas o sugerencias en un punto más cercano sin necesidad de trasladarse hasta una Oficina Regional.</w:t>
      </w:r>
    </w:p>
    <w:p w14:paraId="2A2115A6" w14:textId="71EA3829" w:rsidR="009C2EB0" w:rsidRDefault="009C2EB0" w:rsidP="009C2EB0">
      <w:pPr>
        <w:jc w:val="both"/>
        <w:rPr>
          <w:rFonts w:ascii="Ebrima" w:hAnsi="Ebrima"/>
        </w:rPr>
      </w:pPr>
      <w:r w:rsidRPr="00360C2C">
        <w:rPr>
          <w:rFonts w:ascii="Ebrima" w:hAnsi="Ebrima"/>
        </w:rPr>
        <w:lastRenderedPageBreak/>
        <w:t>De acuerdo a lo anterior la Contraloría Institucional del Fonafifo tuvo l</w:t>
      </w:r>
      <w:r>
        <w:rPr>
          <w:rFonts w:ascii="Ebrima" w:hAnsi="Ebrima"/>
        </w:rPr>
        <w:t>a oportunidad de participar en 2</w:t>
      </w:r>
      <w:r w:rsidRPr="00360C2C">
        <w:rPr>
          <w:rFonts w:ascii="Ebrima" w:hAnsi="Ebrima"/>
        </w:rPr>
        <w:t xml:space="preserve"> actividades las cuáles se detallan a continuación:</w:t>
      </w:r>
    </w:p>
    <w:p w14:paraId="35BCD105" w14:textId="3E9FE618" w:rsidR="0093559D" w:rsidRDefault="0093559D" w:rsidP="0093559D">
      <w:pPr>
        <w:pStyle w:val="Prrafodelista"/>
        <w:numPr>
          <w:ilvl w:val="0"/>
          <w:numId w:val="23"/>
        </w:numPr>
        <w:jc w:val="both"/>
        <w:rPr>
          <w:rFonts w:ascii="Ebrima" w:hAnsi="Ebrima"/>
        </w:rPr>
      </w:pPr>
      <w:r>
        <w:rPr>
          <w:rFonts w:ascii="Ebrima" w:hAnsi="Ebrima"/>
        </w:rPr>
        <w:t xml:space="preserve">Feria de Ambiente </w:t>
      </w:r>
      <w:proofErr w:type="spellStart"/>
      <w:r w:rsidR="00425BA0">
        <w:rPr>
          <w:rFonts w:ascii="Ebrima" w:hAnsi="Ebrima"/>
        </w:rPr>
        <w:t>T</w:t>
      </w:r>
      <w:r>
        <w:rPr>
          <w:rFonts w:ascii="Ebrima" w:hAnsi="Ebrima"/>
        </w:rPr>
        <w:t>arrazú</w:t>
      </w:r>
      <w:proofErr w:type="spellEnd"/>
      <w:r w:rsidR="00895430">
        <w:rPr>
          <w:rFonts w:ascii="Ebrima" w:hAnsi="Ebrima"/>
        </w:rPr>
        <w:t xml:space="preserve"> 2023</w:t>
      </w:r>
      <w:r>
        <w:rPr>
          <w:rFonts w:ascii="Ebrima" w:hAnsi="Ebrima"/>
        </w:rPr>
        <w:t>.</w:t>
      </w:r>
    </w:p>
    <w:p w14:paraId="2E9FBCD2" w14:textId="109E9CA5" w:rsidR="00493E2E" w:rsidRDefault="00895430" w:rsidP="00493E2E">
      <w:pPr>
        <w:pStyle w:val="Prrafodelista"/>
        <w:numPr>
          <w:ilvl w:val="0"/>
          <w:numId w:val="23"/>
        </w:numPr>
        <w:jc w:val="both"/>
        <w:rPr>
          <w:rFonts w:ascii="Ebrima" w:hAnsi="Ebrima"/>
        </w:rPr>
      </w:pPr>
      <w:r>
        <w:rPr>
          <w:rFonts w:ascii="Ebrima" w:hAnsi="Ebrima"/>
        </w:rPr>
        <w:t>Feria de Ambiente Ciudad Quesada 2023</w:t>
      </w:r>
      <w:r w:rsidR="0093559D">
        <w:rPr>
          <w:rFonts w:ascii="Ebrima" w:hAnsi="Ebrima"/>
        </w:rPr>
        <w:t>.</w:t>
      </w:r>
    </w:p>
    <w:p w14:paraId="2FEC27F4" w14:textId="77777777" w:rsidR="00493E2E" w:rsidRPr="00493E2E" w:rsidRDefault="00493E2E" w:rsidP="00493E2E">
      <w:pPr>
        <w:pStyle w:val="Prrafodelista"/>
        <w:jc w:val="both"/>
        <w:rPr>
          <w:rFonts w:ascii="Ebrima" w:hAnsi="Ebrima"/>
        </w:rPr>
      </w:pPr>
    </w:p>
    <w:p w14:paraId="466A4F11" w14:textId="635A51C3" w:rsidR="00493E2E" w:rsidRPr="00493E2E" w:rsidRDefault="00493E2E" w:rsidP="00493E2E">
      <w:pPr>
        <w:pStyle w:val="Prrafodelista"/>
        <w:spacing w:after="0"/>
        <w:jc w:val="center"/>
        <w:rPr>
          <w:rFonts w:ascii="Ebrima" w:hAnsi="Ebrima"/>
        </w:rPr>
      </w:pPr>
      <w:r>
        <w:rPr>
          <w:rFonts w:ascii="Ebrima" w:hAnsi="Ebrima"/>
          <w:noProof/>
          <w:lang w:eastAsia="es-CR"/>
        </w:rPr>
        <w:drawing>
          <wp:inline distT="0" distB="0" distL="0" distR="0" wp14:anchorId="709C2EC0" wp14:editId="5A8CB121">
            <wp:extent cx="2787383" cy="2042689"/>
            <wp:effectExtent l="943928" t="122872" r="119062" b="176213"/>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2836067" cy="2078366"/>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393F827" w14:textId="26CA717D" w:rsidR="00493E2E" w:rsidRDefault="00493E2E" w:rsidP="00493E2E">
      <w:pPr>
        <w:pStyle w:val="Prrafodelista"/>
        <w:spacing w:after="0"/>
        <w:jc w:val="center"/>
        <w:rPr>
          <w:rFonts w:ascii="Ebrima" w:hAnsi="Ebrima"/>
        </w:rPr>
      </w:pPr>
      <w:r>
        <w:rPr>
          <w:rFonts w:ascii="Ebrima" w:hAnsi="Ebrima"/>
          <w:sz w:val="14"/>
        </w:rPr>
        <w:t xml:space="preserve">                                            </w:t>
      </w:r>
      <w:r w:rsidRPr="00493E2E">
        <w:rPr>
          <w:rFonts w:ascii="Ebrima" w:hAnsi="Ebrima"/>
          <w:sz w:val="16"/>
        </w:rPr>
        <w:t xml:space="preserve">Feria </w:t>
      </w:r>
      <w:r w:rsidR="009F304C">
        <w:rPr>
          <w:rFonts w:ascii="Ebrima" w:hAnsi="Ebrima"/>
          <w:sz w:val="16"/>
        </w:rPr>
        <w:t xml:space="preserve">de </w:t>
      </w:r>
      <w:r w:rsidRPr="00493E2E">
        <w:rPr>
          <w:rFonts w:ascii="Ebrima" w:hAnsi="Ebrima"/>
          <w:sz w:val="16"/>
        </w:rPr>
        <w:t xml:space="preserve">Ambiente </w:t>
      </w:r>
      <w:proofErr w:type="spellStart"/>
      <w:r w:rsidRPr="00493E2E">
        <w:rPr>
          <w:rFonts w:ascii="Ebrima" w:hAnsi="Ebrima"/>
          <w:sz w:val="16"/>
        </w:rPr>
        <w:t>Tarrazú</w:t>
      </w:r>
      <w:proofErr w:type="spellEnd"/>
      <w:r w:rsidRPr="00493E2E">
        <w:rPr>
          <w:rFonts w:ascii="Ebrima" w:hAnsi="Ebrima"/>
          <w:sz w:val="16"/>
        </w:rPr>
        <w:t xml:space="preserve"> 2023                                                                                  </w:t>
      </w:r>
    </w:p>
    <w:p w14:paraId="65883035" w14:textId="323D7090" w:rsidR="00493E2E" w:rsidRDefault="00493E2E" w:rsidP="00493E2E">
      <w:pPr>
        <w:spacing w:after="0"/>
        <w:jc w:val="center"/>
        <w:rPr>
          <w:rFonts w:ascii="Ebrima" w:hAnsi="Ebrima"/>
        </w:rPr>
      </w:pPr>
      <w:r>
        <w:rPr>
          <w:rFonts w:eastAsia="Times New Roman"/>
          <w:noProof/>
          <w:lang w:eastAsia="es-CR"/>
        </w:rPr>
        <w:drawing>
          <wp:inline distT="0" distB="0" distL="0" distR="0" wp14:anchorId="7C1CB1CB" wp14:editId="358F3762">
            <wp:extent cx="2499628" cy="1874721"/>
            <wp:effectExtent l="228600" t="285750" r="281940" b="335280"/>
            <wp:docPr id="7" name="Imagen 7" descr="cid:80960ab0-9025-4998-9e65-a1c05ab6ed1c@nam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80960ab0-9025-4998-9e65-a1c05ab6ed1c@namprd05.prod.outlook.com"/>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rot="630987">
                      <a:off x="0" y="0"/>
                      <a:ext cx="2514543" cy="18859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Ebrima" w:hAnsi="Ebrima"/>
        </w:rPr>
        <w:t xml:space="preserve"> </w:t>
      </w:r>
      <w:r>
        <w:rPr>
          <w:rFonts w:eastAsia="Times New Roman"/>
          <w:noProof/>
          <w:lang w:eastAsia="es-CR"/>
        </w:rPr>
        <w:drawing>
          <wp:inline distT="0" distB="0" distL="0" distR="0" wp14:anchorId="7DA74A4A" wp14:editId="352350AF">
            <wp:extent cx="2373643" cy="1780232"/>
            <wp:effectExtent l="171450" t="190500" r="217170" b="258445"/>
            <wp:docPr id="8" name="Imagen 8" descr="cid:44285c73-5f34-478b-9b62-eb835802cd8f@nam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44285c73-5f34-478b-9b62-eb835802cd8f@namprd05.prod.outlook.com"/>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rot="369815">
                      <a:off x="0" y="0"/>
                      <a:ext cx="2386576" cy="17899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645BF9" w14:textId="068F4293" w:rsidR="00493E2E" w:rsidRDefault="00493E2E" w:rsidP="00664BB9">
      <w:pPr>
        <w:spacing w:after="0"/>
        <w:jc w:val="center"/>
        <w:rPr>
          <w:rFonts w:ascii="Ebrima" w:hAnsi="Ebrima"/>
          <w:sz w:val="16"/>
        </w:rPr>
      </w:pPr>
      <w:r w:rsidRPr="00493E2E">
        <w:rPr>
          <w:rFonts w:ascii="Ebrima" w:hAnsi="Ebrima"/>
          <w:sz w:val="16"/>
        </w:rPr>
        <w:t>Feria Ambiental Ciudad Quesada 2023</w:t>
      </w:r>
    </w:p>
    <w:p w14:paraId="40F9C42A" w14:textId="0C70475A" w:rsidR="00A50C57" w:rsidRDefault="00A50C57" w:rsidP="00664BB9">
      <w:pPr>
        <w:spacing w:after="0"/>
        <w:jc w:val="center"/>
        <w:rPr>
          <w:rFonts w:ascii="Ebrima" w:hAnsi="Ebrima"/>
          <w:sz w:val="16"/>
        </w:rPr>
      </w:pPr>
    </w:p>
    <w:p w14:paraId="4A6E10FA" w14:textId="77777777" w:rsidR="00C16BBA" w:rsidRDefault="00C16BBA" w:rsidP="00664BB9">
      <w:pPr>
        <w:spacing w:after="0"/>
        <w:jc w:val="center"/>
        <w:rPr>
          <w:rFonts w:ascii="Ebrima" w:hAnsi="Ebrima"/>
          <w:sz w:val="16"/>
        </w:rPr>
      </w:pPr>
    </w:p>
    <w:p w14:paraId="70E6A3FD" w14:textId="68DC9797" w:rsidR="00A50C57" w:rsidRPr="00664BB9" w:rsidRDefault="00A50C57" w:rsidP="005804AE">
      <w:pPr>
        <w:spacing w:after="0"/>
        <w:rPr>
          <w:rFonts w:ascii="Ebrima" w:hAnsi="Ebrima"/>
          <w:sz w:val="16"/>
        </w:rPr>
      </w:pPr>
    </w:p>
    <w:p w14:paraId="3E06DA88" w14:textId="66DDF9FB" w:rsidR="00F04B13" w:rsidRPr="00E51F89" w:rsidRDefault="00682543" w:rsidP="00E51F89">
      <w:pPr>
        <w:pStyle w:val="Prrafodelista"/>
        <w:numPr>
          <w:ilvl w:val="0"/>
          <w:numId w:val="22"/>
        </w:numPr>
        <w:spacing w:after="0"/>
        <w:ind w:left="284" w:hanging="284"/>
        <w:jc w:val="both"/>
        <w:rPr>
          <w:rFonts w:ascii="Ebrima" w:hAnsi="Ebrima"/>
          <w:b/>
          <w:sz w:val="24"/>
        </w:rPr>
      </w:pPr>
      <w:r w:rsidRPr="00E51F89">
        <w:rPr>
          <w:rFonts w:ascii="Ebrima" w:hAnsi="Ebrima"/>
          <w:b/>
          <w:sz w:val="24"/>
        </w:rPr>
        <w:t>Oficial de Acceso a la Información</w:t>
      </w:r>
      <w:r w:rsidR="00661B86" w:rsidRPr="00E51F89">
        <w:rPr>
          <w:rFonts w:ascii="Ebrima" w:hAnsi="Ebrima"/>
          <w:b/>
          <w:sz w:val="24"/>
        </w:rPr>
        <w:t>.</w:t>
      </w:r>
    </w:p>
    <w:p w14:paraId="06DBBEDF" w14:textId="77777777" w:rsidR="00C15014" w:rsidRPr="000D3704" w:rsidRDefault="00C15014" w:rsidP="00C15014">
      <w:pPr>
        <w:pStyle w:val="Prrafodelista"/>
        <w:spacing w:after="0"/>
        <w:ind w:left="426"/>
        <w:jc w:val="both"/>
        <w:rPr>
          <w:rFonts w:ascii="Ebrima" w:hAnsi="Ebrima"/>
          <w:b/>
          <w:sz w:val="24"/>
        </w:rPr>
      </w:pPr>
    </w:p>
    <w:p w14:paraId="27FA6857" w14:textId="7651ED90" w:rsidR="0052590B" w:rsidRDefault="0017646E" w:rsidP="00F94F00">
      <w:pPr>
        <w:jc w:val="both"/>
        <w:rPr>
          <w:rFonts w:ascii="Ebrima" w:hAnsi="Ebrima"/>
        </w:rPr>
      </w:pPr>
      <w:r>
        <w:rPr>
          <w:rFonts w:ascii="Ebrima" w:hAnsi="Ebrima"/>
        </w:rPr>
        <w:lastRenderedPageBreak/>
        <w:t>L</w:t>
      </w:r>
      <w:r w:rsidR="00F04B13">
        <w:rPr>
          <w:rFonts w:ascii="Ebrima" w:hAnsi="Ebrima"/>
        </w:rPr>
        <w:t>a Contraloría de Servicios</w:t>
      </w:r>
      <w:r>
        <w:rPr>
          <w:rFonts w:ascii="Ebrima" w:hAnsi="Ebrima"/>
        </w:rPr>
        <w:t xml:space="preserve"> institucional </w:t>
      </w:r>
      <w:r w:rsidR="00332520">
        <w:rPr>
          <w:rFonts w:ascii="Ebrima" w:hAnsi="Ebrima"/>
        </w:rPr>
        <w:t>de</w:t>
      </w:r>
      <w:r w:rsidR="008978C0">
        <w:rPr>
          <w:rFonts w:ascii="Ebrima" w:hAnsi="Ebrima"/>
        </w:rPr>
        <w:t>sempeña a su vez</w:t>
      </w:r>
      <w:r w:rsidR="00332520">
        <w:rPr>
          <w:rFonts w:ascii="Ebrima" w:hAnsi="Ebrima"/>
        </w:rPr>
        <w:t xml:space="preserve"> el rol</w:t>
      </w:r>
      <w:r>
        <w:rPr>
          <w:rFonts w:ascii="Ebrima" w:hAnsi="Ebrima"/>
        </w:rPr>
        <w:t xml:space="preserve"> de Oficial de Acceso a la Información Pública,</w:t>
      </w:r>
      <w:r w:rsidR="008978C0">
        <w:rPr>
          <w:rFonts w:ascii="Ebrima" w:hAnsi="Ebrima"/>
        </w:rPr>
        <w:t xml:space="preserve"> aspecto que le ha </w:t>
      </w:r>
      <w:r w:rsidR="00332520">
        <w:rPr>
          <w:rFonts w:ascii="Ebrima" w:hAnsi="Ebrima"/>
        </w:rPr>
        <w:t>conlleva</w:t>
      </w:r>
      <w:r w:rsidR="008978C0">
        <w:rPr>
          <w:rFonts w:ascii="Ebrima" w:hAnsi="Ebrima"/>
        </w:rPr>
        <w:t>do</w:t>
      </w:r>
      <w:r w:rsidR="00332520">
        <w:rPr>
          <w:rFonts w:ascii="Ebrima" w:hAnsi="Ebrima"/>
        </w:rPr>
        <w:t xml:space="preserve"> la coordinación de la Comisión de Transparencia y Datos Abiertos</w:t>
      </w:r>
      <w:r w:rsidR="00991660">
        <w:rPr>
          <w:rFonts w:ascii="Ebrima" w:hAnsi="Ebrima"/>
        </w:rPr>
        <w:t xml:space="preserve"> (C-DATA)</w:t>
      </w:r>
      <w:r w:rsidR="00332520">
        <w:rPr>
          <w:rFonts w:ascii="Ebrima" w:hAnsi="Ebrima"/>
        </w:rPr>
        <w:t xml:space="preserve">, </w:t>
      </w:r>
      <w:r w:rsidR="008978C0">
        <w:rPr>
          <w:rFonts w:ascii="Ebrima" w:hAnsi="Ebrima"/>
        </w:rPr>
        <w:t xml:space="preserve">aunado a esto es responsable </w:t>
      </w:r>
      <w:r w:rsidR="00D401A0">
        <w:rPr>
          <w:rFonts w:ascii="Ebrima" w:hAnsi="Ebrima"/>
        </w:rPr>
        <w:t xml:space="preserve">de </w:t>
      </w:r>
      <w:r w:rsidR="00972015">
        <w:rPr>
          <w:rFonts w:ascii="Ebrima" w:hAnsi="Ebrima"/>
        </w:rPr>
        <w:t>vela</w:t>
      </w:r>
      <w:r w:rsidR="00D401A0">
        <w:rPr>
          <w:rFonts w:ascii="Ebrima" w:hAnsi="Ebrima"/>
        </w:rPr>
        <w:t>r</w:t>
      </w:r>
      <w:r w:rsidR="00972015">
        <w:rPr>
          <w:rFonts w:ascii="Ebrima" w:hAnsi="Ebrima"/>
        </w:rPr>
        <w:t xml:space="preserve"> por la actualización y monitoreo de la información pública de publicación proactiva por parte de la institución.</w:t>
      </w:r>
    </w:p>
    <w:p w14:paraId="4EB97D93" w14:textId="1CDBEE8A" w:rsidR="00972015" w:rsidRDefault="00972015" w:rsidP="00F94F00">
      <w:pPr>
        <w:jc w:val="both"/>
        <w:rPr>
          <w:rFonts w:ascii="Ebrima" w:hAnsi="Ebrima"/>
        </w:rPr>
      </w:pPr>
      <w:r>
        <w:rPr>
          <w:rFonts w:ascii="Ebrima" w:hAnsi="Ebrima"/>
        </w:rPr>
        <w:t xml:space="preserve">De acuerdo a lo anterior la Comisión realizó </w:t>
      </w:r>
      <w:r w:rsidR="005804AE">
        <w:rPr>
          <w:rFonts w:ascii="Ebrima" w:hAnsi="Ebrima"/>
        </w:rPr>
        <w:t>una inspección</w:t>
      </w:r>
      <w:r w:rsidR="0037200E">
        <w:rPr>
          <w:rFonts w:ascii="Ebrima" w:hAnsi="Ebrima"/>
        </w:rPr>
        <w:t xml:space="preserve"> </w:t>
      </w:r>
      <w:r>
        <w:rPr>
          <w:rFonts w:ascii="Ebrima" w:hAnsi="Ebrima"/>
        </w:rPr>
        <w:t>al sitio web institucional con el de fin corroborar que la información se encuentre actualiz</w:t>
      </w:r>
      <w:r w:rsidR="007C017D">
        <w:rPr>
          <w:rFonts w:ascii="Ebrima" w:hAnsi="Ebrima"/>
        </w:rPr>
        <w:t xml:space="preserve">ada, en formato abierto y cumple </w:t>
      </w:r>
      <w:r w:rsidR="00AE1990">
        <w:rPr>
          <w:rFonts w:ascii="Ebrima" w:hAnsi="Ebrima"/>
        </w:rPr>
        <w:t>con lo</w:t>
      </w:r>
      <w:r w:rsidR="004C0329">
        <w:rPr>
          <w:rFonts w:ascii="Ebrima" w:hAnsi="Ebrima"/>
        </w:rPr>
        <w:t xml:space="preserve"> establecido en el Art. 17 de los Decretos</w:t>
      </w:r>
      <w:r>
        <w:rPr>
          <w:rFonts w:ascii="Ebrima" w:hAnsi="Ebrima"/>
        </w:rPr>
        <w:t xml:space="preserve"> 40199-MP </w:t>
      </w:r>
      <w:r w:rsidR="0037200E">
        <w:rPr>
          <w:rFonts w:ascii="Ebrima" w:hAnsi="Ebrima"/>
        </w:rPr>
        <w:t>sobre Apertura de Datos Públicos y 40200</w:t>
      </w:r>
      <w:r w:rsidR="00682543">
        <w:rPr>
          <w:rFonts w:ascii="Ebrima" w:hAnsi="Ebrima"/>
        </w:rPr>
        <w:t>-MP-MEIC-MC sobre Transparencia y Acceso a la Información Pública.</w:t>
      </w:r>
    </w:p>
    <w:p w14:paraId="5EDD3428" w14:textId="49336AAC" w:rsidR="006455A8" w:rsidRPr="002F2879" w:rsidRDefault="00991660" w:rsidP="003A4EC4">
      <w:pPr>
        <w:jc w:val="both"/>
        <w:rPr>
          <w:rFonts w:ascii="Ebrima" w:hAnsi="Ebrima"/>
        </w:rPr>
      </w:pPr>
      <w:r>
        <w:rPr>
          <w:rFonts w:ascii="Ebrima" w:hAnsi="Ebrima"/>
        </w:rPr>
        <w:t>Cabe mencionar que p</w:t>
      </w:r>
      <w:r w:rsidR="00F14D32">
        <w:rPr>
          <w:rFonts w:ascii="Ebrima" w:hAnsi="Ebrima"/>
        </w:rPr>
        <w:t>ara el periodo 202</w:t>
      </w:r>
      <w:r w:rsidR="005804AE">
        <w:rPr>
          <w:rFonts w:ascii="Ebrima" w:hAnsi="Ebrima"/>
        </w:rPr>
        <w:t xml:space="preserve">3 </w:t>
      </w:r>
      <w:r>
        <w:rPr>
          <w:rFonts w:ascii="Ebrima" w:hAnsi="Ebrima"/>
        </w:rPr>
        <w:t>la C-DATA, atendió los requerimientos relacionados con Transparencia y Datos Abiertos del Índice de Capacidad de Gestión (ICG) de la Contraloría General de la República, logrando que se establecer un procedimiento oficial para las próximas verificaciones web, así como una Directriz por parte del Director General en donde se instruye la obligatoriedad de mantener los datos de la página web de forma periódica, aunado a esto integrantes de la Comisión atendieron a la Auditoría Interna del MINAE quién se dio a la tarea de revisar l</w:t>
      </w:r>
      <w:r w:rsidR="003A4EC4">
        <w:rPr>
          <w:rFonts w:ascii="Ebrima" w:hAnsi="Ebrima"/>
        </w:rPr>
        <w:t>as respuestas consignadas por el Fonafifo en el ICG y sus respectivos archivos de respaldo.</w:t>
      </w:r>
      <w:bookmarkStart w:id="3" w:name="_Hlk67054655"/>
      <w:bookmarkEnd w:id="2"/>
    </w:p>
    <w:bookmarkEnd w:id="3"/>
    <w:p w14:paraId="5FD68F79" w14:textId="51366436" w:rsidR="006B5A75" w:rsidRPr="006D6920" w:rsidRDefault="008A2AB1" w:rsidP="009914F8">
      <w:pPr>
        <w:pStyle w:val="Prrafodelista"/>
        <w:numPr>
          <w:ilvl w:val="0"/>
          <w:numId w:val="17"/>
        </w:numPr>
        <w:ind w:left="426" w:hanging="426"/>
        <w:rPr>
          <w:rFonts w:ascii="Optima" w:hAnsi="Optima"/>
          <w:b/>
          <w:sz w:val="24"/>
        </w:rPr>
      </w:pPr>
      <w:r w:rsidRPr="00043C85">
        <w:rPr>
          <w:rFonts w:ascii="Optima" w:hAnsi="Optima"/>
          <w:b/>
          <w:sz w:val="24"/>
        </w:rPr>
        <w:t xml:space="preserve">Elaboración de material </w:t>
      </w:r>
      <w:r w:rsidR="00141366">
        <w:rPr>
          <w:rFonts w:ascii="Optima" w:hAnsi="Optima"/>
          <w:b/>
          <w:sz w:val="24"/>
        </w:rPr>
        <w:t>promocional</w:t>
      </w:r>
    </w:p>
    <w:p w14:paraId="454AF0D2" w14:textId="00E2029C" w:rsidR="00E21B4C" w:rsidRDefault="00E21B4C" w:rsidP="008A2AB1">
      <w:pPr>
        <w:jc w:val="both"/>
        <w:rPr>
          <w:rFonts w:ascii="Ebrima" w:hAnsi="Ebrima"/>
        </w:rPr>
      </w:pPr>
      <w:bookmarkStart w:id="4" w:name="_Hlk67054716"/>
      <w:r w:rsidRPr="00DF7B7F">
        <w:rPr>
          <w:rFonts w:ascii="Ebrima" w:hAnsi="Ebrima"/>
        </w:rPr>
        <w:t>De acuerdo a lo establecido en el artículo 14 de la Ley N° 9158 del Sistema Nacional de Contralorías de Servicios, es necesario disponer de material divulgativo</w:t>
      </w:r>
      <w:r w:rsidR="00141366">
        <w:rPr>
          <w:rFonts w:ascii="Ebrima" w:hAnsi="Ebrima"/>
        </w:rPr>
        <w:t xml:space="preserve"> y/o promocional </w:t>
      </w:r>
      <w:r w:rsidRPr="00DF7B7F">
        <w:rPr>
          <w:rFonts w:ascii="Ebrima" w:hAnsi="Ebrima"/>
        </w:rPr>
        <w:t xml:space="preserve">para una </w:t>
      </w:r>
      <w:r w:rsidR="00FF60E1" w:rsidRPr="00DF7B7F">
        <w:rPr>
          <w:rFonts w:ascii="Ebrima" w:hAnsi="Ebrima"/>
        </w:rPr>
        <w:t xml:space="preserve">participación </w:t>
      </w:r>
      <w:r w:rsidRPr="00DF7B7F">
        <w:rPr>
          <w:rFonts w:ascii="Ebrima" w:hAnsi="Ebrima"/>
        </w:rPr>
        <w:t>activa, en ferias ambie</w:t>
      </w:r>
      <w:r w:rsidR="00384D71">
        <w:rPr>
          <w:rFonts w:ascii="Ebrima" w:hAnsi="Ebrima"/>
        </w:rPr>
        <w:t>ntales y encuentros ciudadanos</w:t>
      </w:r>
      <w:r w:rsidR="00141366">
        <w:rPr>
          <w:rFonts w:ascii="Ebrima" w:hAnsi="Ebrima"/>
        </w:rPr>
        <w:t xml:space="preserve">, así como de artículos promocionales </w:t>
      </w:r>
      <w:r w:rsidRPr="00DF7B7F">
        <w:rPr>
          <w:rFonts w:ascii="Ebrima" w:hAnsi="Ebrima"/>
        </w:rPr>
        <w:t>adecuado</w:t>
      </w:r>
      <w:r w:rsidR="00E63AB6">
        <w:rPr>
          <w:rFonts w:ascii="Ebrima" w:hAnsi="Ebrima"/>
        </w:rPr>
        <w:t>s</w:t>
      </w:r>
      <w:r w:rsidRPr="00DF7B7F">
        <w:rPr>
          <w:rFonts w:ascii="Ebrima" w:hAnsi="Ebrima"/>
        </w:rPr>
        <w:t xml:space="preserve"> </w:t>
      </w:r>
      <w:r w:rsidR="00E63AB6">
        <w:rPr>
          <w:rFonts w:ascii="Ebrima" w:hAnsi="Ebrima"/>
        </w:rPr>
        <w:t>para</w:t>
      </w:r>
      <w:r w:rsidRPr="00DF7B7F">
        <w:rPr>
          <w:rFonts w:ascii="Ebrima" w:hAnsi="Ebrima"/>
        </w:rPr>
        <w:t xml:space="preserve"> </w:t>
      </w:r>
      <w:r w:rsidR="00E63AB6">
        <w:rPr>
          <w:rFonts w:ascii="Ebrima" w:hAnsi="Ebrima"/>
        </w:rPr>
        <w:t xml:space="preserve">los </w:t>
      </w:r>
      <w:r w:rsidRPr="00DF7B7F">
        <w:rPr>
          <w:rFonts w:ascii="Ebrima" w:hAnsi="Ebrima"/>
        </w:rPr>
        <w:t>usuario</w:t>
      </w:r>
      <w:r w:rsidR="00E63AB6">
        <w:rPr>
          <w:rFonts w:ascii="Ebrima" w:hAnsi="Ebrima"/>
        </w:rPr>
        <w:t>s</w:t>
      </w:r>
      <w:r w:rsidRPr="00DF7B7F">
        <w:rPr>
          <w:rFonts w:ascii="Ebrima" w:hAnsi="Ebrima"/>
        </w:rPr>
        <w:t xml:space="preserve"> que</w:t>
      </w:r>
      <w:r w:rsidR="00E63AB6">
        <w:rPr>
          <w:rFonts w:ascii="Ebrima" w:hAnsi="Ebrima"/>
        </w:rPr>
        <w:t xml:space="preserve"> participen en las actividades de posicionamiento </w:t>
      </w:r>
      <w:r w:rsidR="00384D71">
        <w:rPr>
          <w:rFonts w:ascii="Ebrima" w:hAnsi="Ebrima"/>
        </w:rPr>
        <w:t xml:space="preserve">de las que </w:t>
      </w:r>
      <w:r w:rsidR="00E63AB6">
        <w:rPr>
          <w:rFonts w:ascii="Ebrima" w:hAnsi="Ebrima"/>
        </w:rPr>
        <w:t>la Contraloría de Servicios institucional</w:t>
      </w:r>
      <w:r w:rsidR="00384D71">
        <w:rPr>
          <w:rFonts w:ascii="Ebrima" w:hAnsi="Ebrima"/>
        </w:rPr>
        <w:t xml:space="preserve"> forme parte</w:t>
      </w:r>
      <w:r w:rsidR="00E63AB6">
        <w:rPr>
          <w:rFonts w:ascii="Ebrima" w:hAnsi="Ebrima"/>
        </w:rPr>
        <w:t>.</w:t>
      </w:r>
    </w:p>
    <w:p w14:paraId="0BE8BE41" w14:textId="23FD39B6" w:rsidR="00140CFF" w:rsidRDefault="00140CFF" w:rsidP="00140CFF">
      <w:pPr>
        <w:tabs>
          <w:tab w:val="left" w:pos="3631"/>
        </w:tabs>
        <w:jc w:val="both"/>
        <w:rPr>
          <w:rFonts w:ascii="Ebrima" w:hAnsi="Ebrima"/>
        </w:rPr>
      </w:pPr>
      <w:r w:rsidRPr="00DF7B7F">
        <w:rPr>
          <w:rFonts w:ascii="Ebrima" w:hAnsi="Ebrima"/>
        </w:rPr>
        <w:t xml:space="preserve">Para esta ocasión se tomó la decisión de </w:t>
      </w:r>
      <w:r w:rsidR="005873C1">
        <w:rPr>
          <w:rFonts w:ascii="Ebrima" w:hAnsi="Ebrima"/>
        </w:rPr>
        <w:t xml:space="preserve">adquirir </w:t>
      </w:r>
      <w:r w:rsidRPr="00DF7B7F">
        <w:rPr>
          <w:rFonts w:ascii="Ebrima" w:hAnsi="Ebrima"/>
        </w:rPr>
        <w:t xml:space="preserve">un </w:t>
      </w:r>
      <w:r w:rsidR="005873C1">
        <w:rPr>
          <w:rFonts w:ascii="Ebrima" w:hAnsi="Ebrima"/>
        </w:rPr>
        <w:t>artículo atractivo, útil y sobre todo que el mismo pueda ser reutilizado por las personas usuarias del mismo, de ahí se realizó la compra de 237 botellas promocionales.</w:t>
      </w:r>
    </w:p>
    <w:p w14:paraId="025D43E1" w14:textId="0D545E60" w:rsidR="005873C1" w:rsidRDefault="005873C1" w:rsidP="005873C1">
      <w:pPr>
        <w:tabs>
          <w:tab w:val="left" w:pos="3631"/>
        </w:tabs>
        <w:jc w:val="both"/>
        <w:rPr>
          <w:rFonts w:ascii="Ebrima" w:hAnsi="Ebrima"/>
        </w:rPr>
      </w:pPr>
      <w:r>
        <w:rPr>
          <w:rFonts w:ascii="Ebrima" w:hAnsi="Ebrima"/>
        </w:rPr>
        <w:t>Por otra parte, se realizó el proceso de contratación para la elaboraron 300 tarjetas de presentación, las mismas se harán llegar a Oficinas Regionales, salas de espera y recepción en Oficinas Centrales, organizaciones que tramitan PSA, territorios indígenas, en otros; de manera que se logre el mayor alcance posible de usuarios(as) y estos tengan acceso a los datos de contacto de la Contraloría de Servicios Institucional</w:t>
      </w:r>
      <w:r w:rsidR="00E90F54">
        <w:rPr>
          <w:rFonts w:ascii="Ebrima" w:hAnsi="Ebrima"/>
        </w:rPr>
        <w:t>.</w:t>
      </w:r>
    </w:p>
    <w:p w14:paraId="61BA4D21" w14:textId="0E13096B" w:rsidR="005873C1" w:rsidRDefault="005873C1" w:rsidP="00140CFF">
      <w:pPr>
        <w:tabs>
          <w:tab w:val="left" w:pos="3631"/>
        </w:tabs>
        <w:jc w:val="both"/>
        <w:rPr>
          <w:rFonts w:ascii="Ebrima" w:hAnsi="Ebrima"/>
        </w:rPr>
      </w:pPr>
    </w:p>
    <w:p w14:paraId="798ABE09" w14:textId="1FD55DDC" w:rsidR="00140CFF" w:rsidRPr="00DF7B7F" w:rsidRDefault="00140CFF" w:rsidP="00E90F54">
      <w:pPr>
        <w:rPr>
          <w:rFonts w:ascii="Ebrima" w:hAnsi="Ebrima"/>
        </w:rPr>
      </w:pPr>
    </w:p>
    <w:p w14:paraId="45F4A396" w14:textId="4CE5D210" w:rsidR="002926AC" w:rsidRDefault="00140CFF" w:rsidP="00E90F54">
      <w:pPr>
        <w:spacing w:after="0"/>
        <w:jc w:val="center"/>
        <w:rPr>
          <w:sz w:val="16"/>
        </w:rPr>
      </w:pPr>
      <w:r w:rsidRPr="00140CFF">
        <w:rPr>
          <w:noProof/>
          <w:sz w:val="16"/>
          <w:lang w:eastAsia="es-CR"/>
        </w:rPr>
        <w:lastRenderedPageBreak/>
        <w:drawing>
          <wp:inline distT="0" distB="0" distL="0" distR="0" wp14:anchorId="7624C1CB" wp14:editId="5BBB4CF2">
            <wp:extent cx="1247775" cy="400621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53807" cy="4025583"/>
                    </a:xfrm>
                    <a:prstGeom prst="rect">
                      <a:avLst/>
                    </a:prstGeom>
                  </pic:spPr>
                </pic:pic>
              </a:graphicData>
            </a:graphic>
          </wp:inline>
        </w:drawing>
      </w:r>
      <w:r w:rsidR="005873C1" w:rsidRPr="005873C1">
        <w:rPr>
          <w:noProof/>
          <w:sz w:val="16"/>
          <w:lang w:eastAsia="es-CR"/>
        </w:rPr>
        <w:drawing>
          <wp:inline distT="0" distB="0" distL="0" distR="0" wp14:anchorId="0E0C8A30" wp14:editId="2269059F">
            <wp:extent cx="4460875" cy="3143885"/>
            <wp:effectExtent l="171450" t="171450" r="225425" b="22796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72907" cy="315236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7B88741" w14:textId="008F83A6" w:rsidR="00E90F54" w:rsidRDefault="00E90F54" w:rsidP="00E90F54">
      <w:pPr>
        <w:spacing w:after="0"/>
        <w:jc w:val="center"/>
        <w:rPr>
          <w:sz w:val="16"/>
        </w:rPr>
      </w:pPr>
    </w:p>
    <w:p w14:paraId="1CBA3220" w14:textId="55C95A16" w:rsidR="00E90F54" w:rsidRDefault="00E90F54" w:rsidP="00E90F54">
      <w:pPr>
        <w:spacing w:after="0"/>
        <w:jc w:val="both"/>
        <w:rPr>
          <w:sz w:val="16"/>
        </w:rPr>
      </w:pPr>
    </w:p>
    <w:p w14:paraId="2891E95E" w14:textId="42C938D8" w:rsidR="00E90F54" w:rsidRDefault="00E90F54" w:rsidP="00E90F54">
      <w:pPr>
        <w:spacing w:after="0"/>
        <w:jc w:val="both"/>
        <w:rPr>
          <w:rFonts w:ascii="Ebrima" w:hAnsi="Ebrima"/>
        </w:rPr>
      </w:pPr>
      <w:r>
        <w:rPr>
          <w:rFonts w:ascii="Ebrima" w:hAnsi="Ebrima"/>
        </w:rPr>
        <w:t>Aunado a lo anterior, con mucha satisfacción se logró concretar la adquisición de un plan telefónico a fin de poner a funcionar un WhatsApp institucional para la atención de consultas, comentarios, inconformidades, aplicar encuestas, entre otros.</w:t>
      </w:r>
    </w:p>
    <w:p w14:paraId="6774F527" w14:textId="2F1C5580" w:rsidR="00E90F54" w:rsidRDefault="00E90F54" w:rsidP="00E90F54">
      <w:pPr>
        <w:spacing w:after="0"/>
        <w:jc w:val="both"/>
        <w:rPr>
          <w:rFonts w:ascii="Ebrima" w:hAnsi="Ebrima"/>
        </w:rPr>
      </w:pPr>
    </w:p>
    <w:p w14:paraId="6D08D110" w14:textId="7F3715DC" w:rsidR="00E90F54" w:rsidRPr="00E90F54" w:rsidRDefault="00E90F54" w:rsidP="00E90F54">
      <w:pPr>
        <w:spacing w:after="0"/>
        <w:jc w:val="both"/>
        <w:rPr>
          <w:rFonts w:ascii="Ebrima" w:hAnsi="Ebrima"/>
        </w:rPr>
      </w:pPr>
      <w:r>
        <w:rPr>
          <w:rFonts w:ascii="Ebrima" w:hAnsi="Ebrima"/>
        </w:rPr>
        <w:t>Como es de conocimiento de todos(as) el WhatsApp es un mecanismo de comunicación con gran difusión en nuestro país, en donde la mayoría de ciudadanos que poseen una línea postpago o prepago tiene dicha aplicación instalada, facilitándoles el acceso a información con las distintas instituciones del estado que tienen a disposición este medio para interactuar con la población, clientes y ciudadanos en general.</w:t>
      </w:r>
    </w:p>
    <w:p w14:paraId="6E210CA5" w14:textId="46A747E6" w:rsidR="00140CFF" w:rsidRDefault="00140CFF" w:rsidP="007E13AF">
      <w:pPr>
        <w:spacing w:after="0"/>
        <w:rPr>
          <w:sz w:val="16"/>
        </w:rPr>
      </w:pPr>
    </w:p>
    <w:p w14:paraId="1A7E283C" w14:textId="3081BB89" w:rsidR="002341F5" w:rsidRDefault="00C04CB9" w:rsidP="00C04CB9">
      <w:pPr>
        <w:spacing w:after="0"/>
        <w:jc w:val="both"/>
        <w:rPr>
          <w:rFonts w:ascii="Ebrima" w:hAnsi="Ebrima"/>
        </w:rPr>
      </w:pPr>
      <w:r>
        <w:rPr>
          <w:rFonts w:ascii="Ebrima" w:hAnsi="Ebrima"/>
        </w:rPr>
        <w:t>Durante este</w:t>
      </w:r>
      <w:r w:rsidR="002341F5" w:rsidRPr="002341F5">
        <w:rPr>
          <w:rFonts w:ascii="Ebrima" w:hAnsi="Ebrima"/>
        </w:rPr>
        <w:t xml:space="preserve"> 1° Trimestre 2024 </w:t>
      </w:r>
      <w:r>
        <w:rPr>
          <w:rFonts w:ascii="Ebrima" w:hAnsi="Ebrima"/>
        </w:rPr>
        <w:t xml:space="preserve">se realizarán labores de comunicación y difusión en nuestras redes sociales, página web y se espera contar con el apoyo de la Estrategia </w:t>
      </w:r>
      <w:proofErr w:type="spellStart"/>
      <w:r>
        <w:rPr>
          <w:rFonts w:ascii="Ebrima" w:hAnsi="Ebrima"/>
        </w:rPr>
        <w:t>Redd</w:t>
      </w:r>
      <w:proofErr w:type="spellEnd"/>
      <w:r>
        <w:rPr>
          <w:rFonts w:ascii="Ebrima" w:hAnsi="Ebrima"/>
        </w:rPr>
        <w:t>+ para elaborar material impreso informativo a fin de dar a conocer este nuevo mecanismo de comunicación a nuestros(as) usuarios(as) y clientes.</w:t>
      </w:r>
    </w:p>
    <w:p w14:paraId="7C043974" w14:textId="77777777" w:rsidR="00C04CB9" w:rsidRPr="002341F5" w:rsidRDefault="00C04CB9" w:rsidP="00C04CB9">
      <w:pPr>
        <w:spacing w:after="0"/>
        <w:jc w:val="both"/>
        <w:rPr>
          <w:rFonts w:ascii="Ebrima" w:hAnsi="Ebrima"/>
        </w:rPr>
      </w:pPr>
    </w:p>
    <w:p w14:paraId="353838B5" w14:textId="50E78EE9" w:rsidR="00781989" w:rsidRDefault="00781989" w:rsidP="001D1485">
      <w:pPr>
        <w:pStyle w:val="Prrafodelista"/>
        <w:numPr>
          <w:ilvl w:val="0"/>
          <w:numId w:val="17"/>
        </w:numPr>
        <w:ind w:left="567" w:hanging="567"/>
        <w:jc w:val="both"/>
        <w:rPr>
          <w:rFonts w:ascii="Optima" w:hAnsi="Optima"/>
          <w:b/>
          <w:sz w:val="24"/>
        </w:rPr>
      </w:pPr>
      <w:bookmarkStart w:id="5" w:name="_Hlk67054849"/>
      <w:bookmarkEnd w:id="4"/>
      <w:r>
        <w:rPr>
          <w:rFonts w:ascii="Optima" w:hAnsi="Optima"/>
          <w:b/>
          <w:sz w:val="24"/>
        </w:rPr>
        <w:t>Capacitación recibida</w:t>
      </w:r>
      <w:r w:rsidR="00181D4D">
        <w:rPr>
          <w:rFonts w:ascii="Optima" w:hAnsi="Optima"/>
          <w:b/>
          <w:sz w:val="24"/>
        </w:rPr>
        <w:t xml:space="preserve"> </w:t>
      </w:r>
    </w:p>
    <w:p w14:paraId="4C7DA2A5" w14:textId="00BA2F22" w:rsidR="00181D4D" w:rsidRDefault="00181D4D" w:rsidP="002B589B">
      <w:pPr>
        <w:jc w:val="both"/>
        <w:rPr>
          <w:rFonts w:ascii="Ebrima" w:hAnsi="Ebrima"/>
        </w:rPr>
      </w:pPr>
      <w:r w:rsidRPr="00181D4D">
        <w:rPr>
          <w:rFonts w:ascii="Ebrima" w:hAnsi="Ebrima"/>
        </w:rPr>
        <w:t>La Co</w:t>
      </w:r>
      <w:r>
        <w:rPr>
          <w:rFonts w:ascii="Ebrima" w:hAnsi="Ebrima"/>
        </w:rPr>
        <w:t xml:space="preserve">ntraloría de Servicios institucional </w:t>
      </w:r>
      <w:r w:rsidR="00957F82">
        <w:rPr>
          <w:rFonts w:ascii="Ebrima" w:hAnsi="Ebrima"/>
        </w:rPr>
        <w:t>mantiene la consigna de capacitarse</w:t>
      </w:r>
      <w:r>
        <w:rPr>
          <w:rFonts w:ascii="Ebrima" w:hAnsi="Ebrima"/>
        </w:rPr>
        <w:t xml:space="preserve"> y/o actualizarse en temas atinentes </w:t>
      </w:r>
      <w:r w:rsidR="00957F82">
        <w:rPr>
          <w:rFonts w:ascii="Ebrima" w:hAnsi="Ebrima"/>
        </w:rPr>
        <w:t>con la</w:t>
      </w:r>
      <w:r>
        <w:rPr>
          <w:rFonts w:ascii="Ebrima" w:hAnsi="Ebrima"/>
        </w:rPr>
        <w:t xml:space="preserve"> atención y servicio </w:t>
      </w:r>
      <w:r w:rsidR="00957F82">
        <w:rPr>
          <w:rFonts w:ascii="Ebrima" w:hAnsi="Ebrima"/>
        </w:rPr>
        <w:t xml:space="preserve">al </w:t>
      </w:r>
      <w:r w:rsidR="00FD7FA2">
        <w:rPr>
          <w:rFonts w:ascii="Ebrima" w:hAnsi="Ebrima"/>
        </w:rPr>
        <w:t>cliente</w:t>
      </w:r>
      <w:r w:rsidR="00957F82">
        <w:rPr>
          <w:rFonts w:ascii="Ebrima" w:hAnsi="Ebrima"/>
        </w:rPr>
        <w:t>,</w:t>
      </w:r>
      <w:r w:rsidR="00FD7FA2">
        <w:rPr>
          <w:rFonts w:ascii="Ebrima" w:hAnsi="Ebrima"/>
        </w:rPr>
        <w:t xml:space="preserve"> </w:t>
      </w:r>
      <w:r w:rsidR="005B4D2A">
        <w:rPr>
          <w:rFonts w:ascii="Ebrima" w:hAnsi="Ebrima"/>
        </w:rPr>
        <w:t xml:space="preserve">reforzando su </w:t>
      </w:r>
      <w:r w:rsidR="00FD7FA2">
        <w:rPr>
          <w:rFonts w:ascii="Ebrima" w:hAnsi="Ebrima"/>
        </w:rPr>
        <w:t>compromiso de mantener una</w:t>
      </w:r>
      <w:r>
        <w:rPr>
          <w:rFonts w:ascii="Ebrima" w:hAnsi="Ebrima"/>
        </w:rPr>
        <w:t xml:space="preserve"> mejora </w:t>
      </w:r>
      <w:r>
        <w:rPr>
          <w:rFonts w:ascii="Ebrima" w:hAnsi="Ebrima"/>
        </w:rPr>
        <w:lastRenderedPageBreak/>
        <w:t>contin</w:t>
      </w:r>
      <w:r w:rsidR="00FD7FA2">
        <w:rPr>
          <w:rFonts w:ascii="Ebrima" w:hAnsi="Ebrima"/>
        </w:rPr>
        <w:t>u</w:t>
      </w:r>
      <w:r>
        <w:rPr>
          <w:rFonts w:ascii="Ebrima" w:hAnsi="Ebrima"/>
        </w:rPr>
        <w:t>a</w:t>
      </w:r>
      <w:r w:rsidR="00FD7FA2">
        <w:rPr>
          <w:rFonts w:ascii="Ebrima" w:hAnsi="Ebrima"/>
        </w:rPr>
        <w:t xml:space="preserve"> en los servicios</w:t>
      </w:r>
      <w:r>
        <w:rPr>
          <w:rFonts w:ascii="Ebrima" w:hAnsi="Ebrima"/>
        </w:rPr>
        <w:t xml:space="preserve"> dirigido</w:t>
      </w:r>
      <w:r w:rsidR="00FD7FA2">
        <w:rPr>
          <w:rFonts w:ascii="Ebrima" w:hAnsi="Ebrima"/>
        </w:rPr>
        <w:t>s</w:t>
      </w:r>
      <w:r>
        <w:rPr>
          <w:rFonts w:ascii="Ebrima" w:hAnsi="Ebrima"/>
        </w:rPr>
        <w:t xml:space="preserve"> a los usuarios y ciudadanía en general que realicen alguna gestión ante esta instancia.</w:t>
      </w:r>
    </w:p>
    <w:p w14:paraId="49413233" w14:textId="2B62B3C8" w:rsidR="00181D4D" w:rsidRDefault="00957F82" w:rsidP="002B589B">
      <w:pPr>
        <w:jc w:val="both"/>
        <w:rPr>
          <w:rFonts w:ascii="Ebrima" w:hAnsi="Ebrima"/>
        </w:rPr>
      </w:pPr>
      <w:r>
        <w:rPr>
          <w:rFonts w:ascii="Ebrima" w:hAnsi="Ebrima"/>
        </w:rPr>
        <w:t>Para el periodo 202</w:t>
      </w:r>
      <w:r w:rsidR="005804AE">
        <w:rPr>
          <w:rFonts w:ascii="Ebrima" w:hAnsi="Ebrima"/>
        </w:rPr>
        <w:t>3</w:t>
      </w:r>
      <w:r>
        <w:rPr>
          <w:rFonts w:ascii="Ebrima" w:hAnsi="Ebrima"/>
        </w:rPr>
        <w:t xml:space="preserve"> </w:t>
      </w:r>
      <w:r w:rsidR="00206C44">
        <w:rPr>
          <w:rFonts w:ascii="Ebrima" w:hAnsi="Ebrima"/>
        </w:rPr>
        <w:t xml:space="preserve">las capacitaciones recibidas fueron </w:t>
      </w:r>
      <w:r>
        <w:rPr>
          <w:rFonts w:ascii="Ebrima" w:hAnsi="Ebrima"/>
        </w:rPr>
        <w:t xml:space="preserve">gestionadas </w:t>
      </w:r>
      <w:r w:rsidR="00BA2577">
        <w:rPr>
          <w:rFonts w:ascii="Ebrima" w:hAnsi="Ebrima"/>
        </w:rPr>
        <w:t>por Contraloría de Servicios sin requerir de recursos institucionales</w:t>
      </w:r>
      <w:r w:rsidR="004E4406">
        <w:rPr>
          <w:rFonts w:ascii="Ebrima" w:hAnsi="Ebrima"/>
        </w:rPr>
        <w:t>.</w:t>
      </w:r>
    </w:p>
    <w:p w14:paraId="53E88541" w14:textId="57724942" w:rsidR="00875DA0" w:rsidRDefault="00875DA0" w:rsidP="002B589B">
      <w:pPr>
        <w:ind w:left="426" w:hanging="426"/>
        <w:jc w:val="both"/>
        <w:rPr>
          <w:rFonts w:ascii="Ebrima" w:hAnsi="Ebrima"/>
        </w:rPr>
      </w:pPr>
      <w:r>
        <w:rPr>
          <w:rFonts w:ascii="Ebrima" w:hAnsi="Ebrima"/>
        </w:rPr>
        <w:t>Los temas y conocimientos adquiridos fueron los siguientes:</w:t>
      </w:r>
    </w:p>
    <w:p w14:paraId="56714403" w14:textId="78A23DEF" w:rsidR="00FD7FA2" w:rsidRDefault="005804AE" w:rsidP="00FD7FA2">
      <w:pPr>
        <w:pStyle w:val="Prrafodelista"/>
        <w:numPr>
          <w:ilvl w:val="0"/>
          <w:numId w:val="19"/>
        </w:numPr>
        <w:jc w:val="both"/>
        <w:rPr>
          <w:rFonts w:ascii="Ebrima" w:hAnsi="Ebrima"/>
        </w:rPr>
      </w:pPr>
      <w:r>
        <w:rPr>
          <w:rFonts w:ascii="Ebrima" w:hAnsi="Ebrima"/>
        </w:rPr>
        <w:t>Control Interno en la Gestión Práctica</w:t>
      </w:r>
      <w:r w:rsidR="001C4CB8">
        <w:rPr>
          <w:rFonts w:ascii="Ebrima" w:hAnsi="Ebrima"/>
        </w:rPr>
        <w:t xml:space="preserve">, </w:t>
      </w:r>
      <w:r w:rsidR="00215920">
        <w:rPr>
          <w:rFonts w:ascii="Ebrima" w:hAnsi="Ebrima"/>
        </w:rPr>
        <w:t xml:space="preserve">impartido por el </w:t>
      </w:r>
      <w:r w:rsidR="001C4CB8">
        <w:rPr>
          <w:rFonts w:ascii="Ebrima" w:hAnsi="Ebrima"/>
        </w:rPr>
        <w:t>Colegio de Profesionales en Ciencias Económicas.</w:t>
      </w:r>
    </w:p>
    <w:p w14:paraId="51B4AE81" w14:textId="5DA945C8" w:rsidR="00BA2577" w:rsidRPr="00BA2577" w:rsidRDefault="005804AE" w:rsidP="00BA2577">
      <w:pPr>
        <w:pStyle w:val="Prrafodelista"/>
        <w:numPr>
          <w:ilvl w:val="0"/>
          <w:numId w:val="19"/>
        </w:numPr>
        <w:jc w:val="both"/>
        <w:rPr>
          <w:rFonts w:ascii="Ebrima" w:hAnsi="Ebrima"/>
        </w:rPr>
      </w:pPr>
      <w:r>
        <w:rPr>
          <w:rFonts w:ascii="Ebrima" w:hAnsi="Ebrima"/>
        </w:rPr>
        <w:t>Liderazgo Femenino en la Prestación de Servicios Públicos</w:t>
      </w:r>
      <w:r w:rsidR="001C4CB8">
        <w:rPr>
          <w:rFonts w:ascii="Ebrima" w:hAnsi="Ebrima"/>
        </w:rPr>
        <w:t xml:space="preserve">, </w:t>
      </w:r>
      <w:r w:rsidR="00215920">
        <w:rPr>
          <w:rFonts w:ascii="Ebrima" w:hAnsi="Ebrima"/>
        </w:rPr>
        <w:t xml:space="preserve">impartido por la </w:t>
      </w:r>
      <w:r w:rsidR="001C4CB8">
        <w:rPr>
          <w:rFonts w:ascii="Ebrima" w:hAnsi="Ebrima"/>
        </w:rPr>
        <w:t>Autoridad Reguladora de Servicios Públicos</w:t>
      </w:r>
      <w:r w:rsidR="00215920">
        <w:rPr>
          <w:rFonts w:ascii="Ebrima" w:hAnsi="Ebrima"/>
        </w:rPr>
        <w:t xml:space="preserve"> (ARESEP)</w:t>
      </w:r>
      <w:r w:rsidR="001C4CB8">
        <w:rPr>
          <w:rFonts w:ascii="Ebrima" w:hAnsi="Ebrima"/>
        </w:rPr>
        <w:t>.</w:t>
      </w:r>
    </w:p>
    <w:bookmarkEnd w:id="5"/>
    <w:p w14:paraId="59E02E24" w14:textId="70946C62" w:rsidR="00020059" w:rsidRPr="00020059" w:rsidRDefault="00020059" w:rsidP="00A56383">
      <w:pPr>
        <w:pStyle w:val="Prrafodelista"/>
        <w:ind w:left="1134"/>
        <w:jc w:val="both"/>
        <w:rPr>
          <w:rFonts w:ascii="Ebrima" w:hAnsi="Ebrima"/>
        </w:rPr>
      </w:pPr>
    </w:p>
    <w:p w14:paraId="01FDA8B8" w14:textId="209E8B94" w:rsidR="006D3986" w:rsidRDefault="00304A00" w:rsidP="00AE1990">
      <w:pPr>
        <w:pStyle w:val="Prrafodelista"/>
        <w:numPr>
          <w:ilvl w:val="0"/>
          <w:numId w:val="17"/>
        </w:numPr>
        <w:tabs>
          <w:tab w:val="left" w:pos="567"/>
        </w:tabs>
        <w:ind w:left="567" w:hanging="567"/>
        <w:jc w:val="both"/>
        <w:rPr>
          <w:rFonts w:ascii="Optima" w:hAnsi="Optima"/>
          <w:b/>
          <w:sz w:val="24"/>
        </w:rPr>
      </w:pPr>
      <w:r w:rsidRPr="00304A00">
        <w:rPr>
          <w:rFonts w:ascii="Optima" w:hAnsi="Optima"/>
          <w:b/>
          <w:sz w:val="24"/>
        </w:rPr>
        <w:t>Otras actividades realizadas por la Contraloría de Servicios institucional durante el periodo 20</w:t>
      </w:r>
      <w:r w:rsidR="000C1BD4">
        <w:rPr>
          <w:rFonts w:ascii="Optima" w:hAnsi="Optima"/>
          <w:b/>
          <w:sz w:val="24"/>
        </w:rPr>
        <w:t>2</w:t>
      </w:r>
      <w:r w:rsidR="005804AE">
        <w:rPr>
          <w:rFonts w:ascii="Optima" w:hAnsi="Optima"/>
          <w:b/>
          <w:sz w:val="24"/>
        </w:rPr>
        <w:t>3</w:t>
      </w:r>
      <w:r w:rsidRPr="00304A00">
        <w:rPr>
          <w:rFonts w:ascii="Optima" w:hAnsi="Optima"/>
          <w:b/>
          <w:sz w:val="24"/>
        </w:rPr>
        <w:t>.</w:t>
      </w:r>
    </w:p>
    <w:p w14:paraId="7B3E59B5" w14:textId="13235852" w:rsidR="006D3986" w:rsidRDefault="006D3986" w:rsidP="006D3986">
      <w:pPr>
        <w:spacing w:after="0"/>
        <w:ind w:left="360"/>
        <w:jc w:val="both"/>
        <w:rPr>
          <w:rFonts w:ascii="Ebrima" w:hAnsi="Ebrima"/>
        </w:rPr>
      </w:pPr>
      <w:bookmarkStart w:id="6" w:name="_Hlk67055379"/>
      <w:r w:rsidRPr="006D3986">
        <w:rPr>
          <w:rFonts w:ascii="Ebrima" w:hAnsi="Ebrima"/>
        </w:rPr>
        <w:t xml:space="preserve">Además de la gestión cotidiana que se realiza en la Contraloría de Servicios, y el desarrollo de los </w:t>
      </w:r>
      <w:r>
        <w:rPr>
          <w:rFonts w:ascii="Ebrima" w:hAnsi="Ebrima"/>
        </w:rPr>
        <w:t>productos</w:t>
      </w:r>
      <w:r w:rsidRPr="006D3986">
        <w:rPr>
          <w:rFonts w:ascii="Ebrima" w:hAnsi="Ebrima"/>
        </w:rPr>
        <w:t xml:space="preserve"> mencionados, es</w:t>
      </w:r>
      <w:r>
        <w:rPr>
          <w:rFonts w:ascii="Ebrima" w:hAnsi="Ebrima"/>
        </w:rPr>
        <w:t>ta instancia durante el año 20</w:t>
      </w:r>
      <w:r w:rsidR="000C1BD4">
        <w:rPr>
          <w:rFonts w:ascii="Ebrima" w:hAnsi="Ebrima"/>
        </w:rPr>
        <w:t>2</w:t>
      </w:r>
      <w:r w:rsidR="001C4CB8">
        <w:rPr>
          <w:rFonts w:ascii="Ebrima" w:hAnsi="Ebrima"/>
        </w:rPr>
        <w:t>3</w:t>
      </w:r>
      <w:r w:rsidRPr="006D3986">
        <w:rPr>
          <w:rFonts w:ascii="Ebrima" w:hAnsi="Ebrima"/>
        </w:rPr>
        <w:t xml:space="preserve"> estuvo desarrollando otras acciones</w:t>
      </w:r>
      <w:r w:rsidR="00B8385D">
        <w:rPr>
          <w:rFonts w:ascii="Ebrima" w:hAnsi="Ebrima"/>
        </w:rPr>
        <w:t>,</w:t>
      </w:r>
      <w:r w:rsidRPr="006D3986">
        <w:rPr>
          <w:rFonts w:ascii="Ebrima" w:hAnsi="Ebrima"/>
        </w:rPr>
        <w:t xml:space="preserve"> </w:t>
      </w:r>
      <w:r w:rsidR="00B8385D">
        <w:rPr>
          <w:rFonts w:ascii="Ebrima" w:hAnsi="Ebrima"/>
        </w:rPr>
        <w:t xml:space="preserve">de las cuáles se mencionan </w:t>
      </w:r>
      <w:r>
        <w:rPr>
          <w:rFonts w:ascii="Ebrima" w:hAnsi="Ebrima"/>
        </w:rPr>
        <w:t>algunas de ellas:</w:t>
      </w:r>
    </w:p>
    <w:p w14:paraId="22045DCF" w14:textId="77777777" w:rsidR="00B8385D" w:rsidRPr="006D3986" w:rsidRDefault="00B8385D" w:rsidP="006D3986">
      <w:pPr>
        <w:spacing w:after="0"/>
        <w:ind w:left="360"/>
        <w:jc w:val="both"/>
        <w:rPr>
          <w:rFonts w:ascii="Ebrima" w:hAnsi="Ebrima"/>
        </w:rPr>
      </w:pPr>
    </w:p>
    <w:p w14:paraId="52521DED" w14:textId="6E16F211" w:rsidR="00440ECB" w:rsidRDefault="00D74199" w:rsidP="006502FE">
      <w:pPr>
        <w:pStyle w:val="Prrafodelista"/>
        <w:numPr>
          <w:ilvl w:val="0"/>
          <w:numId w:val="13"/>
        </w:numPr>
        <w:spacing w:after="0"/>
        <w:ind w:left="1276" w:hanging="284"/>
        <w:jc w:val="both"/>
        <w:rPr>
          <w:rFonts w:ascii="Ebrima" w:hAnsi="Ebrima"/>
        </w:rPr>
      </w:pPr>
      <w:r>
        <w:rPr>
          <w:rFonts w:ascii="Ebrima" w:hAnsi="Ebrima"/>
        </w:rPr>
        <w:t xml:space="preserve">Durante el 1° trimestre 2023 la Contraloría de Servicios brindó apoyo </w:t>
      </w:r>
      <w:r w:rsidR="00430F5D">
        <w:rPr>
          <w:rFonts w:ascii="Ebrima" w:hAnsi="Ebrima"/>
        </w:rPr>
        <w:t>a la Unidad de Planificación y Control de Gestión, revisando los PAO de las distintas áreas funcionales y elaborando el 1° Informe trimestral de la Gestión institucional, así mismo, dio acompañamiento a</w:t>
      </w:r>
      <w:r w:rsidR="00440ECB">
        <w:rPr>
          <w:rFonts w:ascii="Ebrima" w:hAnsi="Ebrima"/>
        </w:rPr>
        <w:t xml:space="preserve"> los compañeros Alonso Chacón Meza y Alex Calvo Góngora en</w:t>
      </w:r>
      <w:r w:rsidR="00430F5D">
        <w:rPr>
          <w:rFonts w:ascii="Ebrima" w:hAnsi="Ebrima"/>
        </w:rPr>
        <w:t xml:space="preserve"> dos sesiones de revisión de procesos </w:t>
      </w:r>
      <w:r w:rsidR="00440ECB">
        <w:rPr>
          <w:rFonts w:ascii="Ebrima" w:hAnsi="Ebrima"/>
        </w:rPr>
        <w:t xml:space="preserve">internos uno con la Dirección de Desarrollo y Comercialización y el otro con </w:t>
      </w:r>
      <w:r w:rsidR="006502FE">
        <w:rPr>
          <w:rFonts w:ascii="Ebrima" w:hAnsi="Ebrima"/>
        </w:rPr>
        <w:t>la Dirección de Servicios Ambientales</w:t>
      </w:r>
      <w:r w:rsidR="00440ECB">
        <w:rPr>
          <w:rFonts w:ascii="Ebrima" w:hAnsi="Ebrima"/>
        </w:rPr>
        <w:t>.</w:t>
      </w:r>
    </w:p>
    <w:p w14:paraId="22983118" w14:textId="77777777" w:rsidR="006502FE" w:rsidRPr="00440ECB" w:rsidRDefault="006502FE" w:rsidP="006502FE">
      <w:pPr>
        <w:pStyle w:val="Prrafodelista"/>
        <w:spacing w:after="0"/>
        <w:ind w:left="1276"/>
        <w:jc w:val="both"/>
        <w:rPr>
          <w:rFonts w:ascii="Ebrima" w:hAnsi="Ebrima"/>
        </w:rPr>
      </w:pPr>
    </w:p>
    <w:p w14:paraId="087D6BBD" w14:textId="07A7514A" w:rsidR="00D74199" w:rsidRDefault="00D74199" w:rsidP="006502FE">
      <w:pPr>
        <w:pStyle w:val="Prrafodelista"/>
        <w:numPr>
          <w:ilvl w:val="0"/>
          <w:numId w:val="13"/>
        </w:numPr>
        <w:spacing w:after="0"/>
        <w:ind w:left="1276" w:hanging="284"/>
        <w:jc w:val="both"/>
        <w:rPr>
          <w:rFonts w:ascii="Ebrima" w:hAnsi="Ebrima"/>
        </w:rPr>
      </w:pPr>
      <w:r w:rsidRPr="00A9278E">
        <w:rPr>
          <w:rFonts w:ascii="Ebrima" w:hAnsi="Ebrima"/>
        </w:rPr>
        <w:t>Participación activa en la Comisión Institucional sobre Accesibilidad y Discapacidad</w:t>
      </w:r>
      <w:r>
        <w:rPr>
          <w:rFonts w:ascii="Ebrima" w:hAnsi="Ebrima"/>
        </w:rPr>
        <w:t xml:space="preserve"> (CIAD)</w:t>
      </w:r>
      <w:r w:rsidRPr="00A9278E">
        <w:rPr>
          <w:rFonts w:ascii="Ebrima" w:hAnsi="Ebrima"/>
        </w:rPr>
        <w:t xml:space="preserve">, </w:t>
      </w:r>
      <w:r>
        <w:rPr>
          <w:rFonts w:ascii="Ebrima" w:hAnsi="Ebrima"/>
        </w:rPr>
        <w:t xml:space="preserve"> cooperando mediante la formulación  de recomendaciones y aportes que propicien la igualdad de condiciones y equiparación de oportunidades para las personas con discapacidad y adultas mayores, de acuerdo a lo establecido en la Ley N° 7600, en temas enfocados en accesibilidad de instalaciones, disposición de material de apoyo para los usuarios que lo requieran,  así como el desarrollo de actividades institucionales de concientización y sensibilización sobre el trato adecuado y oportuno para esta población, entre otras aspectos.</w:t>
      </w:r>
    </w:p>
    <w:p w14:paraId="38E63A48" w14:textId="77777777" w:rsidR="00440ECB" w:rsidRDefault="00440ECB" w:rsidP="006502FE">
      <w:pPr>
        <w:pStyle w:val="Prrafodelista"/>
        <w:spacing w:after="0"/>
        <w:ind w:left="1276" w:hanging="284"/>
        <w:jc w:val="both"/>
        <w:rPr>
          <w:rFonts w:ascii="Ebrima" w:hAnsi="Ebrima"/>
        </w:rPr>
      </w:pPr>
    </w:p>
    <w:p w14:paraId="49EFCA31" w14:textId="1C53FCDF" w:rsidR="00263368" w:rsidRPr="00440ECB" w:rsidRDefault="00440ECB" w:rsidP="00440ECB">
      <w:pPr>
        <w:spacing w:after="0"/>
        <w:jc w:val="center"/>
        <w:rPr>
          <w:rFonts w:ascii="Ebrima" w:hAnsi="Ebrima"/>
        </w:rPr>
      </w:pPr>
      <w:r>
        <w:rPr>
          <w:rFonts w:eastAsia="Times New Roman"/>
          <w:noProof/>
          <w:lang w:eastAsia="es-CR"/>
        </w:rPr>
        <w:lastRenderedPageBreak/>
        <w:drawing>
          <wp:inline distT="0" distB="0" distL="0" distR="0" wp14:anchorId="2CEDD71D" wp14:editId="49E8AF26">
            <wp:extent cx="2541905" cy="1831279"/>
            <wp:effectExtent l="171450" t="171450" r="163195" b="169545"/>
            <wp:docPr id="21" name="Imagen 21" descr="cid:1aacfccb-b29f-49a4-a998-fe40fbfe7a24@nam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1aacfccb-b29f-49a4-a998-fe40fbfe7a24@namprd05.prod.outlook.com"/>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2563138" cy="184657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eastAsia="Times New Roman"/>
          <w:noProof/>
          <w:lang w:eastAsia="es-CR"/>
        </w:rPr>
        <w:drawing>
          <wp:inline distT="0" distB="0" distL="0" distR="0" wp14:anchorId="657F58E6" wp14:editId="235F1640">
            <wp:extent cx="2242374" cy="1770380"/>
            <wp:effectExtent l="323850" t="323850" r="329565" b="325120"/>
            <wp:docPr id="22" name="Imagen 22" descr="cid:a75b4095-ca43-4d6c-9514-9c3ff3b9af90@nam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a75b4095-ca43-4d6c-9514-9c3ff3b9af90@namprd05.prod.outlook.com"/>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2263090" cy="17867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AA98EBC" w14:textId="68040249" w:rsidR="006502FE" w:rsidRPr="006502FE" w:rsidRDefault="006502FE" w:rsidP="006502FE">
      <w:pPr>
        <w:pStyle w:val="Prrafodelista"/>
        <w:spacing w:after="0"/>
        <w:ind w:left="1080"/>
        <w:jc w:val="both"/>
        <w:rPr>
          <w:rFonts w:ascii="Ebrima" w:hAnsi="Ebrima"/>
          <w:sz w:val="16"/>
        </w:rPr>
      </w:pPr>
      <w:r>
        <w:rPr>
          <w:rFonts w:ascii="Ebrima" w:hAnsi="Ebrima"/>
          <w:sz w:val="16"/>
        </w:rPr>
        <w:t xml:space="preserve">                </w:t>
      </w:r>
      <w:r w:rsidRPr="006502FE">
        <w:rPr>
          <w:rFonts w:ascii="Ebrima" w:hAnsi="Ebrima"/>
          <w:sz w:val="16"/>
        </w:rPr>
        <w:t>Sesión de Trabajo con la DDC</w:t>
      </w:r>
      <w:r>
        <w:rPr>
          <w:rFonts w:ascii="Ebrima" w:hAnsi="Ebrima"/>
          <w:sz w:val="16"/>
        </w:rPr>
        <w:t xml:space="preserve"> </w:t>
      </w:r>
      <w:r>
        <w:rPr>
          <w:rFonts w:ascii="Ebrima" w:hAnsi="Ebrima"/>
          <w:sz w:val="16"/>
        </w:rPr>
        <w:tab/>
      </w:r>
      <w:r>
        <w:rPr>
          <w:rFonts w:ascii="Ebrima" w:hAnsi="Ebrima"/>
          <w:sz w:val="16"/>
        </w:rPr>
        <w:tab/>
      </w:r>
      <w:r>
        <w:rPr>
          <w:rFonts w:ascii="Ebrima" w:hAnsi="Ebrima"/>
          <w:sz w:val="16"/>
        </w:rPr>
        <w:tab/>
      </w:r>
      <w:r>
        <w:rPr>
          <w:rFonts w:ascii="Ebrima" w:hAnsi="Ebrima"/>
          <w:sz w:val="16"/>
        </w:rPr>
        <w:tab/>
      </w:r>
      <w:r w:rsidRPr="006502FE">
        <w:rPr>
          <w:rFonts w:ascii="Ebrima" w:hAnsi="Ebrima"/>
          <w:sz w:val="16"/>
        </w:rPr>
        <w:t>Sesión de Trabajo con la D</w:t>
      </w:r>
      <w:r>
        <w:rPr>
          <w:rFonts w:ascii="Ebrima" w:hAnsi="Ebrima"/>
          <w:sz w:val="16"/>
        </w:rPr>
        <w:t>SA</w:t>
      </w:r>
    </w:p>
    <w:bookmarkEnd w:id="6"/>
    <w:p w14:paraId="18BDE13A" w14:textId="2C873BF9" w:rsidR="001B435D" w:rsidRPr="00136A7C" w:rsidRDefault="001B435D" w:rsidP="00136A7C">
      <w:pPr>
        <w:spacing w:after="0"/>
        <w:jc w:val="both"/>
        <w:rPr>
          <w:rFonts w:ascii="Ebrima" w:hAnsi="Ebrima"/>
        </w:rPr>
      </w:pPr>
    </w:p>
    <w:p w14:paraId="6AFA8361" w14:textId="77777777" w:rsidR="00C0050C" w:rsidRPr="00C0050C" w:rsidRDefault="004A354B" w:rsidP="00FF45D7">
      <w:pPr>
        <w:pStyle w:val="Prrafodelista"/>
        <w:numPr>
          <w:ilvl w:val="0"/>
          <w:numId w:val="17"/>
        </w:numPr>
        <w:ind w:left="567" w:hanging="567"/>
        <w:jc w:val="both"/>
        <w:rPr>
          <w:rFonts w:ascii="Optima" w:hAnsi="Optima"/>
          <w:b/>
          <w:sz w:val="24"/>
        </w:rPr>
      </w:pPr>
      <w:r w:rsidRPr="00C0050C">
        <w:rPr>
          <w:rFonts w:ascii="Optima" w:hAnsi="Optima"/>
          <w:b/>
          <w:sz w:val="24"/>
        </w:rPr>
        <w:t xml:space="preserve">Recomendaciones emitidas producto de las gestiones presentadas </w:t>
      </w:r>
    </w:p>
    <w:p w14:paraId="278F13A1" w14:textId="77777777" w:rsidR="004A354B" w:rsidRPr="00C0050C" w:rsidRDefault="004A354B" w:rsidP="004A354B">
      <w:pPr>
        <w:spacing w:after="0"/>
        <w:jc w:val="both"/>
        <w:rPr>
          <w:rFonts w:ascii="Ebrima" w:hAnsi="Ebrima"/>
        </w:rPr>
      </w:pPr>
      <w:r w:rsidRPr="00C0050C">
        <w:rPr>
          <w:rFonts w:ascii="Ebrima" w:hAnsi="Ebrima"/>
        </w:rPr>
        <w:t xml:space="preserve">En cumplimiento al Art. 13 del Reglamento a la Ley N° 9158, es responsabilidad de la Contraloría dar seguimiento al cumplimiento de las recomendaciones emitidas a una o varias áreas funcionales de la institución con respecto a los servicios que brindan, caso </w:t>
      </w:r>
      <w:r w:rsidR="00481C23" w:rsidRPr="00C0050C">
        <w:rPr>
          <w:rFonts w:ascii="Ebrima" w:hAnsi="Ebrima"/>
        </w:rPr>
        <w:t>contrario deberá</w:t>
      </w:r>
      <w:r w:rsidRPr="00C0050C">
        <w:rPr>
          <w:rFonts w:ascii="Ebrima" w:hAnsi="Ebrima"/>
        </w:rPr>
        <w:t xml:space="preserve"> informar lo pertinente al jerarca, cuando lo estime necesario.</w:t>
      </w:r>
    </w:p>
    <w:p w14:paraId="36F0D6D7" w14:textId="77777777" w:rsidR="003059CF" w:rsidRPr="00C0050C" w:rsidRDefault="003059CF" w:rsidP="004A354B">
      <w:pPr>
        <w:spacing w:after="0"/>
        <w:jc w:val="both"/>
        <w:rPr>
          <w:rFonts w:ascii="Ebrima" w:hAnsi="Ebrima"/>
        </w:rPr>
      </w:pPr>
    </w:p>
    <w:p w14:paraId="32AF3E69" w14:textId="28606AB7" w:rsidR="001B435D" w:rsidRDefault="003C1010" w:rsidP="001B435D">
      <w:pPr>
        <w:pStyle w:val="Default"/>
        <w:spacing w:line="276" w:lineRule="auto"/>
        <w:jc w:val="both"/>
        <w:rPr>
          <w:rFonts w:ascii="Ebrima" w:hAnsi="Ebrima" w:cstheme="minorBidi"/>
          <w:color w:val="auto"/>
          <w:sz w:val="22"/>
          <w:szCs w:val="22"/>
        </w:rPr>
      </w:pPr>
      <w:r w:rsidRPr="003C1010">
        <w:rPr>
          <w:rFonts w:ascii="Ebrima" w:hAnsi="Ebrima" w:cstheme="minorBidi"/>
          <w:color w:val="auto"/>
          <w:sz w:val="22"/>
          <w:szCs w:val="22"/>
        </w:rPr>
        <w:t>Durante el año 20</w:t>
      </w:r>
      <w:r w:rsidR="00ED56FE">
        <w:rPr>
          <w:rFonts w:ascii="Ebrima" w:hAnsi="Ebrima" w:cstheme="minorBidi"/>
          <w:color w:val="auto"/>
          <w:sz w:val="22"/>
          <w:szCs w:val="22"/>
        </w:rPr>
        <w:t>2</w:t>
      </w:r>
      <w:r w:rsidR="007C2FD6">
        <w:rPr>
          <w:rFonts w:ascii="Ebrima" w:hAnsi="Ebrima" w:cstheme="minorBidi"/>
          <w:color w:val="auto"/>
          <w:sz w:val="22"/>
          <w:szCs w:val="22"/>
        </w:rPr>
        <w:t>3</w:t>
      </w:r>
      <w:r w:rsidRPr="003C1010">
        <w:rPr>
          <w:rFonts w:ascii="Ebrima" w:hAnsi="Ebrima" w:cstheme="minorBidi"/>
          <w:color w:val="auto"/>
          <w:sz w:val="22"/>
          <w:szCs w:val="22"/>
        </w:rPr>
        <w:t xml:space="preserve"> la Contraloría de Servicios emitió </w:t>
      </w:r>
      <w:r w:rsidR="00D81E35">
        <w:rPr>
          <w:rFonts w:ascii="Ebrima" w:hAnsi="Ebrima" w:cstheme="minorBidi"/>
          <w:color w:val="auto"/>
          <w:sz w:val="22"/>
          <w:szCs w:val="22"/>
        </w:rPr>
        <w:t>cuatro</w:t>
      </w:r>
      <w:r w:rsidR="000E2E05">
        <w:rPr>
          <w:rFonts w:ascii="Ebrima" w:hAnsi="Ebrima" w:cstheme="minorBidi"/>
          <w:color w:val="auto"/>
          <w:sz w:val="22"/>
          <w:szCs w:val="22"/>
        </w:rPr>
        <w:t xml:space="preserve"> recomendaciones</w:t>
      </w:r>
      <w:r w:rsidR="008D7C86">
        <w:rPr>
          <w:rFonts w:ascii="Ebrima" w:hAnsi="Ebrima" w:cstheme="minorBidi"/>
          <w:color w:val="auto"/>
          <w:sz w:val="22"/>
          <w:szCs w:val="22"/>
        </w:rPr>
        <w:t xml:space="preserve"> de mejora a la administración activa</w:t>
      </w:r>
      <w:r w:rsidRPr="003C1010">
        <w:rPr>
          <w:rFonts w:ascii="Ebrima" w:hAnsi="Ebrima" w:cstheme="minorBidi"/>
          <w:color w:val="auto"/>
          <w:sz w:val="22"/>
          <w:szCs w:val="22"/>
        </w:rPr>
        <w:t xml:space="preserve">, </w:t>
      </w:r>
      <w:r w:rsidR="00207174">
        <w:rPr>
          <w:rFonts w:ascii="Ebrima" w:hAnsi="Ebrima" w:cstheme="minorBidi"/>
          <w:color w:val="auto"/>
          <w:sz w:val="22"/>
          <w:szCs w:val="22"/>
        </w:rPr>
        <w:t>la</w:t>
      </w:r>
      <w:r w:rsidR="000E2E05">
        <w:rPr>
          <w:rFonts w:ascii="Ebrima" w:hAnsi="Ebrima" w:cstheme="minorBidi"/>
          <w:color w:val="auto"/>
          <w:sz w:val="22"/>
          <w:szCs w:val="22"/>
        </w:rPr>
        <w:t>s</w:t>
      </w:r>
      <w:r w:rsidR="00207174">
        <w:rPr>
          <w:rFonts w:ascii="Ebrima" w:hAnsi="Ebrima" w:cstheme="minorBidi"/>
          <w:color w:val="auto"/>
          <w:sz w:val="22"/>
          <w:szCs w:val="22"/>
        </w:rPr>
        <w:t xml:space="preserve"> cual</w:t>
      </w:r>
      <w:r w:rsidR="000E2E05">
        <w:rPr>
          <w:rFonts w:ascii="Ebrima" w:hAnsi="Ebrima" w:cstheme="minorBidi"/>
          <w:color w:val="auto"/>
          <w:sz w:val="22"/>
          <w:szCs w:val="22"/>
        </w:rPr>
        <w:t>es</w:t>
      </w:r>
      <w:r w:rsidR="00207174">
        <w:rPr>
          <w:rFonts w:ascii="Ebrima" w:hAnsi="Ebrima" w:cstheme="minorBidi"/>
          <w:color w:val="auto"/>
          <w:sz w:val="22"/>
          <w:szCs w:val="22"/>
        </w:rPr>
        <w:t xml:space="preserve"> fue</w:t>
      </w:r>
      <w:r w:rsidR="000E2E05">
        <w:rPr>
          <w:rFonts w:ascii="Ebrima" w:hAnsi="Ebrima" w:cstheme="minorBidi"/>
          <w:color w:val="auto"/>
          <w:sz w:val="22"/>
          <w:szCs w:val="22"/>
        </w:rPr>
        <w:t>ron</w:t>
      </w:r>
      <w:r w:rsidR="00207174">
        <w:rPr>
          <w:rFonts w:ascii="Ebrima" w:hAnsi="Ebrima" w:cstheme="minorBidi"/>
          <w:color w:val="auto"/>
          <w:sz w:val="22"/>
          <w:szCs w:val="22"/>
        </w:rPr>
        <w:t xml:space="preserve"> acogida</w:t>
      </w:r>
      <w:r w:rsidR="000E2E05">
        <w:rPr>
          <w:rFonts w:ascii="Ebrima" w:hAnsi="Ebrima" w:cstheme="minorBidi"/>
          <w:color w:val="auto"/>
          <w:sz w:val="22"/>
          <w:szCs w:val="22"/>
        </w:rPr>
        <w:t>s</w:t>
      </w:r>
      <w:r w:rsidR="00207174">
        <w:rPr>
          <w:rFonts w:ascii="Ebrima" w:hAnsi="Ebrima" w:cstheme="minorBidi"/>
          <w:color w:val="auto"/>
          <w:sz w:val="22"/>
          <w:szCs w:val="22"/>
        </w:rPr>
        <w:t xml:space="preserve"> por el área funcional respectiva.</w:t>
      </w:r>
      <w:r w:rsidRPr="003C1010">
        <w:rPr>
          <w:rFonts w:ascii="Ebrima" w:hAnsi="Ebrima" w:cstheme="minorBidi"/>
          <w:color w:val="auto"/>
          <w:sz w:val="22"/>
          <w:szCs w:val="22"/>
        </w:rPr>
        <w:t xml:space="preserve"> </w:t>
      </w:r>
    </w:p>
    <w:p w14:paraId="079DE0F3" w14:textId="77777777" w:rsidR="001B435D" w:rsidRPr="001B435D" w:rsidRDefault="001B435D" w:rsidP="001B435D">
      <w:pPr>
        <w:pStyle w:val="Default"/>
        <w:spacing w:line="276" w:lineRule="auto"/>
        <w:jc w:val="both"/>
        <w:rPr>
          <w:rFonts w:ascii="Ebrima" w:hAnsi="Ebrima" w:cstheme="minorBidi"/>
          <w:color w:val="auto"/>
          <w:sz w:val="22"/>
          <w:szCs w:val="22"/>
        </w:rPr>
      </w:pPr>
    </w:p>
    <w:p w14:paraId="357A02C5" w14:textId="72227274" w:rsidR="001B435D" w:rsidRPr="003C1010" w:rsidRDefault="003C1010" w:rsidP="003C1010">
      <w:pPr>
        <w:spacing w:after="0"/>
        <w:jc w:val="both"/>
        <w:rPr>
          <w:rFonts w:ascii="Ebrima" w:hAnsi="Ebrima"/>
        </w:rPr>
      </w:pPr>
      <w:r w:rsidRPr="003C1010">
        <w:rPr>
          <w:rFonts w:ascii="Ebrima" w:hAnsi="Ebrima"/>
        </w:rPr>
        <w:t>En la siguiente tabla se obser</w:t>
      </w:r>
      <w:r w:rsidR="00207174">
        <w:rPr>
          <w:rFonts w:ascii="Ebrima" w:hAnsi="Ebrima"/>
        </w:rPr>
        <w:t>va la información relativa a la recomendación emitida</w:t>
      </w:r>
      <w:r w:rsidR="001B435D">
        <w:rPr>
          <w:rFonts w:ascii="Ebrima" w:hAnsi="Ebrima"/>
        </w:rPr>
        <w:t>:</w:t>
      </w:r>
    </w:p>
    <w:tbl>
      <w:tblPr>
        <w:tblStyle w:val="Tabladelista7concolores-nfasis6"/>
        <w:tblW w:w="8828" w:type="dxa"/>
        <w:jc w:val="center"/>
        <w:tblLook w:val="04A0" w:firstRow="1" w:lastRow="0" w:firstColumn="1" w:lastColumn="0" w:noHBand="0" w:noVBand="1"/>
      </w:tblPr>
      <w:tblGrid>
        <w:gridCol w:w="4804"/>
        <w:gridCol w:w="4024"/>
      </w:tblGrid>
      <w:tr w:rsidR="00182F2F" w:rsidRPr="00182F2F" w14:paraId="5AA07FBA" w14:textId="77777777" w:rsidTr="00182F2F">
        <w:trPr>
          <w:cnfStyle w:val="100000000000" w:firstRow="1" w:lastRow="0" w:firstColumn="0" w:lastColumn="0" w:oddVBand="0" w:evenVBand="0" w:oddHBand="0" w:evenHBand="0" w:firstRowFirstColumn="0" w:firstRowLastColumn="0" w:lastRowFirstColumn="0" w:lastRowLastColumn="0"/>
          <w:trHeight w:val="701"/>
          <w:jc w:val="center"/>
        </w:trPr>
        <w:tc>
          <w:tcPr>
            <w:cnfStyle w:val="001000000100" w:firstRow="0" w:lastRow="0" w:firstColumn="1" w:lastColumn="0" w:oddVBand="0" w:evenVBand="0" w:oddHBand="0" w:evenHBand="0" w:firstRowFirstColumn="1" w:firstRowLastColumn="0" w:lastRowFirstColumn="0" w:lastRowLastColumn="0"/>
            <w:tcW w:w="4804" w:type="dxa"/>
          </w:tcPr>
          <w:p w14:paraId="7A2F489D" w14:textId="77777777" w:rsidR="003F1BB4" w:rsidRPr="00182F2F" w:rsidRDefault="003F1BB4" w:rsidP="00BB0B1A">
            <w:pPr>
              <w:jc w:val="center"/>
              <w:rPr>
                <w:rFonts w:ascii="Optima" w:hAnsi="Optima"/>
                <w:color w:val="000000" w:themeColor="text1"/>
                <w:sz w:val="22"/>
              </w:rPr>
            </w:pPr>
          </w:p>
          <w:p w14:paraId="0301A8F3" w14:textId="77777777" w:rsidR="00562C4A" w:rsidRPr="00182F2F" w:rsidRDefault="00562C4A" w:rsidP="00BB0B1A">
            <w:pPr>
              <w:jc w:val="center"/>
              <w:rPr>
                <w:rFonts w:ascii="Optima" w:hAnsi="Optima"/>
                <w:color w:val="000000" w:themeColor="text1"/>
                <w:sz w:val="22"/>
              </w:rPr>
            </w:pPr>
            <w:r w:rsidRPr="00182F2F">
              <w:rPr>
                <w:rFonts w:ascii="Optima" w:hAnsi="Optima"/>
                <w:color w:val="000000" w:themeColor="text1"/>
                <w:sz w:val="22"/>
              </w:rPr>
              <w:t>Recomendación</w:t>
            </w:r>
          </w:p>
        </w:tc>
        <w:tc>
          <w:tcPr>
            <w:tcW w:w="4024" w:type="dxa"/>
          </w:tcPr>
          <w:p w14:paraId="71BB13C5" w14:textId="77777777" w:rsidR="00562C4A" w:rsidRPr="00182F2F" w:rsidRDefault="00562C4A" w:rsidP="00BB0B1A">
            <w:pPr>
              <w:jc w:val="center"/>
              <w:cnfStyle w:val="100000000000" w:firstRow="1" w:lastRow="0" w:firstColumn="0" w:lastColumn="0" w:oddVBand="0" w:evenVBand="0" w:oddHBand="0" w:evenHBand="0" w:firstRowFirstColumn="0" w:firstRowLastColumn="0" w:lastRowFirstColumn="0" w:lastRowLastColumn="0"/>
              <w:rPr>
                <w:rFonts w:ascii="Optima" w:hAnsi="Optima"/>
                <w:color w:val="000000" w:themeColor="text1"/>
                <w:sz w:val="22"/>
              </w:rPr>
            </w:pPr>
          </w:p>
          <w:p w14:paraId="30F24DD4" w14:textId="77777777" w:rsidR="003F1BB4" w:rsidRPr="00182F2F" w:rsidRDefault="00562C4A" w:rsidP="003F1BB4">
            <w:pPr>
              <w:jc w:val="center"/>
              <w:cnfStyle w:val="100000000000" w:firstRow="1" w:lastRow="0" w:firstColumn="0" w:lastColumn="0" w:oddVBand="0" w:evenVBand="0" w:oddHBand="0" w:evenHBand="0" w:firstRowFirstColumn="0" w:firstRowLastColumn="0" w:lastRowFirstColumn="0" w:lastRowLastColumn="0"/>
              <w:rPr>
                <w:rFonts w:ascii="Optima" w:hAnsi="Optima"/>
                <w:color w:val="000000" w:themeColor="text1"/>
                <w:sz w:val="22"/>
              </w:rPr>
            </w:pPr>
            <w:r w:rsidRPr="00182F2F">
              <w:rPr>
                <w:rFonts w:ascii="Optima" w:hAnsi="Optima"/>
                <w:color w:val="000000" w:themeColor="text1"/>
                <w:sz w:val="22"/>
              </w:rPr>
              <w:t>Estado</w:t>
            </w:r>
          </w:p>
        </w:tc>
      </w:tr>
      <w:tr w:rsidR="00182F2F" w:rsidRPr="00182F2F" w14:paraId="761DEEAD" w14:textId="77777777" w:rsidTr="00182F2F">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4804" w:type="dxa"/>
            <w:hideMark/>
          </w:tcPr>
          <w:p w14:paraId="79393420" w14:textId="4D298541" w:rsidR="00D81E35" w:rsidRPr="00182F2F" w:rsidRDefault="007C2FD6" w:rsidP="00D81E35">
            <w:pPr>
              <w:jc w:val="both"/>
              <w:rPr>
                <w:color w:val="000000" w:themeColor="text1"/>
              </w:rPr>
            </w:pPr>
            <w:r>
              <w:rPr>
                <w:color w:val="000000" w:themeColor="text1"/>
              </w:rPr>
              <w:t xml:space="preserve">La Dirección de Desarrollo y Comercialización elaboró una encuesta para efectuar la evaluación de la calidad de los servicios a sus clientes, la Contraloría de Servicios institucional procedió con la revisión del mismo y emitió </w:t>
            </w:r>
            <w:r w:rsidR="00AD6052">
              <w:rPr>
                <w:color w:val="000000" w:themeColor="text1"/>
              </w:rPr>
              <w:t>algunas</w:t>
            </w:r>
            <w:r>
              <w:rPr>
                <w:color w:val="000000" w:themeColor="text1"/>
              </w:rPr>
              <w:t xml:space="preserve"> sugerencias de mejora al instrumento a fin de que el mismo pueda incluir distintos aspectos que involucran una atención y servicio al cliente de calidad.</w:t>
            </w:r>
          </w:p>
          <w:p w14:paraId="54EE56AF" w14:textId="77777777" w:rsidR="00C04805" w:rsidRDefault="00C04805" w:rsidP="008576B0">
            <w:pPr>
              <w:jc w:val="left"/>
              <w:rPr>
                <w:i w:val="0"/>
                <w:iCs w:val="0"/>
                <w:color w:val="000000" w:themeColor="text1"/>
              </w:rPr>
            </w:pPr>
          </w:p>
          <w:p w14:paraId="5A50E7DF" w14:textId="3E54C3F5" w:rsidR="00C04805" w:rsidRPr="00182F2F" w:rsidRDefault="00C04805" w:rsidP="008576B0">
            <w:pPr>
              <w:jc w:val="left"/>
              <w:rPr>
                <w:color w:val="000000" w:themeColor="text1"/>
              </w:rPr>
            </w:pPr>
          </w:p>
        </w:tc>
        <w:tc>
          <w:tcPr>
            <w:tcW w:w="4024" w:type="dxa"/>
            <w:shd w:val="clear" w:color="auto" w:fill="auto"/>
          </w:tcPr>
          <w:p w14:paraId="59776996" w14:textId="59E4A61A" w:rsidR="003F1BB4" w:rsidRPr="00182F2F" w:rsidRDefault="00091AAD"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33C50950" w14:textId="065B4B06" w:rsidR="00B42DAB" w:rsidRPr="00182F2F" w:rsidRDefault="00B42DAB"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7759D08F" w14:textId="15866AA7" w:rsidR="00B42DAB" w:rsidRPr="00182F2F" w:rsidRDefault="007C2FD6"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Pr>
                <w:rFonts w:ascii="Times New Roman" w:eastAsiaTheme="majorEastAsia" w:hAnsi="Times New Roman" w:cs="Times New Roman"/>
                <w:i/>
                <w:iCs/>
                <w:color w:val="000000" w:themeColor="text1"/>
                <w:sz w:val="24"/>
                <w:szCs w:val="24"/>
                <w:lang w:eastAsia="es-CR"/>
              </w:rPr>
              <w:t>La Dra. Carmen Roldán Chacón Jefatura del Departamento de Comercialización de Servicios Ambientales y la Sra. Dora Gómez Castillo Secretaría de la Dirección de Desarrollo y Comercialización de Servicios Ambientales aprobaron e incorporaron dichas sugerencias al instrumento aplicado durante el periodo 2023</w:t>
            </w:r>
            <w:r w:rsidR="00B42DAB" w:rsidRPr="00182F2F">
              <w:rPr>
                <w:rFonts w:ascii="Times New Roman" w:eastAsiaTheme="majorEastAsia" w:hAnsi="Times New Roman" w:cs="Times New Roman"/>
                <w:i/>
                <w:iCs/>
                <w:color w:val="000000" w:themeColor="text1"/>
                <w:sz w:val="24"/>
                <w:szCs w:val="24"/>
                <w:lang w:eastAsia="es-CR"/>
              </w:rPr>
              <w:t>.</w:t>
            </w:r>
          </w:p>
          <w:p w14:paraId="551A80D3" w14:textId="77777777" w:rsidR="00F43C1E" w:rsidRPr="00182F2F" w:rsidRDefault="00F43C1E" w:rsidP="00231584">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74CCF69E" w14:textId="7AD83A6D" w:rsidR="00F43C1E" w:rsidRPr="00182F2F" w:rsidRDefault="00F43C1E" w:rsidP="0008344C">
            <w:pPr>
              <w:jc w:val="center"/>
              <w:cnfStyle w:val="000000100000" w:firstRow="0" w:lastRow="0" w:firstColumn="0" w:lastColumn="0" w:oddVBand="0" w:evenVBand="0" w:oddHBand="1" w:evenHBand="0" w:firstRowFirstColumn="0" w:firstRowLastColumn="0" w:lastRowFirstColumn="0" w:lastRowLastColumn="0"/>
              <w:rPr>
                <w:rFonts w:ascii="Optima" w:hAnsi="Optima"/>
                <w:color w:val="000000" w:themeColor="text1"/>
                <w:sz w:val="24"/>
              </w:rPr>
            </w:pPr>
          </w:p>
        </w:tc>
      </w:tr>
      <w:tr w:rsidR="00182F2F" w:rsidRPr="00182F2F" w14:paraId="4E5EAF7A" w14:textId="77777777" w:rsidTr="00182F2F">
        <w:trPr>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47022E54" w14:textId="7F3FDBE1" w:rsidR="00C04805" w:rsidRDefault="007122AE" w:rsidP="00D81E35">
            <w:pPr>
              <w:jc w:val="both"/>
              <w:rPr>
                <w:i w:val="0"/>
                <w:iCs w:val="0"/>
                <w:color w:val="000000" w:themeColor="text1"/>
              </w:rPr>
            </w:pPr>
            <w:r>
              <w:rPr>
                <w:color w:val="000000" w:themeColor="text1"/>
              </w:rPr>
              <w:lastRenderedPageBreak/>
              <w:t xml:space="preserve">La Unidad de Tecnologías de Información y Comunicación solicitó a la Contraloría de Servicios Institucional recomendar cuáles son las preguntas más frecuentes realizadas por los(as) usuarios(as) a fin de que las mismas pudieran ser integradas en el </w:t>
            </w:r>
            <w:proofErr w:type="spellStart"/>
            <w:r>
              <w:rPr>
                <w:color w:val="000000" w:themeColor="text1"/>
              </w:rPr>
              <w:t>Chatbot</w:t>
            </w:r>
            <w:proofErr w:type="spellEnd"/>
            <w:r>
              <w:rPr>
                <w:color w:val="000000" w:themeColor="text1"/>
              </w:rPr>
              <w:t xml:space="preserve"> institucional.</w:t>
            </w:r>
          </w:p>
          <w:p w14:paraId="67E3AB65" w14:textId="77777777" w:rsidR="00C04805" w:rsidRDefault="00C04805" w:rsidP="00D81E35">
            <w:pPr>
              <w:jc w:val="both"/>
              <w:rPr>
                <w:i w:val="0"/>
                <w:iCs w:val="0"/>
                <w:color w:val="000000" w:themeColor="text1"/>
              </w:rPr>
            </w:pPr>
          </w:p>
          <w:p w14:paraId="42FE7FFF" w14:textId="39B82156" w:rsidR="00C04805" w:rsidRPr="00182F2F" w:rsidRDefault="00C04805" w:rsidP="00D81E35">
            <w:pPr>
              <w:jc w:val="both"/>
              <w:rPr>
                <w:color w:val="000000" w:themeColor="text1"/>
              </w:rPr>
            </w:pPr>
          </w:p>
        </w:tc>
        <w:tc>
          <w:tcPr>
            <w:tcW w:w="4024" w:type="dxa"/>
          </w:tcPr>
          <w:p w14:paraId="4D73F5E2" w14:textId="6E4E39F8" w:rsidR="00112ECA" w:rsidRPr="00182F2F" w:rsidRDefault="00F133F6"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26F32875" w14:textId="77777777" w:rsidR="00F34693" w:rsidRDefault="00F34693"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34B674C7" w14:textId="57959C0B" w:rsidR="00D41CBA" w:rsidRPr="00182F2F" w:rsidRDefault="007122AE"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Pr>
                <w:rFonts w:ascii="Times New Roman" w:eastAsiaTheme="majorEastAsia" w:hAnsi="Times New Roman" w:cs="Times New Roman"/>
                <w:i/>
                <w:iCs/>
                <w:color w:val="000000" w:themeColor="text1"/>
                <w:sz w:val="24"/>
                <w:szCs w:val="24"/>
                <w:lang w:eastAsia="es-CR"/>
              </w:rPr>
              <w:t xml:space="preserve">El Lic. Byron Ramírez Mora, de la Unidad de Tecnologías de Información y Comunicación, incluyó dichas preguntas en el actual </w:t>
            </w:r>
            <w:proofErr w:type="spellStart"/>
            <w:r>
              <w:rPr>
                <w:rFonts w:ascii="Times New Roman" w:eastAsiaTheme="majorEastAsia" w:hAnsi="Times New Roman" w:cs="Times New Roman"/>
                <w:i/>
                <w:iCs/>
                <w:color w:val="000000" w:themeColor="text1"/>
                <w:sz w:val="24"/>
                <w:szCs w:val="24"/>
                <w:lang w:eastAsia="es-CR"/>
              </w:rPr>
              <w:t>chatbot</w:t>
            </w:r>
            <w:proofErr w:type="spellEnd"/>
            <w:r>
              <w:rPr>
                <w:rFonts w:ascii="Times New Roman" w:eastAsiaTheme="majorEastAsia" w:hAnsi="Times New Roman" w:cs="Times New Roman"/>
                <w:i/>
                <w:iCs/>
                <w:color w:val="000000" w:themeColor="text1"/>
                <w:sz w:val="24"/>
                <w:szCs w:val="24"/>
                <w:lang w:eastAsia="es-CR"/>
              </w:rPr>
              <w:t xml:space="preserve"> de la </w:t>
            </w:r>
            <w:r w:rsidR="00F34693">
              <w:rPr>
                <w:rFonts w:ascii="Times New Roman" w:eastAsiaTheme="majorEastAsia" w:hAnsi="Times New Roman" w:cs="Times New Roman"/>
                <w:i/>
                <w:iCs/>
                <w:color w:val="000000" w:themeColor="text1"/>
                <w:sz w:val="24"/>
                <w:szCs w:val="24"/>
                <w:lang w:eastAsia="es-CR"/>
              </w:rPr>
              <w:t>institución.</w:t>
            </w:r>
          </w:p>
          <w:p w14:paraId="00ACA683" w14:textId="66CA46A4" w:rsidR="00D41CBA" w:rsidRPr="00182F2F" w:rsidRDefault="00D41CBA"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38812B16" w14:textId="4236DAC8" w:rsidR="00F133F6" w:rsidRPr="00182F2F" w:rsidRDefault="00F133F6" w:rsidP="007122AE">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tc>
      </w:tr>
      <w:tr w:rsidR="00182F2F" w:rsidRPr="00182F2F" w14:paraId="7F7C5315" w14:textId="77777777" w:rsidTr="00182F2F">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55E5A236" w14:textId="20873811" w:rsidR="00EB5C85" w:rsidRPr="00EB5C85" w:rsidRDefault="00EB5C85" w:rsidP="00EB5C85">
            <w:pPr>
              <w:rPr>
                <w:color w:val="000000" w:themeColor="text1"/>
              </w:rPr>
            </w:pPr>
            <w:r w:rsidRPr="00EB5C85">
              <w:rPr>
                <w:color w:val="000000" w:themeColor="text1"/>
              </w:rPr>
              <w:t xml:space="preserve">La </w:t>
            </w:r>
            <w:r>
              <w:rPr>
                <w:color w:val="000000" w:themeColor="text1"/>
              </w:rPr>
              <w:t>Contraloría de Servicios consideró oportuno recomendar a la Jefatura de la Unidad de Proveeduría y Servicios Generales realizar durante el 1° trimestre 2024 una</w:t>
            </w:r>
            <w:r w:rsidRPr="00EB5C85">
              <w:rPr>
                <w:color w:val="000000" w:themeColor="text1"/>
              </w:rPr>
              <w:t xml:space="preserve"> charla práctica</w:t>
            </w:r>
            <w:r>
              <w:rPr>
                <w:color w:val="000000" w:themeColor="text1"/>
              </w:rPr>
              <w:t xml:space="preserve"> virtual</w:t>
            </w:r>
            <w:r w:rsidRPr="00EB5C85">
              <w:rPr>
                <w:color w:val="000000" w:themeColor="text1"/>
              </w:rPr>
              <w:t xml:space="preserve"> sobre el completado de las solicitudes de contratación en SICOP y que las mismas </w:t>
            </w:r>
            <w:r>
              <w:rPr>
                <w:color w:val="000000" w:themeColor="text1"/>
              </w:rPr>
              <w:t>puedan ser</w:t>
            </w:r>
            <w:r w:rsidRPr="00EB5C85">
              <w:rPr>
                <w:color w:val="000000" w:themeColor="text1"/>
              </w:rPr>
              <w:t xml:space="preserve"> grabadas a fin de que </w:t>
            </w:r>
            <w:r>
              <w:rPr>
                <w:color w:val="000000" w:themeColor="text1"/>
              </w:rPr>
              <w:t>los administradores de contrato</w:t>
            </w:r>
            <w:r w:rsidRPr="00EB5C85">
              <w:rPr>
                <w:color w:val="000000" w:themeColor="text1"/>
              </w:rPr>
              <w:t xml:space="preserve"> pueda</w:t>
            </w:r>
            <w:r>
              <w:rPr>
                <w:color w:val="000000" w:themeColor="text1"/>
              </w:rPr>
              <w:t>n</w:t>
            </w:r>
            <w:r w:rsidRPr="00EB5C85">
              <w:rPr>
                <w:color w:val="000000" w:themeColor="text1"/>
              </w:rPr>
              <w:t xml:space="preserve"> acudir a dichos videos en caso de dudas o como tutorial al momento de ingresar alguna solicitud o proceso de contratación.</w:t>
            </w:r>
          </w:p>
          <w:p w14:paraId="6DE5EF23" w14:textId="4D77F701" w:rsidR="00C04805" w:rsidRPr="00182F2F" w:rsidRDefault="00C04805" w:rsidP="00EB5C85">
            <w:pPr>
              <w:jc w:val="both"/>
              <w:rPr>
                <w:color w:val="000000" w:themeColor="text1"/>
              </w:rPr>
            </w:pPr>
          </w:p>
        </w:tc>
        <w:tc>
          <w:tcPr>
            <w:tcW w:w="4024" w:type="dxa"/>
            <w:shd w:val="clear" w:color="auto" w:fill="auto"/>
          </w:tcPr>
          <w:p w14:paraId="7629C216" w14:textId="77777777" w:rsidR="008576B0" w:rsidRPr="00182F2F" w:rsidRDefault="00655098"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7D9332EA" w14:textId="77777777" w:rsidR="00655098" w:rsidRPr="00182F2F" w:rsidRDefault="00655098"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29140123" w14:textId="3D436B6E" w:rsidR="00655098" w:rsidRPr="00182F2F" w:rsidRDefault="00655098" w:rsidP="00EB5C85">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 xml:space="preserve">La </w:t>
            </w:r>
            <w:r w:rsidR="00EB5C85">
              <w:rPr>
                <w:rFonts w:ascii="Times New Roman" w:eastAsiaTheme="majorEastAsia" w:hAnsi="Times New Roman" w:cs="Times New Roman"/>
                <w:i/>
                <w:iCs/>
                <w:color w:val="000000" w:themeColor="text1"/>
                <w:sz w:val="24"/>
                <w:szCs w:val="24"/>
                <w:lang w:eastAsia="es-CR"/>
              </w:rPr>
              <w:t xml:space="preserve">MBA. Elizabeth Castro Fallas Jefatura </w:t>
            </w:r>
            <w:r w:rsidRPr="00182F2F">
              <w:rPr>
                <w:rFonts w:ascii="Times New Roman" w:eastAsiaTheme="majorEastAsia" w:hAnsi="Times New Roman" w:cs="Times New Roman"/>
                <w:i/>
                <w:iCs/>
                <w:color w:val="000000" w:themeColor="text1"/>
                <w:sz w:val="24"/>
                <w:szCs w:val="24"/>
                <w:lang w:eastAsia="es-CR"/>
              </w:rPr>
              <w:t>de la Unidad de Proveeduría y Servicios Generales</w:t>
            </w:r>
            <w:r w:rsidR="00EB46E9" w:rsidRPr="00182F2F">
              <w:rPr>
                <w:rFonts w:ascii="Times New Roman" w:eastAsiaTheme="majorEastAsia" w:hAnsi="Times New Roman" w:cs="Times New Roman"/>
                <w:i/>
                <w:iCs/>
                <w:color w:val="000000" w:themeColor="text1"/>
                <w:sz w:val="24"/>
                <w:szCs w:val="24"/>
                <w:lang w:eastAsia="es-CR"/>
              </w:rPr>
              <w:t xml:space="preserve">, </w:t>
            </w:r>
            <w:r w:rsidRPr="00182F2F">
              <w:rPr>
                <w:rFonts w:ascii="Times New Roman" w:eastAsiaTheme="majorEastAsia" w:hAnsi="Times New Roman" w:cs="Times New Roman"/>
                <w:i/>
                <w:iCs/>
                <w:color w:val="000000" w:themeColor="text1"/>
                <w:sz w:val="24"/>
                <w:szCs w:val="24"/>
                <w:lang w:eastAsia="es-CR"/>
              </w:rPr>
              <w:t xml:space="preserve">aceptó dicha recomendación y se comprometió a </w:t>
            </w:r>
            <w:r w:rsidR="00EB5C85">
              <w:rPr>
                <w:rFonts w:ascii="Times New Roman" w:eastAsiaTheme="majorEastAsia" w:hAnsi="Times New Roman" w:cs="Times New Roman"/>
                <w:i/>
                <w:iCs/>
                <w:color w:val="000000" w:themeColor="text1"/>
                <w:sz w:val="24"/>
                <w:szCs w:val="24"/>
                <w:lang w:eastAsia="es-CR"/>
              </w:rPr>
              <w:t>incluir dicha actividad dentro del plan de trabajo 2024.</w:t>
            </w:r>
          </w:p>
        </w:tc>
      </w:tr>
      <w:tr w:rsidR="00182F2F" w:rsidRPr="00182F2F" w14:paraId="31A66096" w14:textId="77777777" w:rsidTr="00182F2F">
        <w:trPr>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7995DDFD" w14:textId="77777777" w:rsidR="005C6D0A" w:rsidRDefault="005C6D0A" w:rsidP="005C6D0A">
            <w:pPr>
              <w:jc w:val="both"/>
              <w:rPr>
                <w:color w:val="000000" w:themeColor="text1"/>
              </w:rPr>
            </w:pPr>
          </w:p>
          <w:p w14:paraId="0BE367D6" w14:textId="54AE3901" w:rsidR="00100C22" w:rsidRPr="00182F2F" w:rsidRDefault="005C6D0A" w:rsidP="005C6D0A">
            <w:pPr>
              <w:jc w:val="both"/>
              <w:rPr>
                <w:color w:val="000000" w:themeColor="text1"/>
              </w:rPr>
            </w:pPr>
            <w:r>
              <w:rPr>
                <w:color w:val="000000" w:themeColor="text1"/>
              </w:rPr>
              <w:t>A solicitud del MBA. José Edgar Toruño Ramírez</w:t>
            </w:r>
            <w:r w:rsidR="00B13D58">
              <w:rPr>
                <w:color w:val="000000" w:themeColor="text1"/>
              </w:rPr>
              <w:t xml:space="preserve"> Director Administrativo – Financiero,</w:t>
            </w:r>
            <w:r>
              <w:rPr>
                <w:color w:val="000000" w:themeColor="text1"/>
              </w:rPr>
              <w:t xml:space="preserve"> </w:t>
            </w:r>
            <w:r w:rsidR="004B1F5A" w:rsidRPr="00182F2F">
              <w:rPr>
                <w:color w:val="000000" w:themeColor="text1"/>
              </w:rPr>
              <w:t xml:space="preserve">la Contraloría de Servicios institucional </w:t>
            </w:r>
            <w:r>
              <w:rPr>
                <w:color w:val="000000" w:themeColor="text1"/>
              </w:rPr>
              <w:t xml:space="preserve">en conjunto con personal de la Unidad de Planificación y Control de Gestión, </w:t>
            </w:r>
            <w:r w:rsidR="004B1F5A" w:rsidRPr="00182F2F">
              <w:rPr>
                <w:color w:val="000000" w:themeColor="text1"/>
              </w:rPr>
              <w:t xml:space="preserve">procedió a revisar </w:t>
            </w:r>
            <w:r>
              <w:rPr>
                <w:color w:val="000000" w:themeColor="text1"/>
              </w:rPr>
              <w:t>el instrumento de medición de clima organizacional</w:t>
            </w:r>
            <w:r w:rsidR="00CF4DF3" w:rsidRPr="00182F2F">
              <w:rPr>
                <w:color w:val="000000" w:themeColor="text1"/>
              </w:rPr>
              <w:t xml:space="preserve">, </w:t>
            </w:r>
            <w:r w:rsidR="004B1F5A" w:rsidRPr="00182F2F">
              <w:rPr>
                <w:color w:val="000000" w:themeColor="text1"/>
              </w:rPr>
              <w:t xml:space="preserve">diseñado por </w:t>
            </w:r>
            <w:r>
              <w:rPr>
                <w:color w:val="000000" w:themeColor="text1"/>
              </w:rPr>
              <w:t>la Unidad de Recursos Humanos,</w:t>
            </w:r>
            <w:r w:rsidR="004B1F5A" w:rsidRPr="00182F2F">
              <w:rPr>
                <w:color w:val="000000" w:themeColor="text1"/>
              </w:rPr>
              <w:t xml:space="preserve"> determinando algunos aspectos de mejora en el mismo, los cuáles fueron señalados a modo de sugerencia.</w:t>
            </w:r>
          </w:p>
        </w:tc>
        <w:tc>
          <w:tcPr>
            <w:tcW w:w="4024" w:type="dxa"/>
          </w:tcPr>
          <w:p w14:paraId="19792F90" w14:textId="3C3A7943" w:rsidR="00100C22" w:rsidRDefault="00CF4DF3" w:rsidP="00263AC1">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2A4ACB3E" w14:textId="77777777" w:rsidR="005C6D0A" w:rsidRPr="00182F2F" w:rsidRDefault="005C6D0A" w:rsidP="00263AC1">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2E13335E" w14:textId="31E59052" w:rsidR="00CF4DF3" w:rsidRPr="00182F2F" w:rsidRDefault="00B13D58" w:rsidP="00B13D58">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Pr>
                <w:rFonts w:ascii="Times New Roman" w:eastAsiaTheme="majorEastAsia" w:hAnsi="Times New Roman" w:cs="Times New Roman"/>
                <w:i/>
                <w:iCs/>
                <w:color w:val="000000" w:themeColor="text1"/>
                <w:sz w:val="24"/>
                <w:szCs w:val="24"/>
                <w:lang w:eastAsia="es-CR"/>
              </w:rPr>
              <w:t xml:space="preserve">Tanto el MBA. José Edgar Toruño Ramírez </w:t>
            </w:r>
            <w:r w:rsidR="00CF4DF3" w:rsidRPr="00182F2F">
              <w:rPr>
                <w:rFonts w:ascii="Times New Roman" w:eastAsiaTheme="majorEastAsia" w:hAnsi="Times New Roman" w:cs="Times New Roman"/>
                <w:i/>
                <w:iCs/>
                <w:color w:val="000000" w:themeColor="text1"/>
                <w:sz w:val="24"/>
                <w:szCs w:val="24"/>
                <w:lang w:eastAsia="es-CR"/>
              </w:rPr>
              <w:t>.</w:t>
            </w:r>
            <w:r>
              <w:rPr>
                <w:rFonts w:ascii="Times New Roman" w:eastAsiaTheme="majorEastAsia" w:hAnsi="Times New Roman" w:cs="Times New Roman"/>
                <w:i/>
                <w:iCs/>
                <w:color w:val="000000" w:themeColor="text1"/>
                <w:sz w:val="24"/>
                <w:szCs w:val="24"/>
                <w:lang w:eastAsia="es-CR"/>
              </w:rPr>
              <w:t>Director Administrativo  - Financiero y el Lic. Sergio Fonseca Castillo Jefe de la Unidad de Recursos Humanos aceptaron</w:t>
            </w:r>
            <w:r w:rsidRPr="00B13D58">
              <w:rPr>
                <w:rFonts w:ascii="Times New Roman" w:eastAsiaTheme="majorEastAsia" w:hAnsi="Times New Roman" w:cs="Times New Roman"/>
                <w:i/>
                <w:iCs/>
                <w:color w:val="000000" w:themeColor="text1"/>
                <w:sz w:val="24"/>
                <w:szCs w:val="24"/>
                <w:lang w:eastAsia="es-CR"/>
              </w:rPr>
              <w:t xml:space="preserve"> dichas sugerencias </w:t>
            </w:r>
            <w:r>
              <w:rPr>
                <w:rFonts w:ascii="Times New Roman" w:eastAsiaTheme="majorEastAsia" w:hAnsi="Times New Roman" w:cs="Times New Roman"/>
                <w:i/>
                <w:iCs/>
                <w:color w:val="000000" w:themeColor="text1"/>
                <w:sz w:val="24"/>
                <w:szCs w:val="24"/>
                <w:lang w:eastAsia="es-CR"/>
              </w:rPr>
              <w:t xml:space="preserve">y las mismas </w:t>
            </w:r>
            <w:r w:rsidRPr="00B13D58">
              <w:rPr>
                <w:rFonts w:ascii="Times New Roman" w:eastAsiaTheme="majorEastAsia" w:hAnsi="Times New Roman" w:cs="Times New Roman"/>
                <w:i/>
                <w:iCs/>
                <w:color w:val="000000" w:themeColor="text1"/>
                <w:sz w:val="24"/>
                <w:szCs w:val="24"/>
                <w:lang w:eastAsia="es-CR"/>
              </w:rPr>
              <w:t xml:space="preserve">se vieron reflejadas en </w:t>
            </w:r>
            <w:r>
              <w:rPr>
                <w:rFonts w:ascii="Times New Roman" w:eastAsiaTheme="majorEastAsia" w:hAnsi="Times New Roman" w:cs="Times New Roman"/>
                <w:i/>
                <w:iCs/>
                <w:color w:val="000000" w:themeColor="text1"/>
                <w:sz w:val="24"/>
                <w:szCs w:val="24"/>
                <w:lang w:eastAsia="es-CR"/>
              </w:rPr>
              <w:t>el instrumento aplicado al personal institucional el noviembre 2023.</w:t>
            </w:r>
          </w:p>
        </w:tc>
      </w:tr>
    </w:tbl>
    <w:p w14:paraId="3C4DB1DB" w14:textId="35523C1F" w:rsidR="00780089" w:rsidRDefault="00780089" w:rsidP="00A036DD">
      <w:pPr>
        <w:spacing w:after="0" w:line="240" w:lineRule="auto"/>
        <w:rPr>
          <w:rFonts w:ascii="Optima" w:hAnsi="Optima"/>
          <w:b/>
          <w:sz w:val="24"/>
        </w:rPr>
      </w:pPr>
    </w:p>
    <w:p w14:paraId="6FC33699" w14:textId="77777777" w:rsidR="00780089" w:rsidRPr="00780089" w:rsidRDefault="00780089" w:rsidP="00780089">
      <w:pPr>
        <w:rPr>
          <w:rFonts w:ascii="Optima" w:hAnsi="Optima"/>
          <w:sz w:val="24"/>
        </w:rPr>
      </w:pPr>
    </w:p>
    <w:p w14:paraId="73532951" w14:textId="77777777" w:rsidR="00780089" w:rsidRPr="00780089" w:rsidRDefault="00780089" w:rsidP="00780089">
      <w:pPr>
        <w:rPr>
          <w:rFonts w:ascii="Optima" w:hAnsi="Optima"/>
          <w:sz w:val="24"/>
        </w:rPr>
      </w:pPr>
    </w:p>
    <w:p w14:paraId="343D1A83" w14:textId="77777777" w:rsidR="00780089" w:rsidRPr="00780089" w:rsidRDefault="00780089" w:rsidP="00780089">
      <w:pPr>
        <w:rPr>
          <w:rFonts w:ascii="Optima" w:hAnsi="Optima"/>
          <w:sz w:val="24"/>
        </w:rPr>
      </w:pPr>
    </w:p>
    <w:p w14:paraId="4EEA0009" w14:textId="77777777" w:rsidR="00780089" w:rsidRPr="00780089" w:rsidRDefault="00780089" w:rsidP="00780089">
      <w:pPr>
        <w:rPr>
          <w:rFonts w:ascii="Optima" w:hAnsi="Optima"/>
          <w:sz w:val="24"/>
        </w:rPr>
      </w:pPr>
    </w:p>
    <w:p w14:paraId="738769A9" w14:textId="0C0763C7" w:rsidR="00182F2F" w:rsidRPr="00182F2F" w:rsidRDefault="00182F2F" w:rsidP="00182F2F">
      <w:pPr>
        <w:tabs>
          <w:tab w:val="left" w:pos="2401"/>
        </w:tabs>
        <w:rPr>
          <w:rFonts w:ascii="Optima" w:hAnsi="Optima"/>
          <w:sz w:val="24"/>
        </w:rPr>
        <w:sectPr w:rsidR="00182F2F" w:rsidRPr="00182F2F" w:rsidSect="00440ECB">
          <w:headerReference w:type="default" r:id="rId27"/>
          <w:footerReference w:type="default" r:id="rId28"/>
          <w:pgSz w:w="12240" w:h="15840"/>
          <w:pgMar w:top="1440" w:right="1080" w:bottom="993" w:left="1080" w:header="708" w:footer="708" w:gutter="0"/>
          <w:cols w:space="708"/>
          <w:docGrid w:linePitch="360"/>
        </w:sectPr>
      </w:pPr>
    </w:p>
    <w:p w14:paraId="0BACF5B4" w14:textId="2F2A2680" w:rsidR="00A66B28" w:rsidRPr="00182F2F" w:rsidRDefault="00A036DD" w:rsidP="00182F2F">
      <w:pPr>
        <w:pStyle w:val="Prrafodelista"/>
        <w:numPr>
          <w:ilvl w:val="0"/>
          <w:numId w:val="17"/>
        </w:numPr>
        <w:spacing w:after="0" w:line="240" w:lineRule="auto"/>
        <w:ind w:left="709" w:hanging="721"/>
        <w:rPr>
          <w:rFonts w:ascii="Optima" w:hAnsi="Optima"/>
          <w:b/>
          <w:sz w:val="24"/>
        </w:rPr>
      </w:pPr>
      <w:r w:rsidRPr="00182F2F">
        <w:rPr>
          <w:rFonts w:ascii="Optima" w:hAnsi="Optima"/>
          <w:b/>
          <w:sz w:val="24"/>
        </w:rPr>
        <w:lastRenderedPageBreak/>
        <w:t>Principales necesidades de la Contraloría de Servicios</w:t>
      </w:r>
    </w:p>
    <w:p w14:paraId="055AB763" w14:textId="77777777" w:rsidR="00A036DD" w:rsidRDefault="00A036DD" w:rsidP="00A036DD">
      <w:pPr>
        <w:spacing w:after="0" w:line="240" w:lineRule="auto"/>
        <w:rPr>
          <w:rFonts w:ascii="Optima" w:hAnsi="Optima"/>
          <w:b/>
          <w:sz w:val="24"/>
        </w:rPr>
      </w:pPr>
    </w:p>
    <w:p w14:paraId="0439FEE6" w14:textId="17C8D4FD" w:rsidR="00982957" w:rsidRDefault="00344AF1" w:rsidP="00FC7A46">
      <w:pPr>
        <w:pStyle w:val="Prrafodelista"/>
        <w:numPr>
          <w:ilvl w:val="0"/>
          <w:numId w:val="15"/>
        </w:numPr>
        <w:spacing w:after="0"/>
        <w:jc w:val="both"/>
        <w:rPr>
          <w:rFonts w:ascii="Ebrima" w:hAnsi="Ebrima"/>
        </w:rPr>
      </w:pPr>
      <w:bookmarkStart w:id="7" w:name="_Hlk67055609"/>
      <w:r>
        <w:rPr>
          <w:rFonts w:ascii="Ebrima" w:hAnsi="Ebrima"/>
        </w:rPr>
        <w:t xml:space="preserve">A nivel jerárquico, la Contraloría de Servicios requiere </w:t>
      </w:r>
      <w:r w:rsidR="00171528">
        <w:rPr>
          <w:rFonts w:ascii="Ebrima" w:hAnsi="Ebrima"/>
        </w:rPr>
        <w:t xml:space="preserve">del </w:t>
      </w:r>
      <w:r>
        <w:rPr>
          <w:rFonts w:ascii="Ebrima" w:hAnsi="Ebrima"/>
        </w:rPr>
        <w:t xml:space="preserve">apoyo, colaboración y </w:t>
      </w:r>
      <w:r w:rsidR="00137A65" w:rsidRPr="00137A65">
        <w:rPr>
          <w:rFonts w:ascii="Ebrima" w:hAnsi="Ebrima"/>
        </w:rPr>
        <w:t>diligencia</w:t>
      </w:r>
      <w:r w:rsidR="00171528">
        <w:rPr>
          <w:rFonts w:ascii="Ebrima" w:hAnsi="Ebrima"/>
        </w:rPr>
        <w:t xml:space="preserve"> </w:t>
      </w:r>
      <w:r w:rsidR="00AE1990">
        <w:rPr>
          <w:rFonts w:ascii="Ebrima" w:hAnsi="Ebrima"/>
        </w:rPr>
        <w:t xml:space="preserve">constante </w:t>
      </w:r>
      <w:r w:rsidR="00AE1990" w:rsidRPr="00137A65">
        <w:rPr>
          <w:rFonts w:ascii="Ebrima" w:hAnsi="Ebrima"/>
        </w:rPr>
        <w:t>por</w:t>
      </w:r>
      <w:r>
        <w:rPr>
          <w:rFonts w:ascii="Ebrima" w:hAnsi="Ebrima"/>
        </w:rPr>
        <w:t xml:space="preserve"> parte de los </w:t>
      </w:r>
      <w:r w:rsidR="00514815">
        <w:rPr>
          <w:rFonts w:ascii="Ebrima" w:hAnsi="Ebrima"/>
        </w:rPr>
        <w:t>directores</w:t>
      </w:r>
      <w:r>
        <w:rPr>
          <w:rFonts w:ascii="Ebrima" w:hAnsi="Ebrima"/>
        </w:rPr>
        <w:t xml:space="preserve"> y </w:t>
      </w:r>
      <w:r w:rsidR="00137A65">
        <w:rPr>
          <w:rFonts w:ascii="Ebrima" w:hAnsi="Ebrima"/>
        </w:rPr>
        <w:t xml:space="preserve">jefaturas </w:t>
      </w:r>
      <w:r>
        <w:rPr>
          <w:rFonts w:ascii="Ebrima" w:hAnsi="Ebrima"/>
        </w:rPr>
        <w:t>del Fonafifo, ante los requerimientos de información de la Contraloría, los cuáles responden a aspectos propios para el desempeño óptimo de la Contraloría de Servicios, así como para su posicionamiento dentro de la institución.</w:t>
      </w:r>
    </w:p>
    <w:p w14:paraId="3FF47E4B" w14:textId="74150BB0" w:rsidR="00D05BF8" w:rsidRDefault="00231968" w:rsidP="00FC7A46">
      <w:pPr>
        <w:pStyle w:val="Prrafodelista"/>
        <w:numPr>
          <w:ilvl w:val="0"/>
          <w:numId w:val="15"/>
        </w:numPr>
        <w:spacing w:after="0"/>
        <w:jc w:val="both"/>
        <w:rPr>
          <w:rFonts w:ascii="Ebrima" w:hAnsi="Ebrima"/>
        </w:rPr>
      </w:pPr>
      <w:r w:rsidRPr="00982957">
        <w:rPr>
          <w:rFonts w:ascii="Ebrima" w:hAnsi="Ebrima"/>
        </w:rPr>
        <w:t>A nivel de recursos, la Contraloría de Servicios debe desarrollar acciones en dos frent</w:t>
      </w:r>
      <w:r w:rsidR="00982957" w:rsidRPr="00982957">
        <w:rPr>
          <w:rFonts w:ascii="Ebrima" w:hAnsi="Ebrima"/>
        </w:rPr>
        <w:t>es: el reactivo y el proactivo, d</w:t>
      </w:r>
      <w:r w:rsidRPr="00982957">
        <w:rPr>
          <w:rFonts w:ascii="Ebrima" w:hAnsi="Ebrima"/>
        </w:rPr>
        <w:t xml:space="preserve">ebido a que actualmente se cuenta solamente con un recurso humano, el frente más atendido es el reactivo, </w:t>
      </w:r>
      <w:r w:rsidR="00982957" w:rsidRPr="00982957">
        <w:rPr>
          <w:rFonts w:ascii="Ebrima" w:hAnsi="Ebrima"/>
        </w:rPr>
        <w:t>en la</w:t>
      </w:r>
      <w:r w:rsidRPr="00982957">
        <w:rPr>
          <w:rFonts w:ascii="Ebrima" w:hAnsi="Ebrima"/>
        </w:rPr>
        <w:t xml:space="preserve"> atención de gestion</w:t>
      </w:r>
      <w:r w:rsidR="00982957">
        <w:rPr>
          <w:rFonts w:ascii="Ebrima" w:hAnsi="Ebrima"/>
        </w:rPr>
        <w:t xml:space="preserve">es presentadas por los usuarios. Es </w:t>
      </w:r>
      <w:r w:rsidR="00982957" w:rsidRPr="00982957">
        <w:rPr>
          <w:rFonts w:ascii="Ebrima" w:hAnsi="Ebrima"/>
        </w:rPr>
        <w:t xml:space="preserve"> </w:t>
      </w:r>
      <w:r w:rsidR="00982957">
        <w:rPr>
          <w:rFonts w:ascii="Ebrima" w:hAnsi="Ebrima"/>
        </w:rPr>
        <w:t>de gran interés para</w:t>
      </w:r>
      <w:r w:rsidR="00982957" w:rsidRPr="00982957">
        <w:rPr>
          <w:rFonts w:ascii="Ebrima" w:hAnsi="Ebrima"/>
        </w:rPr>
        <w:t xml:space="preserve"> esta instancia </w:t>
      </w:r>
      <w:r w:rsidR="00681CD1">
        <w:rPr>
          <w:rFonts w:ascii="Ebrima" w:hAnsi="Ebrima"/>
        </w:rPr>
        <w:t xml:space="preserve">conocer </w:t>
      </w:r>
      <w:r w:rsidR="00982957" w:rsidRPr="00982957">
        <w:rPr>
          <w:rFonts w:ascii="Ebrima" w:hAnsi="Ebrima"/>
        </w:rPr>
        <w:t>sobre nuevas metod</w:t>
      </w:r>
      <w:r w:rsidR="00982957">
        <w:rPr>
          <w:rFonts w:ascii="Ebrima" w:hAnsi="Ebrima"/>
        </w:rPr>
        <w:t>ologías, mecanismos, modelos, entre otras cosas que le permitan alcanzar un</w:t>
      </w:r>
      <w:r w:rsidR="00681CD1">
        <w:rPr>
          <w:rFonts w:ascii="Ebrima" w:hAnsi="Ebrima"/>
        </w:rPr>
        <w:t xml:space="preserve"> mayor alcance y</w:t>
      </w:r>
      <w:r w:rsidR="00982957" w:rsidRPr="00982957">
        <w:rPr>
          <w:rFonts w:ascii="Ebrima" w:hAnsi="Ebrima"/>
        </w:rPr>
        <w:t xml:space="preserve"> acercamiento </w:t>
      </w:r>
      <w:r w:rsidR="00056519">
        <w:rPr>
          <w:rFonts w:ascii="Ebrima" w:hAnsi="Ebrima"/>
        </w:rPr>
        <w:t>con los usuarios</w:t>
      </w:r>
      <w:r w:rsidR="00982957" w:rsidRPr="00982957">
        <w:rPr>
          <w:rFonts w:ascii="Ebrima" w:hAnsi="Ebrima"/>
        </w:rPr>
        <w:t xml:space="preserve"> </w:t>
      </w:r>
      <w:r w:rsidR="00982957">
        <w:rPr>
          <w:rFonts w:ascii="Ebrima" w:hAnsi="Ebrima"/>
        </w:rPr>
        <w:t>de los servicios institucionales</w:t>
      </w:r>
      <w:r w:rsidR="00681CD1">
        <w:rPr>
          <w:rFonts w:ascii="Ebrima" w:hAnsi="Ebrima"/>
        </w:rPr>
        <w:t xml:space="preserve"> para obtener una mejor respuesta al momento de aplicar la evaluación anual de la calidad de los servicios</w:t>
      </w:r>
      <w:r w:rsidR="00982957" w:rsidRPr="00982957">
        <w:rPr>
          <w:rFonts w:ascii="Ebrima" w:hAnsi="Ebrima"/>
        </w:rPr>
        <w:t>,</w:t>
      </w:r>
      <w:r w:rsidR="00056519">
        <w:rPr>
          <w:rFonts w:ascii="Ebrima" w:hAnsi="Ebrima"/>
        </w:rPr>
        <w:t xml:space="preserve"> </w:t>
      </w:r>
      <w:r w:rsidR="00681CD1">
        <w:rPr>
          <w:rFonts w:ascii="Ebrima" w:hAnsi="Ebrima"/>
        </w:rPr>
        <w:t xml:space="preserve">aspecto que </w:t>
      </w:r>
      <w:r w:rsidR="00056519">
        <w:rPr>
          <w:rFonts w:ascii="Ebrima" w:hAnsi="Ebrima"/>
        </w:rPr>
        <w:t xml:space="preserve"> le permitiría</w:t>
      </w:r>
      <w:r w:rsidR="00982957" w:rsidRPr="00982957">
        <w:rPr>
          <w:rFonts w:ascii="Ebrima" w:hAnsi="Ebrima"/>
        </w:rPr>
        <w:t xml:space="preserve"> </w:t>
      </w:r>
      <w:r w:rsidR="00681CD1" w:rsidRPr="00982957">
        <w:rPr>
          <w:rFonts w:ascii="Ebrima" w:hAnsi="Ebrima"/>
        </w:rPr>
        <w:t>adquirir</w:t>
      </w:r>
      <w:r w:rsidR="00982957" w:rsidRPr="00982957">
        <w:rPr>
          <w:rFonts w:ascii="Ebrima" w:hAnsi="Ebrima"/>
        </w:rPr>
        <w:t xml:space="preserve"> información que pueda ser incorporada a los procesos cotidianos de la prestación de los servicios para su mejora, así como métodos de incorporación de esas mejoras, o tendencias en el tema de calidad del servicio, innovación en la gestión pública, sin embargo, por el tiempo requerido para la atención de gestiones u otras actividades cotidianas, el tiempo disponible para estas acciones es escaso, </w:t>
      </w:r>
      <w:r w:rsidR="00982957">
        <w:rPr>
          <w:rFonts w:ascii="Ebrima" w:hAnsi="Ebrima"/>
        </w:rPr>
        <w:t xml:space="preserve"> p</w:t>
      </w:r>
      <w:r w:rsidRPr="00982957">
        <w:rPr>
          <w:rFonts w:ascii="Ebrima" w:hAnsi="Ebrima"/>
        </w:rPr>
        <w:t>or tanto es requerido al menos</w:t>
      </w:r>
      <w:r w:rsidR="00171528">
        <w:rPr>
          <w:rFonts w:ascii="Ebrima" w:hAnsi="Ebrima"/>
        </w:rPr>
        <w:t xml:space="preserve"> disponer de</w:t>
      </w:r>
      <w:r w:rsidRPr="00982957">
        <w:rPr>
          <w:rFonts w:ascii="Ebrima" w:hAnsi="Ebrima"/>
        </w:rPr>
        <w:t xml:space="preserve"> un recurso humano adicional que permita brindar mayor atención al frente proactivo.</w:t>
      </w:r>
    </w:p>
    <w:p w14:paraId="3FDB6ACE" w14:textId="5D3FEA60" w:rsidR="00C406DC" w:rsidRPr="00263907" w:rsidRDefault="00072B42" w:rsidP="00FC7A46">
      <w:pPr>
        <w:pStyle w:val="Prrafodelista"/>
        <w:numPr>
          <w:ilvl w:val="0"/>
          <w:numId w:val="15"/>
        </w:numPr>
        <w:spacing w:after="0"/>
        <w:jc w:val="both"/>
        <w:rPr>
          <w:rFonts w:ascii="Ebrima" w:hAnsi="Ebrima"/>
        </w:rPr>
      </w:pPr>
      <w:r w:rsidRPr="00D05BF8">
        <w:rPr>
          <w:rFonts w:ascii="Ebrima" w:hAnsi="Ebrima"/>
        </w:rPr>
        <w:t xml:space="preserve">La labor de “trabajo de campo” </w:t>
      </w:r>
      <w:r w:rsidR="00D05BF8">
        <w:rPr>
          <w:rFonts w:ascii="Ebrima" w:hAnsi="Ebrima"/>
        </w:rPr>
        <w:t>en la aplicación de encuestas y visitas a Oficinas Regionales u organizaciones</w:t>
      </w:r>
      <w:r w:rsidR="00681CD1">
        <w:rPr>
          <w:rFonts w:ascii="Ebrima" w:hAnsi="Ebrima"/>
        </w:rPr>
        <w:t xml:space="preserve"> es otro de las prioridades</w:t>
      </w:r>
      <w:r w:rsidRPr="00D05BF8">
        <w:rPr>
          <w:rFonts w:ascii="Ebrima" w:hAnsi="Ebrima"/>
        </w:rPr>
        <w:t xml:space="preserve"> de esta instancia, con el fin de profundizar en el quehacer de sus funciones y su impacto en la prestación de los servicios, de manera que permita identificar oportunidades de mejora, sin embargo, la escasez de recurso humano </w:t>
      </w:r>
      <w:r w:rsidR="00171528">
        <w:rPr>
          <w:rFonts w:ascii="Ebrima" w:hAnsi="Ebrima"/>
        </w:rPr>
        <w:t xml:space="preserve">limita este tipo de </w:t>
      </w:r>
      <w:r w:rsidR="00D05BF8">
        <w:rPr>
          <w:rFonts w:ascii="Ebrima" w:hAnsi="Ebrima"/>
        </w:rPr>
        <w:t>acciones</w:t>
      </w:r>
      <w:r w:rsidR="00171528">
        <w:rPr>
          <w:rFonts w:ascii="Ebrima" w:hAnsi="Ebrima"/>
        </w:rPr>
        <w:t>, de ahí que las inspecciones en sitio son bastante reducidas.</w:t>
      </w:r>
    </w:p>
    <w:p w14:paraId="39096D5E" w14:textId="77777777" w:rsidR="007133B8" w:rsidRDefault="007133B8" w:rsidP="00231584">
      <w:pPr>
        <w:spacing w:after="0" w:line="240" w:lineRule="auto"/>
        <w:jc w:val="center"/>
        <w:rPr>
          <w:rFonts w:ascii="Optima" w:hAnsi="Optima"/>
          <w:b/>
          <w:sz w:val="24"/>
        </w:rPr>
      </w:pPr>
    </w:p>
    <w:p w14:paraId="39B57A9A" w14:textId="77777777" w:rsidR="00C406DC" w:rsidRDefault="00C406DC" w:rsidP="00231584">
      <w:pPr>
        <w:spacing w:after="0" w:line="240" w:lineRule="auto"/>
        <w:jc w:val="center"/>
        <w:rPr>
          <w:rFonts w:ascii="Optima" w:hAnsi="Optima"/>
          <w:b/>
          <w:sz w:val="24"/>
        </w:rPr>
      </w:pPr>
    </w:p>
    <w:p w14:paraId="475CFA2C" w14:textId="11C3EFAD" w:rsidR="0007187A" w:rsidRPr="006D340F" w:rsidRDefault="002926AC" w:rsidP="00D82E2D">
      <w:pPr>
        <w:spacing w:after="0" w:line="240" w:lineRule="auto"/>
        <w:rPr>
          <w:rFonts w:ascii="Ebrima" w:hAnsi="Ebrima"/>
        </w:rPr>
      </w:pPr>
      <w:r w:rsidRPr="006D340F">
        <w:rPr>
          <w:rFonts w:ascii="Ebrima" w:hAnsi="Ebrima"/>
        </w:rPr>
        <w:t>Elaborado por: MSc. Krisley Zamora Chaverri</w:t>
      </w:r>
      <w:r w:rsidR="00CE604F">
        <w:rPr>
          <w:rFonts w:ascii="Ebrima" w:hAnsi="Ebrima"/>
        </w:rPr>
        <w:t xml:space="preserve">       </w:t>
      </w:r>
    </w:p>
    <w:p w14:paraId="64BD9B50" w14:textId="0E8ECB41" w:rsidR="00450888" w:rsidRPr="006D340F" w:rsidRDefault="0035348F" w:rsidP="00D82E2D">
      <w:pPr>
        <w:spacing w:after="0" w:line="240" w:lineRule="auto"/>
        <w:rPr>
          <w:rFonts w:ascii="Ebrima" w:hAnsi="Ebrima"/>
        </w:rPr>
      </w:pPr>
      <w:r w:rsidRPr="006D340F">
        <w:rPr>
          <w:rFonts w:ascii="Ebrima" w:hAnsi="Ebrima"/>
        </w:rPr>
        <w:t>Contralora de Servicios</w:t>
      </w:r>
    </w:p>
    <w:p w14:paraId="363826AC" w14:textId="77777777" w:rsidR="00057D2F" w:rsidRPr="006D340F" w:rsidRDefault="00057D2F" w:rsidP="00D82E2D">
      <w:pPr>
        <w:spacing w:after="0" w:line="240" w:lineRule="auto"/>
        <w:rPr>
          <w:rFonts w:ascii="Ebrima" w:hAnsi="Ebrima"/>
        </w:rPr>
      </w:pPr>
    </w:p>
    <w:p w14:paraId="7F290944" w14:textId="75E3E73E" w:rsidR="00CE604F" w:rsidRDefault="00CE604F" w:rsidP="006D340F">
      <w:pPr>
        <w:spacing w:after="0" w:line="240" w:lineRule="auto"/>
        <w:rPr>
          <w:rFonts w:ascii="Ebrima" w:hAnsi="Ebrima"/>
        </w:rPr>
      </w:pPr>
    </w:p>
    <w:p w14:paraId="6B3F8610" w14:textId="576B3D55" w:rsidR="00CE604F" w:rsidRDefault="00CE604F" w:rsidP="006D340F">
      <w:pPr>
        <w:spacing w:after="0" w:line="240" w:lineRule="auto"/>
        <w:rPr>
          <w:rFonts w:ascii="Ebrima" w:hAnsi="Ebrima"/>
        </w:rPr>
      </w:pPr>
      <w:r>
        <w:rPr>
          <w:rFonts w:ascii="Ebrima" w:hAnsi="Ebrima"/>
        </w:rPr>
        <w:t>Aprobado por: MBA. José Edgar Toruño Ramírez</w:t>
      </w:r>
    </w:p>
    <w:p w14:paraId="481CBB5F" w14:textId="5AD031AC" w:rsidR="00CE604F" w:rsidRDefault="00CE604F" w:rsidP="006D340F">
      <w:pPr>
        <w:spacing w:after="0" w:line="240" w:lineRule="auto"/>
        <w:rPr>
          <w:rFonts w:ascii="Ebrima" w:hAnsi="Ebrima"/>
        </w:rPr>
      </w:pPr>
      <w:r>
        <w:rPr>
          <w:rFonts w:ascii="Ebrima" w:hAnsi="Ebrima"/>
        </w:rPr>
        <w:t>Director Administrativo - Financiero</w:t>
      </w:r>
    </w:p>
    <w:p w14:paraId="4889B420" w14:textId="77777777" w:rsidR="00CE604F" w:rsidRDefault="00CE604F" w:rsidP="006D340F">
      <w:pPr>
        <w:spacing w:after="0" w:line="240" w:lineRule="auto"/>
        <w:rPr>
          <w:rFonts w:ascii="Ebrima" w:hAnsi="Ebrima"/>
          <w:sz w:val="16"/>
        </w:rPr>
      </w:pPr>
    </w:p>
    <w:p w14:paraId="26767244" w14:textId="5036272C" w:rsidR="00961B1F" w:rsidRPr="00CE604F" w:rsidRDefault="006D340F" w:rsidP="006D340F">
      <w:pPr>
        <w:spacing w:after="0" w:line="240" w:lineRule="auto"/>
        <w:rPr>
          <w:rFonts w:ascii="Ebrima" w:hAnsi="Ebrima"/>
          <w:sz w:val="16"/>
        </w:rPr>
      </w:pPr>
      <w:r w:rsidRPr="00CE604F">
        <w:rPr>
          <w:rFonts w:ascii="Ebrima" w:hAnsi="Ebrima"/>
          <w:sz w:val="16"/>
        </w:rPr>
        <w:t>Febrero 2024</w:t>
      </w:r>
      <w:bookmarkEnd w:id="7"/>
    </w:p>
    <w:sectPr w:rsidR="00961B1F" w:rsidRPr="00CE604F" w:rsidSect="00EE17BB">
      <w:headerReference w:type="default" r:id="rId29"/>
      <w:pgSz w:w="12240" w:h="15840"/>
      <w:pgMar w:top="1417" w:right="2034"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3EFD7" w14:textId="77777777" w:rsidR="00CC796E" w:rsidRDefault="00CC796E" w:rsidP="00D37FEF">
      <w:pPr>
        <w:spacing w:after="0" w:line="240" w:lineRule="auto"/>
      </w:pPr>
      <w:r>
        <w:separator/>
      </w:r>
    </w:p>
  </w:endnote>
  <w:endnote w:type="continuationSeparator" w:id="0">
    <w:p w14:paraId="0DB2C976" w14:textId="77777777" w:rsidR="00CC796E" w:rsidRDefault="00CC796E" w:rsidP="00D37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Optima">
    <w:altName w:val="Segoe UI"/>
    <w:charset w:val="00"/>
    <w:family w:val="swiss"/>
    <w:pitch w:val="variable"/>
    <w:sig w:usb0="00000001"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603412"/>
      <w:docPartObj>
        <w:docPartGallery w:val="Page Numbers (Bottom of Page)"/>
        <w:docPartUnique/>
      </w:docPartObj>
    </w:sdtPr>
    <w:sdtEndPr>
      <w:rPr>
        <w:noProof/>
      </w:rPr>
    </w:sdtEndPr>
    <w:sdtContent>
      <w:p w14:paraId="391016C0" w14:textId="7D20AF3A" w:rsidR="002341F5" w:rsidRDefault="002341F5">
        <w:pPr>
          <w:pStyle w:val="Piedepgina"/>
          <w:jc w:val="right"/>
        </w:pPr>
        <w:r>
          <w:fldChar w:fldCharType="begin"/>
        </w:r>
        <w:r>
          <w:instrText xml:space="preserve"> PAGE   \* MERGEFORMAT </w:instrText>
        </w:r>
        <w:r>
          <w:fldChar w:fldCharType="separate"/>
        </w:r>
        <w:r w:rsidR="00FE7EDC">
          <w:rPr>
            <w:noProof/>
          </w:rPr>
          <w:t>7</w:t>
        </w:r>
        <w:r>
          <w:rPr>
            <w:noProof/>
          </w:rPr>
          <w:fldChar w:fldCharType="end"/>
        </w:r>
      </w:p>
    </w:sdtContent>
  </w:sdt>
  <w:p w14:paraId="3945A29C" w14:textId="77777777" w:rsidR="002341F5" w:rsidRDefault="002341F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64F80" w14:textId="77777777" w:rsidR="00CC796E" w:rsidRDefault="00CC796E" w:rsidP="00D37FEF">
      <w:pPr>
        <w:spacing w:after="0" w:line="240" w:lineRule="auto"/>
      </w:pPr>
      <w:r>
        <w:separator/>
      </w:r>
    </w:p>
  </w:footnote>
  <w:footnote w:type="continuationSeparator" w:id="0">
    <w:p w14:paraId="7147BDDC" w14:textId="77777777" w:rsidR="00CC796E" w:rsidRDefault="00CC796E" w:rsidP="00D37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B56F3" w14:textId="444AAA49" w:rsidR="002341F5" w:rsidRDefault="002341F5">
    <w:pPr>
      <w:pStyle w:val="Encabezado"/>
      <w:ind w:right="-864"/>
      <w:jc w:val="right"/>
    </w:pPr>
  </w:p>
  <w:p w14:paraId="11535769" w14:textId="77777777" w:rsidR="002341F5" w:rsidRDefault="002341F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C7A1C" w14:textId="77777777" w:rsidR="002341F5" w:rsidRDefault="002341F5">
    <w:pPr>
      <w:pStyle w:val="Encabezado"/>
    </w:pPr>
  </w:p>
  <w:p w14:paraId="2C154523" w14:textId="77777777" w:rsidR="002341F5" w:rsidRDefault="002341F5">
    <w:pPr>
      <w:pStyle w:val="Encabezado"/>
    </w:pPr>
  </w:p>
  <w:p w14:paraId="470A15B3" w14:textId="77777777" w:rsidR="002341F5" w:rsidRDefault="002341F5">
    <w:pPr>
      <w:pStyle w:val="Encabezado"/>
    </w:pPr>
  </w:p>
  <w:p w14:paraId="68EF4087" w14:textId="77777777" w:rsidR="002341F5" w:rsidRDefault="002341F5">
    <w:pPr>
      <w:pStyle w:val="Encabezado"/>
    </w:pPr>
  </w:p>
  <w:p w14:paraId="3D8B6657" w14:textId="77777777" w:rsidR="002341F5" w:rsidRDefault="002341F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5751"/>
    <w:multiLevelType w:val="hybridMultilevel"/>
    <w:tmpl w:val="EFECC66A"/>
    <w:lvl w:ilvl="0" w:tplc="624A2B8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AA2D4A"/>
    <w:multiLevelType w:val="hybridMultilevel"/>
    <w:tmpl w:val="7280FEAE"/>
    <w:lvl w:ilvl="0" w:tplc="C35EA1EA">
      <w:start w:val="8"/>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23A76449"/>
    <w:multiLevelType w:val="hybridMultilevel"/>
    <w:tmpl w:val="95AEA170"/>
    <w:lvl w:ilvl="0" w:tplc="E2B0349C">
      <w:start w:val="9"/>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270F3101"/>
    <w:multiLevelType w:val="hybridMultilevel"/>
    <w:tmpl w:val="556EB406"/>
    <w:lvl w:ilvl="0" w:tplc="624A2B8C">
      <w:start w:val="1"/>
      <w:numFmt w:val="bullet"/>
      <w:lvlText w:val=""/>
      <w:lvlJc w:val="left"/>
      <w:pPr>
        <w:ind w:left="1208" w:hanging="360"/>
      </w:pPr>
      <w:rPr>
        <w:rFonts w:ascii="Symbol" w:hAnsi="Symbol" w:hint="default"/>
      </w:rPr>
    </w:lvl>
    <w:lvl w:ilvl="1" w:tplc="140A0003" w:tentative="1">
      <w:start w:val="1"/>
      <w:numFmt w:val="bullet"/>
      <w:lvlText w:val="o"/>
      <w:lvlJc w:val="left"/>
      <w:pPr>
        <w:ind w:left="1928" w:hanging="360"/>
      </w:pPr>
      <w:rPr>
        <w:rFonts w:ascii="Courier New" w:hAnsi="Courier New" w:cs="Courier New" w:hint="default"/>
      </w:rPr>
    </w:lvl>
    <w:lvl w:ilvl="2" w:tplc="140A0005" w:tentative="1">
      <w:start w:val="1"/>
      <w:numFmt w:val="bullet"/>
      <w:lvlText w:val=""/>
      <w:lvlJc w:val="left"/>
      <w:pPr>
        <w:ind w:left="2648" w:hanging="360"/>
      </w:pPr>
      <w:rPr>
        <w:rFonts w:ascii="Wingdings" w:hAnsi="Wingdings" w:hint="default"/>
      </w:rPr>
    </w:lvl>
    <w:lvl w:ilvl="3" w:tplc="140A0001" w:tentative="1">
      <w:start w:val="1"/>
      <w:numFmt w:val="bullet"/>
      <w:lvlText w:val=""/>
      <w:lvlJc w:val="left"/>
      <w:pPr>
        <w:ind w:left="3368" w:hanging="360"/>
      </w:pPr>
      <w:rPr>
        <w:rFonts w:ascii="Symbol" w:hAnsi="Symbol" w:hint="default"/>
      </w:rPr>
    </w:lvl>
    <w:lvl w:ilvl="4" w:tplc="140A0003" w:tentative="1">
      <w:start w:val="1"/>
      <w:numFmt w:val="bullet"/>
      <w:lvlText w:val="o"/>
      <w:lvlJc w:val="left"/>
      <w:pPr>
        <w:ind w:left="4088" w:hanging="360"/>
      </w:pPr>
      <w:rPr>
        <w:rFonts w:ascii="Courier New" w:hAnsi="Courier New" w:cs="Courier New" w:hint="default"/>
      </w:rPr>
    </w:lvl>
    <w:lvl w:ilvl="5" w:tplc="140A0005" w:tentative="1">
      <w:start w:val="1"/>
      <w:numFmt w:val="bullet"/>
      <w:lvlText w:val=""/>
      <w:lvlJc w:val="left"/>
      <w:pPr>
        <w:ind w:left="4808" w:hanging="360"/>
      </w:pPr>
      <w:rPr>
        <w:rFonts w:ascii="Wingdings" w:hAnsi="Wingdings" w:hint="default"/>
      </w:rPr>
    </w:lvl>
    <w:lvl w:ilvl="6" w:tplc="140A0001" w:tentative="1">
      <w:start w:val="1"/>
      <w:numFmt w:val="bullet"/>
      <w:lvlText w:val=""/>
      <w:lvlJc w:val="left"/>
      <w:pPr>
        <w:ind w:left="5528" w:hanging="360"/>
      </w:pPr>
      <w:rPr>
        <w:rFonts w:ascii="Symbol" w:hAnsi="Symbol" w:hint="default"/>
      </w:rPr>
    </w:lvl>
    <w:lvl w:ilvl="7" w:tplc="140A0003" w:tentative="1">
      <w:start w:val="1"/>
      <w:numFmt w:val="bullet"/>
      <w:lvlText w:val="o"/>
      <w:lvlJc w:val="left"/>
      <w:pPr>
        <w:ind w:left="6248" w:hanging="360"/>
      </w:pPr>
      <w:rPr>
        <w:rFonts w:ascii="Courier New" w:hAnsi="Courier New" w:cs="Courier New" w:hint="default"/>
      </w:rPr>
    </w:lvl>
    <w:lvl w:ilvl="8" w:tplc="140A0005" w:tentative="1">
      <w:start w:val="1"/>
      <w:numFmt w:val="bullet"/>
      <w:lvlText w:val=""/>
      <w:lvlJc w:val="left"/>
      <w:pPr>
        <w:ind w:left="6968" w:hanging="360"/>
      </w:pPr>
      <w:rPr>
        <w:rFonts w:ascii="Wingdings" w:hAnsi="Wingdings" w:hint="default"/>
      </w:rPr>
    </w:lvl>
  </w:abstractNum>
  <w:abstractNum w:abstractNumId="4" w15:restartNumberingAfterBreak="0">
    <w:nsid w:val="36EB0ED4"/>
    <w:multiLevelType w:val="hybridMultilevel"/>
    <w:tmpl w:val="F59600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 w15:restartNumberingAfterBreak="0">
    <w:nsid w:val="38926D3C"/>
    <w:multiLevelType w:val="hybridMultilevel"/>
    <w:tmpl w:val="F126C74A"/>
    <w:lvl w:ilvl="0" w:tplc="A6E8C1C6">
      <w:start w:val="1"/>
      <w:numFmt w:val="bullet"/>
      <w:lvlText w:val=""/>
      <w:lvlJc w:val="left"/>
      <w:pPr>
        <w:ind w:left="1146"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6" w15:restartNumberingAfterBreak="0">
    <w:nsid w:val="39121410"/>
    <w:multiLevelType w:val="hybridMultilevel"/>
    <w:tmpl w:val="B4C0CA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9C85B0A"/>
    <w:multiLevelType w:val="hybridMultilevel"/>
    <w:tmpl w:val="189A2B26"/>
    <w:lvl w:ilvl="0" w:tplc="D83E4AD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E2B30B7"/>
    <w:multiLevelType w:val="hybridMultilevel"/>
    <w:tmpl w:val="C83E988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15:restartNumberingAfterBreak="0">
    <w:nsid w:val="41232761"/>
    <w:multiLevelType w:val="hybridMultilevel"/>
    <w:tmpl w:val="09520FBA"/>
    <w:lvl w:ilvl="0" w:tplc="3C1C80F0">
      <w:start w:val="4"/>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15:restartNumberingAfterBreak="0">
    <w:nsid w:val="41E24147"/>
    <w:multiLevelType w:val="hybridMultilevel"/>
    <w:tmpl w:val="E9F637C8"/>
    <w:lvl w:ilvl="0" w:tplc="58A2A6B4">
      <w:start w:val="10"/>
      <w:numFmt w:val="upperRoman"/>
      <w:lvlText w:val="%1."/>
      <w:lvlJc w:val="left"/>
      <w:pPr>
        <w:ind w:left="2422" w:hanging="720"/>
      </w:pPr>
      <w:rPr>
        <w:rFonts w:hint="default"/>
      </w:r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11" w15:restartNumberingAfterBreak="0">
    <w:nsid w:val="43B24D55"/>
    <w:multiLevelType w:val="hybridMultilevel"/>
    <w:tmpl w:val="071E612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5D00875"/>
    <w:multiLevelType w:val="hybridMultilevel"/>
    <w:tmpl w:val="4E9E614A"/>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4BD85AA1"/>
    <w:multiLevelType w:val="hybridMultilevel"/>
    <w:tmpl w:val="41DE53EE"/>
    <w:lvl w:ilvl="0" w:tplc="140A000D">
      <w:start w:val="1"/>
      <w:numFmt w:val="bullet"/>
      <w:lvlText w:val=""/>
      <w:lvlJc w:val="left"/>
      <w:pPr>
        <w:ind w:left="1080" w:hanging="360"/>
      </w:pPr>
      <w:rPr>
        <w:rFonts w:ascii="Wingdings" w:hAnsi="Wingdings"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14" w15:restartNumberingAfterBreak="0">
    <w:nsid w:val="4FC3207D"/>
    <w:multiLevelType w:val="hybridMultilevel"/>
    <w:tmpl w:val="14C65B06"/>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15:restartNumberingAfterBreak="0">
    <w:nsid w:val="509A6B22"/>
    <w:multiLevelType w:val="hybridMultilevel"/>
    <w:tmpl w:val="B14648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6B06027"/>
    <w:multiLevelType w:val="hybridMultilevel"/>
    <w:tmpl w:val="09485D0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7" w15:restartNumberingAfterBreak="0">
    <w:nsid w:val="5D44539C"/>
    <w:multiLevelType w:val="hybridMultilevel"/>
    <w:tmpl w:val="96A22E6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AFC195C"/>
    <w:multiLevelType w:val="hybridMultilevel"/>
    <w:tmpl w:val="BC8032AA"/>
    <w:lvl w:ilvl="0" w:tplc="F97EF8BE">
      <w:start w:val="1"/>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15:restartNumberingAfterBreak="0">
    <w:nsid w:val="6CCB69F5"/>
    <w:multiLevelType w:val="hybridMultilevel"/>
    <w:tmpl w:val="C80E6CF0"/>
    <w:lvl w:ilvl="0" w:tplc="A5C4C122">
      <w:start w:val="10"/>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0" w15:restartNumberingAfterBreak="0">
    <w:nsid w:val="70A23A49"/>
    <w:multiLevelType w:val="hybridMultilevel"/>
    <w:tmpl w:val="85BC182E"/>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728479DD"/>
    <w:multiLevelType w:val="hybridMultilevel"/>
    <w:tmpl w:val="E1E233E0"/>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2" w15:restartNumberingAfterBreak="0">
    <w:nsid w:val="7B500A2A"/>
    <w:multiLevelType w:val="hybridMultilevel"/>
    <w:tmpl w:val="4EB28FA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7"/>
  </w:num>
  <w:num w:numId="4">
    <w:abstractNumId w:val="0"/>
  </w:num>
  <w:num w:numId="5">
    <w:abstractNumId w:val="22"/>
  </w:num>
  <w:num w:numId="6">
    <w:abstractNumId w:val="11"/>
  </w:num>
  <w:num w:numId="7">
    <w:abstractNumId w:val="15"/>
  </w:num>
  <w:num w:numId="8">
    <w:abstractNumId w:val="14"/>
  </w:num>
  <w:num w:numId="9">
    <w:abstractNumId w:val="3"/>
  </w:num>
  <w:num w:numId="10">
    <w:abstractNumId w:val="18"/>
  </w:num>
  <w:num w:numId="11">
    <w:abstractNumId w:val="20"/>
  </w:num>
  <w:num w:numId="12">
    <w:abstractNumId w:val="8"/>
  </w:num>
  <w:num w:numId="13">
    <w:abstractNumId w:val="13"/>
  </w:num>
  <w:num w:numId="14">
    <w:abstractNumId w:val="4"/>
  </w:num>
  <w:num w:numId="15">
    <w:abstractNumId w:val="16"/>
  </w:num>
  <w:num w:numId="16">
    <w:abstractNumId w:val="9"/>
  </w:num>
  <w:num w:numId="17">
    <w:abstractNumId w:val="10"/>
  </w:num>
  <w:num w:numId="18">
    <w:abstractNumId w:val="2"/>
  </w:num>
  <w:num w:numId="19">
    <w:abstractNumId w:val="5"/>
  </w:num>
  <w:num w:numId="20">
    <w:abstractNumId w:val="21"/>
  </w:num>
  <w:num w:numId="21">
    <w:abstractNumId w:val="1"/>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R" w:vendorID="64" w:dllVersion="131078" w:nlCheck="1" w:checkStyle="0"/>
  <w:activeWritingStyle w:appName="MSWord" w:lang="es-MX"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7A4"/>
    <w:rsid w:val="000002A0"/>
    <w:rsid w:val="00002CF3"/>
    <w:rsid w:val="000046D3"/>
    <w:rsid w:val="00007480"/>
    <w:rsid w:val="00010051"/>
    <w:rsid w:val="00010D04"/>
    <w:rsid w:val="000118BB"/>
    <w:rsid w:val="0001685E"/>
    <w:rsid w:val="00017A89"/>
    <w:rsid w:val="00017FAA"/>
    <w:rsid w:val="00020059"/>
    <w:rsid w:val="00024C46"/>
    <w:rsid w:val="00025786"/>
    <w:rsid w:val="00034F82"/>
    <w:rsid w:val="0003628B"/>
    <w:rsid w:val="00037338"/>
    <w:rsid w:val="000374AC"/>
    <w:rsid w:val="0003792A"/>
    <w:rsid w:val="000408F8"/>
    <w:rsid w:val="000409E7"/>
    <w:rsid w:val="00043C85"/>
    <w:rsid w:val="00043E23"/>
    <w:rsid w:val="00044700"/>
    <w:rsid w:val="00045098"/>
    <w:rsid w:val="000458A8"/>
    <w:rsid w:val="00047232"/>
    <w:rsid w:val="00047A66"/>
    <w:rsid w:val="00047F51"/>
    <w:rsid w:val="00047F9E"/>
    <w:rsid w:val="0005029B"/>
    <w:rsid w:val="0005111D"/>
    <w:rsid w:val="000511CE"/>
    <w:rsid w:val="00052475"/>
    <w:rsid w:val="0005330B"/>
    <w:rsid w:val="00053F0E"/>
    <w:rsid w:val="00055061"/>
    <w:rsid w:val="00056519"/>
    <w:rsid w:val="00057D2F"/>
    <w:rsid w:val="00060397"/>
    <w:rsid w:val="00061AE8"/>
    <w:rsid w:val="00064AC8"/>
    <w:rsid w:val="000661DF"/>
    <w:rsid w:val="0007187A"/>
    <w:rsid w:val="00072B42"/>
    <w:rsid w:val="00073489"/>
    <w:rsid w:val="00082EF6"/>
    <w:rsid w:val="0008344C"/>
    <w:rsid w:val="0008366F"/>
    <w:rsid w:val="0008427B"/>
    <w:rsid w:val="00084574"/>
    <w:rsid w:val="00084E83"/>
    <w:rsid w:val="00087ED6"/>
    <w:rsid w:val="00091AAD"/>
    <w:rsid w:val="00091EAF"/>
    <w:rsid w:val="00093003"/>
    <w:rsid w:val="00094581"/>
    <w:rsid w:val="00094D50"/>
    <w:rsid w:val="00095072"/>
    <w:rsid w:val="000953AB"/>
    <w:rsid w:val="00095D01"/>
    <w:rsid w:val="00097190"/>
    <w:rsid w:val="000A5134"/>
    <w:rsid w:val="000A6ECE"/>
    <w:rsid w:val="000B0343"/>
    <w:rsid w:val="000B3484"/>
    <w:rsid w:val="000B7515"/>
    <w:rsid w:val="000C0A92"/>
    <w:rsid w:val="000C1BD4"/>
    <w:rsid w:val="000C2D33"/>
    <w:rsid w:val="000C46F6"/>
    <w:rsid w:val="000C540E"/>
    <w:rsid w:val="000D2629"/>
    <w:rsid w:val="000D2994"/>
    <w:rsid w:val="000D2B48"/>
    <w:rsid w:val="000D3704"/>
    <w:rsid w:val="000D4A1C"/>
    <w:rsid w:val="000D692F"/>
    <w:rsid w:val="000E2E05"/>
    <w:rsid w:val="000E544F"/>
    <w:rsid w:val="000E5DFD"/>
    <w:rsid w:val="000F21B0"/>
    <w:rsid w:val="000F4CD6"/>
    <w:rsid w:val="000F4F6C"/>
    <w:rsid w:val="000F6C6A"/>
    <w:rsid w:val="001005F0"/>
    <w:rsid w:val="00100C22"/>
    <w:rsid w:val="0010261A"/>
    <w:rsid w:val="00102D20"/>
    <w:rsid w:val="00103AC5"/>
    <w:rsid w:val="001042F1"/>
    <w:rsid w:val="001071D3"/>
    <w:rsid w:val="00112ECA"/>
    <w:rsid w:val="00115322"/>
    <w:rsid w:val="001171A7"/>
    <w:rsid w:val="00122019"/>
    <w:rsid w:val="00123606"/>
    <w:rsid w:val="00124F89"/>
    <w:rsid w:val="00125A0C"/>
    <w:rsid w:val="00125CA7"/>
    <w:rsid w:val="001278CA"/>
    <w:rsid w:val="00127F1D"/>
    <w:rsid w:val="001311E2"/>
    <w:rsid w:val="00134188"/>
    <w:rsid w:val="001342D6"/>
    <w:rsid w:val="00136206"/>
    <w:rsid w:val="00136A7C"/>
    <w:rsid w:val="00137A65"/>
    <w:rsid w:val="00140CFF"/>
    <w:rsid w:val="001410E9"/>
    <w:rsid w:val="00141366"/>
    <w:rsid w:val="001452EE"/>
    <w:rsid w:val="001456FB"/>
    <w:rsid w:val="00151CD3"/>
    <w:rsid w:val="00151E29"/>
    <w:rsid w:val="00152B29"/>
    <w:rsid w:val="001614D0"/>
    <w:rsid w:val="001623FE"/>
    <w:rsid w:val="0016334D"/>
    <w:rsid w:val="00164210"/>
    <w:rsid w:val="001660A8"/>
    <w:rsid w:val="00166143"/>
    <w:rsid w:val="00166E95"/>
    <w:rsid w:val="00167A98"/>
    <w:rsid w:val="00171528"/>
    <w:rsid w:val="00171D35"/>
    <w:rsid w:val="00172ECA"/>
    <w:rsid w:val="00173F6E"/>
    <w:rsid w:val="00174ECD"/>
    <w:rsid w:val="00175E87"/>
    <w:rsid w:val="0017646E"/>
    <w:rsid w:val="00181747"/>
    <w:rsid w:val="00181D4D"/>
    <w:rsid w:val="00182237"/>
    <w:rsid w:val="001825F8"/>
    <w:rsid w:val="00182F2F"/>
    <w:rsid w:val="001867F6"/>
    <w:rsid w:val="00191302"/>
    <w:rsid w:val="00191AA2"/>
    <w:rsid w:val="00192F9D"/>
    <w:rsid w:val="001932F6"/>
    <w:rsid w:val="00193461"/>
    <w:rsid w:val="001937CE"/>
    <w:rsid w:val="001971E1"/>
    <w:rsid w:val="001A23E7"/>
    <w:rsid w:val="001A3BA5"/>
    <w:rsid w:val="001A3F5E"/>
    <w:rsid w:val="001A4532"/>
    <w:rsid w:val="001A5997"/>
    <w:rsid w:val="001A75DF"/>
    <w:rsid w:val="001B05DA"/>
    <w:rsid w:val="001B0A6F"/>
    <w:rsid w:val="001B416E"/>
    <w:rsid w:val="001B435D"/>
    <w:rsid w:val="001B49F2"/>
    <w:rsid w:val="001C4CB8"/>
    <w:rsid w:val="001C61BA"/>
    <w:rsid w:val="001C67E0"/>
    <w:rsid w:val="001C6995"/>
    <w:rsid w:val="001D09FE"/>
    <w:rsid w:val="001D1485"/>
    <w:rsid w:val="001D2365"/>
    <w:rsid w:val="001D358A"/>
    <w:rsid w:val="001D492A"/>
    <w:rsid w:val="001E07F4"/>
    <w:rsid w:val="001E1A64"/>
    <w:rsid w:val="001E2247"/>
    <w:rsid w:val="001E49DF"/>
    <w:rsid w:val="001E511A"/>
    <w:rsid w:val="001E582E"/>
    <w:rsid w:val="001E7DF6"/>
    <w:rsid w:val="001E7EA1"/>
    <w:rsid w:val="001F48D4"/>
    <w:rsid w:val="001F4EB7"/>
    <w:rsid w:val="001F5E41"/>
    <w:rsid w:val="00204DC0"/>
    <w:rsid w:val="0020660B"/>
    <w:rsid w:val="00206C44"/>
    <w:rsid w:val="00207174"/>
    <w:rsid w:val="0021248B"/>
    <w:rsid w:val="00215920"/>
    <w:rsid w:val="00215BE8"/>
    <w:rsid w:val="0022000C"/>
    <w:rsid w:val="002213D1"/>
    <w:rsid w:val="002230E8"/>
    <w:rsid w:val="00226EBE"/>
    <w:rsid w:val="00231584"/>
    <w:rsid w:val="00231968"/>
    <w:rsid w:val="002341F5"/>
    <w:rsid w:val="002347EF"/>
    <w:rsid w:val="00235ACD"/>
    <w:rsid w:val="002402A0"/>
    <w:rsid w:val="0024211F"/>
    <w:rsid w:val="00243E37"/>
    <w:rsid w:val="00245B47"/>
    <w:rsid w:val="00245C25"/>
    <w:rsid w:val="002530B8"/>
    <w:rsid w:val="0025530E"/>
    <w:rsid w:val="00263227"/>
    <w:rsid w:val="00263368"/>
    <w:rsid w:val="00263907"/>
    <w:rsid w:val="00263AC1"/>
    <w:rsid w:val="002640B1"/>
    <w:rsid w:val="002659D7"/>
    <w:rsid w:val="00267AA7"/>
    <w:rsid w:val="00267D3B"/>
    <w:rsid w:val="0027000E"/>
    <w:rsid w:val="00270EF4"/>
    <w:rsid w:val="0027287E"/>
    <w:rsid w:val="00280D18"/>
    <w:rsid w:val="00290C19"/>
    <w:rsid w:val="00291AE8"/>
    <w:rsid w:val="002926AC"/>
    <w:rsid w:val="0029430A"/>
    <w:rsid w:val="002969AD"/>
    <w:rsid w:val="00296F7F"/>
    <w:rsid w:val="00297E68"/>
    <w:rsid w:val="002A0893"/>
    <w:rsid w:val="002A20D7"/>
    <w:rsid w:val="002A6019"/>
    <w:rsid w:val="002A678C"/>
    <w:rsid w:val="002B0A5C"/>
    <w:rsid w:val="002B16C5"/>
    <w:rsid w:val="002B589B"/>
    <w:rsid w:val="002B6D45"/>
    <w:rsid w:val="002C0FE4"/>
    <w:rsid w:val="002C2C6D"/>
    <w:rsid w:val="002C3059"/>
    <w:rsid w:val="002C3102"/>
    <w:rsid w:val="002C5E90"/>
    <w:rsid w:val="002D26AD"/>
    <w:rsid w:val="002D35C5"/>
    <w:rsid w:val="002D3D2C"/>
    <w:rsid w:val="002E079F"/>
    <w:rsid w:val="002E1303"/>
    <w:rsid w:val="002E284F"/>
    <w:rsid w:val="002E287C"/>
    <w:rsid w:val="002E35C2"/>
    <w:rsid w:val="002E51BC"/>
    <w:rsid w:val="002E52B3"/>
    <w:rsid w:val="002E5798"/>
    <w:rsid w:val="002E63C6"/>
    <w:rsid w:val="002F0C52"/>
    <w:rsid w:val="002F143A"/>
    <w:rsid w:val="002F2879"/>
    <w:rsid w:val="002F6211"/>
    <w:rsid w:val="002F763F"/>
    <w:rsid w:val="002F7A75"/>
    <w:rsid w:val="003012F6"/>
    <w:rsid w:val="003020E6"/>
    <w:rsid w:val="00302EC8"/>
    <w:rsid w:val="00304A00"/>
    <w:rsid w:val="003059CF"/>
    <w:rsid w:val="003059EE"/>
    <w:rsid w:val="00310748"/>
    <w:rsid w:val="00312472"/>
    <w:rsid w:val="003137C2"/>
    <w:rsid w:val="003154E6"/>
    <w:rsid w:val="003220B9"/>
    <w:rsid w:val="003247F4"/>
    <w:rsid w:val="00332520"/>
    <w:rsid w:val="00333D46"/>
    <w:rsid w:val="0033552B"/>
    <w:rsid w:val="00337412"/>
    <w:rsid w:val="0034199E"/>
    <w:rsid w:val="00344AF1"/>
    <w:rsid w:val="003515F2"/>
    <w:rsid w:val="00351D3B"/>
    <w:rsid w:val="0035348F"/>
    <w:rsid w:val="0035622A"/>
    <w:rsid w:val="003608C4"/>
    <w:rsid w:val="00360C2C"/>
    <w:rsid w:val="00361028"/>
    <w:rsid w:val="00363076"/>
    <w:rsid w:val="003648D6"/>
    <w:rsid w:val="00370243"/>
    <w:rsid w:val="00370827"/>
    <w:rsid w:val="00371331"/>
    <w:rsid w:val="0037200E"/>
    <w:rsid w:val="00373557"/>
    <w:rsid w:val="003746CA"/>
    <w:rsid w:val="00374B53"/>
    <w:rsid w:val="00377A1F"/>
    <w:rsid w:val="00377B39"/>
    <w:rsid w:val="003807BF"/>
    <w:rsid w:val="003813DC"/>
    <w:rsid w:val="0038309E"/>
    <w:rsid w:val="00384D71"/>
    <w:rsid w:val="00385C17"/>
    <w:rsid w:val="0038601C"/>
    <w:rsid w:val="00390698"/>
    <w:rsid w:val="003920D3"/>
    <w:rsid w:val="00392A7F"/>
    <w:rsid w:val="00395C01"/>
    <w:rsid w:val="003A338C"/>
    <w:rsid w:val="003A3941"/>
    <w:rsid w:val="003A3F36"/>
    <w:rsid w:val="003A4EC4"/>
    <w:rsid w:val="003B0555"/>
    <w:rsid w:val="003B1069"/>
    <w:rsid w:val="003B36E8"/>
    <w:rsid w:val="003B4EB3"/>
    <w:rsid w:val="003B4F43"/>
    <w:rsid w:val="003B577B"/>
    <w:rsid w:val="003C1010"/>
    <w:rsid w:val="003C1654"/>
    <w:rsid w:val="003C3B24"/>
    <w:rsid w:val="003C5ACB"/>
    <w:rsid w:val="003D0337"/>
    <w:rsid w:val="003D08BD"/>
    <w:rsid w:val="003D1153"/>
    <w:rsid w:val="003D15D3"/>
    <w:rsid w:val="003D18F5"/>
    <w:rsid w:val="003D19D8"/>
    <w:rsid w:val="003D3276"/>
    <w:rsid w:val="003D4562"/>
    <w:rsid w:val="003E0DC7"/>
    <w:rsid w:val="003E22EC"/>
    <w:rsid w:val="003E47D5"/>
    <w:rsid w:val="003F0042"/>
    <w:rsid w:val="003F0130"/>
    <w:rsid w:val="003F1BB4"/>
    <w:rsid w:val="003F25FB"/>
    <w:rsid w:val="003F3A0C"/>
    <w:rsid w:val="003F6C05"/>
    <w:rsid w:val="003F731D"/>
    <w:rsid w:val="003F7E66"/>
    <w:rsid w:val="00402473"/>
    <w:rsid w:val="00404041"/>
    <w:rsid w:val="004043FC"/>
    <w:rsid w:val="00406A2F"/>
    <w:rsid w:val="00406E34"/>
    <w:rsid w:val="00407E31"/>
    <w:rsid w:val="004113DA"/>
    <w:rsid w:val="00411401"/>
    <w:rsid w:val="00413DFB"/>
    <w:rsid w:val="0041470D"/>
    <w:rsid w:val="00415E47"/>
    <w:rsid w:val="0041604D"/>
    <w:rsid w:val="00416E42"/>
    <w:rsid w:val="004224B9"/>
    <w:rsid w:val="00422ACC"/>
    <w:rsid w:val="00425BA0"/>
    <w:rsid w:val="00425CD5"/>
    <w:rsid w:val="00427B2C"/>
    <w:rsid w:val="00430F5D"/>
    <w:rsid w:val="004311C7"/>
    <w:rsid w:val="004353EB"/>
    <w:rsid w:val="0043588E"/>
    <w:rsid w:val="004363F3"/>
    <w:rsid w:val="00437F1D"/>
    <w:rsid w:val="00440ECB"/>
    <w:rsid w:val="00442F33"/>
    <w:rsid w:val="00450514"/>
    <w:rsid w:val="00450888"/>
    <w:rsid w:val="00450EB1"/>
    <w:rsid w:val="00452300"/>
    <w:rsid w:val="00453510"/>
    <w:rsid w:val="004560C2"/>
    <w:rsid w:val="00461185"/>
    <w:rsid w:val="00461512"/>
    <w:rsid w:val="00461E11"/>
    <w:rsid w:val="00462747"/>
    <w:rsid w:val="004652FC"/>
    <w:rsid w:val="00465A17"/>
    <w:rsid w:val="004667DB"/>
    <w:rsid w:val="0047041B"/>
    <w:rsid w:val="00470DC0"/>
    <w:rsid w:val="004712A9"/>
    <w:rsid w:val="0047456F"/>
    <w:rsid w:val="00480B8E"/>
    <w:rsid w:val="00481C23"/>
    <w:rsid w:val="00485284"/>
    <w:rsid w:val="00487A23"/>
    <w:rsid w:val="00490121"/>
    <w:rsid w:val="00490788"/>
    <w:rsid w:val="004932AE"/>
    <w:rsid w:val="00493E2E"/>
    <w:rsid w:val="00494C2D"/>
    <w:rsid w:val="004979E8"/>
    <w:rsid w:val="004A0542"/>
    <w:rsid w:val="004A0DEE"/>
    <w:rsid w:val="004A25BD"/>
    <w:rsid w:val="004A2C7A"/>
    <w:rsid w:val="004A354B"/>
    <w:rsid w:val="004B08D1"/>
    <w:rsid w:val="004B1F5A"/>
    <w:rsid w:val="004B5FED"/>
    <w:rsid w:val="004C0329"/>
    <w:rsid w:val="004C1E0D"/>
    <w:rsid w:val="004C591C"/>
    <w:rsid w:val="004D0552"/>
    <w:rsid w:val="004D2591"/>
    <w:rsid w:val="004D407D"/>
    <w:rsid w:val="004D705C"/>
    <w:rsid w:val="004D7EA5"/>
    <w:rsid w:val="004E0285"/>
    <w:rsid w:val="004E2DB8"/>
    <w:rsid w:val="004E3D3B"/>
    <w:rsid w:val="004E4406"/>
    <w:rsid w:val="004E67CA"/>
    <w:rsid w:val="004F06C8"/>
    <w:rsid w:val="004F6BAD"/>
    <w:rsid w:val="005005B3"/>
    <w:rsid w:val="00500C04"/>
    <w:rsid w:val="00503CA8"/>
    <w:rsid w:val="00504298"/>
    <w:rsid w:val="0050452B"/>
    <w:rsid w:val="00506ADF"/>
    <w:rsid w:val="0050785B"/>
    <w:rsid w:val="0051353C"/>
    <w:rsid w:val="0051361F"/>
    <w:rsid w:val="0051466C"/>
    <w:rsid w:val="00514815"/>
    <w:rsid w:val="00517A5A"/>
    <w:rsid w:val="00521109"/>
    <w:rsid w:val="00521216"/>
    <w:rsid w:val="005228BE"/>
    <w:rsid w:val="0052590B"/>
    <w:rsid w:val="0053543A"/>
    <w:rsid w:val="005401C9"/>
    <w:rsid w:val="00542147"/>
    <w:rsid w:val="00542CC8"/>
    <w:rsid w:val="00542D28"/>
    <w:rsid w:val="0054308C"/>
    <w:rsid w:val="0054347D"/>
    <w:rsid w:val="0054719E"/>
    <w:rsid w:val="00551EB5"/>
    <w:rsid w:val="0055240E"/>
    <w:rsid w:val="00552C41"/>
    <w:rsid w:val="00556C21"/>
    <w:rsid w:val="005615AB"/>
    <w:rsid w:val="00561B89"/>
    <w:rsid w:val="005628A9"/>
    <w:rsid w:val="00562C4A"/>
    <w:rsid w:val="005636FE"/>
    <w:rsid w:val="00565A8E"/>
    <w:rsid w:val="00567379"/>
    <w:rsid w:val="00570542"/>
    <w:rsid w:val="00576764"/>
    <w:rsid w:val="005804AE"/>
    <w:rsid w:val="00581CC7"/>
    <w:rsid w:val="00582264"/>
    <w:rsid w:val="005848AF"/>
    <w:rsid w:val="00585A7D"/>
    <w:rsid w:val="005873C1"/>
    <w:rsid w:val="00587BBB"/>
    <w:rsid w:val="00592971"/>
    <w:rsid w:val="00593AF3"/>
    <w:rsid w:val="00595097"/>
    <w:rsid w:val="00595A57"/>
    <w:rsid w:val="00595B80"/>
    <w:rsid w:val="0059796C"/>
    <w:rsid w:val="00597BEC"/>
    <w:rsid w:val="005A5A34"/>
    <w:rsid w:val="005A6276"/>
    <w:rsid w:val="005A6930"/>
    <w:rsid w:val="005B31E7"/>
    <w:rsid w:val="005B3445"/>
    <w:rsid w:val="005B349A"/>
    <w:rsid w:val="005B4D2A"/>
    <w:rsid w:val="005B50A9"/>
    <w:rsid w:val="005C127A"/>
    <w:rsid w:val="005C145E"/>
    <w:rsid w:val="005C1EB8"/>
    <w:rsid w:val="005C2763"/>
    <w:rsid w:val="005C2D56"/>
    <w:rsid w:val="005C32EE"/>
    <w:rsid w:val="005C4C75"/>
    <w:rsid w:val="005C6C22"/>
    <w:rsid w:val="005C6D0A"/>
    <w:rsid w:val="005C6E2E"/>
    <w:rsid w:val="005C6FBB"/>
    <w:rsid w:val="005D2173"/>
    <w:rsid w:val="005D2D4E"/>
    <w:rsid w:val="005D4F22"/>
    <w:rsid w:val="005D7421"/>
    <w:rsid w:val="005E2E80"/>
    <w:rsid w:val="005E440D"/>
    <w:rsid w:val="005E5F78"/>
    <w:rsid w:val="005F0E03"/>
    <w:rsid w:val="005F116A"/>
    <w:rsid w:val="005F1E4B"/>
    <w:rsid w:val="005F2CD1"/>
    <w:rsid w:val="005F3487"/>
    <w:rsid w:val="005F5BA7"/>
    <w:rsid w:val="005F6BD5"/>
    <w:rsid w:val="00605552"/>
    <w:rsid w:val="006060B0"/>
    <w:rsid w:val="00606CB4"/>
    <w:rsid w:val="00607631"/>
    <w:rsid w:val="00611199"/>
    <w:rsid w:val="006121EF"/>
    <w:rsid w:val="00613A65"/>
    <w:rsid w:val="00614EEC"/>
    <w:rsid w:val="0061622C"/>
    <w:rsid w:val="0062158D"/>
    <w:rsid w:val="00621D2E"/>
    <w:rsid w:val="006220A2"/>
    <w:rsid w:val="00622E3F"/>
    <w:rsid w:val="0062349C"/>
    <w:rsid w:val="00630D29"/>
    <w:rsid w:val="0063154D"/>
    <w:rsid w:val="00632649"/>
    <w:rsid w:val="006357BC"/>
    <w:rsid w:val="0063595C"/>
    <w:rsid w:val="006366B4"/>
    <w:rsid w:val="00637A89"/>
    <w:rsid w:val="006439AB"/>
    <w:rsid w:val="00644A5F"/>
    <w:rsid w:val="00645594"/>
    <w:rsid w:val="006455A8"/>
    <w:rsid w:val="00645773"/>
    <w:rsid w:val="006475E1"/>
    <w:rsid w:val="006502FE"/>
    <w:rsid w:val="00652CF5"/>
    <w:rsid w:val="00655098"/>
    <w:rsid w:val="00661132"/>
    <w:rsid w:val="00661B86"/>
    <w:rsid w:val="00661DF2"/>
    <w:rsid w:val="00664BB9"/>
    <w:rsid w:val="00665BA9"/>
    <w:rsid w:val="00671E5C"/>
    <w:rsid w:val="00675BB2"/>
    <w:rsid w:val="00676FC1"/>
    <w:rsid w:val="00680C7A"/>
    <w:rsid w:val="00681CD1"/>
    <w:rsid w:val="00682543"/>
    <w:rsid w:val="00685306"/>
    <w:rsid w:val="006870FC"/>
    <w:rsid w:val="0068721F"/>
    <w:rsid w:val="00693035"/>
    <w:rsid w:val="00693846"/>
    <w:rsid w:val="006948DD"/>
    <w:rsid w:val="00694E40"/>
    <w:rsid w:val="00695E11"/>
    <w:rsid w:val="006A16CF"/>
    <w:rsid w:val="006A2E66"/>
    <w:rsid w:val="006A4736"/>
    <w:rsid w:val="006A7883"/>
    <w:rsid w:val="006B2384"/>
    <w:rsid w:val="006B5A75"/>
    <w:rsid w:val="006C0B69"/>
    <w:rsid w:val="006C5AD6"/>
    <w:rsid w:val="006C7E5E"/>
    <w:rsid w:val="006D3082"/>
    <w:rsid w:val="006D340F"/>
    <w:rsid w:val="006D3986"/>
    <w:rsid w:val="006D6188"/>
    <w:rsid w:val="006D6920"/>
    <w:rsid w:val="006E4B31"/>
    <w:rsid w:val="006E536F"/>
    <w:rsid w:val="006E7C17"/>
    <w:rsid w:val="006F01C9"/>
    <w:rsid w:val="006F0C2B"/>
    <w:rsid w:val="006F19FF"/>
    <w:rsid w:val="00702CEA"/>
    <w:rsid w:val="007042E2"/>
    <w:rsid w:val="00707E33"/>
    <w:rsid w:val="0071041C"/>
    <w:rsid w:val="00711463"/>
    <w:rsid w:val="007122AE"/>
    <w:rsid w:val="00712F87"/>
    <w:rsid w:val="007133B8"/>
    <w:rsid w:val="007161CB"/>
    <w:rsid w:val="00716E89"/>
    <w:rsid w:val="00721C4B"/>
    <w:rsid w:val="0072389D"/>
    <w:rsid w:val="007242D4"/>
    <w:rsid w:val="00724C03"/>
    <w:rsid w:val="00726883"/>
    <w:rsid w:val="00731B00"/>
    <w:rsid w:val="00735442"/>
    <w:rsid w:val="00736FCC"/>
    <w:rsid w:val="00740DC0"/>
    <w:rsid w:val="007413B7"/>
    <w:rsid w:val="007423D8"/>
    <w:rsid w:val="007443CC"/>
    <w:rsid w:val="00745215"/>
    <w:rsid w:val="0074720D"/>
    <w:rsid w:val="00751F17"/>
    <w:rsid w:val="007541FF"/>
    <w:rsid w:val="00755B65"/>
    <w:rsid w:val="00760591"/>
    <w:rsid w:val="007610EF"/>
    <w:rsid w:val="00762359"/>
    <w:rsid w:val="00762830"/>
    <w:rsid w:val="00762EF2"/>
    <w:rsid w:val="00763394"/>
    <w:rsid w:val="007665E7"/>
    <w:rsid w:val="00770F06"/>
    <w:rsid w:val="00777971"/>
    <w:rsid w:val="00780089"/>
    <w:rsid w:val="00780A1F"/>
    <w:rsid w:val="00781989"/>
    <w:rsid w:val="00782A33"/>
    <w:rsid w:val="00784249"/>
    <w:rsid w:val="0078469D"/>
    <w:rsid w:val="00784B1C"/>
    <w:rsid w:val="00785F5D"/>
    <w:rsid w:val="0078620B"/>
    <w:rsid w:val="0078748E"/>
    <w:rsid w:val="00791123"/>
    <w:rsid w:val="007A19AF"/>
    <w:rsid w:val="007A7025"/>
    <w:rsid w:val="007B0304"/>
    <w:rsid w:val="007B0576"/>
    <w:rsid w:val="007B2C12"/>
    <w:rsid w:val="007B5F37"/>
    <w:rsid w:val="007B63DE"/>
    <w:rsid w:val="007B7334"/>
    <w:rsid w:val="007C017D"/>
    <w:rsid w:val="007C048A"/>
    <w:rsid w:val="007C1DE3"/>
    <w:rsid w:val="007C2FD6"/>
    <w:rsid w:val="007C304E"/>
    <w:rsid w:val="007C5E34"/>
    <w:rsid w:val="007C5F44"/>
    <w:rsid w:val="007C5F70"/>
    <w:rsid w:val="007D2B9E"/>
    <w:rsid w:val="007E13AF"/>
    <w:rsid w:val="007E3133"/>
    <w:rsid w:val="007E5108"/>
    <w:rsid w:val="007E59E8"/>
    <w:rsid w:val="007E7213"/>
    <w:rsid w:val="007F0B58"/>
    <w:rsid w:val="007F14C5"/>
    <w:rsid w:val="007F2B3B"/>
    <w:rsid w:val="007F3DD1"/>
    <w:rsid w:val="008014FD"/>
    <w:rsid w:val="00804943"/>
    <w:rsid w:val="00811BEE"/>
    <w:rsid w:val="00812282"/>
    <w:rsid w:val="008200E5"/>
    <w:rsid w:val="00821AD3"/>
    <w:rsid w:val="00821CE5"/>
    <w:rsid w:val="0082247A"/>
    <w:rsid w:val="00831DCC"/>
    <w:rsid w:val="00833CDE"/>
    <w:rsid w:val="008340EF"/>
    <w:rsid w:val="00835826"/>
    <w:rsid w:val="0083784B"/>
    <w:rsid w:val="00841202"/>
    <w:rsid w:val="00843341"/>
    <w:rsid w:val="00845A88"/>
    <w:rsid w:val="00845B10"/>
    <w:rsid w:val="00846AF0"/>
    <w:rsid w:val="00847C63"/>
    <w:rsid w:val="00851A8A"/>
    <w:rsid w:val="008539A0"/>
    <w:rsid w:val="00856A12"/>
    <w:rsid w:val="008576B0"/>
    <w:rsid w:val="00865AE4"/>
    <w:rsid w:val="008666F5"/>
    <w:rsid w:val="00866C14"/>
    <w:rsid w:val="00866E04"/>
    <w:rsid w:val="00867C10"/>
    <w:rsid w:val="00871DB2"/>
    <w:rsid w:val="00875DA0"/>
    <w:rsid w:val="00880BA1"/>
    <w:rsid w:val="008829B4"/>
    <w:rsid w:val="00882CE1"/>
    <w:rsid w:val="00885B13"/>
    <w:rsid w:val="00886358"/>
    <w:rsid w:val="00886F6E"/>
    <w:rsid w:val="00892EEF"/>
    <w:rsid w:val="00893560"/>
    <w:rsid w:val="00893986"/>
    <w:rsid w:val="0089420E"/>
    <w:rsid w:val="00894F5F"/>
    <w:rsid w:val="00895430"/>
    <w:rsid w:val="00897740"/>
    <w:rsid w:val="008978C0"/>
    <w:rsid w:val="008A2AB1"/>
    <w:rsid w:val="008A6E73"/>
    <w:rsid w:val="008B32CD"/>
    <w:rsid w:val="008B496D"/>
    <w:rsid w:val="008C0B90"/>
    <w:rsid w:val="008C1313"/>
    <w:rsid w:val="008C159F"/>
    <w:rsid w:val="008C1D75"/>
    <w:rsid w:val="008C337B"/>
    <w:rsid w:val="008C3FB0"/>
    <w:rsid w:val="008C49A8"/>
    <w:rsid w:val="008C5B74"/>
    <w:rsid w:val="008C6009"/>
    <w:rsid w:val="008D2C99"/>
    <w:rsid w:val="008D420C"/>
    <w:rsid w:val="008D4CE8"/>
    <w:rsid w:val="008D4DE8"/>
    <w:rsid w:val="008D7C86"/>
    <w:rsid w:val="008E062E"/>
    <w:rsid w:val="008E2C90"/>
    <w:rsid w:val="008E47AF"/>
    <w:rsid w:val="008E4804"/>
    <w:rsid w:val="008E54BC"/>
    <w:rsid w:val="008F0258"/>
    <w:rsid w:val="008F03E4"/>
    <w:rsid w:val="008F1032"/>
    <w:rsid w:val="008F1EB4"/>
    <w:rsid w:val="008F23C0"/>
    <w:rsid w:val="008F6903"/>
    <w:rsid w:val="008F74E4"/>
    <w:rsid w:val="009019DE"/>
    <w:rsid w:val="00903288"/>
    <w:rsid w:val="009045A2"/>
    <w:rsid w:val="00904636"/>
    <w:rsid w:val="0090500D"/>
    <w:rsid w:val="00910039"/>
    <w:rsid w:val="0091010C"/>
    <w:rsid w:val="00911F73"/>
    <w:rsid w:val="00912195"/>
    <w:rsid w:val="009146F6"/>
    <w:rsid w:val="00914A1A"/>
    <w:rsid w:val="00914CEA"/>
    <w:rsid w:val="00916381"/>
    <w:rsid w:val="009163FF"/>
    <w:rsid w:val="0091793C"/>
    <w:rsid w:val="0092277F"/>
    <w:rsid w:val="0092384B"/>
    <w:rsid w:val="00923919"/>
    <w:rsid w:val="00931E77"/>
    <w:rsid w:val="009331C4"/>
    <w:rsid w:val="00933232"/>
    <w:rsid w:val="0093559D"/>
    <w:rsid w:val="009416F6"/>
    <w:rsid w:val="00941ACA"/>
    <w:rsid w:val="00944307"/>
    <w:rsid w:val="00945D74"/>
    <w:rsid w:val="00946938"/>
    <w:rsid w:val="00950C35"/>
    <w:rsid w:val="00952277"/>
    <w:rsid w:val="009544CB"/>
    <w:rsid w:val="009572CE"/>
    <w:rsid w:val="00957CDF"/>
    <w:rsid w:val="00957F82"/>
    <w:rsid w:val="00960665"/>
    <w:rsid w:val="00961B1F"/>
    <w:rsid w:val="009629CA"/>
    <w:rsid w:val="0096374A"/>
    <w:rsid w:val="00963B65"/>
    <w:rsid w:val="00965EFA"/>
    <w:rsid w:val="00967E07"/>
    <w:rsid w:val="00972015"/>
    <w:rsid w:val="00972EA3"/>
    <w:rsid w:val="009732DE"/>
    <w:rsid w:val="00974554"/>
    <w:rsid w:val="00974A54"/>
    <w:rsid w:val="00976107"/>
    <w:rsid w:val="00977163"/>
    <w:rsid w:val="0097740A"/>
    <w:rsid w:val="00980A67"/>
    <w:rsid w:val="009823A8"/>
    <w:rsid w:val="00982957"/>
    <w:rsid w:val="0098666B"/>
    <w:rsid w:val="00986CD5"/>
    <w:rsid w:val="009914F8"/>
    <w:rsid w:val="00991660"/>
    <w:rsid w:val="00994FBC"/>
    <w:rsid w:val="0099512A"/>
    <w:rsid w:val="00997F61"/>
    <w:rsid w:val="009A0987"/>
    <w:rsid w:val="009A4773"/>
    <w:rsid w:val="009A47A4"/>
    <w:rsid w:val="009A59D9"/>
    <w:rsid w:val="009A7F10"/>
    <w:rsid w:val="009B00D7"/>
    <w:rsid w:val="009B55B4"/>
    <w:rsid w:val="009B6CFE"/>
    <w:rsid w:val="009B75DF"/>
    <w:rsid w:val="009C2EB0"/>
    <w:rsid w:val="009C3F9C"/>
    <w:rsid w:val="009C41A5"/>
    <w:rsid w:val="009D01FC"/>
    <w:rsid w:val="009D499E"/>
    <w:rsid w:val="009E0D73"/>
    <w:rsid w:val="009E1ED3"/>
    <w:rsid w:val="009E395F"/>
    <w:rsid w:val="009E3FE2"/>
    <w:rsid w:val="009E6E0B"/>
    <w:rsid w:val="009E7910"/>
    <w:rsid w:val="009E7AAD"/>
    <w:rsid w:val="009F04CF"/>
    <w:rsid w:val="009F304C"/>
    <w:rsid w:val="009F4731"/>
    <w:rsid w:val="009F4D3C"/>
    <w:rsid w:val="009F551F"/>
    <w:rsid w:val="009F5787"/>
    <w:rsid w:val="009F70B0"/>
    <w:rsid w:val="00A00015"/>
    <w:rsid w:val="00A02518"/>
    <w:rsid w:val="00A02A15"/>
    <w:rsid w:val="00A02D76"/>
    <w:rsid w:val="00A036DD"/>
    <w:rsid w:val="00A03AE0"/>
    <w:rsid w:val="00A11652"/>
    <w:rsid w:val="00A122B6"/>
    <w:rsid w:val="00A1242F"/>
    <w:rsid w:val="00A12657"/>
    <w:rsid w:val="00A164B6"/>
    <w:rsid w:val="00A1749E"/>
    <w:rsid w:val="00A2005E"/>
    <w:rsid w:val="00A20CC8"/>
    <w:rsid w:val="00A22C37"/>
    <w:rsid w:val="00A23BA7"/>
    <w:rsid w:val="00A23CB4"/>
    <w:rsid w:val="00A26A24"/>
    <w:rsid w:val="00A27C08"/>
    <w:rsid w:val="00A366B3"/>
    <w:rsid w:val="00A4001A"/>
    <w:rsid w:val="00A40253"/>
    <w:rsid w:val="00A45FC7"/>
    <w:rsid w:val="00A50C57"/>
    <w:rsid w:val="00A52B83"/>
    <w:rsid w:val="00A538A6"/>
    <w:rsid w:val="00A5487F"/>
    <w:rsid w:val="00A54D42"/>
    <w:rsid w:val="00A56383"/>
    <w:rsid w:val="00A56652"/>
    <w:rsid w:val="00A652CF"/>
    <w:rsid w:val="00A66730"/>
    <w:rsid w:val="00A66B28"/>
    <w:rsid w:val="00A66F31"/>
    <w:rsid w:val="00A721F3"/>
    <w:rsid w:val="00A73057"/>
    <w:rsid w:val="00A75A99"/>
    <w:rsid w:val="00A7781A"/>
    <w:rsid w:val="00A80A1D"/>
    <w:rsid w:val="00A813F1"/>
    <w:rsid w:val="00A82AFF"/>
    <w:rsid w:val="00A85CF9"/>
    <w:rsid w:val="00A908DE"/>
    <w:rsid w:val="00A9278E"/>
    <w:rsid w:val="00A93762"/>
    <w:rsid w:val="00AA0891"/>
    <w:rsid w:val="00AA6899"/>
    <w:rsid w:val="00AA7319"/>
    <w:rsid w:val="00AA7366"/>
    <w:rsid w:val="00AB0176"/>
    <w:rsid w:val="00AB2BFE"/>
    <w:rsid w:val="00AB2DA6"/>
    <w:rsid w:val="00AB3429"/>
    <w:rsid w:val="00AB5096"/>
    <w:rsid w:val="00AB582C"/>
    <w:rsid w:val="00AC037B"/>
    <w:rsid w:val="00AC51B3"/>
    <w:rsid w:val="00AC709D"/>
    <w:rsid w:val="00AD089E"/>
    <w:rsid w:val="00AD0A5B"/>
    <w:rsid w:val="00AD1E6D"/>
    <w:rsid w:val="00AD6052"/>
    <w:rsid w:val="00AD7920"/>
    <w:rsid w:val="00AD7EA4"/>
    <w:rsid w:val="00AE0E9F"/>
    <w:rsid w:val="00AE1990"/>
    <w:rsid w:val="00AE6549"/>
    <w:rsid w:val="00AE6855"/>
    <w:rsid w:val="00AE7686"/>
    <w:rsid w:val="00AE7A6A"/>
    <w:rsid w:val="00AF4839"/>
    <w:rsid w:val="00B009D2"/>
    <w:rsid w:val="00B01C8F"/>
    <w:rsid w:val="00B02B85"/>
    <w:rsid w:val="00B0424C"/>
    <w:rsid w:val="00B10C22"/>
    <w:rsid w:val="00B11689"/>
    <w:rsid w:val="00B11BD7"/>
    <w:rsid w:val="00B13D58"/>
    <w:rsid w:val="00B16755"/>
    <w:rsid w:val="00B17EC8"/>
    <w:rsid w:val="00B2109C"/>
    <w:rsid w:val="00B23937"/>
    <w:rsid w:val="00B242FB"/>
    <w:rsid w:val="00B25BD7"/>
    <w:rsid w:val="00B309D5"/>
    <w:rsid w:val="00B36062"/>
    <w:rsid w:val="00B42DAB"/>
    <w:rsid w:val="00B43299"/>
    <w:rsid w:val="00B43B30"/>
    <w:rsid w:val="00B446DB"/>
    <w:rsid w:val="00B54F65"/>
    <w:rsid w:val="00B5524B"/>
    <w:rsid w:val="00B645F3"/>
    <w:rsid w:val="00B646BF"/>
    <w:rsid w:val="00B66973"/>
    <w:rsid w:val="00B676EF"/>
    <w:rsid w:val="00B6793C"/>
    <w:rsid w:val="00B7058B"/>
    <w:rsid w:val="00B71FED"/>
    <w:rsid w:val="00B736EE"/>
    <w:rsid w:val="00B74079"/>
    <w:rsid w:val="00B74E7A"/>
    <w:rsid w:val="00B7688D"/>
    <w:rsid w:val="00B801ED"/>
    <w:rsid w:val="00B83094"/>
    <w:rsid w:val="00B8385D"/>
    <w:rsid w:val="00B84640"/>
    <w:rsid w:val="00B859A9"/>
    <w:rsid w:val="00B85B76"/>
    <w:rsid w:val="00B8658E"/>
    <w:rsid w:val="00B87BDB"/>
    <w:rsid w:val="00B87DE5"/>
    <w:rsid w:val="00B95EEF"/>
    <w:rsid w:val="00B970DA"/>
    <w:rsid w:val="00B9728F"/>
    <w:rsid w:val="00BA07D5"/>
    <w:rsid w:val="00BA16F2"/>
    <w:rsid w:val="00BA2577"/>
    <w:rsid w:val="00BB054C"/>
    <w:rsid w:val="00BB08C6"/>
    <w:rsid w:val="00BB0B1A"/>
    <w:rsid w:val="00BB1F5A"/>
    <w:rsid w:val="00BB4522"/>
    <w:rsid w:val="00BB5990"/>
    <w:rsid w:val="00BB78A1"/>
    <w:rsid w:val="00BC6DE9"/>
    <w:rsid w:val="00BD01BF"/>
    <w:rsid w:val="00BD3318"/>
    <w:rsid w:val="00BD3CE4"/>
    <w:rsid w:val="00BD6D35"/>
    <w:rsid w:val="00BD7151"/>
    <w:rsid w:val="00BD7775"/>
    <w:rsid w:val="00BE0D9F"/>
    <w:rsid w:val="00BE12F1"/>
    <w:rsid w:val="00BE1DFF"/>
    <w:rsid w:val="00BE4043"/>
    <w:rsid w:val="00BE6AA3"/>
    <w:rsid w:val="00BE6CE5"/>
    <w:rsid w:val="00BE7762"/>
    <w:rsid w:val="00BE77E2"/>
    <w:rsid w:val="00BF198D"/>
    <w:rsid w:val="00BF1E8E"/>
    <w:rsid w:val="00BF33BD"/>
    <w:rsid w:val="00BF509D"/>
    <w:rsid w:val="00BF6A87"/>
    <w:rsid w:val="00BF7176"/>
    <w:rsid w:val="00C0050C"/>
    <w:rsid w:val="00C045EA"/>
    <w:rsid w:val="00C04805"/>
    <w:rsid w:val="00C04CB9"/>
    <w:rsid w:val="00C1103E"/>
    <w:rsid w:val="00C1216F"/>
    <w:rsid w:val="00C12F77"/>
    <w:rsid w:val="00C1388A"/>
    <w:rsid w:val="00C15014"/>
    <w:rsid w:val="00C16BBA"/>
    <w:rsid w:val="00C21932"/>
    <w:rsid w:val="00C21C24"/>
    <w:rsid w:val="00C24CE1"/>
    <w:rsid w:val="00C26C14"/>
    <w:rsid w:val="00C317E9"/>
    <w:rsid w:val="00C324B3"/>
    <w:rsid w:val="00C33616"/>
    <w:rsid w:val="00C34DB4"/>
    <w:rsid w:val="00C404E7"/>
    <w:rsid w:val="00C406DC"/>
    <w:rsid w:val="00C407BB"/>
    <w:rsid w:val="00C4085D"/>
    <w:rsid w:val="00C413F0"/>
    <w:rsid w:val="00C46652"/>
    <w:rsid w:val="00C466F0"/>
    <w:rsid w:val="00C500A4"/>
    <w:rsid w:val="00C50128"/>
    <w:rsid w:val="00C50EAD"/>
    <w:rsid w:val="00C60EEF"/>
    <w:rsid w:val="00C61D8A"/>
    <w:rsid w:val="00C646EA"/>
    <w:rsid w:val="00C651D2"/>
    <w:rsid w:val="00C66315"/>
    <w:rsid w:val="00C663EC"/>
    <w:rsid w:val="00C664EF"/>
    <w:rsid w:val="00C66C03"/>
    <w:rsid w:val="00C7005B"/>
    <w:rsid w:val="00C7158F"/>
    <w:rsid w:val="00C719F2"/>
    <w:rsid w:val="00C73FED"/>
    <w:rsid w:val="00C7454E"/>
    <w:rsid w:val="00C7542B"/>
    <w:rsid w:val="00C76E23"/>
    <w:rsid w:val="00C77F85"/>
    <w:rsid w:val="00C85115"/>
    <w:rsid w:val="00C851E0"/>
    <w:rsid w:val="00C861B2"/>
    <w:rsid w:val="00C862E9"/>
    <w:rsid w:val="00C906A9"/>
    <w:rsid w:val="00C90FDA"/>
    <w:rsid w:val="00C96021"/>
    <w:rsid w:val="00C96B0F"/>
    <w:rsid w:val="00CA3223"/>
    <w:rsid w:val="00CA50F8"/>
    <w:rsid w:val="00CA5136"/>
    <w:rsid w:val="00CA6AAF"/>
    <w:rsid w:val="00CA6FC8"/>
    <w:rsid w:val="00CB01CB"/>
    <w:rsid w:val="00CB05C4"/>
    <w:rsid w:val="00CB20E3"/>
    <w:rsid w:val="00CC3E03"/>
    <w:rsid w:val="00CC47FA"/>
    <w:rsid w:val="00CC5D52"/>
    <w:rsid w:val="00CC5E7D"/>
    <w:rsid w:val="00CC796E"/>
    <w:rsid w:val="00CD29EE"/>
    <w:rsid w:val="00CD3D45"/>
    <w:rsid w:val="00CD54C8"/>
    <w:rsid w:val="00CD7535"/>
    <w:rsid w:val="00CE0020"/>
    <w:rsid w:val="00CE0291"/>
    <w:rsid w:val="00CE1B68"/>
    <w:rsid w:val="00CE4E04"/>
    <w:rsid w:val="00CE604F"/>
    <w:rsid w:val="00CE6092"/>
    <w:rsid w:val="00CE7BF1"/>
    <w:rsid w:val="00CF0351"/>
    <w:rsid w:val="00CF06CC"/>
    <w:rsid w:val="00CF4008"/>
    <w:rsid w:val="00CF47BE"/>
    <w:rsid w:val="00CF4DF3"/>
    <w:rsid w:val="00D02784"/>
    <w:rsid w:val="00D05BF8"/>
    <w:rsid w:val="00D10574"/>
    <w:rsid w:val="00D11BAC"/>
    <w:rsid w:val="00D15D89"/>
    <w:rsid w:val="00D17D07"/>
    <w:rsid w:val="00D2374C"/>
    <w:rsid w:val="00D27E82"/>
    <w:rsid w:val="00D309EF"/>
    <w:rsid w:val="00D31643"/>
    <w:rsid w:val="00D3169C"/>
    <w:rsid w:val="00D325D2"/>
    <w:rsid w:val="00D32B67"/>
    <w:rsid w:val="00D33377"/>
    <w:rsid w:val="00D33EA3"/>
    <w:rsid w:val="00D36788"/>
    <w:rsid w:val="00D37FEF"/>
    <w:rsid w:val="00D401A0"/>
    <w:rsid w:val="00D40D4C"/>
    <w:rsid w:val="00D41CBA"/>
    <w:rsid w:val="00D438D2"/>
    <w:rsid w:val="00D45E7E"/>
    <w:rsid w:val="00D52E6A"/>
    <w:rsid w:val="00D53046"/>
    <w:rsid w:val="00D53369"/>
    <w:rsid w:val="00D54FA4"/>
    <w:rsid w:val="00D55A30"/>
    <w:rsid w:val="00D55A96"/>
    <w:rsid w:val="00D5749C"/>
    <w:rsid w:val="00D610B2"/>
    <w:rsid w:val="00D74199"/>
    <w:rsid w:val="00D775BE"/>
    <w:rsid w:val="00D81E35"/>
    <w:rsid w:val="00D81E66"/>
    <w:rsid w:val="00D82E2D"/>
    <w:rsid w:val="00D86360"/>
    <w:rsid w:val="00D87760"/>
    <w:rsid w:val="00D96CB3"/>
    <w:rsid w:val="00DA3860"/>
    <w:rsid w:val="00DA4742"/>
    <w:rsid w:val="00DA5119"/>
    <w:rsid w:val="00DA7010"/>
    <w:rsid w:val="00DC3093"/>
    <w:rsid w:val="00DC4052"/>
    <w:rsid w:val="00DC43EF"/>
    <w:rsid w:val="00DC7841"/>
    <w:rsid w:val="00DD16FB"/>
    <w:rsid w:val="00DD3E9D"/>
    <w:rsid w:val="00DD435B"/>
    <w:rsid w:val="00DD6996"/>
    <w:rsid w:val="00DD6B0C"/>
    <w:rsid w:val="00DE3FB5"/>
    <w:rsid w:val="00DE4BE7"/>
    <w:rsid w:val="00DF4700"/>
    <w:rsid w:val="00DF7B7F"/>
    <w:rsid w:val="00DF7CB3"/>
    <w:rsid w:val="00E014C9"/>
    <w:rsid w:val="00E01822"/>
    <w:rsid w:val="00E03369"/>
    <w:rsid w:val="00E05053"/>
    <w:rsid w:val="00E05764"/>
    <w:rsid w:val="00E073E2"/>
    <w:rsid w:val="00E100BF"/>
    <w:rsid w:val="00E11BB4"/>
    <w:rsid w:val="00E11D2B"/>
    <w:rsid w:val="00E143EA"/>
    <w:rsid w:val="00E168CD"/>
    <w:rsid w:val="00E173DF"/>
    <w:rsid w:val="00E20106"/>
    <w:rsid w:val="00E21B4C"/>
    <w:rsid w:val="00E22D23"/>
    <w:rsid w:val="00E23192"/>
    <w:rsid w:val="00E25A64"/>
    <w:rsid w:val="00E25B51"/>
    <w:rsid w:val="00E27CC1"/>
    <w:rsid w:val="00E30EA2"/>
    <w:rsid w:val="00E312AD"/>
    <w:rsid w:val="00E31441"/>
    <w:rsid w:val="00E33765"/>
    <w:rsid w:val="00E470C4"/>
    <w:rsid w:val="00E509F1"/>
    <w:rsid w:val="00E51F89"/>
    <w:rsid w:val="00E520FF"/>
    <w:rsid w:val="00E529EE"/>
    <w:rsid w:val="00E52D43"/>
    <w:rsid w:val="00E533F9"/>
    <w:rsid w:val="00E5674E"/>
    <w:rsid w:val="00E62AB0"/>
    <w:rsid w:val="00E63AB6"/>
    <w:rsid w:val="00E65F6B"/>
    <w:rsid w:val="00E662EE"/>
    <w:rsid w:val="00E66C9C"/>
    <w:rsid w:val="00E67227"/>
    <w:rsid w:val="00E72A1A"/>
    <w:rsid w:val="00E73946"/>
    <w:rsid w:val="00E800B3"/>
    <w:rsid w:val="00E80D49"/>
    <w:rsid w:val="00E843A5"/>
    <w:rsid w:val="00E85BAD"/>
    <w:rsid w:val="00E85C9F"/>
    <w:rsid w:val="00E86DA8"/>
    <w:rsid w:val="00E877D0"/>
    <w:rsid w:val="00E90F54"/>
    <w:rsid w:val="00E91EDF"/>
    <w:rsid w:val="00E92247"/>
    <w:rsid w:val="00E95A90"/>
    <w:rsid w:val="00EA2116"/>
    <w:rsid w:val="00EA27E8"/>
    <w:rsid w:val="00EA52EF"/>
    <w:rsid w:val="00EA577D"/>
    <w:rsid w:val="00EA5890"/>
    <w:rsid w:val="00EA669B"/>
    <w:rsid w:val="00EB1020"/>
    <w:rsid w:val="00EB208F"/>
    <w:rsid w:val="00EB223C"/>
    <w:rsid w:val="00EB31F8"/>
    <w:rsid w:val="00EB46E9"/>
    <w:rsid w:val="00EB5C85"/>
    <w:rsid w:val="00EB7987"/>
    <w:rsid w:val="00EC0E74"/>
    <w:rsid w:val="00EC1480"/>
    <w:rsid w:val="00EC1493"/>
    <w:rsid w:val="00EC413E"/>
    <w:rsid w:val="00EC5390"/>
    <w:rsid w:val="00EC6318"/>
    <w:rsid w:val="00EC782C"/>
    <w:rsid w:val="00EC7DDC"/>
    <w:rsid w:val="00ED06F5"/>
    <w:rsid w:val="00ED16B0"/>
    <w:rsid w:val="00ED1A4F"/>
    <w:rsid w:val="00ED1FEF"/>
    <w:rsid w:val="00ED46AD"/>
    <w:rsid w:val="00ED4FC9"/>
    <w:rsid w:val="00ED56FE"/>
    <w:rsid w:val="00EE0142"/>
    <w:rsid w:val="00EE0A39"/>
    <w:rsid w:val="00EE0AE8"/>
    <w:rsid w:val="00EE17BB"/>
    <w:rsid w:val="00EE25B7"/>
    <w:rsid w:val="00EE6E38"/>
    <w:rsid w:val="00EE7E96"/>
    <w:rsid w:val="00F00C3C"/>
    <w:rsid w:val="00F040BE"/>
    <w:rsid w:val="00F04279"/>
    <w:rsid w:val="00F04B13"/>
    <w:rsid w:val="00F10B79"/>
    <w:rsid w:val="00F12CBB"/>
    <w:rsid w:val="00F133F6"/>
    <w:rsid w:val="00F13BA1"/>
    <w:rsid w:val="00F14CA5"/>
    <w:rsid w:val="00F14D32"/>
    <w:rsid w:val="00F151F1"/>
    <w:rsid w:val="00F21156"/>
    <w:rsid w:val="00F21AD0"/>
    <w:rsid w:val="00F22CAB"/>
    <w:rsid w:val="00F258B0"/>
    <w:rsid w:val="00F2695A"/>
    <w:rsid w:val="00F30520"/>
    <w:rsid w:val="00F3269C"/>
    <w:rsid w:val="00F34693"/>
    <w:rsid w:val="00F374F4"/>
    <w:rsid w:val="00F37F0F"/>
    <w:rsid w:val="00F43C1E"/>
    <w:rsid w:val="00F43FC7"/>
    <w:rsid w:val="00F52823"/>
    <w:rsid w:val="00F5394A"/>
    <w:rsid w:val="00F578F6"/>
    <w:rsid w:val="00F60A11"/>
    <w:rsid w:val="00F62DDD"/>
    <w:rsid w:val="00F63574"/>
    <w:rsid w:val="00F639FB"/>
    <w:rsid w:val="00F65532"/>
    <w:rsid w:val="00F70BDE"/>
    <w:rsid w:val="00F72FE4"/>
    <w:rsid w:val="00F76735"/>
    <w:rsid w:val="00F76F39"/>
    <w:rsid w:val="00F82CB2"/>
    <w:rsid w:val="00F852DB"/>
    <w:rsid w:val="00F9243E"/>
    <w:rsid w:val="00F93555"/>
    <w:rsid w:val="00F941C5"/>
    <w:rsid w:val="00F94F00"/>
    <w:rsid w:val="00F95AAE"/>
    <w:rsid w:val="00F97E7D"/>
    <w:rsid w:val="00FA3705"/>
    <w:rsid w:val="00FA76DC"/>
    <w:rsid w:val="00FA7C6A"/>
    <w:rsid w:val="00FB074B"/>
    <w:rsid w:val="00FB0BA9"/>
    <w:rsid w:val="00FB1E09"/>
    <w:rsid w:val="00FB757A"/>
    <w:rsid w:val="00FB7B2A"/>
    <w:rsid w:val="00FC01EF"/>
    <w:rsid w:val="00FC0612"/>
    <w:rsid w:val="00FC0F91"/>
    <w:rsid w:val="00FC1212"/>
    <w:rsid w:val="00FC38FB"/>
    <w:rsid w:val="00FC3D8E"/>
    <w:rsid w:val="00FC5733"/>
    <w:rsid w:val="00FC60B3"/>
    <w:rsid w:val="00FC7A46"/>
    <w:rsid w:val="00FD2555"/>
    <w:rsid w:val="00FD7FA2"/>
    <w:rsid w:val="00FE1385"/>
    <w:rsid w:val="00FE1D70"/>
    <w:rsid w:val="00FE29B9"/>
    <w:rsid w:val="00FE2F09"/>
    <w:rsid w:val="00FE31E4"/>
    <w:rsid w:val="00FE5B5B"/>
    <w:rsid w:val="00FE647F"/>
    <w:rsid w:val="00FE77F1"/>
    <w:rsid w:val="00FE7EDC"/>
    <w:rsid w:val="00FE7EE7"/>
    <w:rsid w:val="00FF2019"/>
    <w:rsid w:val="00FF3EA6"/>
    <w:rsid w:val="00FF45D7"/>
    <w:rsid w:val="00FF5A87"/>
    <w:rsid w:val="00FF60E1"/>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8E2F"/>
  <w15:docId w15:val="{6E4DB00D-49B9-45D7-873F-BFDE2DF7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31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DCC"/>
    <w:rPr>
      <w:rFonts w:ascii="Tahoma" w:hAnsi="Tahoma" w:cs="Tahoma"/>
      <w:sz w:val="16"/>
      <w:szCs w:val="16"/>
    </w:rPr>
  </w:style>
  <w:style w:type="paragraph" w:styleId="Encabezado">
    <w:name w:val="header"/>
    <w:basedOn w:val="Normal"/>
    <w:link w:val="EncabezadoCar"/>
    <w:uiPriority w:val="99"/>
    <w:unhideWhenUsed/>
    <w:rsid w:val="00D37FE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7FEF"/>
  </w:style>
  <w:style w:type="paragraph" w:styleId="Piedepgina">
    <w:name w:val="footer"/>
    <w:basedOn w:val="Normal"/>
    <w:link w:val="PiedepginaCar"/>
    <w:uiPriority w:val="99"/>
    <w:unhideWhenUsed/>
    <w:rsid w:val="00D37F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7FEF"/>
  </w:style>
  <w:style w:type="table" w:styleId="Tablaconcuadrcula">
    <w:name w:val="Table Grid"/>
    <w:basedOn w:val="Tablanormal"/>
    <w:uiPriority w:val="59"/>
    <w:rsid w:val="002E6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rsid w:val="005F116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3107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Prrafodelista">
    <w:name w:val="List Paragraph"/>
    <w:basedOn w:val="Normal"/>
    <w:uiPriority w:val="34"/>
    <w:qFormat/>
    <w:rsid w:val="009E3FE2"/>
    <w:pPr>
      <w:ind w:left="720"/>
      <w:contextualSpacing/>
    </w:pPr>
  </w:style>
  <w:style w:type="character" w:styleId="Refdenotaalpie">
    <w:name w:val="footnote reference"/>
    <w:aliases w:val="16 Point,Superscript 6 Point,SUPERS,E FNZ,-E Fußnotenzeichen,Footnote#,number,Footnote reference number,Footnote symbol,note TESI,ftref"/>
    <w:uiPriority w:val="99"/>
    <w:rsid w:val="00582264"/>
    <w:rPr>
      <w:vertAlign w:val="superscript"/>
    </w:rPr>
  </w:style>
  <w:style w:type="paragraph" w:styleId="Textonotapie">
    <w:name w:val="footnote text"/>
    <w:basedOn w:val="Normal"/>
    <w:link w:val="TextonotapieCar"/>
    <w:uiPriority w:val="99"/>
    <w:unhideWhenUsed/>
    <w:rsid w:val="00582264"/>
    <w:pPr>
      <w:spacing w:after="0" w:line="240" w:lineRule="auto"/>
      <w:jc w:val="both"/>
    </w:pPr>
    <w:rPr>
      <w:rFonts w:ascii="Cambria" w:eastAsia="Cambria" w:hAnsi="Cambria" w:cs="Times New Roman"/>
      <w:sz w:val="20"/>
      <w:szCs w:val="20"/>
      <w:lang w:val="en-US"/>
    </w:rPr>
  </w:style>
  <w:style w:type="character" w:customStyle="1" w:styleId="TextonotapieCar">
    <w:name w:val="Texto nota pie Car"/>
    <w:basedOn w:val="Fuentedeprrafopredeter"/>
    <w:link w:val="Textonotapie"/>
    <w:uiPriority w:val="99"/>
    <w:rsid w:val="00582264"/>
    <w:rPr>
      <w:rFonts w:ascii="Cambria" w:eastAsia="Cambria" w:hAnsi="Cambria" w:cs="Times New Roman"/>
      <w:sz w:val="20"/>
      <w:szCs w:val="20"/>
      <w:lang w:val="en-US"/>
    </w:rPr>
  </w:style>
  <w:style w:type="character" w:styleId="Refdecomentario">
    <w:name w:val="annotation reference"/>
    <w:uiPriority w:val="99"/>
    <w:semiHidden/>
    <w:unhideWhenUsed/>
    <w:rsid w:val="00582264"/>
    <w:rPr>
      <w:sz w:val="16"/>
      <w:szCs w:val="16"/>
    </w:rPr>
  </w:style>
  <w:style w:type="paragraph" w:styleId="Textocomentario">
    <w:name w:val="annotation text"/>
    <w:basedOn w:val="Normal"/>
    <w:link w:val="TextocomentarioCar"/>
    <w:uiPriority w:val="99"/>
    <w:semiHidden/>
    <w:unhideWhenUsed/>
    <w:rsid w:val="00582264"/>
    <w:pPr>
      <w:spacing w:after="0" w:line="240" w:lineRule="auto"/>
      <w:jc w:val="both"/>
    </w:pPr>
    <w:rPr>
      <w:rFonts w:ascii="Cambria" w:eastAsia="Cambria" w:hAnsi="Cambria" w:cs="Times New Roman"/>
      <w:sz w:val="20"/>
      <w:szCs w:val="20"/>
      <w:lang w:val="en-US"/>
    </w:rPr>
  </w:style>
  <w:style w:type="character" w:customStyle="1" w:styleId="TextocomentarioCar">
    <w:name w:val="Texto comentario Car"/>
    <w:basedOn w:val="Fuentedeprrafopredeter"/>
    <w:link w:val="Textocomentario"/>
    <w:uiPriority w:val="99"/>
    <w:semiHidden/>
    <w:rsid w:val="00582264"/>
    <w:rPr>
      <w:rFonts w:ascii="Cambria" w:eastAsia="Cambria" w:hAnsi="Cambria" w:cs="Times New Roman"/>
      <w:sz w:val="20"/>
      <w:szCs w:val="20"/>
      <w:lang w:val="en-US"/>
    </w:rPr>
  </w:style>
  <w:style w:type="table" w:styleId="Tabladecuadrcula1clara-nfasis3">
    <w:name w:val="Grid Table 1 Light Accent 3"/>
    <w:basedOn w:val="Tablanormal"/>
    <w:uiPriority w:val="46"/>
    <w:rsid w:val="00587BBB"/>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4-nfasis3">
    <w:name w:val="Grid Table 4 Accent 3"/>
    <w:basedOn w:val="Tablanormal"/>
    <w:uiPriority w:val="49"/>
    <w:rsid w:val="00F639F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7concolores-nfasis3">
    <w:name w:val="List Table 7 Colorful Accent 3"/>
    <w:basedOn w:val="Tablanormal"/>
    <w:uiPriority w:val="52"/>
    <w:rsid w:val="009F5787"/>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msonormal">
    <w:name w:val="x_msonormal"/>
    <w:basedOn w:val="Normal"/>
    <w:rsid w:val="00F43C1E"/>
    <w:pPr>
      <w:spacing w:after="0" w:line="240" w:lineRule="auto"/>
    </w:pPr>
    <w:rPr>
      <w:rFonts w:ascii="Times New Roman" w:hAnsi="Times New Roman" w:cs="Times New Roman"/>
      <w:sz w:val="24"/>
      <w:szCs w:val="24"/>
      <w:lang w:eastAsia="es-CR"/>
    </w:rPr>
  </w:style>
  <w:style w:type="paragraph" w:styleId="NormalWeb">
    <w:name w:val="Normal (Web)"/>
    <w:basedOn w:val="Normal"/>
    <w:uiPriority w:val="99"/>
    <w:unhideWhenUsed/>
    <w:rsid w:val="00F43C1E"/>
    <w:pPr>
      <w:spacing w:after="0" w:line="240" w:lineRule="auto"/>
    </w:pPr>
    <w:rPr>
      <w:rFonts w:ascii="Times New Roman" w:hAnsi="Times New Roman" w:cs="Times New Roman"/>
      <w:sz w:val="24"/>
      <w:szCs w:val="24"/>
      <w:lang w:eastAsia="es-CR"/>
    </w:rPr>
  </w:style>
  <w:style w:type="paragraph" w:customStyle="1" w:styleId="Default">
    <w:name w:val="Default"/>
    <w:rsid w:val="003C1010"/>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7242D4"/>
    <w:rPr>
      <w:i/>
      <w:iCs/>
    </w:rPr>
  </w:style>
  <w:style w:type="character" w:styleId="Textoennegrita">
    <w:name w:val="Strong"/>
    <w:basedOn w:val="Fuentedeprrafopredeter"/>
    <w:uiPriority w:val="22"/>
    <w:qFormat/>
    <w:rsid w:val="007242D4"/>
    <w:rPr>
      <w:b/>
      <w:bCs/>
    </w:rPr>
  </w:style>
  <w:style w:type="table" w:styleId="Tabladecuadrcula5oscura-nfasis3">
    <w:name w:val="Grid Table 5 Dark Accent 3"/>
    <w:basedOn w:val="Tablanormal"/>
    <w:uiPriority w:val="50"/>
    <w:rsid w:val="00174ECD"/>
    <w:pPr>
      <w:spacing w:after="0" w:line="240" w:lineRule="auto"/>
      <w:jc w:val="center"/>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vAlign w:val="center"/>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lista7concolores">
    <w:name w:val="List Table 7 Colorful"/>
    <w:basedOn w:val="Tablanormal"/>
    <w:uiPriority w:val="52"/>
    <w:rsid w:val="004932A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174EC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ubttulo">
    <w:name w:val="Subtitle"/>
    <w:basedOn w:val="Normal"/>
    <w:link w:val="SubttuloCar"/>
    <w:uiPriority w:val="2"/>
    <w:qFormat/>
    <w:rsid w:val="00094581"/>
    <w:pPr>
      <w:framePr w:hSpace="180" w:wrap="around" w:vAnchor="text" w:hAnchor="margin" w:y="1167"/>
      <w:spacing w:after="0"/>
    </w:pPr>
    <w:rPr>
      <w:rFonts w:eastAsiaTheme="minorEastAsia"/>
      <w:caps/>
      <w:color w:val="1F497D" w:themeColor="text2"/>
      <w:spacing w:val="20"/>
      <w:sz w:val="32"/>
      <w:lang w:val="es-ES"/>
    </w:rPr>
  </w:style>
  <w:style w:type="character" w:customStyle="1" w:styleId="SubttuloCar">
    <w:name w:val="Subtítulo Car"/>
    <w:basedOn w:val="Fuentedeprrafopredeter"/>
    <w:link w:val="Subttulo"/>
    <w:uiPriority w:val="2"/>
    <w:rsid w:val="00094581"/>
    <w:rPr>
      <w:rFonts w:eastAsiaTheme="minorEastAsia"/>
      <w:caps/>
      <w:color w:val="1F497D" w:themeColor="text2"/>
      <w:spacing w:val="20"/>
      <w:sz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184">
      <w:bodyDiv w:val="1"/>
      <w:marLeft w:val="0"/>
      <w:marRight w:val="0"/>
      <w:marTop w:val="0"/>
      <w:marBottom w:val="0"/>
      <w:divBdr>
        <w:top w:val="none" w:sz="0" w:space="0" w:color="auto"/>
        <w:left w:val="none" w:sz="0" w:space="0" w:color="auto"/>
        <w:bottom w:val="none" w:sz="0" w:space="0" w:color="auto"/>
        <w:right w:val="none" w:sz="0" w:space="0" w:color="auto"/>
      </w:divBdr>
    </w:div>
    <w:div w:id="11685950">
      <w:bodyDiv w:val="1"/>
      <w:marLeft w:val="0"/>
      <w:marRight w:val="0"/>
      <w:marTop w:val="0"/>
      <w:marBottom w:val="0"/>
      <w:divBdr>
        <w:top w:val="none" w:sz="0" w:space="0" w:color="auto"/>
        <w:left w:val="none" w:sz="0" w:space="0" w:color="auto"/>
        <w:bottom w:val="none" w:sz="0" w:space="0" w:color="auto"/>
        <w:right w:val="none" w:sz="0" w:space="0" w:color="auto"/>
      </w:divBdr>
    </w:div>
    <w:div w:id="75127653">
      <w:bodyDiv w:val="1"/>
      <w:marLeft w:val="0"/>
      <w:marRight w:val="0"/>
      <w:marTop w:val="0"/>
      <w:marBottom w:val="0"/>
      <w:divBdr>
        <w:top w:val="none" w:sz="0" w:space="0" w:color="auto"/>
        <w:left w:val="none" w:sz="0" w:space="0" w:color="auto"/>
        <w:bottom w:val="none" w:sz="0" w:space="0" w:color="auto"/>
        <w:right w:val="none" w:sz="0" w:space="0" w:color="auto"/>
      </w:divBdr>
    </w:div>
    <w:div w:id="109253185">
      <w:bodyDiv w:val="1"/>
      <w:marLeft w:val="0"/>
      <w:marRight w:val="0"/>
      <w:marTop w:val="0"/>
      <w:marBottom w:val="0"/>
      <w:divBdr>
        <w:top w:val="none" w:sz="0" w:space="0" w:color="auto"/>
        <w:left w:val="none" w:sz="0" w:space="0" w:color="auto"/>
        <w:bottom w:val="none" w:sz="0" w:space="0" w:color="auto"/>
        <w:right w:val="none" w:sz="0" w:space="0" w:color="auto"/>
      </w:divBdr>
    </w:div>
    <w:div w:id="122892777">
      <w:bodyDiv w:val="1"/>
      <w:marLeft w:val="0"/>
      <w:marRight w:val="0"/>
      <w:marTop w:val="0"/>
      <w:marBottom w:val="0"/>
      <w:divBdr>
        <w:top w:val="none" w:sz="0" w:space="0" w:color="auto"/>
        <w:left w:val="none" w:sz="0" w:space="0" w:color="auto"/>
        <w:bottom w:val="none" w:sz="0" w:space="0" w:color="auto"/>
        <w:right w:val="none" w:sz="0" w:space="0" w:color="auto"/>
      </w:divBdr>
    </w:div>
    <w:div w:id="235361122">
      <w:bodyDiv w:val="1"/>
      <w:marLeft w:val="0"/>
      <w:marRight w:val="0"/>
      <w:marTop w:val="0"/>
      <w:marBottom w:val="0"/>
      <w:divBdr>
        <w:top w:val="none" w:sz="0" w:space="0" w:color="auto"/>
        <w:left w:val="none" w:sz="0" w:space="0" w:color="auto"/>
        <w:bottom w:val="none" w:sz="0" w:space="0" w:color="auto"/>
        <w:right w:val="none" w:sz="0" w:space="0" w:color="auto"/>
      </w:divBdr>
    </w:div>
    <w:div w:id="310181951">
      <w:bodyDiv w:val="1"/>
      <w:marLeft w:val="0"/>
      <w:marRight w:val="0"/>
      <w:marTop w:val="0"/>
      <w:marBottom w:val="0"/>
      <w:divBdr>
        <w:top w:val="none" w:sz="0" w:space="0" w:color="auto"/>
        <w:left w:val="none" w:sz="0" w:space="0" w:color="auto"/>
        <w:bottom w:val="none" w:sz="0" w:space="0" w:color="auto"/>
        <w:right w:val="none" w:sz="0" w:space="0" w:color="auto"/>
      </w:divBdr>
    </w:div>
    <w:div w:id="330912492">
      <w:bodyDiv w:val="1"/>
      <w:marLeft w:val="0"/>
      <w:marRight w:val="0"/>
      <w:marTop w:val="0"/>
      <w:marBottom w:val="0"/>
      <w:divBdr>
        <w:top w:val="none" w:sz="0" w:space="0" w:color="auto"/>
        <w:left w:val="none" w:sz="0" w:space="0" w:color="auto"/>
        <w:bottom w:val="none" w:sz="0" w:space="0" w:color="auto"/>
        <w:right w:val="none" w:sz="0" w:space="0" w:color="auto"/>
      </w:divBdr>
    </w:div>
    <w:div w:id="341322214">
      <w:bodyDiv w:val="1"/>
      <w:marLeft w:val="0"/>
      <w:marRight w:val="0"/>
      <w:marTop w:val="0"/>
      <w:marBottom w:val="0"/>
      <w:divBdr>
        <w:top w:val="none" w:sz="0" w:space="0" w:color="auto"/>
        <w:left w:val="none" w:sz="0" w:space="0" w:color="auto"/>
        <w:bottom w:val="none" w:sz="0" w:space="0" w:color="auto"/>
        <w:right w:val="none" w:sz="0" w:space="0" w:color="auto"/>
      </w:divBdr>
    </w:div>
    <w:div w:id="533731481">
      <w:bodyDiv w:val="1"/>
      <w:marLeft w:val="0"/>
      <w:marRight w:val="0"/>
      <w:marTop w:val="0"/>
      <w:marBottom w:val="0"/>
      <w:divBdr>
        <w:top w:val="none" w:sz="0" w:space="0" w:color="auto"/>
        <w:left w:val="none" w:sz="0" w:space="0" w:color="auto"/>
        <w:bottom w:val="none" w:sz="0" w:space="0" w:color="auto"/>
        <w:right w:val="none" w:sz="0" w:space="0" w:color="auto"/>
      </w:divBdr>
    </w:div>
    <w:div w:id="591932672">
      <w:bodyDiv w:val="1"/>
      <w:marLeft w:val="0"/>
      <w:marRight w:val="0"/>
      <w:marTop w:val="0"/>
      <w:marBottom w:val="0"/>
      <w:divBdr>
        <w:top w:val="none" w:sz="0" w:space="0" w:color="auto"/>
        <w:left w:val="none" w:sz="0" w:space="0" w:color="auto"/>
        <w:bottom w:val="none" w:sz="0" w:space="0" w:color="auto"/>
        <w:right w:val="none" w:sz="0" w:space="0" w:color="auto"/>
      </w:divBdr>
    </w:div>
    <w:div w:id="594097491">
      <w:bodyDiv w:val="1"/>
      <w:marLeft w:val="0"/>
      <w:marRight w:val="0"/>
      <w:marTop w:val="0"/>
      <w:marBottom w:val="0"/>
      <w:divBdr>
        <w:top w:val="none" w:sz="0" w:space="0" w:color="auto"/>
        <w:left w:val="none" w:sz="0" w:space="0" w:color="auto"/>
        <w:bottom w:val="none" w:sz="0" w:space="0" w:color="auto"/>
        <w:right w:val="none" w:sz="0" w:space="0" w:color="auto"/>
      </w:divBdr>
    </w:div>
    <w:div w:id="683557416">
      <w:bodyDiv w:val="1"/>
      <w:marLeft w:val="0"/>
      <w:marRight w:val="0"/>
      <w:marTop w:val="0"/>
      <w:marBottom w:val="0"/>
      <w:divBdr>
        <w:top w:val="none" w:sz="0" w:space="0" w:color="auto"/>
        <w:left w:val="none" w:sz="0" w:space="0" w:color="auto"/>
        <w:bottom w:val="none" w:sz="0" w:space="0" w:color="auto"/>
        <w:right w:val="none" w:sz="0" w:space="0" w:color="auto"/>
      </w:divBdr>
    </w:div>
    <w:div w:id="702483906">
      <w:bodyDiv w:val="1"/>
      <w:marLeft w:val="0"/>
      <w:marRight w:val="0"/>
      <w:marTop w:val="0"/>
      <w:marBottom w:val="0"/>
      <w:divBdr>
        <w:top w:val="none" w:sz="0" w:space="0" w:color="auto"/>
        <w:left w:val="none" w:sz="0" w:space="0" w:color="auto"/>
        <w:bottom w:val="none" w:sz="0" w:space="0" w:color="auto"/>
        <w:right w:val="none" w:sz="0" w:space="0" w:color="auto"/>
      </w:divBdr>
    </w:div>
    <w:div w:id="716857622">
      <w:bodyDiv w:val="1"/>
      <w:marLeft w:val="0"/>
      <w:marRight w:val="0"/>
      <w:marTop w:val="0"/>
      <w:marBottom w:val="0"/>
      <w:divBdr>
        <w:top w:val="none" w:sz="0" w:space="0" w:color="auto"/>
        <w:left w:val="none" w:sz="0" w:space="0" w:color="auto"/>
        <w:bottom w:val="none" w:sz="0" w:space="0" w:color="auto"/>
        <w:right w:val="none" w:sz="0" w:space="0" w:color="auto"/>
      </w:divBdr>
    </w:div>
    <w:div w:id="949046524">
      <w:bodyDiv w:val="1"/>
      <w:marLeft w:val="0"/>
      <w:marRight w:val="0"/>
      <w:marTop w:val="0"/>
      <w:marBottom w:val="0"/>
      <w:divBdr>
        <w:top w:val="none" w:sz="0" w:space="0" w:color="auto"/>
        <w:left w:val="none" w:sz="0" w:space="0" w:color="auto"/>
        <w:bottom w:val="none" w:sz="0" w:space="0" w:color="auto"/>
        <w:right w:val="none" w:sz="0" w:space="0" w:color="auto"/>
      </w:divBdr>
    </w:div>
    <w:div w:id="1025402041">
      <w:bodyDiv w:val="1"/>
      <w:marLeft w:val="0"/>
      <w:marRight w:val="0"/>
      <w:marTop w:val="0"/>
      <w:marBottom w:val="0"/>
      <w:divBdr>
        <w:top w:val="none" w:sz="0" w:space="0" w:color="auto"/>
        <w:left w:val="none" w:sz="0" w:space="0" w:color="auto"/>
        <w:bottom w:val="none" w:sz="0" w:space="0" w:color="auto"/>
        <w:right w:val="none" w:sz="0" w:space="0" w:color="auto"/>
      </w:divBdr>
    </w:div>
    <w:div w:id="1046293773">
      <w:bodyDiv w:val="1"/>
      <w:marLeft w:val="0"/>
      <w:marRight w:val="0"/>
      <w:marTop w:val="0"/>
      <w:marBottom w:val="0"/>
      <w:divBdr>
        <w:top w:val="none" w:sz="0" w:space="0" w:color="auto"/>
        <w:left w:val="none" w:sz="0" w:space="0" w:color="auto"/>
        <w:bottom w:val="none" w:sz="0" w:space="0" w:color="auto"/>
        <w:right w:val="none" w:sz="0" w:space="0" w:color="auto"/>
      </w:divBdr>
    </w:div>
    <w:div w:id="1058669597">
      <w:bodyDiv w:val="1"/>
      <w:marLeft w:val="0"/>
      <w:marRight w:val="0"/>
      <w:marTop w:val="0"/>
      <w:marBottom w:val="0"/>
      <w:divBdr>
        <w:top w:val="none" w:sz="0" w:space="0" w:color="auto"/>
        <w:left w:val="none" w:sz="0" w:space="0" w:color="auto"/>
        <w:bottom w:val="none" w:sz="0" w:space="0" w:color="auto"/>
        <w:right w:val="none" w:sz="0" w:space="0" w:color="auto"/>
      </w:divBdr>
    </w:div>
    <w:div w:id="1112898301">
      <w:bodyDiv w:val="1"/>
      <w:marLeft w:val="0"/>
      <w:marRight w:val="0"/>
      <w:marTop w:val="0"/>
      <w:marBottom w:val="0"/>
      <w:divBdr>
        <w:top w:val="none" w:sz="0" w:space="0" w:color="auto"/>
        <w:left w:val="none" w:sz="0" w:space="0" w:color="auto"/>
        <w:bottom w:val="none" w:sz="0" w:space="0" w:color="auto"/>
        <w:right w:val="none" w:sz="0" w:space="0" w:color="auto"/>
      </w:divBdr>
    </w:div>
    <w:div w:id="1131829934">
      <w:bodyDiv w:val="1"/>
      <w:marLeft w:val="0"/>
      <w:marRight w:val="0"/>
      <w:marTop w:val="0"/>
      <w:marBottom w:val="0"/>
      <w:divBdr>
        <w:top w:val="none" w:sz="0" w:space="0" w:color="auto"/>
        <w:left w:val="none" w:sz="0" w:space="0" w:color="auto"/>
        <w:bottom w:val="none" w:sz="0" w:space="0" w:color="auto"/>
        <w:right w:val="none" w:sz="0" w:space="0" w:color="auto"/>
      </w:divBdr>
    </w:div>
    <w:div w:id="1237399443">
      <w:bodyDiv w:val="1"/>
      <w:marLeft w:val="0"/>
      <w:marRight w:val="0"/>
      <w:marTop w:val="0"/>
      <w:marBottom w:val="0"/>
      <w:divBdr>
        <w:top w:val="none" w:sz="0" w:space="0" w:color="auto"/>
        <w:left w:val="none" w:sz="0" w:space="0" w:color="auto"/>
        <w:bottom w:val="none" w:sz="0" w:space="0" w:color="auto"/>
        <w:right w:val="none" w:sz="0" w:space="0" w:color="auto"/>
      </w:divBdr>
    </w:div>
    <w:div w:id="1246458326">
      <w:bodyDiv w:val="1"/>
      <w:marLeft w:val="0"/>
      <w:marRight w:val="0"/>
      <w:marTop w:val="0"/>
      <w:marBottom w:val="0"/>
      <w:divBdr>
        <w:top w:val="none" w:sz="0" w:space="0" w:color="auto"/>
        <w:left w:val="none" w:sz="0" w:space="0" w:color="auto"/>
        <w:bottom w:val="none" w:sz="0" w:space="0" w:color="auto"/>
        <w:right w:val="none" w:sz="0" w:space="0" w:color="auto"/>
      </w:divBdr>
    </w:div>
    <w:div w:id="1263994057">
      <w:bodyDiv w:val="1"/>
      <w:marLeft w:val="0"/>
      <w:marRight w:val="0"/>
      <w:marTop w:val="0"/>
      <w:marBottom w:val="0"/>
      <w:divBdr>
        <w:top w:val="none" w:sz="0" w:space="0" w:color="auto"/>
        <w:left w:val="none" w:sz="0" w:space="0" w:color="auto"/>
        <w:bottom w:val="none" w:sz="0" w:space="0" w:color="auto"/>
        <w:right w:val="none" w:sz="0" w:space="0" w:color="auto"/>
      </w:divBdr>
    </w:div>
    <w:div w:id="1266645336">
      <w:bodyDiv w:val="1"/>
      <w:marLeft w:val="0"/>
      <w:marRight w:val="0"/>
      <w:marTop w:val="0"/>
      <w:marBottom w:val="0"/>
      <w:divBdr>
        <w:top w:val="none" w:sz="0" w:space="0" w:color="auto"/>
        <w:left w:val="none" w:sz="0" w:space="0" w:color="auto"/>
        <w:bottom w:val="none" w:sz="0" w:space="0" w:color="auto"/>
        <w:right w:val="none" w:sz="0" w:space="0" w:color="auto"/>
      </w:divBdr>
    </w:div>
    <w:div w:id="1304000812">
      <w:bodyDiv w:val="1"/>
      <w:marLeft w:val="0"/>
      <w:marRight w:val="0"/>
      <w:marTop w:val="0"/>
      <w:marBottom w:val="0"/>
      <w:divBdr>
        <w:top w:val="none" w:sz="0" w:space="0" w:color="auto"/>
        <w:left w:val="none" w:sz="0" w:space="0" w:color="auto"/>
        <w:bottom w:val="none" w:sz="0" w:space="0" w:color="auto"/>
        <w:right w:val="none" w:sz="0" w:space="0" w:color="auto"/>
      </w:divBdr>
    </w:div>
    <w:div w:id="1388140130">
      <w:bodyDiv w:val="1"/>
      <w:marLeft w:val="0"/>
      <w:marRight w:val="0"/>
      <w:marTop w:val="0"/>
      <w:marBottom w:val="0"/>
      <w:divBdr>
        <w:top w:val="none" w:sz="0" w:space="0" w:color="auto"/>
        <w:left w:val="none" w:sz="0" w:space="0" w:color="auto"/>
        <w:bottom w:val="none" w:sz="0" w:space="0" w:color="auto"/>
        <w:right w:val="none" w:sz="0" w:space="0" w:color="auto"/>
      </w:divBdr>
    </w:div>
    <w:div w:id="1429042620">
      <w:bodyDiv w:val="1"/>
      <w:marLeft w:val="0"/>
      <w:marRight w:val="0"/>
      <w:marTop w:val="0"/>
      <w:marBottom w:val="0"/>
      <w:divBdr>
        <w:top w:val="none" w:sz="0" w:space="0" w:color="auto"/>
        <w:left w:val="none" w:sz="0" w:space="0" w:color="auto"/>
        <w:bottom w:val="none" w:sz="0" w:space="0" w:color="auto"/>
        <w:right w:val="none" w:sz="0" w:space="0" w:color="auto"/>
      </w:divBdr>
    </w:div>
    <w:div w:id="1432358706">
      <w:bodyDiv w:val="1"/>
      <w:marLeft w:val="0"/>
      <w:marRight w:val="0"/>
      <w:marTop w:val="0"/>
      <w:marBottom w:val="0"/>
      <w:divBdr>
        <w:top w:val="none" w:sz="0" w:space="0" w:color="auto"/>
        <w:left w:val="none" w:sz="0" w:space="0" w:color="auto"/>
        <w:bottom w:val="none" w:sz="0" w:space="0" w:color="auto"/>
        <w:right w:val="none" w:sz="0" w:space="0" w:color="auto"/>
      </w:divBdr>
    </w:div>
    <w:div w:id="1438719069">
      <w:bodyDiv w:val="1"/>
      <w:marLeft w:val="0"/>
      <w:marRight w:val="0"/>
      <w:marTop w:val="0"/>
      <w:marBottom w:val="0"/>
      <w:divBdr>
        <w:top w:val="none" w:sz="0" w:space="0" w:color="auto"/>
        <w:left w:val="none" w:sz="0" w:space="0" w:color="auto"/>
        <w:bottom w:val="none" w:sz="0" w:space="0" w:color="auto"/>
        <w:right w:val="none" w:sz="0" w:space="0" w:color="auto"/>
      </w:divBdr>
    </w:div>
    <w:div w:id="1639335507">
      <w:bodyDiv w:val="1"/>
      <w:marLeft w:val="0"/>
      <w:marRight w:val="0"/>
      <w:marTop w:val="0"/>
      <w:marBottom w:val="0"/>
      <w:divBdr>
        <w:top w:val="none" w:sz="0" w:space="0" w:color="auto"/>
        <w:left w:val="none" w:sz="0" w:space="0" w:color="auto"/>
        <w:bottom w:val="none" w:sz="0" w:space="0" w:color="auto"/>
        <w:right w:val="none" w:sz="0" w:space="0" w:color="auto"/>
      </w:divBdr>
    </w:div>
    <w:div w:id="1665234500">
      <w:bodyDiv w:val="1"/>
      <w:marLeft w:val="0"/>
      <w:marRight w:val="0"/>
      <w:marTop w:val="0"/>
      <w:marBottom w:val="0"/>
      <w:divBdr>
        <w:top w:val="none" w:sz="0" w:space="0" w:color="auto"/>
        <w:left w:val="none" w:sz="0" w:space="0" w:color="auto"/>
        <w:bottom w:val="none" w:sz="0" w:space="0" w:color="auto"/>
        <w:right w:val="none" w:sz="0" w:space="0" w:color="auto"/>
      </w:divBdr>
    </w:div>
    <w:div w:id="1918637464">
      <w:bodyDiv w:val="1"/>
      <w:marLeft w:val="0"/>
      <w:marRight w:val="0"/>
      <w:marTop w:val="0"/>
      <w:marBottom w:val="0"/>
      <w:divBdr>
        <w:top w:val="none" w:sz="0" w:space="0" w:color="auto"/>
        <w:left w:val="none" w:sz="0" w:space="0" w:color="auto"/>
        <w:bottom w:val="none" w:sz="0" w:space="0" w:color="auto"/>
        <w:right w:val="none" w:sz="0" w:space="0" w:color="auto"/>
      </w:divBdr>
    </w:div>
    <w:div w:id="1942175994">
      <w:bodyDiv w:val="1"/>
      <w:marLeft w:val="0"/>
      <w:marRight w:val="0"/>
      <w:marTop w:val="0"/>
      <w:marBottom w:val="0"/>
      <w:divBdr>
        <w:top w:val="none" w:sz="0" w:space="0" w:color="auto"/>
        <w:left w:val="none" w:sz="0" w:space="0" w:color="auto"/>
        <w:bottom w:val="none" w:sz="0" w:space="0" w:color="auto"/>
        <w:right w:val="none" w:sz="0" w:space="0" w:color="auto"/>
      </w:divBdr>
    </w:div>
    <w:div w:id="1977711902">
      <w:bodyDiv w:val="1"/>
      <w:marLeft w:val="0"/>
      <w:marRight w:val="0"/>
      <w:marTop w:val="0"/>
      <w:marBottom w:val="0"/>
      <w:divBdr>
        <w:top w:val="none" w:sz="0" w:space="0" w:color="auto"/>
        <w:left w:val="none" w:sz="0" w:space="0" w:color="auto"/>
        <w:bottom w:val="none" w:sz="0" w:space="0" w:color="auto"/>
        <w:right w:val="none" w:sz="0" w:space="0" w:color="auto"/>
      </w:divBdr>
    </w:div>
    <w:div w:id="2009861349">
      <w:bodyDiv w:val="1"/>
      <w:marLeft w:val="0"/>
      <w:marRight w:val="0"/>
      <w:marTop w:val="0"/>
      <w:marBottom w:val="0"/>
      <w:divBdr>
        <w:top w:val="none" w:sz="0" w:space="0" w:color="auto"/>
        <w:left w:val="none" w:sz="0" w:space="0" w:color="auto"/>
        <w:bottom w:val="none" w:sz="0" w:space="0" w:color="auto"/>
        <w:right w:val="none" w:sz="0" w:space="0" w:color="auto"/>
      </w:divBdr>
    </w:div>
    <w:div w:id="2009938677">
      <w:bodyDiv w:val="1"/>
      <w:marLeft w:val="0"/>
      <w:marRight w:val="0"/>
      <w:marTop w:val="0"/>
      <w:marBottom w:val="0"/>
      <w:divBdr>
        <w:top w:val="none" w:sz="0" w:space="0" w:color="auto"/>
        <w:left w:val="none" w:sz="0" w:space="0" w:color="auto"/>
        <w:bottom w:val="none" w:sz="0" w:space="0" w:color="auto"/>
        <w:right w:val="none" w:sz="0" w:space="0" w:color="auto"/>
      </w:divBdr>
    </w:div>
    <w:div w:id="2043901589">
      <w:bodyDiv w:val="1"/>
      <w:marLeft w:val="0"/>
      <w:marRight w:val="0"/>
      <w:marTop w:val="0"/>
      <w:marBottom w:val="0"/>
      <w:divBdr>
        <w:top w:val="none" w:sz="0" w:space="0" w:color="auto"/>
        <w:left w:val="none" w:sz="0" w:space="0" w:color="auto"/>
        <w:bottom w:val="none" w:sz="0" w:space="0" w:color="auto"/>
        <w:right w:val="none" w:sz="0" w:space="0" w:color="auto"/>
      </w:divBdr>
    </w:div>
    <w:div w:id="2097358353">
      <w:bodyDiv w:val="1"/>
      <w:marLeft w:val="0"/>
      <w:marRight w:val="0"/>
      <w:marTop w:val="0"/>
      <w:marBottom w:val="0"/>
      <w:divBdr>
        <w:top w:val="none" w:sz="0" w:space="0" w:color="auto"/>
        <w:left w:val="none" w:sz="0" w:space="0" w:color="auto"/>
        <w:bottom w:val="none" w:sz="0" w:space="0" w:color="auto"/>
        <w:right w:val="none" w:sz="0" w:space="0" w:color="auto"/>
      </w:divBdr>
    </w:div>
    <w:div w:id="212456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cid:80960ab0-9025-4998-9e65-a1c05ab6ed1c@namprd05.prod.outlook.com" TargetMode="External"/><Relationship Id="rId26" Type="http://schemas.openxmlformats.org/officeDocument/2006/relationships/image" Target="cid:a75b4095-ca43-4d6c-9514-9c3ff3b9af90@namprd05.prod.outlook.com"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cid:44285c73-5f34-478b-9b62-eb835802cd8f@namprd05.prod.outlook.co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cid:1aacfccb-b29f-49a4-a998-fe40fbfe7a24@namprd05.prod.outlook.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4.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6F3A762745C4C19B2C7CF075B235BCE"/>
        <w:category>
          <w:name w:val="General"/>
          <w:gallery w:val="placeholder"/>
        </w:category>
        <w:types>
          <w:type w:val="bbPlcHdr"/>
        </w:types>
        <w:behaviors>
          <w:behavior w:val="content"/>
        </w:behaviors>
        <w:guid w:val="{69478DB6-4D5E-429A-A82C-E32981B8559B}"/>
      </w:docPartPr>
      <w:docPartBody>
        <w:p w:rsidR="007515A0" w:rsidRDefault="0006204F" w:rsidP="0006204F">
          <w:pPr>
            <w:pStyle w:val="06F3A762745C4C19B2C7CF075B235BCE"/>
          </w:pPr>
          <w:r>
            <w:rPr>
              <w:noProof/>
              <w:lang w:bidi="es-ES"/>
            </w:rPr>
            <w:t>NOMBRE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Optima">
    <w:altName w:val="Segoe UI"/>
    <w:charset w:val="00"/>
    <w:family w:val="swiss"/>
    <w:pitch w:val="variable"/>
    <w:sig w:usb0="00000001"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04F"/>
    <w:rsid w:val="000430DA"/>
    <w:rsid w:val="0006204F"/>
    <w:rsid w:val="00266ADC"/>
    <w:rsid w:val="00354C0B"/>
    <w:rsid w:val="00436B50"/>
    <w:rsid w:val="00747D66"/>
    <w:rsid w:val="007515A0"/>
    <w:rsid w:val="00846213"/>
    <w:rsid w:val="00C47CB0"/>
    <w:rsid w:val="00F6519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R" w:eastAsia="es-C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3100851D0074197A8EFEDE90C91D6F0">
    <w:name w:val="E3100851D0074197A8EFEDE90C91D6F0"/>
    <w:rsid w:val="0006204F"/>
  </w:style>
  <w:style w:type="paragraph" w:customStyle="1" w:styleId="06F3A762745C4C19B2C7CF075B235BCE">
    <w:name w:val="06F3A762745C4C19B2C7CF075B235BCE"/>
    <w:rsid w:val="000620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2928C-A0B9-4F73-898A-F6B7B5FBC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2583</TotalTime>
  <Pages>1</Pages>
  <Words>4841</Words>
  <Characters>26629</Characters>
  <Application>Microsoft Office Word</Application>
  <DocSecurity>0</DocSecurity>
  <Lines>221</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Fona</Company>
  <LinksUpToDate>false</LinksUpToDate>
  <CharactersWithSpaces>31408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Krisley Zamora Chaverri</dc:creator>
  <cp:lastModifiedBy>Krisley Dayan Zamora Chaverri</cp:lastModifiedBy>
  <cp:revision>87</cp:revision>
  <cp:lastPrinted>2022-01-24T20:28:00Z</cp:lastPrinted>
  <dcterms:created xsi:type="dcterms:W3CDTF">2024-02-01T16:51:00Z</dcterms:created>
  <dcterms:modified xsi:type="dcterms:W3CDTF">2025-01-20T20:31:00Z</dcterms:modified>
</cp:coreProperties>
</file>