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95C5CC" w14:textId="209218B0" w:rsidR="004A73BF" w:rsidRPr="00F67D3A" w:rsidRDefault="00003F27" w:rsidP="007D5AC1">
      <w:r>
        <w:rPr>
          <w:noProof/>
          <w:lang w:eastAsia="es-CR"/>
        </w:rPr>
        <mc:AlternateContent>
          <mc:Choice Requires="wps">
            <w:drawing>
              <wp:anchor distT="36576" distB="36576" distL="36576" distR="36576" simplePos="0" relativeHeight="251633664" behindDoc="0" locked="0" layoutInCell="1" allowOverlap="1" wp14:anchorId="7AD656A5" wp14:editId="127CA97A">
                <wp:simplePos x="0" y="0"/>
                <wp:positionH relativeFrom="margin">
                  <wp:posOffset>-270510</wp:posOffset>
                </wp:positionH>
                <wp:positionV relativeFrom="page">
                  <wp:posOffset>514350</wp:posOffset>
                </wp:positionV>
                <wp:extent cx="5753100" cy="1419225"/>
                <wp:effectExtent l="0" t="0" r="0" b="9525"/>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3100" cy="1419225"/>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14:paraId="35080ED6" w14:textId="77777777" w:rsidR="004D6E31" w:rsidRPr="008D751D" w:rsidRDefault="004D6E31" w:rsidP="00E74BBC">
                            <w:pPr>
                              <w:jc w:val="center"/>
                              <w:rPr>
                                <w:rFonts w:ascii="Arial" w:hAnsi="Arial" w:cs="Arial"/>
                                <w:b/>
                                <w:color w:val="009444"/>
                                <w:sz w:val="36"/>
                                <w:szCs w:val="36"/>
                              </w:rPr>
                            </w:pPr>
                            <w:r w:rsidRPr="008D751D">
                              <w:rPr>
                                <w:rFonts w:ascii="Arial" w:hAnsi="Arial" w:cs="Arial"/>
                                <w:b/>
                                <w:color w:val="009444"/>
                                <w:sz w:val="36"/>
                                <w:szCs w:val="36"/>
                              </w:rPr>
                              <w:t>Informe del Plan Anual Operativo 2023</w:t>
                            </w:r>
                          </w:p>
                          <w:p w14:paraId="112DF2D3" w14:textId="77777777" w:rsidR="004D6E31" w:rsidRPr="008D751D" w:rsidRDefault="004D6E31" w:rsidP="00E74BBC">
                            <w:pPr>
                              <w:jc w:val="center"/>
                              <w:rPr>
                                <w:rFonts w:ascii="Arial" w:hAnsi="Arial" w:cs="Arial"/>
                                <w:b/>
                                <w:color w:val="009444"/>
                                <w:sz w:val="36"/>
                                <w:szCs w:val="36"/>
                              </w:rPr>
                            </w:pPr>
                          </w:p>
                          <w:p w14:paraId="2AC93C48" w14:textId="51E36679" w:rsidR="004D6E31" w:rsidRDefault="004D6E31" w:rsidP="00E74BBC">
                            <w:pPr>
                              <w:jc w:val="center"/>
                              <w:rPr>
                                <w:rFonts w:ascii="Arial" w:hAnsi="Arial" w:cs="Arial"/>
                                <w:b/>
                                <w:color w:val="009444"/>
                                <w:sz w:val="36"/>
                                <w:szCs w:val="36"/>
                              </w:rPr>
                            </w:pPr>
                            <w:r w:rsidRPr="008D751D">
                              <w:rPr>
                                <w:rFonts w:ascii="Arial" w:hAnsi="Arial" w:cs="Arial"/>
                                <w:b/>
                                <w:color w:val="009444"/>
                                <w:sz w:val="36"/>
                                <w:szCs w:val="36"/>
                              </w:rPr>
                              <w:t>Fondo Nacional de Financiamiento Forestal</w:t>
                            </w:r>
                          </w:p>
                          <w:p w14:paraId="1BDF0D8C" w14:textId="77777777" w:rsidR="004D6E31" w:rsidRPr="008D751D" w:rsidRDefault="004D6E31" w:rsidP="00E74BBC">
                            <w:pPr>
                              <w:jc w:val="center"/>
                              <w:rPr>
                                <w:rFonts w:ascii="Arial" w:hAnsi="Arial" w:cs="Arial"/>
                                <w:b/>
                                <w:color w:val="009444"/>
                                <w:sz w:val="36"/>
                                <w:szCs w:val="36"/>
                              </w:rPr>
                            </w:pPr>
                          </w:p>
                          <w:p w14:paraId="1CB2A5FE" w14:textId="3F2F1511" w:rsidR="004D6E31" w:rsidRPr="008D751D" w:rsidRDefault="004D6E31" w:rsidP="00E74BBC">
                            <w:pPr>
                              <w:jc w:val="center"/>
                              <w:rPr>
                                <w:rFonts w:ascii="Arial" w:hAnsi="Arial" w:cs="Arial"/>
                                <w:b/>
                                <w:color w:val="009444"/>
                                <w:sz w:val="36"/>
                                <w:szCs w:val="36"/>
                              </w:rPr>
                            </w:pPr>
                            <w:r w:rsidRPr="008D751D">
                              <w:rPr>
                                <w:rFonts w:ascii="Arial" w:hAnsi="Arial" w:cs="Arial"/>
                                <w:b/>
                                <w:color w:val="009444"/>
                                <w:sz w:val="36"/>
                                <w:szCs w:val="36"/>
                              </w:rPr>
                              <w:t>Unidad de Planificación y Control de Gestión</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AD656A5" id="_x0000_t202" coordsize="21600,21600" o:spt="202" path="m,l,21600r21600,l21600,xe">
                <v:stroke joinstyle="miter"/>
                <v:path gradientshapeok="t" o:connecttype="rect"/>
              </v:shapetype>
              <v:shape id="Text Box 4" o:spid="_x0000_s1026" type="#_x0000_t202" style="position:absolute;margin-left:-21.3pt;margin-top:40.5pt;width:453pt;height:111.75pt;z-index:251633664;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" filled="f" fillcolor="#fffffe" stroked="f" strokecolor="#212120" insetpen="t">
                <v:textbox inset="2.88pt,2.88pt,2.88pt,2.88pt">
                  <w:txbxContent>
                    <w:p w14:paraId="35080ED6" w14:textId="77777777" w:rsidR="004D6E31" w:rsidRPr="008D751D" w:rsidRDefault="004D6E31" w:rsidP="00E74BBC">
                      <w:pPr>
                        <w:jc w:val="center"/>
                        <w:rPr>
                          <w:rFonts w:ascii="Arial" w:hAnsi="Arial" w:cs="Arial"/>
                          <w:b/>
                          <w:color w:val="009444"/>
                          <w:sz w:val="36"/>
                          <w:szCs w:val="36"/>
                        </w:rPr>
                      </w:pPr>
                      <w:r w:rsidRPr="008D751D">
                        <w:rPr>
                          <w:rFonts w:ascii="Arial" w:hAnsi="Arial" w:cs="Arial"/>
                          <w:b/>
                          <w:color w:val="009444"/>
                          <w:sz w:val="36"/>
                          <w:szCs w:val="36"/>
                        </w:rPr>
                        <w:t>Informe del Plan Anual Operativo 2023</w:t>
                      </w:r>
                    </w:p>
                    <w:p w14:paraId="112DF2D3" w14:textId="77777777" w:rsidR="004D6E31" w:rsidRPr="008D751D" w:rsidRDefault="004D6E31" w:rsidP="00E74BBC">
                      <w:pPr>
                        <w:jc w:val="center"/>
                        <w:rPr>
                          <w:rFonts w:ascii="Arial" w:hAnsi="Arial" w:cs="Arial"/>
                          <w:b/>
                          <w:color w:val="009444"/>
                          <w:sz w:val="36"/>
                          <w:szCs w:val="36"/>
                        </w:rPr>
                      </w:pPr>
                    </w:p>
                    <w:p w14:paraId="2AC93C48" w14:textId="51E36679" w:rsidR="004D6E31" w:rsidRDefault="004D6E31" w:rsidP="00E74BBC">
                      <w:pPr>
                        <w:jc w:val="center"/>
                        <w:rPr>
                          <w:rFonts w:ascii="Arial" w:hAnsi="Arial" w:cs="Arial"/>
                          <w:b/>
                          <w:color w:val="009444"/>
                          <w:sz w:val="36"/>
                          <w:szCs w:val="36"/>
                        </w:rPr>
                      </w:pPr>
                      <w:r w:rsidRPr="008D751D">
                        <w:rPr>
                          <w:rFonts w:ascii="Arial" w:hAnsi="Arial" w:cs="Arial"/>
                          <w:b/>
                          <w:color w:val="009444"/>
                          <w:sz w:val="36"/>
                          <w:szCs w:val="36"/>
                        </w:rPr>
                        <w:t>Fondo Nacional de Financiamiento Forestal</w:t>
                      </w:r>
                    </w:p>
                    <w:p w14:paraId="1BDF0D8C" w14:textId="77777777" w:rsidR="004D6E31" w:rsidRPr="008D751D" w:rsidRDefault="004D6E31" w:rsidP="00E74BBC">
                      <w:pPr>
                        <w:jc w:val="center"/>
                        <w:rPr>
                          <w:rFonts w:ascii="Arial" w:hAnsi="Arial" w:cs="Arial"/>
                          <w:b/>
                          <w:color w:val="009444"/>
                          <w:sz w:val="36"/>
                          <w:szCs w:val="36"/>
                        </w:rPr>
                      </w:pPr>
                    </w:p>
                    <w:p w14:paraId="1CB2A5FE" w14:textId="3F2F1511" w:rsidR="004D6E31" w:rsidRPr="008D751D" w:rsidRDefault="004D6E31" w:rsidP="00E74BBC">
                      <w:pPr>
                        <w:jc w:val="center"/>
                        <w:rPr>
                          <w:rFonts w:ascii="Arial" w:hAnsi="Arial" w:cs="Arial"/>
                          <w:b/>
                          <w:color w:val="009444"/>
                          <w:sz w:val="36"/>
                          <w:szCs w:val="36"/>
                        </w:rPr>
                      </w:pPr>
                      <w:r w:rsidRPr="008D751D">
                        <w:rPr>
                          <w:rFonts w:ascii="Arial" w:hAnsi="Arial" w:cs="Arial"/>
                          <w:b/>
                          <w:color w:val="009444"/>
                          <w:sz w:val="36"/>
                          <w:szCs w:val="36"/>
                        </w:rPr>
                        <w:t>Unidad de Planificación y Control de Gestión</w:t>
                      </w:r>
                    </w:p>
                  </w:txbxContent>
                </v:textbox>
                <w10:wrap anchorx="margin" anchory="page"/>
              </v:shape>
            </w:pict>
          </mc:Fallback>
        </mc:AlternateContent>
      </w:r>
      <w:r w:rsidR="00985CBC">
        <w:rPr>
          <w:noProof/>
          <w:lang w:eastAsia="es-CR"/>
        </w:rPr>
        <w:drawing>
          <wp:anchor distT="0" distB="0" distL="114300" distR="114300" simplePos="0" relativeHeight="251635712" behindDoc="1" locked="0" layoutInCell="1" allowOverlap="1" wp14:anchorId="260629AA" wp14:editId="61A75D53">
            <wp:simplePos x="0" y="0"/>
            <wp:positionH relativeFrom="page">
              <wp:posOffset>-248478</wp:posOffset>
            </wp:positionH>
            <wp:positionV relativeFrom="paragraph">
              <wp:posOffset>-899795</wp:posOffset>
            </wp:positionV>
            <wp:extent cx="7802245" cy="8906526"/>
            <wp:effectExtent l="0" t="0" r="8255" b="8890"/>
            <wp:wrapNone/>
            <wp:docPr id="231" name="Picture 231"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descr="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807305" cy="891230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51A4F68" w14:textId="77777777" w:rsidR="004A73BF" w:rsidRPr="00F67D3A" w:rsidRDefault="004A73BF" w:rsidP="007D5AC1"/>
    <w:p w14:paraId="5D64F390" w14:textId="77777777" w:rsidR="004A73BF" w:rsidRPr="00F67D3A" w:rsidRDefault="004A73BF" w:rsidP="007D5AC1"/>
    <w:p w14:paraId="04E0D0A7" w14:textId="77777777" w:rsidR="004A73BF" w:rsidRPr="00F67D3A" w:rsidRDefault="004A73BF" w:rsidP="007D5AC1"/>
    <w:p w14:paraId="3FB15B61" w14:textId="77777777" w:rsidR="004A73BF" w:rsidRPr="00F67D3A" w:rsidRDefault="004A73BF" w:rsidP="007D5AC1"/>
    <w:p w14:paraId="120B615F" w14:textId="77777777" w:rsidR="004A73BF" w:rsidRPr="00F67D3A" w:rsidRDefault="004A73BF" w:rsidP="007D5AC1"/>
    <w:p w14:paraId="59A337C7" w14:textId="77777777" w:rsidR="004A73BF" w:rsidRPr="00F67D3A" w:rsidRDefault="004A73BF" w:rsidP="007D5AC1"/>
    <w:p w14:paraId="659FA4F5" w14:textId="77777777" w:rsidR="004A73BF" w:rsidRPr="00F67D3A" w:rsidRDefault="004A73BF" w:rsidP="007D5AC1"/>
    <w:p w14:paraId="388838C6" w14:textId="77777777" w:rsidR="004A73BF" w:rsidRPr="00F67D3A" w:rsidRDefault="004A73BF" w:rsidP="007D5AC1"/>
    <w:p w14:paraId="5CF6E1BD" w14:textId="77777777" w:rsidR="004A73BF" w:rsidRPr="00F67D3A" w:rsidRDefault="004A73BF" w:rsidP="007D5AC1"/>
    <w:p w14:paraId="063EF963" w14:textId="77777777" w:rsidR="004A73BF" w:rsidRPr="00F67D3A" w:rsidRDefault="004A73BF" w:rsidP="007D5AC1"/>
    <w:p w14:paraId="38F209C1" w14:textId="77777777" w:rsidR="004A73BF" w:rsidRPr="00F67D3A" w:rsidRDefault="004A73BF" w:rsidP="007D5AC1"/>
    <w:p w14:paraId="386D1332" w14:textId="77777777" w:rsidR="004A73BF" w:rsidRPr="00F67D3A" w:rsidRDefault="004A73BF" w:rsidP="007D5AC1"/>
    <w:p w14:paraId="4B863616" w14:textId="77777777" w:rsidR="004A73BF" w:rsidRPr="00F67D3A" w:rsidRDefault="004A73BF" w:rsidP="007D5AC1"/>
    <w:p w14:paraId="76D5CA6C" w14:textId="77777777" w:rsidR="004A73BF" w:rsidRPr="00F67D3A" w:rsidRDefault="004A73BF" w:rsidP="007D5AC1"/>
    <w:p w14:paraId="02C388AD" w14:textId="77777777" w:rsidR="004A73BF" w:rsidRPr="00F67D3A" w:rsidRDefault="004A73BF" w:rsidP="007D5AC1"/>
    <w:p w14:paraId="225EF6A4" w14:textId="77777777" w:rsidR="004A73BF" w:rsidRPr="00F67D3A" w:rsidRDefault="004A73BF" w:rsidP="007D5AC1"/>
    <w:p w14:paraId="3028C859" w14:textId="77777777" w:rsidR="004A73BF" w:rsidRPr="00F67D3A" w:rsidRDefault="00F0441F" w:rsidP="00985CBC">
      <w:pPr>
        <w:tabs>
          <w:tab w:val="left" w:pos="3153"/>
          <w:tab w:val="center" w:pos="5940"/>
        </w:tabs>
      </w:pPr>
      <w:r w:rsidRPr="00F67D3A">
        <w:tab/>
      </w:r>
      <w:r w:rsidR="00985CBC">
        <w:tab/>
      </w:r>
    </w:p>
    <w:p w14:paraId="279AD5DA" w14:textId="77777777" w:rsidR="004A73BF" w:rsidRPr="00F67D3A" w:rsidRDefault="004A73BF" w:rsidP="007D5AC1"/>
    <w:p w14:paraId="7A0AC5A9" w14:textId="77777777" w:rsidR="004A73BF" w:rsidRPr="00F67D3A" w:rsidRDefault="004A73BF" w:rsidP="007D5AC1"/>
    <w:p w14:paraId="0A4DF0D0" w14:textId="77777777" w:rsidR="004A73BF" w:rsidRPr="00F67D3A" w:rsidRDefault="004A73BF" w:rsidP="007D5AC1"/>
    <w:p w14:paraId="6B1C1E52" w14:textId="77777777" w:rsidR="004A73BF" w:rsidRPr="00F67D3A" w:rsidRDefault="004A73BF" w:rsidP="007D5AC1"/>
    <w:p w14:paraId="30C429EC" w14:textId="77777777" w:rsidR="004A73BF" w:rsidRPr="00F67D3A" w:rsidRDefault="004A73BF" w:rsidP="007D5AC1"/>
    <w:p w14:paraId="70891F91" w14:textId="77777777" w:rsidR="004A73BF" w:rsidRPr="00F67D3A" w:rsidRDefault="004A73BF" w:rsidP="007D5AC1"/>
    <w:p w14:paraId="578CFFE6" w14:textId="77777777" w:rsidR="004A73BF" w:rsidRPr="00F67D3A" w:rsidRDefault="004A73BF" w:rsidP="007D5AC1"/>
    <w:p w14:paraId="57420F11" w14:textId="77777777" w:rsidR="004A73BF" w:rsidRPr="00F67D3A" w:rsidRDefault="004A73BF" w:rsidP="007D5AC1"/>
    <w:p w14:paraId="1C48EA53" w14:textId="77777777" w:rsidR="004A73BF" w:rsidRPr="00F67D3A" w:rsidRDefault="004A73BF" w:rsidP="004A73BF">
      <w:pPr>
        <w:pStyle w:val="My"/>
        <w:jc w:val="right"/>
        <w:rPr>
          <w:rStyle w:val="sowc"/>
          <w:color w:val="333333"/>
          <w:lang w:val="en-US"/>
        </w:rPr>
      </w:pPr>
    </w:p>
    <w:p w14:paraId="34524240" w14:textId="77777777" w:rsidR="004A73BF" w:rsidRPr="00F67D3A" w:rsidRDefault="004A73BF" w:rsidP="007D5AC1"/>
    <w:p w14:paraId="52C471C2" w14:textId="77777777" w:rsidR="004A73BF" w:rsidRPr="00F67D3A" w:rsidRDefault="004A73BF" w:rsidP="007D5AC1"/>
    <w:p w14:paraId="554CF784" w14:textId="77777777" w:rsidR="004A73BF" w:rsidRPr="00F67D3A" w:rsidRDefault="004A73BF" w:rsidP="007D5AC1"/>
    <w:p w14:paraId="04C06D35" w14:textId="77777777" w:rsidR="004A73BF" w:rsidRPr="00F67D3A" w:rsidRDefault="004A73BF" w:rsidP="007D5AC1"/>
    <w:p w14:paraId="652A2D18" w14:textId="77777777" w:rsidR="004A73BF" w:rsidRPr="00F67D3A" w:rsidRDefault="004A73BF" w:rsidP="007D5AC1"/>
    <w:p w14:paraId="1E10DD51" w14:textId="77777777" w:rsidR="004A73BF" w:rsidRPr="00F67D3A" w:rsidRDefault="004A73BF" w:rsidP="007D5AC1"/>
    <w:p w14:paraId="08073FF9" w14:textId="77777777" w:rsidR="004A73BF" w:rsidRPr="00F67D3A" w:rsidRDefault="004A73BF" w:rsidP="007D5AC1"/>
    <w:p w14:paraId="192DFB3E" w14:textId="77777777" w:rsidR="004A73BF" w:rsidRPr="00F67D3A" w:rsidRDefault="004A73BF" w:rsidP="007D5AC1"/>
    <w:p w14:paraId="140C2D74" w14:textId="77777777" w:rsidR="004A73BF" w:rsidRPr="00F67D3A" w:rsidRDefault="004A73BF" w:rsidP="007D5AC1"/>
    <w:p w14:paraId="323869E6" w14:textId="77777777" w:rsidR="004A73BF" w:rsidRPr="00F67D3A" w:rsidRDefault="004A73BF" w:rsidP="007D5AC1"/>
    <w:p w14:paraId="39435D38" w14:textId="77777777" w:rsidR="004A73BF" w:rsidRPr="00F67D3A" w:rsidRDefault="004A73BF" w:rsidP="007D5AC1"/>
    <w:p w14:paraId="685BFDD1" w14:textId="77777777" w:rsidR="004A73BF" w:rsidRPr="00F67D3A" w:rsidRDefault="004A73BF" w:rsidP="007D5AC1"/>
    <w:p w14:paraId="2C2517EA" w14:textId="77777777" w:rsidR="004A73BF" w:rsidRPr="00F67D3A" w:rsidRDefault="004A73BF" w:rsidP="007D5AC1"/>
    <w:p w14:paraId="26132F72" w14:textId="77777777" w:rsidR="004A73BF" w:rsidRPr="00F67D3A" w:rsidRDefault="004A73BF" w:rsidP="007D5AC1"/>
    <w:p w14:paraId="490FEE2C" w14:textId="77777777" w:rsidR="004A73BF" w:rsidRPr="00F67D3A" w:rsidRDefault="004A73BF" w:rsidP="007D5AC1"/>
    <w:p w14:paraId="0330EBF3" w14:textId="77777777" w:rsidR="004A73BF" w:rsidRPr="00F67D3A" w:rsidRDefault="004A73BF" w:rsidP="007D5AC1"/>
    <w:p w14:paraId="06D87437" w14:textId="77777777" w:rsidR="004A73BF" w:rsidRPr="00F67D3A" w:rsidRDefault="004A73BF" w:rsidP="00985CBC">
      <w:pPr>
        <w:jc w:val="center"/>
      </w:pPr>
    </w:p>
    <w:p w14:paraId="38EF1888" w14:textId="77777777" w:rsidR="004A73BF" w:rsidRPr="00F67D3A" w:rsidRDefault="004A73BF" w:rsidP="007D5AC1"/>
    <w:p w14:paraId="478CECDE" w14:textId="77777777" w:rsidR="004A73BF" w:rsidRPr="00F67D3A" w:rsidRDefault="004A73BF" w:rsidP="00985CBC">
      <w:pPr>
        <w:jc w:val="center"/>
      </w:pPr>
    </w:p>
    <w:p w14:paraId="0467D88B" w14:textId="77777777" w:rsidR="00985CBC" w:rsidRDefault="00003F27" w:rsidP="007D5AC1">
      <w:r w:rsidRPr="00985CBC">
        <w:rPr>
          <w:rFonts w:ascii="Calibri" w:eastAsia="Calibri" w:hAnsi="Calibri"/>
          <w:noProof/>
          <w:kern w:val="2"/>
          <w:sz w:val="22"/>
          <w:szCs w:val="22"/>
          <w:lang w:eastAsia="es-CR"/>
          <w14:ligatures w14:val="standardContextual"/>
        </w:rPr>
        <w:drawing>
          <wp:inline distT="0" distB="0" distL="0" distR="0" wp14:anchorId="4FB51C07" wp14:editId="6CB41D54">
            <wp:extent cx="5400040" cy="491490"/>
            <wp:effectExtent l="0" t="0" r="0" b="3810"/>
            <wp:docPr id="7" name="x_72214283-DEF4-476B-B768-1DAE36FF0505" descr="Logo_MINISTERIO DE -AMBIENTE Y ENERGIA-7.png">
              <a:extLst xmlns:a="http://schemas.openxmlformats.org/drawingml/2006/main">
                <a:ext uri="{FF2B5EF4-FFF2-40B4-BE49-F238E27FC236}">
                  <a16:creationId xmlns:a16="http://schemas.microsoft.com/office/drawing/2014/main" id="{11A0079D-473C-FEA0-6895-A2410A46F4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x_72214283-DEF4-476B-B768-1DAE36FF0505" descr="Logo_MINISTERIO DE -AMBIENTE Y ENERGIA-7.png">
                      <a:extLst>
                        <a:ext uri="{FF2B5EF4-FFF2-40B4-BE49-F238E27FC236}">
                          <a16:creationId xmlns:a16="http://schemas.microsoft.com/office/drawing/2014/main" id="{11A0079D-473C-FEA0-6895-A2410A46F400}"/>
                        </a:ext>
                      </a:extLs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00040" cy="491490"/>
                    </a:xfrm>
                    <a:prstGeom prst="rect">
                      <a:avLst/>
                    </a:prstGeom>
                    <a:noFill/>
                    <a:ln>
                      <a:noFill/>
                    </a:ln>
                  </pic:spPr>
                </pic:pic>
              </a:graphicData>
            </a:graphic>
          </wp:inline>
        </w:drawing>
      </w:r>
    </w:p>
    <w:p w14:paraId="1EEB0272" w14:textId="77777777" w:rsidR="00985CBC" w:rsidRDefault="00985CBC" w:rsidP="00985CBC">
      <w:pPr>
        <w:tabs>
          <w:tab w:val="left" w:pos="3386"/>
        </w:tabs>
      </w:pPr>
    </w:p>
    <w:p w14:paraId="38C9A0DD" w14:textId="77777777" w:rsidR="00003F27" w:rsidRPr="00003F27" w:rsidRDefault="00985CBC" w:rsidP="00003F27">
      <w:pPr>
        <w:shd w:val="clear" w:color="auto" w:fill="009444"/>
        <w:tabs>
          <w:tab w:val="left" w:pos="3402"/>
          <w:tab w:val="left" w:pos="4748"/>
          <w:tab w:val="center" w:pos="5940"/>
        </w:tabs>
        <w:jc w:val="center"/>
        <w:rPr>
          <w:rFonts w:ascii="Arial" w:hAnsi="Arial" w:cs="Arial"/>
          <w:b/>
          <w:color w:val="FFFFFF" w:themeColor="background1"/>
        </w:rPr>
      </w:pPr>
      <w:r w:rsidRPr="00985CBC">
        <w:rPr>
          <w:rFonts w:ascii="Arial" w:hAnsi="Arial" w:cs="Arial"/>
          <w:b/>
          <w:color w:val="FFFFFF" w:themeColor="background1"/>
        </w:rPr>
        <w:lastRenderedPageBreak/>
        <w:t>Créditos</w:t>
      </w:r>
    </w:p>
    <w:p w14:paraId="2A2D02C5" w14:textId="77777777" w:rsidR="00985CBC" w:rsidRDefault="00985CBC" w:rsidP="007D5AC1"/>
    <w:p w14:paraId="1BD01A28" w14:textId="77777777" w:rsidR="00985CBC" w:rsidRDefault="00985CBC" w:rsidP="00637111">
      <w:pPr>
        <w:ind w:left="1560" w:hanging="709"/>
      </w:pPr>
    </w:p>
    <w:p w14:paraId="19883B2A" w14:textId="77777777" w:rsidR="00637111" w:rsidRPr="00637111" w:rsidRDefault="00637111" w:rsidP="00003F27">
      <w:pPr>
        <w:shd w:val="clear" w:color="auto" w:fill="FFFFFF" w:themeFill="background1"/>
        <w:tabs>
          <w:tab w:val="left" w:pos="735"/>
          <w:tab w:val="left" w:pos="3517"/>
        </w:tabs>
        <w:rPr>
          <w:rFonts w:ascii="Arial" w:hAnsi="Arial" w:cs="Arial"/>
          <w:b/>
        </w:rPr>
      </w:pPr>
      <w:r w:rsidRPr="00637111">
        <w:rPr>
          <w:rFonts w:ascii="Arial" w:hAnsi="Arial" w:cs="Arial"/>
          <w:b/>
        </w:rPr>
        <w:t>Elaborado por:</w:t>
      </w:r>
    </w:p>
    <w:p w14:paraId="1A526A70" w14:textId="77777777" w:rsidR="00637111" w:rsidRPr="00637111" w:rsidRDefault="00637111" w:rsidP="00637111">
      <w:pPr>
        <w:shd w:val="clear" w:color="auto" w:fill="FFFFFF" w:themeFill="background1"/>
        <w:tabs>
          <w:tab w:val="left" w:pos="735"/>
          <w:tab w:val="left" w:pos="3517"/>
        </w:tabs>
        <w:ind w:left="1560" w:hanging="709"/>
        <w:rPr>
          <w:rFonts w:ascii="Arial" w:hAnsi="Arial" w:cs="Arial"/>
        </w:rPr>
      </w:pPr>
    </w:p>
    <w:p w14:paraId="66CA1CA8" w14:textId="77777777" w:rsidR="00637111" w:rsidRPr="00637111" w:rsidRDefault="00637111" w:rsidP="00637111">
      <w:pPr>
        <w:shd w:val="clear" w:color="auto" w:fill="FFFFFF" w:themeFill="background1"/>
        <w:tabs>
          <w:tab w:val="left" w:pos="735"/>
          <w:tab w:val="left" w:pos="3517"/>
        </w:tabs>
        <w:ind w:left="1560" w:hanging="709"/>
        <w:rPr>
          <w:rFonts w:ascii="Arial" w:hAnsi="Arial" w:cs="Arial"/>
        </w:rPr>
      </w:pPr>
    </w:p>
    <w:p w14:paraId="72BA4E4B" w14:textId="77777777" w:rsidR="00637111" w:rsidRDefault="00637111" w:rsidP="00003F27">
      <w:pPr>
        <w:shd w:val="clear" w:color="auto" w:fill="FFFFFF" w:themeFill="background1"/>
        <w:tabs>
          <w:tab w:val="left" w:pos="735"/>
          <w:tab w:val="left" w:pos="3517"/>
        </w:tabs>
        <w:rPr>
          <w:rFonts w:ascii="Arial" w:hAnsi="Arial" w:cs="Arial"/>
        </w:rPr>
      </w:pPr>
    </w:p>
    <w:p w14:paraId="705A7759" w14:textId="77777777" w:rsidR="00003F27" w:rsidRDefault="00003F27" w:rsidP="00003F27">
      <w:pPr>
        <w:shd w:val="clear" w:color="auto" w:fill="FFFFFF" w:themeFill="background1"/>
        <w:tabs>
          <w:tab w:val="left" w:pos="735"/>
          <w:tab w:val="left" w:pos="3517"/>
        </w:tabs>
        <w:rPr>
          <w:rFonts w:ascii="Arial" w:hAnsi="Arial" w:cs="Arial"/>
        </w:rPr>
      </w:pPr>
    </w:p>
    <w:p w14:paraId="59A184F2" w14:textId="77777777" w:rsidR="00637111" w:rsidRPr="00637111" w:rsidRDefault="00637111" w:rsidP="00003F27">
      <w:pPr>
        <w:shd w:val="clear" w:color="auto" w:fill="FFFFFF" w:themeFill="background1"/>
        <w:tabs>
          <w:tab w:val="left" w:pos="735"/>
          <w:tab w:val="left" w:pos="3517"/>
        </w:tabs>
        <w:rPr>
          <w:rFonts w:ascii="Arial" w:hAnsi="Arial" w:cs="Arial"/>
        </w:rPr>
      </w:pPr>
      <w:r>
        <w:rPr>
          <w:rFonts w:ascii="Arial" w:hAnsi="Arial" w:cs="Arial"/>
        </w:rPr>
        <w:t xml:space="preserve">Licda. </w:t>
      </w:r>
      <w:r w:rsidRPr="00637111">
        <w:rPr>
          <w:rFonts w:ascii="Arial" w:hAnsi="Arial" w:cs="Arial"/>
        </w:rPr>
        <w:t>Keilyn Chavarría Fernández</w:t>
      </w:r>
    </w:p>
    <w:p w14:paraId="24761C3F" w14:textId="77777777" w:rsidR="00637111" w:rsidRPr="00637111" w:rsidRDefault="00637111" w:rsidP="00637111">
      <w:pPr>
        <w:shd w:val="clear" w:color="auto" w:fill="FFFFFF" w:themeFill="background1"/>
        <w:tabs>
          <w:tab w:val="left" w:pos="735"/>
          <w:tab w:val="left" w:pos="3517"/>
        </w:tabs>
        <w:ind w:left="1560" w:hanging="709"/>
        <w:rPr>
          <w:rFonts w:ascii="Arial" w:hAnsi="Arial" w:cs="Arial"/>
        </w:rPr>
      </w:pPr>
    </w:p>
    <w:p w14:paraId="622658AE" w14:textId="77777777" w:rsidR="00637111" w:rsidRDefault="00637111" w:rsidP="00003F27">
      <w:pPr>
        <w:shd w:val="clear" w:color="auto" w:fill="FFFFFF" w:themeFill="background1"/>
        <w:tabs>
          <w:tab w:val="left" w:pos="735"/>
          <w:tab w:val="left" w:pos="3517"/>
        </w:tabs>
        <w:rPr>
          <w:rFonts w:ascii="Arial" w:hAnsi="Arial" w:cs="Arial"/>
        </w:rPr>
      </w:pPr>
      <w:r>
        <w:rPr>
          <w:rFonts w:ascii="Arial" w:hAnsi="Arial" w:cs="Arial"/>
        </w:rPr>
        <w:t>Analista Unidad d Planificación y Control de Gestión</w:t>
      </w:r>
    </w:p>
    <w:p w14:paraId="7424E319" w14:textId="77777777" w:rsidR="00637111" w:rsidRDefault="00637111" w:rsidP="00637111">
      <w:pPr>
        <w:shd w:val="clear" w:color="auto" w:fill="FFFFFF" w:themeFill="background1"/>
        <w:tabs>
          <w:tab w:val="left" w:pos="735"/>
          <w:tab w:val="left" w:pos="3517"/>
        </w:tabs>
        <w:ind w:left="1560" w:hanging="709"/>
        <w:rPr>
          <w:rFonts w:ascii="Arial" w:hAnsi="Arial" w:cs="Arial"/>
        </w:rPr>
      </w:pPr>
    </w:p>
    <w:p w14:paraId="462938C2" w14:textId="77777777" w:rsidR="00637111" w:rsidRPr="00637111" w:rsidRDefault="00637111" w:rsidP="00637111">
      <w:pPr>
        <w:shd w:val="clear" w:color="auto" w:fill="FFFFFF" w:themeFill="background1"/>
        <w:tabs>
          <w:tab w:val="left" w:pos="735"/>
          <w:tab w:val="left" w:pos="3517"/>
        </w:tabs>
        <w:ind w:left="1560" w:hanging="709"/>
        <w:rPr>
          <w:rFonts w:ascii="Arial" w:hAnsi="Arial" w:cs="Arial"/>
        </w:rPr>
      </w:pPr>
    </w:p>
    <w:p w14:paraId="36733BED" w14:textId="77777777" w:rsidR="00637111" w:rsidRPr="00637111" w:rsidRDefault="00637111" w:rsidP="00637111">
      <w:pPr>
        <w:shd w:val="clear" w:color="auto" w:fill="FFFFFF" w:themeFill="background1"/>
        <w:tabs>
          <w:tab w:val="left" w:pos="735"/>
          <w:tab w:val="left" w:pos="3517"/>
        </w:tabs>
        <w:ind w:left="1560" w:hanging="709"/>
        <w:rPr>
          <w:rFonts w:ascii="Arial" w:hAnsi="Arial" w:cs="Arial"/>
        </w:rPr>
      </w:pPr>
    </w:p>
    <w:p w14:paraId="7DCEB794" w14:textId="77777777" w:rsidR="00637111" w:rsidRDefault="00637111" w:rsidP="00637111">
      <w:pPr>
        <w:shd w:val="clear" w:color="auto" w:fill="FFFFFF" w:themeFill="background1"/>
        <w:tabs>
          <w:tab w:val="left" w:pos="735"/>
          <w:tab w:val="left" w:pos="3517"/>
        </w:tabs>
        <w:ind w:left="1560" w:hanging="709"/>
        <w:rPr>
          <w:rFonts w:ascii="Arial" w:hAnsi="Arial" w:cs="Arial"/>
        </w:rPr>
      </w:pPr>
    </w:p>
    <w:p w14:paraId="7E65A9B7" w14:textId="77777777" w:rsidR="00003F27" w:rsidRDefault="00003F27" w:rsidP="00637111">
      <w:pPr>
        <w:shd w:val="clear" w:color="auto" w:fill="FFFFFF" w:themeFill="background1"/>
        <w:tabs>
          <w:tab w:val="left" w:pos="735"/>
          <w:tab w:val="left" w:pos="3517"/>
        </w:tabs>
        <w:ind w:left="1560" w:hanging="709"/>
        <w:rPr>
          <w:rFonts w:ascii="Arial" w:hAnsi="Arial" w:cs="Arial"/>
        </w:rPr>
      </w:pPr>
    </w:p>
    <w:p w14:paraId="1D2CC28D" w14:textId="77777777" w:rsidR="00637111" w:rsidRPr="00637111" w:rsidRDefault="00637111" w:rsidP="00003F27">
      <w:pPr>
        <w:shd w:val="clear" w:color="auto" w:fill="FFFFFF" w:themeFill="background1"/>
        <w:tabs>
          <w:tab w:val="left" w:pos="735"/>
          <w:tab w:val="left" w:pos="3517"/>
        </w:tabs>
        <w:rPr>
          <w:rFonts w:ascii="Arial" w:hAnsi="Arial" w:cs="Arial"/>
        </w:rPr>
      </w:pPr>
      <w:r>
        <w:rPr>
          <w:rFonts w:ascii="Arial" w:hAnsi="Arial" w:cs="Arial"/>
        </w:rPr>
        <w:t xml:space="preserve">Licda. </w:t>
      </w:r>
      <w:r w:rsidRPr="00637111">
        <w:rPr>
          <w:rFonts w:ascii="Arial" w:hAnsi="Arial" w:cs="Arial"/>
        </w:rPr>
        <w:t>Jaslyn Parajeles Guzmán</w:t>
      </w:r>
    </w:p>
    <w:p w14:paraId="59305272" w14:textId="77777777" w:rsidR="00637111" w:rsidRDefault="00637111" w:rsidP="00003F27">
      <w:pPr>
        <w:shd w:val="clear" w:color="auto" w:fill="FFFFFF" w:themeFill="background1"/>
        <w:tabs>
          <w:tab w:val="left" w:pos="735"/>
          <w:tab w:val="left" w:pos="3517"/>
        </w:tabs>
        <w:rPr>
          <w:rFonts w:ascii="Arial" w:hAnsi="Arial" w:cs="Arial"/>
        </w:rPr>
      </w:pPr>
      <w:r>
        <w:rPr>
          <w:rFonts w:ascii="Arial" w:hAnsi="Arial" w:cs="Arial"/>
        </w:rPr>
        <w:t>Analista Unidad de Planificación y Control de Gestión</w:t>
      </w:r>
    </w:p>
    <w:p w14:paraId="2DD7B43C" w14:textId="77777777" w:rsidR="00637111" w:rsidRDefault="00637111" w:rsidP="00637111">
      <w:pPr>
        <w:shd w:val="clear" w:color="auto" w:fill="FFFFFF" w:themeFill="background1"/>
        <w:tabs>
          <w:tab w:val="left" w:pos="735"/>
          <w:tab w:val="left" w:pos="3517"/>
        </w:tabs>
        <w:ind w:left="1560" w:hanging="709"/>
        <w:rPr>
          <w:rFonts w:ascii="Arial" w:hAnsi="Arial" w:cs="Arial"/>
          <w:b/>
        </w:rPr>
      </w:pPr>
    </w:p>
    <w:p w14:paraId="472A2CF3" w14:textId="77777777" w:rsidR="00637111" w:rsidRDefault="00637111" w:rsidP="00637111">
      <w:pPr>
        <w:shd w:val="clear" w:color="auto" w:fill="FFFFFF" w:themeFill="background1"/>
        <w:tabs>
          <w:tab w:val="left" w:pos="735"/>
          <w:tab w:val="left" w:pos="3517"/>
        </w:tabs>
        <w:ind w:left="1560" w:hanging="709"/>
        <w:rPr>
          <w:rFonts w:ascii="Arial" w:hAnsi="Arial" w:cs="Arial"/>
          <w:b/>
        </w:rPr>
      </w:pPr>
    </w:p>
    <w:p w14:paraId="380B473C" w14:textId="77777777" w:rsidR="00637111" w:rsidRPr="00637111" w:rsidRDefault="00637111" w:rsidP="00637111">
      <w:pPr>
        <w:shd w:val="clear" w:color="auto" w:fill="FFFFFF" w:themeFill="background1"/>
        <w:tabs>
          <w:tab w:val="left" w:pos="735"/>
          <w:tab w:val="left" w:pos="3517"/>
        </w:tabs>
        <w:ind w:left="1560" w:hanging="709"/>
        <w:rPr>
          <w:rFonts w:ascii="Arial" w:hAnsi="Arial" w:cs="Arial"/>
          <w:b/>
        </w:rPr>
      </w:pPr>
    </w:p>
    <w:p w14:paraId="23B8A449" w14:textId="77777777" w:rsidR="00637111" w:rsidRPr="00637111" w:rsidRDefault="00637111" w:rsidP="00637111">
      <w:pPr>
        <w:shd w:val="clear" w:color="auto" w:fill="FFFFFF" w:themeFill="background1"/>
        <w:tabs>
          <w:tab w:val="left" w:pos="735"/>
          <w:tab w:val="left" w:pos="1701"/>
          <w:tab w:val="left" w:pos="3517"/>
        </w:tabs>
        <w:ind w:left="1560" w:hanging="709"/>
        <w:rPr>
          <w:rFonts w:ascii="Arial" w:hAnsi="Arial" w:cs="Arial"/>
        </w:rPr>
      </w:pPr>
    </w:p>
    <w:p w14:paraId="7D83560A" w14:textId="77777777" w:rsidR="00637111" w:rsidRPr="00637111" w:rsidRDefault="00637111" w:rsidP="00637111">
      <w:pPr>
        <w:shd w:val="clear" w:color="auto" w:fill="FFFFFF" w:themeFill="background1"/>
        <w:tabs>
          <w:tab w:val="left" w:pos="735"/>
          <w:tab w:val="left" w:pos="1701"/>
          <w:tab w:val="left" w:pos="3517"/>
        </w:tabs>
        <w:ind w:left="1560" w:hanging="709"/>
        <w:rPr>
          <w:rFonts w:ascii="Arial" w:hAnsi="Arial" w:cs="Arial"/>
        </w:rPr>
      </w:pPr>
    </w:p>
    <w:p w14:paraId="3288AF73" w14:textId="77777777" w:rsidR="00637111" w:rsidRPr="00637111" w:rsidRDefault="00637111" w:rsidP="00003F27">
      <w:pPr>
        <w:shd w:val="clear" w:color="auto" w:fill="FFFFFF" w:themeFill="background1"/>
        <w:tabs>
          <w:tab w:val="left" w:pos="735"/>
          <w:tab w:val="left" w:pos="1701"/>
          <w:tab w:val="left" w:pos="3517"/>
        </w:tabs>
        <w:rPr>
          <w:rFonts w:ascii="Arial" w:hAnsi="Arial" w:cs="Arial"/>
          <w:b/>
        </w:rPr>
      </w:pPr>
      <w:r w:rsidRPr="00637111">
        <w:rPr>
          <w:rFonts w:ascii="Arial" w:hAnsi="Arial" w:cs="Arial"/>
          <w:b/>
        </w:rPr>
        <w:t>Revisado y aprobado por:</w:t>
      </w:r>
    </w:p>
    <w:p w14:paraId="40BFA552" w14:textId="77777777" w:rsidR="00637111" w:rsidRDefault="00637111" w:rsidP="00637111">
      <w:pPr>
        <w:shd w:val="clear" w:color="auto" w:fill="FFFFFF" w:themeFill="background1"/>
        <w:tabs>
          <w:tab w:val="left" w:pos="735"/>
          <w:tab w:val="left" w:pos="1701"/>
          <w:tab w:val="left" w:pos="3517"/>
        </w:tabs>
        <w:ind w:left="1560" w:hanging="709"/>
        <w:rPr>
          <w:rFonts w:ascii="Arial" w:hAnsi="Arial" w:cs="Arial"/>
        </w:rPr>
      </w:pPr>
    </w:p>
    <w:p w14:paraId="13360CC4" w14:textId="77777777" w:rsidR="00637111" w:rsidRDefault="00637111" w:rsidP="00637111">
      <w:pPr>
        <w:shd w:val="clear" w:color="auto" w:fill="FFFFFF" w:themeFill="background1"/>
        <w:tabs>
          <w:tab w:val="left" w:pos="735"/>
          <w:tab w:val="left" w:pos="1701"/>
          <w:tab w:val="left" w:pos="3517"/>
        </w:tabs>
        <w:ind w:left="1560" w:hanging="709"/>
        <w:rPr>
          <w:rFonts w:ascii="Arial" w:hAnsi="Arial" w:cs="Arial"/>
        </w:rPr>
      </w:pPr>
    </w:p>
    <w:p w14:paraId="1B9463BE" w14:textId="77777777" w:rsidR="00637111" w:rsidRDefault="00637111" w:rsidP="00637111">
      <w:pPr>
        <w:shd w:val="clear" w:color="auto" w:fill="FFFFFF" w:themeFill="background1"/>
        <w:tabs>
          <w:tab w:val="left" w:pos="735"/>
          <w:tab w:val="left" w:pos="1701"/>
          <w:tab w:val="left" w:pos="3517"/>
        </w:tabs>
        <w:ind w:left="1560" w:hanging="709"/>
        <w:rPr>
          <w:rFonts w:ascii="Arial" w:hAnsi="Arial" w:cs="Arial"/>
        </w:rPr>
      </w:pPr>
    </w:p>
    <w:p w14:paraId="26C32DC4" w14:textId="77777777" w:rsidR="00003F27" w:rsidRDefault="00003F27" w:rsidP="00637111">
      <w:pPr>
        <w:shd w:val="clear" w:color="auto" w:fill="FFFFFF" w:themeFill="background1"/>
        <w:tabs>
          <w:tab w:val="left" w:pos="735"/>
          <w:tab w:val="left" w:pos="1701"/>
          <w:tab w:val="left" w:pos="3517"/>
        </w:tabs>
        <w:ind w:left="1560" w:hanging="709"/>
        <w:rPr>
          <w:rFonts w:ascii="Arial" w:hAnsi="Arial" w:cs="Arial"/>
        </w:rPr>
      </w:pPr>
    </w:p>
    <w:p w14:paraId="28BF8575" w14:textId="77777777" w:rsidR="00637111" w:rsidRDefault="00637111" w:rsidP="00637111">
      <w:pPr>
        <w:shd w:val="clear" w:color="auto" w:fill="FFFFFF" w:themeFill="background1"/>
        <w:tabs>
          <w:tab w:val="left" w:pos="735"/>
          <w:tab w:val="left" w:pos="1701"/>
          <w:tab w:val="left" w:pos="3517"/>
        </w:tabs>
        <w:ind w:left="1560" w:hanging="709"/>
        <w:rPr>
          <w:rFonts w:ascii="Arial" w:hAnsi="Arial" w:cs="Arial"/>
        </w:rPr>
      </w:pPr>
    </w:p>
    <w:p w14:paraId="566F9765" w14:textId="77777777" w:rsidR="00637111" w:rsidRDefault="00637111" w:rsidP="00003F27">
      <w:pPr>
        <w:shd w:val="clear" w:color="auto" w:fill="FFFFFF" w:themeFill="background1"/>
        <w:tabs>
          <w:tab w:val="left" w:pos="735"/>
          <w:tab w:val="left" w:pos="3517"/>
        </w:tabs>
        <w:rPr>
          <w:rFonts w:ascii="Arial" w:hAnsi="Arial" w:cs="Arial"/>
        </w:rPr>
      </w:pPr>
      <w:r w:rsidRPr="00637111">
        <w:rPr>
          <w:rFonts w:ascii="Arial" w:hAnsi="Arial" w:cs="Arial"/>
        </w:rPr>
        <w:t>Lic. Alonso Chacón Meza</w:t>
      </w:r>
    </w:p>
    <w:p w14:paraId="120FD8E2" w14:textId="77777777" w:rsidR="00637111" w:rsidRPr="00637111" w:rsidRDefault="00637111" w:rsidP="00003F27">
      <w:pPr>
        <w:shd w:val="clear" w:color="auto" w:fill="FFFFFF" w:themeFill="background1"/>
        <w:tabs>
          <w:tab w:val="left" w:pos="735"/>
          <w:tab w:val="left" w:pos="3517"/>
        </w:tabs>
        <w:rPr>
          <w:rFonts w:ascii="Arial" w:hAnsi="Arial" w:cs="Arial"/>
        </w:rPr>
      </w:pPr>
      <w:r>
        <w:rPr>
          <w:rFonts w:ascii="Arial" w:hAnsi="Arial" w:cs="Arial"/>
        </w:rPr>
        <w:t>Jefe a.i. Unidad de Planificación y Control de Gestión</w:t>
      </w:r>
    </w:p>
    <w:p w14:paraId="05000BC1" w14:textId="77777777" w:rsidR="00985CBC" w:rsidRPr="00637111" w:rsidRDefault="00985CBC" w:rsidP="00637111">
      <w:pPr>
        <w:tabs>
          <w:tab w:val="left" w:pos="2802"/>
        </w:tabs>
        <w:rPr>
          <w:rFonts w:ascii="Arial" w:hAnsi="Arial" w:cs="Arial"/>
        </w:rPr>
      </w:pPr>
    </w:p>
    <w:p w14:paraId="6DCFA0AF" w14:textId="77777777" w:rsidR="00985CBC" w:rsidRDefault="00985CBC" w:rsidP="007D5AC1"/>
    <w:p w14:paraId="515454E8" w14:textId="77777777" w:rsidR="00985CBC" w:rsidRDefault="00985CBC" w:rsidP="007D5AC1"/>
    <w:p w14:paraId="2B4A2186" w14:textId="77777777" w:rsidR="00985CBC" w:rsidRDefault="00985CBC" w:rsidP="007D5AC1"/>
    <w:p w14:paraId="55F4D1F8" w14:textId="77777777" w:rsidR="00985CBC" w:rsidRDefault="00985CBC" w:rsidP="007D5AC1"/>
    <w:p w14:paraId="2C27EB17" w14:textId="77777777" w:rsidR="00003F27" w:rsidRDefault="00003F27">
      <w:r>
        <w:br w:type="page"/>
      </w:r>
    </w:p>
    <w:p w14:paraId="12729C96" w14:textId="77777777" w:rsidR="00E74BBC" w:rsidRDefault="00E74BBC"/>
    <w:sdt>
      <w:sdtPr>
        <w:rPr>
          <w:rFonts w:ascii="Times New Roman" w:eastAsia="Batang" w:hAnsi="Times New Roman" w:cs="Times New Roman"/>
          <w:color w:val="auto"/>
          <w:sz w:val="24"/>
          <w:szCs w:val="24"/>
          <w:lang w:val="es-ES" w:eastAsia="ko-KR"/>
        </w:rPr>
        <w:id w:val="718097081"/>
        <w:docPartObj>
          <w:docPartGallery w:val="Table of Contents"/>
          <w:docPartUnique/>
        </w:docPartObj>
      </w:sdtPr>
      <w:sdtEndPr>
        <w:rPr>
          <w:b/>
          <w:bCs/>
        </w:rPr>
      </w:sdtEndPr>
      <w:sdtContent>
        <w:p w14:paraId="51EDE80E" w14:textId="77777777" w:rsidR="00E74BBC" w:rsidRPr="00E74BBC" w:rsidRDefault="00E74BBC" w:rsidP="00E74BBC">
          <w:pPr>
            <w:pStyle w:val="TtuloTDC"/>
            <w:shd w:val="clear" w:color="auto" w:fill="009444"/>
            <w:jc w:val="center"/>
            <w:rPr>
              <w:rFonts w:ascii="Arial" w:hAnsi="Arial" w:cs="Arial"/>
              <w:b/>
              <w:color w:val="FFFFFF" w:themeColor="background1"/>
              <w:sz w:val="28"/>
              <w:szCs w:val="28"/>
            </w:rPr>
          </w:pPr>
          <w:r w:rsidRPr="00E74BBC">
            <w:rPr>
              <w:rFonts w:ascii="Arial" w:hAnsi="Arial" w:cs="Arial"/>
              <w:b/>
              <w:color w:val="FFFFFF" w:themeColor="background1"/>
              <w:sz w:val="28"/>
              <w:szCs w:val="28"/>
              <w:lang w:val="es-ES"/>
            </w:rPr>
            <w:t>Tabla de Contenido</w:t>
          </w:r>
        </w:p>
        <w:p w14:paraId="2AE5F263" w14:textId="2A5213BB" w:rsidR="00863B0B" w:rsidRPr="00863B0B" w:rsidRDefault="00E74BBC" w:rsidP="00863B0B">
          <w:pPr>
            <w:pStyle w:val="TDC1"/>
            <w:jc w:val="both"/>
            <w:rPr>
              <w:rFonts w:ascii="Arial" w:hAnsi="Arial" w:cs="Arial"/>
              <w:noProof/>
              <w:sz w:val="24"/>
              <w:szCs w:val="24"/>
            </w:rPr>
          </w:pPr>
          <w:r>
            <w:fldChar w:fldCharType="begin"/>
          </w:r>
          <w:r>
            <w:instrText xml:space="preserve"> TOC \o "1-3" \h \z \u </w:instrText>
          </w:r>
          <w:r>
            <w:fldChar w:fldCharType="separate"/>
          </w:r>
          <w:hyperlink w:anchor="_Toc158211284" w:history="1">
            <w:r w:rsidR="00863B0B" w:rsidRPr="00863B0B">
              <w:rPr>
                <w:rStyle w:val="Hipervnculo"/>
                <w:rFonts w:ascii="Arial" w:hAnsi="Arial" w:cs="Arial"/>
                <w:noProof/>
                <w:sz w:val="24"/>
                <w:szCs w:val="24"/>
              </w:rPr>
              <w:t>Presentación</w:t>
            </w:r>
            <w:r w:rsidR="00863B0B" w:rsidRPr="00863B0B">
              <w:rPr>
                <w:rFonts w:ascii="Arial" w:hAnsi="Arial" w:cs="Arial"/>
                <w:noProof/>
                <w:webHidden/>
                <w:sz w:val="24"/>
                <w:szCs w:val="24"/>
              </w:rPr>
              <w:tab/>
            </w:r>
            <w:r w:rsidR="00863B0B" w:rsidRPr="00863B0B">
              <w:rPr>
                <w:rFonts w:ascii="Arial" w:hAnsi="Arial" w:cs="Arial"/>
                <w:noProof/>
                <w:webHidden/>
                <w:sz w:val="24"/>
                <w:szCs w:val="24"/>
              </w:rPr>
              <w:fldChar w:fldCharType="begin"/>
            </w:r>
            <w:r w:rsidR="00863B0B" w:rsidRPr="00863B0B">
              <w:rPr>
                <w:rFonts w:ascii="Arial" w:hAnsi="Arial" w:cs="Arial"/>
                <w:noProof/>
                <w:webHidden/>
                <w:sz w:val="24"/>
                <w:szCs w:val="24"/>
              </w:rPr>
              <w:instrText xml:space="preserve"> PAGEREF _Toc158211284 \h </w:instrText>
            </w:r>
            <w:r w:rsidR="00863B0B" w:rsidRPr="00863B0B">
              <w:rPr>
                <w:rFonts w:ascii="Arial" w:hAnsi="Arial" w:cs="Arial"/>
                <w:noProof/>
                <w:webHidden/>
                <w:sz w:val="24"/>
                <w:szCs w:val="24"/>
              </w:rPr>
            </w:r>
            <w:r w:rsidR="00863B0B" w:rsidRPr="00863B0B">
              <w:rPr>
                <w:rFonts w:ascii="Arial" w:hAnsi="Arial" w:cs="Arial"/>
                <w:noProof/>
                <w:webHidden/>
                <w:sz w:val="24"/>
                <w:szCs w:val="24"/>
              </w:rPr>
              <w:fldChar w:fldCharType="separate"/>
            </w:r>
            <w:r w:rsidR="00863B0B" w:rsidRPr="00863B0B">
              <w:rPr>
                <w:rFonts w:ascii="Arial" w:hAnsi="Arial" w:cs="Arial"/>
                <w:noProof/>
                <w:webHidden/>
                <w:sz w:val="24"/>
                <w:szCs w:val="24"/>
              </w:rPr>
              <w:t>6</w:t>
            </w:r>
            <w:r w:rsidR="00863B0B" w:rsidRPr="00863B0B">
              <w:rPr>
                <w:rFonts w:ascii="Arial" w:hAnsi="Arial" w:cs="Arial"/>
                <w:noProof/>
                <w:webHidden/>
                <w:sz w:val="24"/>
                <w:szCs w:val="24"/>
              </w:rPr>
              <w:fldChar w:fldCharType="end"/>
            </w:r>
          </w:hyperlink>
        </w:p>
        <w:p w14:paraId="52907C6E" w14:textId="37FF911E" w:rsidR="00863B0B" w:rsidRPr="00863B0B" w:rsidRDefault="00863B0B" w:rsidP="00863B0B">
          <w:pPr>
            <w:pStyle w:val="TDC1"/>
            <w:jc w:val="both"/>
            <w:rPr>
              <w:rFonts w:ascii="Arial" w:hAnsi="Arial" w:cs="Arial"/>
              <w:noProof/>
              <w:sz w:val="24"/>
              <w:szCs w:val="24"/>
            </w:rPr>
          </w:pPr>
          <w:hyperlink w:anchor="_Toc158211285" w:history="1">
            <w:r w:rsidRPr="00863B0B">
              <w:rPr>
                <w:rStyle w:val="Hipervnculo"/>
                <w:rFonts w:ascii="Arial" w:hAnsi="Arial" w:cs="Arial"/>
                <w:noProof/>
                <w:sz w:val="24"/>
                <w:szCs w:val="24"/>
              </w:rPr>
              <w:t>Resultados generales</w:t>
            </w:r>
            <w:r w:rsidRPr="00863B0B">
              <w:rPr>
                <w:rFonts w:ascii="Arial" w:hAnsi="Arial" w:cs="Arial"/>
                <w:noProof/>
                <w:webHidden/>
                <w:sz w:val="24"/>
                <w:szCs w:val="24"/>
              </w:rPr>
              <w:tab/>
            </w:r>
            <w:r w:rsidRPr="00863B0B">
              <w:rPr>
                <w:rFonts w:ascii="Arial" w:hAnsi="Arial" w:cs="Arial"/>
                <w:noProof/>
                <w:webHidden/>
                <w:sz w:val="24"/>
                <w:szCs w:val="24"/>
              </w:rPr>
              <w:fldChar w:fldCharType="begin"/>
            </w:r>
            <w:r w:rsidRPr="00863B0B">
              <w:rPr>
                <w:rFonts w:ascii="Arial" w:hAnsi="Arial" w:cs="Arial"/>
                <w:noProof/>
                <w:webHidden/>
                <w:sz w:val="24"/>
                <w:szCs w:val="24"/>
              </w:rPr>
              <w:instrText xml:space="preserve"> PAGEREF _Toc158211285 \h </w:instrText>
            </w:r>
            <w:r w:rsidRPr="00863B0B">
              <w:rPr>
                <w:rFonts w:ascii="Arial" w:hAnsi="Arial" w:cs="Arial"/>
                <w:noProof/>
                <w:webHidden/>
                <w:sz w:val="24"/>
                <w:szCs w:val="24"/>
              </w:rPr>
            </w:r>
            <w:r w:rsidRPr="00863B0B">
              <w:rPr>
                <w:rFonts w:ascii="Arial" w:hAnsi="Arial" w:cs="Arial"/>
                <w:noProof/>
                <w:webHidden/>
                <w:sz w:val="24"/>
                <w:szCs w:val="24"/>
              </w:rPr>
              <w:fldChar w:fldCharType="separate"/>
            </w:r>
            <w:r w:rsidRPr="00863B0B">
              <w:rPr>
                <w:rFonts w:ascii="Arial" w:hAnsi="Arial" w:cs="Arial"/>
                <w:noProof/>
                <w:webHidden/>
                <w:sz w:val="24"/>
                <w:szCs w:val="24"/>
              </w:rPr>
              <w:t>7</w:t>
            </w:r>
            <w:r w:rsidRPr="00863B0B">
              <w:rPr>
                <w:rFonts w:ascii="Arial" w:hAnsi="Arial" w:cs="Arial"/>
                <w:noProof/>
                <w:webHidden/>
                <w:sz w:val="24"/>
                <w:szCs w:val="24"/>
              </w:rPr>
              <w:fldChar w:fldCharType="end"/>
            </w:r>
          </w:hyperlink>
        </w:p>
        <w:p w14:paraId="0C027835" w14:textId="5BBFB680" w:rsidR="00863B0B" w:rsidRPr="00863B0B" w:rsidRDefault="00863B0B" w:rsidP="00863B0B">
          <w:pPr>
            <w:pStyle w:val="TDC1"/>
            <w:jc w:val="both"/>
            <w:rPr>
              <w:rFonts w:ascii="Arial" w:hAnsi="Arial" w:cs="Arial"/>
              <w:noProof/>
              <w:sz w:val="24"/>
              <w:szCs w:val="24"/>
            </w:rPr>
          </w:pPr>
          <w:hyperlink w:anchor="_Toc158211286" w:history="1">
            <w:r w:rsidRPr="00863B0B">
              <w:rPr>
                <w:rStyle w:val="Hipervnculo"/>
                <w:rFonts w:ascii="Arial" w:hAnsi="Arial" w:cs="Arial"/>
                <w:noProof/>
                <w:sz w:val="24"/>
                <w:szCs w:val="24"/>
              </w:rPr>
              <w:t>Desempeño Promedio Institucional para el IV trimestre del 2023</w:t>
            </w:r>
            <w:r w:rsidRPr="00863B0B">
              <w:rPr>
                <w:rFonts w:ascii="Arial" w:hAnsi="Arial" w:cs="Arial"/>
                <w:noProof/>
                <w:webHidden/>
                <w:sz w:val="24"/>
                <w:szCs w:val="24"/>
              </w:rPr>
              <w:tab/>
            </w:r>
            <w:r w:rsidRPr="00863B0B">
              <w:rPr>
                <w:rFonts w:ascii="Arial" w:hAnsi="Arial" w:cs="Arial"/>
                <w:noProof/>
                <w:webHidden/>
                <w:sz w:val="24"/>
                <w:szCs w:val="24"/>
              </w:rPr>
              <w:fldChar w:fldCharType="begin"/>
            </w:r>
            <w:r w:rsidRPr="00863B0B">
              <w:rPr>
                <w:rFonts w:ascii="Arial" w:hAnsi="Arial" w:cs="Arial"/>
                <w:noProof/>
                <w:webHidden/>
                <w:sz w:val="24"/>
                <w:szCs w:val="24"/>
              </w:rPr>
              <w:instrText xml:space="preserve"> PAGEREF _Toc158211286 \h </w:instrText>
            </w:r>
            <w:r w:rsidRPr="00863B0B">
              <w:rPr>
                <w:rFonts w:ascii="Arial" w:hAnsi="Arial" w:cs="Arial"/>
                <w:noProof/>
                <w:webHidden/>
                <w:sz w:val="24"/>
                <w:szCs w:val="24"/>
              </w:rPr>
            </w:r>
            <w:r w:rsidRPr="00863B0B">
              <w:rPr>
                <w:rFonts w:ascii="Arial" w:hAnsi="Arial" w:cs="Arial"/>
                <w:noProof/>
                <w:webHidden/>
                <w:sz w:val="24"/>
                <w:szCs w:val="24"/>
              </w:rPr>
              <w:fldChar w:fldCharType="separate"/>
            </w:r>
            <w:r w:rsidRPr="00863B0B">
              <w:rPr>
                <w:rFonts w:ascii="Arial" w:hAnsi="Arial" w:cs="Arial"/>
                <w:noProof/>
                <w:webHidden/>
                <w:sz w:val="24"/>
                <w:szCs w:val="24"/>
              </w:rPr>
              <w:t>7</w:t>
            </w:r>
            <w:r w:rsidRPr="00863B0B">
              <w:rPr>
                <w:rFonts w:ascii="Arial" w:hAnsi="Arial" w:cs="Arial"/>
                <w:noProof/>
                <w:webHidden/>
                <w:sz w:val="24"/>
                <w:szCs w:val="24"/>
              </w:rPr>
              <w:fldChar w:fldCharType="end"/>
            </w:r>
          </w:hyperlink>
        </w:p>
        <w:p w14:paraId="55CA407A" w14:textId="73DE5928" w:rsidR="00863B0B" w:rsidRPr="00863B0B" w:rsidRDefault="00863B0B" w:rsidP="00863B0B">
          <w:pPr>
            <w:pStyle w:val="TDC1"/>
            <w:jc w:val="both"/>
            <w:rPr>
              <w:rFonts w:ascii="Arial" w:hAnsi="Arial" w:cs="Arial"/>
              <w:noProof/>
              <w:sz w:val="24"/>
              <w:szCs w:val="24"/>
            </w:rPr>
          </w:pPr>
          <w:hyperlink w:anchor="_Toc158211287" w:history="1">
            <w:r w:rsidRPr="00863B0B">
              <w:rPr>
                <w:rStyle w:val="Hipervnculo"/>
                <w:rFonts w:ascii="Arial" w:hAnsi="Arial" w:cs="Arial"/>
                <w:noProof/>
                <w:sz w:val="24"/>
                <w:szCs w:val="24"/>
              </w:rPr>
              <w:t>Avance físico y presupuestario, IV trimestre 2023</w:t>
            </w:r>
            <w:r w:rsidRPr="00863B0B">
              <w:rPr>
                <w:rFonts w:ascii="Arial" w:hAnsi="Arial" w:cs="Arial"/>
                <w:noProof/>
                <w:webHidden/>
                <w:sz w:val="24"/>
                <w:szCs w:val="24"/>
              </w:rPr>
              <w:tab/>
            </w:r>
            <w:r w:rsidRPr="00863B0B">
              <w:rPr>
                <w:rFonts w:ascii="Arial" w:hAnsi="Arial" w:cs="Arial"/>
                <w:noProof/>
                <w:webHidden/>
                <w:sz w:val="24"/>
                <w:szCs w:val="24"/>
              </w:rPr>
              <w:fldChar w:fldCharType="begin"/>
            </w:r>
            <w:r w:rsidRPr="00863B0B">
              <w:rPr>
                <w:rFonts w:ascii="Arial" w:hAnsi="Arial" w:cs="Arial"/>
                <w:noProof/>
                <w:webHidden/>
                <w:sz w:val="24"/>
                <w:szCs w:val="24"/>
              </w:rPr>
              <w:instrText xml:space="preserve"> PAGEREF _Toc158211287 \h </w:instrText>
            </w:r>
            <w:r w:rsidRPr="00863B0B">
              <w:rPr>
                <w:rFonts w:ascii="Arial" w:hAnsi="Arial" w:cs="Arial"/>
                <w:noProof/>
                <w:webHidden/>
                <w:sz w:val="24"/>
                <w:szCs w:val="24"/>
              </w:rPr>
            </w:r>
            <w:r w:rsidRPr="00863B0B">
              <w:rPr>
                <w:rFonts w:ascii="Arial" w:hAnsi="Arial" w:cs="Arial"/>
                <w:noProof/>
                <w:webHidden/>
                <w:sz w:val="24"/>
                <w:szCs w:val="24"/>
              </w:rPr>
              <w:fldChar w:fldCharType="separate"/>
            </w:r>
            <w:r w:rsidRPr="00863B0B">
              <w:rPr>
                <w:rFonts w:ascii="Arial" w:hAnsi="Arial" w:cs="Arial"/>
                <w:noProof/>
                <w:webHidden/>
                <w:sz w:val="24"/>
                <w:szCs w:val="24"/>
              </w:rPr>
              <w:t>8</w:t>
            </w:r>
            <w:r w:rsidRPr="00863B0B">
              <w:rPr>
                <w:rFonts w:ascii="Arial" w:hAnsi="Arial" w:cs="Arial"/>
                <w:noProof/>
                <w:webHidden/>
                <w:sz w:val="24"/>
                <w:szCs w:val="24"/>
              </w:rPr>
              <w:fldChar w:fldCharType="end"/>
            </w:r>
          </w:hyperlink>
        </w:p>
        <w:p w14:paraId="4B185D24" w14:textId="2A8104BE" w:rsidR="00863B0B" w:rsidRPr="00863B0B" w:rsidRDefault="00863B0B" w:rsidP="00863B0B">
          <w:pPr>
            <w:pStyle w:val="TDC1"/>
            <w:jc w:val="both"/>
            <w:rPr>
              <w:rFonts w:ascii="Arial" w:hAnsi="Arial" w:cs="Arial"/>
              <w:noProof/>
              <w:sz w:val="24"/>
              <w:szCs w:val="24"/>
            </w:rPr>
          </w:pPr>
          <w:hyperlink w:anchor="_Toc158211288" w:history="1">
            <w:r w:rsidRPr="00863B0B">
              <w:rPr>
                <w:rStyle w:val="Hipervnculo"/>
                <w:rFonts w:ascii="Arial" w:hAnsi="Arial" w:cs="Arial"/>
                <w:noProof/>
                <w:sz w:val="24"/>
                <w:szCs w:val="24"/>
              </w:rPr>
              <w:t>Desempeño IV trimestre por Dirección</w:t>
            </w:r>
            <w:r w:rsidRPr="00863B0B">
              <w:rPr>
                <w:rFonts w:ascii="Arial" w:hAnsi="Arial" w:cs="Arial"/>
                <w:noProof/>
                <w:webHidden/>
                <w:sz w:val="24"/>
                <w:szCs w:val="24"/>
              </w:rPr>
              <w:tab/>
            </w:r>
            <w:r w:rsidRPr="00863B0B">
              <w:rPr>
                <w:rFonts w:ascii="Arial" w:hAnsi="Arial" w:cs="Arial"/>
                <w:noProof/>
                <w:webHidden/>
                <w:sz w:val="24"/>
                <w:szCs w:val="24"/>
              </w:rPr>
              <w:fldChar w:fldCharType="begin"/>
            </w:r>
            <w:r w:rsidRPr="00863B0B">
              <w:rPr>
                <w:rFonts w:ascii="Arial" w:hAnsi="Arial" w:cs="Arial"/>
                <w:noProof/>
                <w:webHidden/>
                <w:sz w:val="24"/>
                <w:szCs w:val="24"/>
              </w:rPr>
              <w:instrText xml:space="preserve"> PAGEREF _Toc158211288 \h </w:instrText>
            </w:r>
            <w:r w:rsidRPr="00863B0B">
              <w:rPr>
                <w:rFonts w:ascii="Arial" w:hAnsi="Arial" w:cs="Arial"/>
                <w:noProof/>
                <w:webHidden/>
                <w:sz w:val="24"/>
                <w:szCs w:val="24"/>
              </w:rPr>
            </w:r>
            <w:r w:rsidRPr="00863B0B">
              <w:rPr>
                <w:rFonts w:ascii="Arial" w:hAnsi="Arial" w:cs="Arial"/>
                <w:noProof/>
                <w:webHidden/>
                <w:sz w:val="24"/>
                <w:szCs w:val="24"/>
              </w:rPr>
              <w:fldChar w:fldCharType="separate"/>
            </w:r>
            <w:r w:rsidRPr="00863B0B">
              <w:rPr>
                <w:rFonts w:ascii="Arial" w:hAnsi="Arial" w:cs="Arial"/>
                <w:noProof/>
                <w:webHidden/>
                <w:sz w:val="24"/>
                <w:szCs w:val="24"/>
              </w:rPr>
              <w:t>9</w:t>
            </w:r>
            <w:r w:rsidRPr="00863B0B">
              <w:rPr>
                <w:rFonts w:ascii="Arial" w:hAnsi="Arial" w:cs="Arial"/>
                <w:noProof/>
                <w:webHidden/>
                <w:sz w:val="24"/>
                <w:szCs w:val="24"/>
              </w:rPr>
              <w:fldChar w:fldCharType="end"/>
            </w:r>
          </w:hyperlink>
        </w:p>
        <w:p w14:paraId="00B9F93C" w14:textId="136EBF97" w:rsidR="00863B0B" w:rsidRPr="00863B0B" w:rsidRDefault="00863B0B" w:rsidP="00863B0B">
          <w:pPr>
            <w:pStyle w:val="TDC1"/>
            <w:jc w:val="both"/>
            <w:rPr>
              <w:rFonts w:ascii="Arial" w:hAnsi="Arial" w:cs="Arial"/>
              <w:noProof/>
              <w:sz w:val="24"/>
              <w:szCs w:val="24"/>
            </w:rPr>
          </w:pPr>
          <w:hyperlink w:anchor="_Toc158211289" w:history="1">
            <w:r w:rsidRPr="00863B0B">
              <w:rPr>
                <w:rStyle w:val="Hipervnculo"/>
                <w:rFonts w:ascii="Arial" w:hAnsi="Arial" w:cs="Arial"/>
                <w:noProof/>
                <w:sz w:val="24"/>
                <w:szCs w:val="24"/>
              </w:rPr>
              <w:t>Desempeño por Oficina Regional, IV trimestre 2023</w:t>
            </w:r>
            <w:r w:rsidRPr="00863B0B">
              <w:rPr>
                <w:rFonts w:ascii="Arial" w:hAnsi="Arial" w:cs="Arial"/>
                <w:noProof/>
                <w:webHidden/>
                <w:sz w:val="24"/>
                <w:szCs w:val="24"/>
              </w:rPr>
              <w:tab/>
            </w:r>
            <w:r w:rsidRPr="00863B0B">
              <w:rPr>
                <w:rFonts w:ascii="Arial" w:hAnsi="Arial" w:cs="Arial"/>
                <w:noProof/>
                <w:webHidden/>
                <w:sz w:val="24"/>
                <w:szCs w:val="24"/>
              </w:rPr>
              <w:fldChar w:fldCharType="begin"/>
            </w:r>
            <w:r w:rsidRPr="00863B0B">
              <w:rPr>
                <w:rFonts w:ascii="Arial" w:hAnsi="Arial" w:cs="Arial"/>
                <w:noProof/>
                <w:webHidden/>
                <w:sz w:val="24"/>
                <w:szCs w:val="24"/>
              </w:rPr>
              <w:instrText xml:space="preserve"> PAGEREF _Toc158211289 \h </w:instrText>
            </w:r>
            <w:r w:rsidRPr="00863B0B">
              <w:rPr>
                <w:rFonts w:ascii="Arial" w:hAnsi="Arial" w:cs="Arial"/>
                <w:noProof/>
                <w:webHidden/>
                <w:sz w:val="24"/>
                <w:szCs w:val="24"/>
              </w:rPr>
            </w:r>
            <w:r w:rsidRPr="00863B0B">
              <w:rPr>
                <w:rFonts w:ascii="Arial" w:hAnsi="Arial" w:cs="Arial"/>
                <w:noProof/>
                <w:webHidden/>
                <w:sz w:val="24"/>
                <w:szCs w:val="24"/>
              </w:rPr>
              <w:fldChar w:fldCharType="separate"/>
            </w:r>
            <w:r w:rsidRPr="00863B0B">
              <w:rPr>
                <w:rFonts w:ascii="Arial" w:hAnsi="Arial" w:cs="Arial"/>
                <w:noProof/>
                <w:webHidden/>
                <w:sz w:val="24"/>
                <w:szCs w:val="24"/>
              </w:rPr>
              <w:t>10</w:t>
            </w:r>
            <w:r w:rsidRPr="00863B0B">
              <w:rPr>
                <w:rFonts w:ascii="Arial" w:hAnsi="Arial" w:cs="Arial"/>
                <w:noProof/>
                <w:webHidden/>
                <w:sz w:val="24"/>
                <w:szCs w:val="24"/>
              </w:rPr>
              <w:fldChar w:fldCharType="end"/>
            </w:r>
          </w:hyperlink>
        </w:p>
        <w:p w14:paraId="799B2D63" w14:textId="063A564F" w:rsidR="00863B0B" w:rsidRPr="00863B0B" w:rsidRDefault="00863B0B" w:rsidP="00863B0B">
          <w:pPr>
            <w:pStyle w:val="TDC1"/>
            <w:jc w:val="both"/>
            <w:rPr>
              <w:rFonts w:ascii="Arial" w:hAnsi="Arial" w:cs="Arial"/>
              <w:noProof/>
              <w:sz w:val="24"/>
              <w:szCs w:val="24"/>
            </w:rPr>
          </w:pPr>
          <w:hyperlink w:anchor="_Toc158211290" w:history="1">
            <w:r w:rsidRPr="00863B0B">
              <w:rPr>
                <w:rStyle w:val="Hipervnculo"/>
                <w:rFonts w:ascii="Arial" w:hAnsi="Arial" w:cs="Arial"/>
                <w:noProof/>
                <w:sz w:val="24"/>
                <w:szCs w:val="24"/>
              </w:rPr>
              <w:t>Desempeño anual por Oficina Regional, IV trimestre 2023</w:t>
            </w:r>
            <w:r w:rsidRPr="00863B0B">
              <w:rPr>
                <w:rFonts w:ascii="Arial" w:hAnsi="Arial" w:cs="Arial"/>
                <w:noProof/>
                <w:webHidden/>
                <w:sz w:val="24"/>
                <w:szCs w:val="24"/>
              </w:rPr>
              <w:tab/>
            </w:r>
            <w:r w:rsidRPr="00863B0B">
              <w:rPr>
                <w:rFonts w:ascii="Arial" w:hAnsi="Arial" w:cs="Arial"/>
                <w:noProof/>
                <w:webHidden/>
                <w:sz w:val="24"/>
                <w:szCs w:val="24"/>
              </w:rPr>
              <w:fldChar w:fldCharType="begin"/>
            </w:r>
            <w:r w:rsidRPr="00863B0B">
              <w:rPr>
                <w:rFonts w:ascii="Arial" w:hAnsi="Arial" w:cs="Arial"/>
                <w:noProof/>
                <w:webHidden/>
                <w:sz w:val="24"/>
                <w:szCs w:val="24"/>
              </w:rPr>
              <w:instrText xml:space="preserve"> PAGEREF _Toc158211290 \h </w:instrText>
            </w:r>
            <w:r w:rsidRPr="00863B0B">
              <w:rPr>
                <w:rFonts w:ascii="Arial" w:hAnsi="Arial" w:cs="Arial"/>
                <w:noProof/>
                <w:webHidden/>
                <w:sz w:val="24"/>
                <w:szCs w:val="24"/>
              </w:rPr>
            </w:r>
            <w:r w:rsidRPr="00863B0B">
              <w:rPr>
                <w:rFonts w:ascii="Arial" w:hAnsi="Arial" w:cs="Arial"/>
                <w:noProof/>
                <w:webHidden/>
                <w:sz w:val="24"/>
                <w:szCs w:val="24"/>
              </w:rPr>
              <w:fldChar w:fldCharType="separate"/>
            </w:r>
            <w:r w:rsidRPr="00863B0B">
              <w:rPr>
                <w:rFonts w:ascii="Arial" w:hAnsi="Arial" w:cs="Arial"/>
                <w:noProof/>
                <w:webHidden/>
                <w:sz w:val="24"/>
                <w:szCs w:val="24"/>
              </w:rPr>
              <w:t>16</w:t>
            </w:r>
            <w:r w:rsidRPr="00863B0B">
              <w:rPr>
                <w:rFonts w:ascii="Arial" w:hAnsi="Arial" w:cs="Arial"/>
                <w:noProof/>
                <w:webHidden/>
                <w:sz w:val="24"/>
                <w:szCs w:val="24"/>
              </w:rPr>
              <w:fldChar w:fldCharType="end"/>
            </w:r>
          </w:hyperlink>
        </w:p>
        <w:p w14:paraId="512930D1" w14:textId="32ED23B6" w:rsidR="00863B0B" w:rsidRPr="00863B0B" w:rsidRDefault="00863B0B" w:rsidP="00863B0B">
          <w:pPr>
            <w:pStyle w:val="TDC1"/>
            <w:jc w:val="both"/>
            <w:rPr>
              <w:rFonts w:ascii="Arial" w:hAnsi="Arial" w:cs="Arial"/>
              <w:noProof/>
              <w:sz w:val="24"/>
              <w:szCs w:val="24"/>
            </w:rPr>
          </w:pPr>
          <w:hyperlink w:anchor="_Toc158211291" w:history="1">
            <w:r w:rsidRPr="00863B0B">
              <w:rPr>
                <w:rStyle w:val="Hipervnculo"/>
                <w:rFonts w:ascii="Arial" w:hAnsi="Arial" w:cs="Arial"/>
                <w:noProof/>
                <w:sz w:val="24"/>
                <w:szCs w:val="24"/>
              </w:rPr>
              <w:t>Conclusiones</w:t>
            </w:r>
            <w:r w:rsidRPr="00863B0B">
              <w:rPr>
                <w:rFonts w:ascii="Arial" w:hAnsi="Arial" w:cs="Arial"/>
                <w:noProof/>
                <w:webHidden/>
                <w:sz w:val="24"/>
                <w:szCs w:val="24"/>
              </w:rPr>
              <w:tab/>
            </w:r>
            <w:r w:rsidRPr="00863B0B">
              <w:rPr>
                <w:rFonts w:ascii="Arial" w:hAnsi="Arial" w:cs="Arial"/>
                <w:noProof/>
                <w:webHidden/>
                <w:sz w:val="24"/>
                <w:szCs w:val="24"/>
              </w:rPr>
              <w:fldChar w:fldCharType="begin"/>
            </w:r>
            <w:r w:rsidRPr="00863B0B">
              <w:rPr>
                <w:rFonts w:ascii="Arial" w:hAnsi="Arial" w:cs="Arial"/>
                <w:noProof/>
                <w:webHidden/>
                <w:sz w:val="24"/>
                <w:szCs w:val="24"/>
              </w:rPr>
              <w:instrText xml:space="preserve"> PAGEREF _Toc158211291 \h </w:instrText>
            </w:r>
            <w:r w:rsidRPr="00863B0B">
              <w:rPr>
                <w:rFonts w:ascii="Arial" w:hAnsi="Arial" w:cs="Arial"/>
                <w:noProof/>
                <w:webHidden/>
                <w:sz w:val="24"/>
                <w:szCs w:val="24"/>
              </w:rPr>
            </w:r>
            <w:r w:rsidRPr="00863B0B">
              <w:rPr>
                <w:rFonts w:ascii="Arial" w:hAnsi="Arial" w:cs="Arial"/>
                <w:noProof/>
                <w:webHidden/>
                <w:sz w:val="24"/>
                <w:szCs w:val="24"/>
              </w:rPr>
              <w:fldChar w:fldCharType="separate"/>
            </w:r>
            <w:r w:rsidRPr="00863B0B">
              <w:rPr>
                <w:rFonts w:ascii="Arial" w:hAnsi="Arial" w:cs="Arial"/>
                <w:noProof/>
                <w:webHidden/>
                <w:sz w:val="24"/>
                <w:szCs w:val="24"/>
              </w:rPr>
              <w:t>19</w:t>
            </w:r>
            <w:r w:rsidRPr="00863B0B">
              <w:rPr>
                <w:rFonts w:ascii="Arial" w:hAnsi="Arial" w:cs="Arial"/>
                <w:noProof/>
                <w:webHidden/>
                <w:sz w:val="24"/>
                <w:szCs w:val="24"/>
              </w:rPr>
              <w:fldChar w:fldCharType="end"/>
            </w:r>
          </w:hyperlink>
        </w:p>
        <w:p w14:paraId="34429F10" w14:textId="70FB5EBA" w:rsidR="00863B0B" w:rsidRPr="00863B0B" w:rsidRDefault="00863B0B" w:rsidP="00863B0B">
          <w:pPr>
            <w:pStyle w:val="TDC1"/>
            <w:jc w:val="both"/>
            <w:rPr>
              <w:rFonts w:ascii="Arial" w:hAnsi="Arial" w:cs="Arial"/>
              <w:noProof/>
              <w:sz w:val="24"/>
              <w:szCs w:val="24"/>
            </w:rPr>
          </w:pPr>
          <w:hyperlink w:anchor="_Toc158211292" w:history="1">
            <w:r w:rsidRPr="00863B0B">
              <w:rPr>
                <w:rStyle w:val="Hipervnculo"/>
                <w:rFonts w:ascii="Arial" w:hAnsi="Arial" w:cs="Arial"/>
                <w:noProof/>
                <w:sz w:val="24"/>
                <w:szCs w:val="24"/>
              </w:rPr>
              <w:t>Recomendaciones</w:t>
            </w:r>
            <w:r w:rsidRPr="00863B0B">
              <w:rPr>
                <w:rFonts w:ascii="Arial" w:hAnsi="Arial" w:cs="Arial"/>
                <w:noProof/>
                <w:webHidden/>
                <w:sz w:val="24"/>
                <w:szCs w:val="24"/>
              </w:rPr>
              <w:tab/>
            </w:r>
            <w:r w:rsidRPr="00863B0B">
              <w:rPr>
                <w:rFonts w:ascii="Arial" w:hAnsi="Arial" w:cs="Arial"/>
                <w:noProof/>
                <w:webHidden/>
                <w:sz w:val="24"/>
                <w:szCs w:val="24"/>
              </w:rPr>
              <w:fldChar w:fldCharType="begin"/>
            </w:r>
            <w:r w:rsidRPr="00863B0B">
              <w:rPr>
                <w:rFonts w:ascii="Arial" w:hAnsi="Arial" w:cs="Arial"/>
                <w:noProof/>
                <w:webHidden/>
                <w:sz w:val="24"/>
                <w:szCs w:val="24"/>
              </w:rPr>
              <w:instrText xml:space="preserve"> PAGEREF _Toc158211292 \h </w:instrText>
            </w:r>
            <w:r w:rsidRPr="00863B0B">
              <w:rPr>
                <w:rFonts w:ascii="Arial" w:hAnsi="Arial" w:cs="Arial"/>
                <w:noProof/>
                <w:webHidden/>
                <w:sz w:val="24"/>
                <w:szCs w:val="24"/>
              </w:rPr>
            </w:r>
            <w:r w:rsidRPr="00863B0B">
              <w:rPr>
                <w:rFonts w:ascii="Arial" w:hAnsi="Arial" w:cs="Arial"/>
                <w:noProof/>
                <w:webHidden/>
                <w:sz w:val="24"/>
                <w:szCs w:val="24"/>
              </w:rPr>
              <w:fldChar w:fldCharType="separate"/>
            </w:r>
            <w:r w:rsidRPr="00863B0B">
              <w:rPr>
                <w:rFonts w:ascii="Arial" w:hAnsi="Arial" w:cs="Arial"/>
                <w:noProof/>
                <w:webHidden/>
                <w:sz w:val="24"/>
                <w:szCs w:val="24"/>
              </w:rPr>
              <w:t>22</w:t>
            </w:r>
            <w:r w:rsidRPr="00863B0B">
              <w:rPr>
                <w:rFonts w:ascii="Arial" w:hAnsi="Arial" w:cs="Arial"/>
                <w:noProof/>
                <w:webHidden/>
                <w:sz w:val="24"/>
                <w:szCs w:val="24"/>
              </w:rPr>
              <w:fldChar w:fldCharType="end"/>
            </w:r>
          </w:hyperlink>
        </w:p>
        <w:p w14:paraId="0273B99F" w14:textId="2CA401CD" w:rsidR="00E74BBC" w:rsidRDefault="00E74BBC">
          <w:r>
            <w:rPr>
              <w:b/>
              <w:bCs/>
              <w:lang w:val="es-ES"/>
            </w:rPr>
            <w:fldChar w:fldCharType="end"/>
          </w:r>
        </w:p>
      </w:sdtContent>
    </w:sdt>
    <w:p w14:paraId="1E02F958" w14:textId="4611221C" w:rsidR="00985CBC" w:rsidRDefault="00985CBC" w:rsidP="00FA69DE">
      <w:pPr>
        <w:tabs>
          <w:tab w:val="left" w:pos="7356"/>
        </w:tabs>
        <w:ind w:right="540"/>
      </w:pPr>
    </w:p>
    <w:p w14:paraId="73247404" w14:textId="77777777" w:rsidR="00985CBC" w:rsidRPr="000371F1" w:rsidRDefault="00985CBC" w:rsidP="00637111">
      <w:pPr>
        <w:ind w:left="1560" w:right="540" w:hanging="851"/>
        <w:rPr>
          <w:rFonts w:ascii="Arial" w:hAnsi="Arial" w:cs="Arial"/>
          <w:color w:val="FFFFFF" w:themeColor="background1"/>
        </w:rPr>
      </w:pPr>
    </w:p>
    <w:p w14:paraId="5883AF7E" w14:textId="77777777" w:rsidR="00637111" w:rsidRPr="000371F1" w:rsidRDefault="00637111" w:rsidP="000371F1">
      <w:pPr>
        <w:shd w:val="clear" w:color="auto" w:fill="009444"/>
        <w:tabs>
          <w:tab w:val="left" w:pos="3517"/>
        </w:tabs>
        <w:jc w:val="center"/>
        <w:rPr>
          <w:rFonts w:ascii="Arial" w:hAnsi="Arial" w:cs="Arial"/>
          <w:b/>
          <w:color w:val="FFFFFF" w:themeColor="background1"/>
          <w:sz w:val="28"/>
          <w:szCs w:val="28"/>
        </w:rPr>
      </w:pPr>
      <w:r w:rsidRPr="000371F1">
        <w:rPr>
          <w:rFonts w:ascii="Arial" w:hAnsi="Arial" w:cs="Arial"/>
          <w:b/>
          <w:color w:val="FFFFFF" w:themeColor="background1"/>
          <w:sz w:val="28"/>
          <w:szCs w:val="28"/>
        </w:rPr>
        <w:t>Índice de figuras</w:t>
      </w:r>
    </w:p>
    <w:p w14:paraId="4EF0604C" w14:textId="77777777" w:rsidR="000371F1" w:rsidRPr="000371F1" w:rsidRDefault="000371F1" w:rsidP="00637111">
      <w:pPr>
        <w:tabs>
          <w:tab w:val="left" w:pos="3517"/>
        </w:tabs>
        <w:jc w:val="center"/>
        <w:rPr>
          <w:rFonts w:ascii="Arial" w:hAnsi="Arial" w:cs="Arial"/>
          <w:b/>
          <w:sz w:val="28"/>
          <w:szCs w:val="28"/>
        </w:rPr>
      </w:pPr>
    </w:p>
    <w:p w14:paraId="76AB102F" w14:textId="77777777" w:rsidR="000371F1" w:rsidRPr="00863B0B" w:rsidRDefault="000371F1" w:rsidP="00863B0B">
      <w:pPr>
        <w:tabs>
          <w:tab w:val="left" w:pos="3517"/>
        </w:tabs>
        <w:spacing w:line="360" w:lineRule="auto"/>
        <w:jc w:val="both"/>
        <w:rPr>
          <w:rFonts w:ascii="Arial" w:hAnsi="Arial" w:cs="Arial"/>
        </w:rPr>
      </w:pPr>
    </w:p>
    <w:p w14:paraId="53307D0A" w14:textId="3B8DD098" w:rsidR="00863B0B" w:rsidRPr="00863B0B" w:rsidRDefault="000371F1" w:rsidP="00863B0B">
      <w:pPr>
        <w:pStyle w:val="Tabladeilustraciones"/>
        <w:tabs>
          <w:tab w:val="right" w:leader="dot" w:pos="8494"/>
        </w:tabs>
        <w:spacing w:line="360" w:lineRule="auto"/>
        <w:jc w:val="both"/>
        <w:rPr>
          <w:rFonts w:ascii="Arial" w:eastAsiaTheme="minorEastAsia" w:hAnsi="Arial" w:cs="Arial"/>
          <w:noProof/>
          <w:lang w:eastAsia="es-CR"/>
        </w:rPr>
      </w:pPr>
      <w:r w:rsidRPr="00863B0B">
        <w:rPr>
          <w:rFonts w:ascii="Arial" w:hAnsi="Arial" w:cs="Arial"/>
        </w:rPr>
        <w:fldChar w:fldCharType="begin"/>
      </w:r>
      <w:r w:rsidRPr="00863B0B">
        <w:rPr>
          <w:rFonts w:ascii="Arial" w:hAnsi="Arial" w:cs="Arial"/>
        </w:rPr>
        <w:instrText xml:space="preserve"> TOC \h \z \c "Ilustración" </w:instrText>
      </w:r>
      <w:r w:rsidRPr="00863B0B">
        <w:rPr>
          <w:rFonts w:ascii="Arial" w:hAnsi="Arial" w:cs="Arial"/>
        </w:rPr>
        <w:fldChar w:fldCharType="separate"/>
      </w:r>
      <w:hyperlink w:anchor="_Toc158211311" w:history="1">
        <w:r w:rsidR="00863B0B" w:rsidRPr="00863B0B">
          <w:rPr>
            <w:rStyle w:val="Hipervnculo"/>
            <w:rFonts w:ascii="Arial" w:hAnsi="Arial" w:cs="Arial"/>
            <w:noProof/>
          </w:rPr>
          <w:t>Figura 1 Desempeño Promedio Institucional IV trimestre 2023</w:t>
        </w:r>
        <w:r w:rsidR="00863B0B" w:rsidRPr="00863B0B">
          <w:rPr>
            <w:rFonts w:ascii="Arial" w:hAnsi="Arial" w:cs="Arial"/>
            <w:noProof/>
            <w:webHidden/>
          </w:rPr>
          <w:tab/>
        </w:r>
        <w:r w:rsidR="00863B0B" w:rsidRPr="00863B0B">
          <w:rPr>
            <w:rFonts w:ascii="Arial" w:hAnsi="Arial" w:cs="Arial"/>
            <w:noProof/>
            <w:webHidden/>
          </w:rPr>
          <w:fldChar w:fldCharType="begin"/>
        </w:r>
        <w:r w:rsidR="00863B0B" w:rsidRPr="00863B0B">
          <w:rPr>
            <w:rFonts w:ascii="Arial" w:hAnsi="Arial" w:cs="Arial"/>
            <w:noProof/>
            <w:webHidden/>
          </w:rPr>
          <w:instrText xml:space="preserve"> PAGEREF _Toc158211311 \h </w:instrText>
        </w:r>
        <w:r w:rsidR="00863B0B" w:rsidRPr="00863B0B">
          <w:rPr>
            <w:rFonts w:ascii="Arial" w:hAnsi="Arial" w:cs="Arial"/>
            <w:noProof/>
            <w:webHidden/>
          </w:rPr>
        </w:r>
        <w:r w:rsidR="00863B0B" w:rsidRPr="00863B0B">
          <w:rPr>
            <w:rFonts w:ascii="Arial" w:hAnsi="Arial" w:cs="Arial"/>
            <w:noProof/>
            <w:webHidden/>
          </w:rPr>
          <w:fldChar w:fldCharType="separate"/>
        </w:r>
        <w:r w:rsidR="00863B0B" w:rsidRPr="00863B0B">
          <w:rPr>
            <w:rFonts w:ascii="Arial" w:hAnsi="Arial" w:cs="Arial"/>
            <w:noProof/>
            <w:webHidden/>
          </w:rPr>
          <w:t>7</w:t>
        </w:r>
        <w:r w:rsidR="00863B0B" w:rsidRPr="00863B0B">
          <w:rPr>
            <w:rFonts w:ascii="Arial" w:hAnsi="Arial" w:cs="Arial"/>
            <w:noProof/>
            <w:webHidden/>
          </w:rPr>
          <w:fldChar w:fldCharType="end"/>
        </w:r>
      </w:hyperlink>
    </w:p>
    <w:p w14:paraId="0639D043" w14:textId="15F833D8" w:rsidR="00863B0B" w:rsidRPr="00863B0B" w:rsidRDefault="00863B0B" w:rsidP="00863B0B">
      <w:pPr>
        <w:pStyle w:val="Tabladeilustraciones"/>
        <w:tabs>
          <w:tab w:val="right" w:leader="dot" w:pos="8494"/>
        </w:tabs>
        <w:spacing w:line="360" w:lineRule="auto"/>
        <w:jc w:val="both"/>
        <w:rPr>
          <w:rFonts w:ascii="Arial" w:eastAsiaTheme="minorEastAsia" w:hAnsi="Arial" w:cs="Arial"/>
          <w:noProof/>
          <w:lang w:eastAsia="es-CR"/>
        </w:rPr>
      </w:pPr>
      <w:hyperlink w:anchor="_Toc158211312" w:history="1">
        <w:r w:rsidRPr="00863B0B">
          <w:rPr>
            <w:rStyle w:val="Hipervnculo"/>
            <w:rFonts w:ascii="Arial" w:hAnsi="Arial" w:cs="Arial"/>
            <w:bCs/>
            <w:noProof/>
          </w:rPr>
          <w:t>Figura  2 Cantidad de contratos nuevos formalizados de PPSA por Oficina Regional, IV trimestre 2023</w:t>
        </w:r>
        <w:r w:rsidRPr="00863B0B">
          <w:rPr>
            <w:rFonts w:ascii="Arial" w:hAnsi="Arial" w:cs="Arial"/>
            <w:noProof/>
            <w:webHidden/>
          </w:rPr>
          <w:tab/>
        </w:r>
        <w:r w:rsidRPr="00863B0B">
          <w:rPr>
            <w:rFonts w:ascii="Arial" w:hAnsi="Arial" w:cs="Arial"/>
            <w:noProof/>
            <w:webHidden/>
          </w:rPr>
          <w:fldChar w:fldCharType="begin"/>
        </w:r>
        <w:r w:rsidRPr="00863B0B">
          <w:rPr>
            <w:rFonts w:ascii="Arial" w:hAnsi="Arial" w:cs="Arial"/>
            <w:noProof/>
            <w:webHidden/>
          </w:rPr>
          <w:instrText xml:space="preserve"> PAGEREF _Toc158211312 \h </w:instrText>
        </w:r>
        <w:r w:rsidRPr="00863B0B">
          <w:rPr>
            <w:rFonts w:ascii="Arial" w:hAnsi="Arial" w:cs="Arial"/>
            <w:noProof/>
            <w:webHidden/>
          </w:rPr>
        </w:r>
        <w:r w:rsidRPr="00863B0B">
          <w:rPr>
            <w:rFonts w:ascii="Arial" w:hAnsi="Arial" w:cs="Arial"/>
            <w:noProof/>
            <w:webHidden/>
          </w:rPr>
          <w:fldChar w:fldCharType="separate"/>
        </w:r>
        <w:r w:rsidRPr="00863B0B">
          <w:rPr>
            <w:rFonts w:ascii="Arial" w:hAnsi="Arial" w:cs="Arial"/>
            <w:noProof/>
            <w:webHidden/>
          </w:rPr>
          <w:t>11</w:t>
        </w:r>
        <w:r w:rsidRPr="00863B0B">
          <w:rPr>
            <w:rFonts w:ascii="Arial" w:hAnsi="Arial" w:cs="Arial"/>
            <w:noProof/>
            <w:webHidden/>
          </w:rPr>
          <w:fldChar w:fldCharType="end"/>
        </w:r>
      </w:hyperlink>
    </w:p>
    <w:p w14:paraId="72F755D5" w14:textId="5A7E876B" w:rsidR="00863B0B" w:rsidRPr="00863B0B" w:rsidRDefault="00863B0B" w:rsidP="00863B0B">
      <w:pPr>
        <w:pStyle w:val="Tabladeilustraciones"/>
        <w:tabs>
          <w:tab w:val="right" w:leader="dot" w:pos="8494"/>
        </w:tabs>
        <w:spacing w:line="360" w:lineRule="auto"/>
        <w:jc w:val="both"/>
        <w:rPr>
          <w:rFonts w:ascii="Arial" w:eastAsiaTheme="minorEastAsia" w:hAnsi="Arial" w:cs="Arial"/>
          <w:noProof/>
          <w:lang w:eastAsia="es-CR"/>
        </w:rPr>
      </w:pPr>
      <w:hyperlink w:anchor="_Toc158211313" w:history="1">
        <w:r w:rsidRPr="00863B0B">
          <w:rPr>
            <w:rStyle w:val="Hipervnculo"/>
            <w:rFonts w:ascii="Arial" w:hAnsi="Arial" w:cs="Arial"/>
            <w:bCs/>
            <w:noProof/>
          </w:rPr>
          <w:t>Figura 3 Porcentaje de proyectos del PPSA visitados, según Oficina Regional, IV trimestre 2023</w:t>
        </w:r>
        <w:r w:rsidRPr="00863B0B">
          <w:rPr>
            <w:rFonts w:ascii="Arial" w:hAnsi="Arial" w:cs="Arial"/>
            <w:noProof/>
            <w:webHidden/>
          </w:rPr>
          <w:tab/>
        </w:r>
        <w:r w:rsidRPr="00863B0B">
          <w:rPr>
            <w:rFonts w:ascii="Arial" w:hAnsi="Arial" w:cs="Arial"/>
            <w:noProof/>
            <w:webHidden/>
          </w:rPr>
          <w:fldChar w:fldCharType="begin"/>
        </w:r>
        <w:r w:rsidRPr="00863B0B">
          <w:rPr>
            <w:rFonts w:ascii="Arial" w:hAnsi="Arial" w:cs="Arial"/>
            <w:noProof/>
            <w:webHidden/>
          </w:rPr>
          <w:instrText xml:space="preserve"> PAGEREF _Toc158211313 \h </w:instrText>
        </w:r>
        <w:r w:rsidRPr="00863B0B">
          <w:rPr>
            <w:rFonts w:ascii="Arial" w:hAnsi="Arial" w:cs="Arial"/>
            <w:noProof/>
            <w:webHidden/>
          </w:rPr>
        </w:r>
        <w:r w:rsidRPr="00863B0B">
          <w:rPr>
            <w:rFonts w:ascii="Arial" w:hAnsi="Arial" w:cs="Arial"/>
            <w:noProof/>
            <w:webHidden/>
          </w:rPr>
          <w:fldChar w:fldCharType="separate"/>
        </w:r>
        <w:r w:rsidRPr="00863B0B">
          <w:rPr>
            <w:rFonts w:ascii="Arial" w:hAnsi="Arial" w:cs="Arial"/>
            <w:noProof/>
            <w:webHidden/>
          </w:rPr>
          <w:t>13</w:t>
        </w:r>
        <w:r w:rsidRPr="00863B0B">
          <w:rPr>
            <w:rFonts w:ascii="Arial" w:hAnsi="Arial" w:cs="Arial"/>
            <w:noProof/>
            <w:webHidden/>
          </w:rPr>
          <w:fldChar w:fldCharType="end"/>
        </w:r>
      </w:hyperlink>
    </w:p>
    <w:p w14:paraId="63D22029" w14:textId="272C7480" w:rsidR="000371F1" w:rsidRPr="000371F1" w:rsidRDefault="000371F1" w:rsidP="00863B0B">
      <w:pPr>
        <w:tabs>
          <w:tab w:val="left" w:pos="3517"/>
        </w:tabs>
        <w:spacing w:line="360" w:lineRule="auto"/>
        <w:jc w:val="both"/>
        <w:rPr>
          <w:rFonts w:ascii="Arial" w:hAnsi="Arial" w:cs="Arial"/>
          <w:b/>
          <w:sz w:val="28"/>
          <w:szCs w:val="28"/>
        </w:rPr>
      </w:pPr>
      <w:r w:rsidRPr="00863B0B">
        <w:rPr>
          <w:rFonts w:ascii="Arial" w:hAnsi="Arial" w:cs="Arial"/>
        </w:rPr>
        <w:fldChar w:fldCharType="end"/>
      </w:r>
    </w:p>
    <w:p w14:paraId="0F28BA3C" w14:textId="3B23B80A" w:rsidR="000371F1" w:rsidRDefault="000371F1" w:rsidP="00637111">
      <w:pPr>
        <w:tabs>
          <w:tab w:val="left" w:pos="3517"/>
        </w:tabs>
        <w:jc w:val="center"/>
        <w:rPr>
          <w:rFonts w:ascii="Arial" w:hAnsi="Arial" w:cs="Arial"/>
          <w:b/>
          <w:sz w:val="28"/>
          <w:szCs w:val="28"/>
        </w:rPr>
      </w:pPr>
    </w:p>
    <w:p w14:paraId="64582A47" w14:textId="395FB1B6" w:rsidR="00863B0B" w:rsidRDefault="00863B0B" w:rsidP="00637111">
      <w:pPr>
        <w:tabs>
          <w:tab w:val="left" w:pos="3517"/>
        </w:tabs>
        <w:jc w:val="center"/>
        <w:rPr>
          <w:rFonts w:ascii="Arial" w:hAnsi="Arial" w:cs="Arial"/>
          <w:b/>
          <w:sz w:val="28"/>
          <w:szCs w:val="28"/>
        </w:rPr>
      </w:pPr>
    </w:p>
    <w:p w14:paraId="27317008" w14:textId="63415368" w:rsidR="00863B0B" w:rsidRDefault="00863B0B" w:rsidP="00637111">
      <w:pPr>
        <w:tabs>
          <w:tab w:val="left" w:pos="3517"/>
        </w:tabs>
        <w:jc w:val="center"/>
        <w:rPr>
          <w:rFonts w:ascii="Arial" w:hAnsi="Arial" w:cs="Arial"/>
          <w:b/>
          <w:sz w:val="28"/>
          <w:szCs w:val="28"/>
        </w:rPr>
      </w:pPr>
    </w:p>
    <w:p w14:paraId="5C29AC20" w14:textId="5D81763A" w:rsidR="00863B0B" w:rsidRDefault="00863B0B" w:rsidP="00637111">
      <w:pPr>
        <w:tabs>
          <w:tab w:val="left" w:pos="3517"/>
        </w:tabs>
        <w:jc w:val="center"/>
        <w:rPr>
          <w:rFonts w:ascii="Arial" w:hAnsi="Arial" w:cs="Arial"/>
          <w:b/>
          <w:sz w:val="28"/>
          <w:szCs w:val="28"/>
        </w:rPr>
      </w:pPr>
    </w:p>
    <w:p w14:paraId="4AA16AC8" w14:textId="449489BE" w:rsidR="00863B0B" w:rsidRDefault="00863B0B" w:rsidP="00637111">
      <w:pPr>
        <w:tabs>
          <w:tab w:val="left" w:pos="3517"/>
        </w:tabs>
        <w:jc w:val="center"/>
        <w:rPr>
          <w:rFonts w:ascii="Arial" w:hAnsi="Arial" w:cs="Arial"/>
          <w:b/>
          <w:sz w:val="28"/>
          <w:szCs w:val="28"/>
        </w:rPr>
      </w:pPr>
    </w:p>
    <w:p w14:paraId="117516AB" w14:textId="35700C9A" w:rsidR="00863B0B" w:rsidRDefault="00863B0B" w:rsidP="00637111">
      <w:pPr>
        <w:tabs>
          <w:tab w:val="left" w:pos="3517"/>
        </w:tabs>
        <w:jc w:val="center"/>
        <w:rPr>
          <w:rFonts w:ascii="Arial" w:hAnsi="Arial" w:cs="Arial"/>
          <w:b/>
          <w:sz w:val="28"/>
          <w:szCs w:val="28"/>
        </w:rPr>
      </w:pPr>
    </w:p>
    <w:p w14:paraId="26A03003" w14:textId="77777777" w:rsidR="00863B0B" w:rsidRDefault="00863B0B" w:rsidP="00637111">
      <w:pPr>
        <w:tabs>
          <w:tab w:val="left" w:pos="3517"/>
        </w:tabs>
        <w:jc w:val="center"/>
        <w:rPr>
          <w:rFonts w:ascii="Arial" w:hAnsi="Arial" w:cs="Arial"/>
          <w:b/>
          <w:sz w:val="28"/>
          <w:szCs w:val="28"/>
        </w:rPr>
      </w:pPr>
    </w:p>
    <w:p w14:paraId="4817BB8A" w14:textId="77777777" w:rsidR="00863B0B" w:rsidRPr="000371F1" w:rsidRDefault="00863B0B" w:rsidP="00637111">
      <w:pPr>
        <w:tabs>
          <w:tab w:val="left" w:pos="3517"/>
        </w:tabs>
        <w:jc w:val="center"/>
        <w:rPr>
          <w:rFonts w:ascii="Arial" w:hAnsi="Arial" w:cs="Arial"/>
          <w:b/>
          <w:sz w:val="28"/>
          <w:szCs w:val="28"/>
        </w:rPr>
      </w:pPr>
    </w:p>
    <w:p w14:paraId="52354943" w14:textId="77777777" w:rsidR="002116E6" w:rsidRPr="000371F1" w:rsidRDefault="002116E6" w:rsidP="00FA69DE">
      <w:pPr>
        <w:tabs>
          <w:tab w:val="left" w:pos="3517"/>
        </w:tabs>
        <w:rPr>
          <w:rFonts w:ascii="Arial" w:hAnsi="Arial" w:cs="Arial"/>
          <w:b/>
          <w:sz w:val="28"/>
          <w:szCs w:val="28"/>
        </w:rPr>
      </w:pPr>
    </w:p>
    <w:p w14:paraId="24EDC397" w14:textId="77777777" w:rsidR="00637111" w:rsidRPr="00FA69DE" w:rsidRDefault="00637111" w:rsidP="00FA69DE">
      <w:pPr>
        <w:shd w:val="clear" w:color="auto" w:fill="009444"/>
        <w:tabs>
          <w:tab w:val="left" w:pos="3517"/>
        </w:tabs>
        <w:jc w:val="center"/>
        <w:rPr>
          <w:rFonts w:ascii="Arial" w:hAnsi="Arial" w:cs="Arial"/>
          <w:b/>
          <w:color w:val="FFFFFF" w:themeColor="background1"/>
          <w:sz w:val="28"/>
          <w:szCs w:val="28"/>
        </w:rPr>
      </w:pPr>
      <w:r w:rsidRPr="00FA69DE">
        <w:rPr>
          <w:rFonts w:ascii="Arial" w:hAnsi="Arial" w:cs="Arial"/>
          <w:b/>
          <w:color w:val="FFFFFF" w:themeColor="background1"/>
          <w:sz w:val="28"/>
          <w:szCs w:val="28"/>
        </w:rPr>
        <w:lastRenderedPageBreak/>
        <w:t>Índice de tablas</w:t>
      </w:r>
    </w:p>
    <w:p w14:paraId="50752B2E" w14:textId="77777777" w:rsidR="007714FC" w:rsidRDefault="007714FC" w:rsidP="00637111">
      <w:pPr>
        <w:tabs>
          <w:tab w:val="left" w:pos="3517"/>
        </w:tabs>
        <w:jc w:val="center"/>
        <w:rPr>
          <w:rFonts w:ascii="Arial" w:hAnsi="Arial" w:cs="Arial"/>
          <w:b/>
          <w:sz w:val="28"/>
          <w:szCs w:val="28"/>
        </w:rPr>
      </w:pPr>
    </w:p>
    <w:p w14:paraId="3A066DCF" w14:textId="77777777" w:rsidR="007714FC" w:rsidRDefault="007714FC" w:rsidP="00637111">
      <w:pPr>
        <w:tabs>
          <w:tab w:val="left" w:pos="3517"/>
        </w:tabs>
        <w:jc w:val="center"/>
        <w:rPr>
          <w:rFonts w:ascii="Arial" w:hAnsi="Arial" w:cs="Arial"/>
          <w:b/>
          <w:sz w:val="28"/>
          <w:szCs w:val="28"/>
        </w:rPr>
      </w:pPr>
    </w:p>
    <w:p w14:paraId="6AB03999" w14:textId="00F0551F" w:rsidR="00863B0B" w:rsidRPr="00863B0B" w:rsidRDefault="002116E6" w:rsidP="00863B0B">
      <w:pPr>
        <w:pStyle w:val="Tabladeilustraciones"/>
        <w:tabs>
          <w:tab w:val="right" w:leader="dot" w:pos="8494"/>
        </w:tabs>
        <w:spacing w:line="360" w:lineRule="auto"/>
        <w:jc w:val="both"/>
        <w:rPr>
          <w:rFonts w:ascii="Arial" w:eastAsiaTheme="minorEastAsia" w:hAnsi="Arial" w:cs="Arial"/>
          <w:noProof/>
          <w:sz w:val="22"/>
          <w:szCs w:val="22"/>
          <w:lang w:eastAsia="es-CR"/>
        </w:rPr>
      </w:pPr>
      <w:r>
        <w:rPr>
          <w:rFonts w:ascii="Arial" w:hAnsi="Arial" w:cs="Arial"/>
          <w:b/>
          <w:sz w:val="28"/>
          <w:szCs w:val="28"/>
        </w:rPr>
        <w:fldChar w:fldCharType="begin"/>
      </w:r>
      <w:r>
        <w:rPr>
          <w:rFonts w:ascii="Arial" w:hAnsi="Arial" w:cs="Arial"/>
          <w:b/>
          <w:sz w:val="28"/>
          <w:szCs w:val="28"/>
        </w:rPr>
        <w:instrText xml:space="preserve"> TOC \h \z \c "Tabla" </w:instrText>
      </w:r>
      <w:r>
        <w:rPr>
          <w:rFonts w:ascii="Arial" w:hAnsi="Arial" w:cs="Arial"/>
          <w:b/>
          <w:sz w:val="28"/>
          <w:szCs w:val="28"/>
        </w:rPr>
        <w:fldChar w:fldCharType="separate"/>
      </w:r>
      <w:hyperlink w:anchor="_Toc158211221" w:history="1">
        <w:r w:rsidR="00863B0B" w:rsidRPr="00863B0B">
          <w:rPr>
            <w:rStyle w:val="Hipervnculo"/>
            <w:rFonts w:ascii="Arial" w:hAnsi="Arial" w:cs="Arial"/>
            <w:bCs/>
            <w:noProof/>
            <w:color w:val="auto"/>
          </w:rPr>
          <w:t>Tabla 1 Comparación entre avance físico y presupuestario IV trimestre 2023</w:t>
        </w:r>
        <w:r w:rsidR="00863B0B" w:rsidRPr="00863B0B">
          <w:rPr>
            <w:rFonts w:ascii="Arial" w:hAnsi="Arial" w:cs="Arial"/>
            <w:noProof/>
            <w:webHidden/>
          </w:rPr>
          <w:tab/>
        </w:r>
        <w:r w:rsidR="00863B0B" w:rsidRPr="00863B0B">
          <w:rPr>
            <w:rFonts w:ascii="Arial" w:hAnsi="Arial" w:cs="Arial"/>
            <w:noProof/>
            <w:webHidden/>
          </w:rPr>
          <w:fldChar w:fldCharType="begin"/>
        </w:r>
        <w:r w:rsidR="00863B0B" w:rsidRPr="00863B0B">
          <w:rPr>
            <w:rFonts w:ascii="Arial" w:hAnsi="Arial" w:cs="Arial"/>
            <w:noProof/>
            <w:webHidden/>
          </w:rPr>
          <w:instrText xml:space="preserve"> PAGEREF _Toc158211221 \h </w:instrText>
        </w:r>
        <w:r w:rsidR="00863B0B" w:rsidRPr="00863B0B">
          <w:rPr>
            <w:rFonts w:ascii="Arial" w:hAnsi="Arial" w:cs="Arial"/>
            <w:noProof/>
            <w:webHidden/>
          </w:rPr>
        </w:r>
        <w:r w:rsidR="00863B0B" w:rsidRPr="00863B0B">
          <w:rPr>
            <w:rFonts w:ascii="Arial" w:hAnsi="Arial" w:cs="Arial"/>
            <w:noProof/>
            <w:webHidden/>
          </w:rPr>
          <w:fldChar w:fldCharType="separate"/>
        </w:r>
        <w:r w:rsidR="00863B0B" w:rsidRPr="00863B0B">
          <w:rPr>
            <w:rFonts w:ascii="Arial" w:hAnsi="Arial" w:cs="Arial"/>
            <w:noProof/>
            <w:webHidden/>
          </w:rPr>
          <w:t>8</w:t>
        </w:r>
        <w:r w:rsidR="00863B0B" w:rsidRPr="00863B0B">
          <w:rPr>
            <w:rFonts w:ascii="Arial" w:hAnsi="Arial" w:cs="Arial"/>
            <w:noProof/>
            <w:webHidden/>
          </w:rPr>
          <w:fldChar w:fldCharType="end"/>
        </w:r>
      </w:hyperlink>
    </w:p>
    <w:p w14:paraId="059E9D65" w14:textId="3FD9EF75" w:rsidR="00863B0B" w:rsidRPr="00863B0B" w:rsidRDefault="00863B0B" w:rsidP="00863B0B">
      <w:pPr>
        <w:pStyle w:val="Tabladeilustraciones"/>
        <w:tabs>
          <w:tab w:val="right" w:leader="dot" w:pos="8494"/>
        </w:tabs>
        <w:spacing w:line="360" w:lineRule="auto"/>
        <w:jc w:val="both"/>
        <w:rPr>
          <w:rFonts w:ascii="Arial" w:eastAsiaTheme="minorEastAsia" w:hAnsi="Arial" w:cs="Arial"/>
          <w:noProof/>
          <w:sz w:val="22"/>
          <w:szCs w:val="22"/>
          <w:lang w:eastAsia="es-CR"/>
        </w:rPr>
      </w:pPr>
      <w:hyperlink w:anchor="_Toc158211222" w:history="1">
        <w:r w:rsidRPr="00863B0B">
          <w:rPr>
            <w:rStyle w:val="Hipervnculo"/>
            <w:rFonts w:ascii="Arial" w:hAnsi="Arial" w:cs="Arial"/>
            <w:noProof/>
            <w:color w:val="auto"/>
          </w:rPr>
          <w:t>Tabla 2 Recuperación de cobertura por Región, Pago de Servicios Ambientales, IV trimestre del 2024</w:t>
        </w:r>
        <w:r w:rsidRPr="00863B0B">
          <w:rPr>
            <w:rFonts w:ascii="Arial" w:hAnsi="Arial" w:cs="Arial"/>
            <w:noProof/>
            <w:webHidden/>
          </w:rPr>
          <w:tab/>
        </w:r>
        <w:r w:rsidRPr="00863B0B">
          <w:rPr>
            <w:rFonts w:ascii="Arial" w:hAnsi="Arial" w:cs="Arial"/>
            <w:noProof/>
            <w:webHidden/>
          </w:rPr>
          <w:fldChar w:fldCharType="begin"/>
        </w:r>
        <w:r w:rsidRPr="00863B0B">
          <w:rPr>
            <w:rFonts w:ascii="Arial" w:hAnsi="Arial" w:cs="Arial"/>
            <w:noProof/>
            <w:webHidden/>
          </w:rPr>
          <w:instrText xml:space="preserve"> PAGEREF _Toc158211222 \h </w:instrText>
        </w:r>
        <w:r w:rsidRPr="00863B0B">
          <w:rPr>
            <w:rFonts w:ascii="Arial" w:hAnsi="Arial" w:cs="Arial"/>
            <w:noProof/>
            <w:webHidden/>
          </w:rPr>
        </w:r>
        <w:r w:rsidRPr="00863B0B">
          <w:rPr>
            <w:rFonts w:ascii="Arial" w:hAnsi="Arial" w:cs="Arial"/>
            <w:noProof/>
            <w:webHidden/>
          </w:rPr>
          <w:fldChar w:fldCharType="separate"/>
        </w:r>
        <w:r w:rsidRPr="00863B0B">
          <w:rPr>
            <w:rFonts w:ascii="Arial" w:hAnsi="Arial" w:cs="Arial"/>
            <w:noProof/>
            <w:webHidden/>
          </w:rPr>
          <w:t>17</w:t>
        </w:r>
        <w:r w:rsidRPr="00863B0B">
          <w:rPr>
            <w:rFonts w:ascii="Arial" w:hAnsi="Arial" w:cs="Arial"/>
            <w:noProof/>
            <w:webHidden/>
          </w:rPr>
          <w:fldChar w:fldCharType="end"/>
        </w:r>
      </w:hyperlink>
    </w:p>
    <w:p w14:paraId="3108D401" w14:textId="0D22A542" w:rsidR="00863B0B" w:rsidRPr="00863B0B" w:rsidRDefault="00863B0B" w:rsidP="00863B0B">
      <w:pPr>
        <w:pStyle w:val="Tabladeilustraciones"/>
        <w:tabs>
          <w:tab w:val="right" w:leader="dot" w:pos="8494"/>
        </w:tabs>
        <w:spacing w:line="360" w:lineRule="auto"/>
        <w:jc w:val="both"/>
        <w:rPr>
          <w:rFonts w:ascii="Arial" w:eastAsiaTheme="minorEastAsia" w:hAnsi="Arial" w:cs="Arial"/>
          <w:noProof/>
          <w:sz w:val="22"/>
          <w:szCs w:val="22"/>
          <w:lang w:eastAsia="es-CR"/>
        </w:rPr>
      </w:pPr>
      <w:hyperlink w:anchor="_Toc158211223" w:history="1">
        <w:r w:rsidRPr="00863B0B">
          <w:rPr>
            <w:rStyle w:val="Hipervnculo"/>
            <w:rFonts w:ascii="Arial" w:hAnsi="Arial" w:cs="Arial"/>
            <w:noProof/>
            <w:color w:val="auto"/>
          </w:rPr>
          <w:t>Tabla 3 Mantenimiento de Cobertura por Región, Pago de Servicios Ambientales, IV trimestre del 2024</w:t>
        </w:r>
        <w:r w:rsidRPr="00863B0B">
          <w:rPr>
            <w:rFonts w:ascii="Arial" w:hAnsi="Arial" w:cs="Arial"/>
            <w:noProof/>
            <w:webHidden/>
          </w:rPr>
          <w:tab/>
        </w:r>
        <w:r w:rsidRPr="00863B0B">
          <w:rPr>
            <w:rFonts w:ascii="Arial" w:hAnsi="Arial" w:cs="Arial"/>
            <w:noProof/>
            <w:webHidden/>
          </w:rPr>
          <w:fldChar w:fldCharType="begin"/>
        </w:r>
        <w:r w:rsidRPr="00863B0B">
          <w:rPr>
            <w:rFonts w:ascii="Arial" w:hAnsi="Arial" w:cs="Arial"/>
            <w:noProof/>
            <w:webHidden/>
          </w:rPr>
          <w:instrText xml:space="preserve"> PAGEREF _Toc158211223 \h </w:instrText>
        </w:r>
        <w:r w:rsidRPr="00863B0B">
          <w:rPr>
            <w:rFonts w:ascii="Arial" w:hAnsi="Arial" w:cs="Arial"/>
            <w:noProof/>
            <w:webHidden/>
          </w:rPr>
        </w:r>
        <w:r w:rsidRPr="00863B0B">
          <w:rPr>
            <w:rFonts w:ascii="Arial" w:hAnsi="Arial" w:cs="Arial"/>
            <w:noProof/>
            <w:webHidden/>
          </w:rPr>
          <w:fldChar w:fldCharType="separate"/>
        </w:r>
        <w:r w:rsidRPr="00863B0B">
          <w:rPr>
            <w:rFonts w:ascii="Arial" w:hAnsi="Arial" w:cs="Arial"/>
            <w:noProof/>
            <w:webHidden/>
          </w:rPr>
          <w:t>18</w:t>
        </w:r>
        <w:r w:rsidRPr="00863B0B">
          <w:rPr>
            <w:rFonts w:ascii="Arial" w:hAnsi="Arial" w:cs="Arial"/>
            <w:noProof/>
            <w:webHidden/>
          </w:rPr>
          <w:fldChar w:fldCharType="end"/>
        </w:r>
      </w:hyperlink>
    </w:p>
    <w:p w14:paraId="23AF7FD5" w14:textId="3978CF29" w:rsidR="007714FC" w:rsidRDefault="002116E6" w:rsidP="00637111">
      <w:pPr>
        <w:tabs>
          <w:tab w:val="left" w:pos="3517"/>
        </w:tabs>
        <w:jc w:val="center"/>
        <w:rPr>
          <w:rFonts w:ascii="Arial" w:hAnsi="Arial" w:cs="Arial"/>
          <w:b/>
          <w:sz w:val="28"/>
          <w:szCs w:val="28"/>
        </w:rPr>
      </w:pPr>
      <w:r>
        <w:rPr>
          <w:rFonts w:ascii="Arial" w:hAnsi="Arial" w:cs="Arial"/>
          <w:b/>
          <w:sz w:val="28"/>
          <w:szCs w:val="28"/>
        </w:rPr>
        <w:fldChar w:fldCharType="end"/>
      </w:r>
    </w:p>
    <w:p w14:paraId="52751A45" w14:textId="77777777" w:rsidR="007714FC" w:rsidRPr="000371F1" w:rsidRDefault="007714FC" w:rsidP="000E6031">
      <w:pPr>
        <w:tabs>
          <w:tab w:val="left" w:pos="3517"/>
        </w:tabs>
        <w:rPr>
          <w:rFonts w:ascii="Arial" w:hAnsi="Arial" w:cs="Arial"/>
          <w:b/>
          <w:sz w:val="28"/>
          <w:szCs w:val="28"/>
        </w:rPr>
      </w:pPr>
    </w:p>
    <w:p w14:paraId="717DA3F4" w14:textId="77777777" w:rsidR="00637111" w:rsidRPr="000371F1" w:rsidRDefault="00637111" w:rsidP="00637111">
      <w:pPr>
        <w:tabs>
          <w:tab w:val="left" w:pos="3517"/>
        </w:tabs>
        <w:jc w:val="center"/>
        <w:rPr>
          <w:rFonts w:ascii="Arial" w:hAnsi="Arial" w:cs="Arial"/>
          <w:b/>
          <w:sz w:val="28"/>
          <w:szCs w:val="28"/>
        </w:rPr>
      </w:pPr>
    </w:p>
    <w:p w14:paraId="7C07AE24" w14:textId="77777777" w:rsidR="00637111" w:rsidRPr="007714FC" w:rsidRDefault="00637111" w:rsidP="007714FC">
      <w:pPr>
        <w:shd w:val="clear" w:color="auto" w:fill="009444"/>
        <w:tabs>
          <w:tab w:val="left" w:pos="3517"/>
        </w:tabs>
        <w:jc w:val="center"/>
        <w:rPr>
          <w:rFonts w:ascii="Arial" w:hAnsi="Arial" w:cs="Arial"/>
          <w:b/>
          <w:color w:val="FFFFFF" w:themeColor="background1"/>
          <w:sz w:val="28"/>
          <w:szCs w:val="28"/>
        </w:rPr>
      </w:pPr>
      <w:r w:rsidRPr="007714FC">
        <w:rPr>
          <w:rFonts w:ascii="Arial" w:hAnsi="Arial" w:cs="Arial"/>
          <w:b/>
          <w:color w:val="FFFFFF" w:themeColor="background1"/>
          <w:sz w:val="28"/>
          <w:szCs w:val="28"/>
        </w:rPr>
        <w:t>Índice de gráficos</w:t>
      </w:r>
    </w:p>
    <w:p w14:paraId="4DB08780" w14:textId="77777777" w:rsidR="00985CBC" w:rsidRDefault="00985CBC" w:rsidP="00637111">
      <w:pPr>
        <w:tabs>
          <w:tab w:val="left" w:pos="2705"/>
        </w:tabs>
      </w:pPr>
    </w:p>
    <w:p w14:paraId="084B0D0C" w14:textId="77777777" w:rsidR="00985CBC" w:rsidRDefault="00985CBC" w:rsidP="007D5AC1"/>
    <w:p w14:paraId="37DC385E" w14:textId="77777777" w:rsidR="00637111" w:rsidRDefault="00637111" w:rsidP="000E6031"/>
    <w:p w14:paraId="3D7A591A" w14:textId="62654BA8" w:rsidR="00863B0B" w:rsidRPr="00863B0B" w:rsidRDefault="007714FC" w:rsidP="00863B0B">
      <w:pPr>
        <w:pStyle w:val="Tabladeilustraciones"/>
        <w:tabs>
          <w:tab w:val="right" w:leader="dot" w:pos="8494"/>
        </w:tabs>
        <w:spacing w:line="360" w:lineRule="auto"/>
        <w:jc w:val="both"/>
        <w:rPr>
          <w:rFonts w:ascii="Arial" w:eastAsiaTheme="minorEastAsia" w:hAnsi="Arial" w:cs="Arial"/>
          <w:noProof/>
          <w:sz w:val="22"/>
          <w:szCs w:val="22"/>
          <w:lang w:eastAsia="es-CR"/>
        </w:rPr>
      </w:pPr>
      <w:r>
        <w:fldChar w:fldCharType="begin"/>
      </w:r>
      <w:r>
        <w:instrText xml:space="preserve"> TOC \h \z \c "Gráfico" </w:instrText>
      </w:r>
      <w:r>
        <w:fldChar w:fldCharType="separate"/>
      </w:r>
      <w:hyperlink w:anchor="_Toc158211256" w:history="1">
        <w:r w:rsidR="00863B0B" w:rsidRPr="00863B0B">
          <w:rPr>
            <w:rStyle w:val="Hipervnculo"/>
            <w:rFonts w:ascii="Arial" w:hAnsi="Arial" w:cs="Arial"/>
            <w:bCs/>
            <w:noProof/>
          </w:rPr>
          <w:t>Gráfico 1 Desempeño IV trimestre 2023 por Dirección</w:t>
        </w:r>
        <w:r w:rsidR="00863B0B" w:rsidRPr="00863B0B">
          <w:rPr>
            <w:rFonts w:ascii="Arial" w:hAnsi="Arial" w:cs="Arial"/>
            <w:noProof/>
            <w:webHidden/>
          </w:rPr>
          <w:tab/>
        </w:r>
        <w:r w:rsidR="00863B0B" w:rsidRPr="00863B0B">
          <w:rPr>
            <w:rFonts w:ascii="Arial" w:hAnsi="Arial" w:cs="Arial"/>
            <w:noProof/>
            <w:webHidden/>
          </w:rPr>
          <w:fldChar w:fldCharType="begin"/>
        </w:r>
        <w:r w:rsidR="00863B0B" w:rsidRPr="00863B0B">
          <w:rPr>
            <w:rFonts w:ascii="Arial" w:hAnsi="Arial" w:cs="Arial"/>
            <w:noProof/>
            <w:webHidden/>
          </w:rPr>
          <w:instrText xml:space="preserve"> PAGEREF _Toc158211256 \h </w:instrText>
        </w:r>
        <w:r w:rsidR="00863B0B" w:rsidRPr="00863B0B">
          <w:rPr>
            <w:rFonts w:ascii="Arial" w:hAnsi="Arial" w:cs="Arial"/>
            <w:noProof/>
            <w:webHidden/>
          </w:rPr>
        </w:r>
        <w:r w:rsidR="00863B0B" w:rsidRPr="00863B0B">
          <w:rPr>
            <w:rFonts w:ascii="Arial" w:hAnsi="Arial" w:cs="Arial"/>
            <w:noProof/>
            <w:webHidden/>
          </w:rPr>
          <w:fldChar w:fldCharType="separate"/>
        </w:r>
        <w:r w:rsidR="00863B0B" w:rsidRPr="00863B0B">
          <w:rPr>
            <w:rFonts w:ascii="Arial" w:hAnsi="Arial" w:cs="Arial"/>
            <w:noProof/>
            <w:webHidden/>
          </w:rPr>
          <w:t>9</w:t>
        </w:r>
        <w:r w:rsidR="00863B0B" w:rsidRPr="00863B0B">
          <w:rPr>
            <w:rFonts w:ascii="Arial" w:hAnsi="Arial" w:cs="Arial"/>
            <w:noProof/>
            <w:webHidden/>
          </w:rPr>
          <w:fldChar w:fldCharType="end"/>
        </w:r>
      </w:hyperlink>
    </w:p>
    <w:p w14:paraId="19B90AEC" w14:textId="2F01E7DD" w:rsidR="00863B0B" w:rsidRPr="00863B0B" w:rsidRDefault="00863B0B" w:rsidP="00863B0B">
      <w:pPr>
        <w:pStyle w:val="Tabladeilustraciones"/>
        <w:tabs>
          <w:tab w:val="right" w:leader="dot" w:pos="8494"/>
        </w:tabs>
        <w:spacing w:line="360" w:lineRule="auto"/>
        <w:jc w:val="both"/>
        <w:rPr>
          <w:rFonts w:ascii="Arial" w:eastAsiaTheme="minorEastAsia" w:hAnsi="Arial" w:cs="Arial"/>
          <w:noProof/>
          <w:sz w:val="22"/>
          <w:szCs w:val="22"/>
          <w:lang w:eastAsia="es-CR"/>
        </w:rPr>
      </w:pPr>
      <w:hyperlink w:anchor="_Toc158211257" w:history="1">
        <w:r w:rsidRPr="00863B0B">
          <w:rPr>
            <w:rStyle w:val="Hipervnculo"/>
            <w:rFonts w:ascii="Arial" w:hAnsi="Arial" w:cs="Arial"/>
            <w:bCs/>
            <w:noProof/>
          </w:rPr>
          <w:t>Gráfico 3 Desempeño por Oficina Regional, IV trimestre 2023</w:t>
        </w:r>
        <w:r w:rsidRPr="00863B0B">
          <w:rPr>
            <w:rFonts w:ascii="Arial" w:hAnsi="Arial" w:cs="Arial"/>
            <w:noProof/>
            <w:webHidden/>
          </w:rPr>
          <w:tab/>
        </w:r>
        <w:r w:rsidRPr="00863B0B">
          <w:rPr>
            <w:rFonts w:ascii="Arial" w:hAnsi="Arial" w:cs="Arial"/>
            <w:noProof/>
            <w:webHidden/>
          </w:rPr>
          <w:fldChar w:fldCharType="begin"/>
        </w:r>
        <w:r w:rsidRPr="00863B0B">
          <w:rPr>
            <w:rFonts w:ascii="Arial" w:hAnsi="Arial" w:cs="Arial"/>
            <w:noProof/>
            <w:webHidden/>
          </w:rPr>
          <w:instrText xml:space="preserve"> PAGEREF _Toc158211257 \h </w:instrText>
        </w:r>
        <w:r w:rsidRPr="00863B0B">
          <w:rPr>
            <w:rFonts w:ascii="Arial" w:hAnsi="Arial" w:cs="Arial"/>
            <w:noProof/>
            <w:webHidden/>
          </w:rPr>
        </w:r>
        <w:r w:rsidRPr="00863B0B">
          <w:rPr>
            <w:rFonts w:ascii="Arial" w:hAnsi="Arial" w:cs="Arial"/>
            <w:noProof/>
            <w:webHidden/>
          </w:rPr>
          <w:fldChar w:fldCharType="separate"/>
        </w:r>
        <w:r w:rsidRPr="00863B0B">
          <w:rPr>
            <w:rFonts w:ascii="Arial" w:hAnsi="Arial" w:cs="Arial"/>
            <w:noProof/>
            <w:webHidden/>
          </w:rPr>
          <w:t>10</w:t>
        </w:r>
        <w:r w:rsidRPr="00863B0B">
          <w:rPr>
            <w:rFonts w:ascii="Arial" w:hAnsi="Arial" w:cs="Arial"/>
            <w:noProof/>
            <w:webHidden/>
          </w:rPr>
          <w:fldChar w:fldCharType="end"/>
        </w:r>
      </w:hyperlink>
    </w:p>
    <w:p w14:paraId="6AE4B65B" w14:textId="16B4C562" w:rsidR="00863B0B" w:rsidRPr="00863B0B" w:rsidRDefault="00863B0B" w:rsidP="00863B0B">
      <w:pPr>
        <w:pStyle w:val="Tabladeilustraciones"/>
        <w:tabs>
          <w:tab w:val="right" w:leader="dot" w:pos="8494"/>
        </w:tabs>
        <w:spacing w:line="360" w:lineRule="auto"/>
        <w:jc w:val="both"/>
        <w:rPr>
          <w:rFonts w:ascii="Arial" w:eastAsiaTheme="minorEastAsia" w:hAnsi="Arial" w:cs="Arial"/>
          <w:noProof/>
          <w:sz w:val="22"/>
          <w:szCs w:val="22"/>
          <w:lang w:eastAsia="es-CR"/>
        </w:rPr>
      </w:pPr>
      <w:hyperlink w:anchor="_Toc158211258" w:history="1">
        <w:r w:rsidRPr="00863B0B">
          <w:rPr>
            <w:rStyle w:val="Hipervnculo"/>
            <w:rFonts w:ascii="Arial" w:hAnsi="Arial" w:cs="Arial"/>
            <w:noProof/>
          </w:rPr>
          <w:t>Gráfico 4 Porcentaje de ejecución presupuestaria en contratos con cuotas pendientes del PPSA, IV trimestre 2023</w:t>
        </w:r>
        <w:r w:rsidRPr="00863B0B">
          <w:rPr>
            <w:rFonts w:ascii="Arial" w:hAnsi="Arial" w:cs="Arial"/>
            <w:noProof/>
            <w:webHidden/>
          </w:rPr>
          <w:tab/>
        </w:r>
        <w:r w:rsidRPr="00863B0B">
          <w:rPr>
            <w:rFonts w:ascii="Arial" w:hAnsi="Arial" w:cs="Arial"/>
            <w:noProof/>
            <w:webHidden/>
          </w:rPr>
          <w:fldChar w:fldCharType="begin"/>
        </w:r>
        <w:r w:rsidRPr="00863B0B">
          <w:rPr>
            <w:rFonts w:ascii="Arial" w:hAnsi="Arial" w:cs="Arial"/>
            <w:noProof/>
            <w:webHidden/>
          </w:rPr>
          <w:instrText xml:space="preserve"> PAGEREF _Toc158211258 \h </w:instrText>
        </w:r>
        <w:r w:rsidRPr="00863B0B">
          <w:rPr>
            <w:rFonts w:ascii="Arial" w:hAnsi="Arial" w:cs="Arial"/>
            <w:noProof/>
            <w:webHidden/>
          </w:rPr>
        </w:r>
        <w:r w:rsidRPr="00863B0B">
          <w:rPr>
            <w:rFonts w:ascii="Arial" w:hAnsi="Arial" w:cs="Arial"/>
            <w:noProof/>
            <w:webHidden/>
          </w:rPr>
          <w:fldChar w:fldCharType="separate"/>
        </w:r>
        <w:r w:rsidRPr="00863B0B">
          <w:rPr>
            <w:rFonts w:ascii="Arial" w:hAnsi="Arial" w:cs="Arial"/>
            <w:noProof/>
            <w:webHidden/>
          </w:rPr>
          <w:t>12</w:t>
        </w:r>
        <w:r w:rsidRPr="00863B0B">
          <w:rPr>
            <w:rFonts w:ascii="Arial" w:hAnsi="Arial" w:cs="Arial"/>
            <w:noProof/>
            <w:webHidden/>
          </w:rPr>
          <w:fldChar w:fldCharType="end"/>
        </w:r>
      </w:hyperlink>
    </w:p>
    <w:p w14:paraId="6334AADB" w14:textId="2D411CE9" w:rsidR="00863B0B" w:rsidRPr="00863B0B" w:rsidRDefault="00863B0B" w:rsidP="00863B0B">
      <w:pPr>
        <w:pStyle w:val="Tabladeilustraciones"/>
        <w:tabs>
          <w:tab w:val="right" w:leader="dot" w:pos="8494"/>
        </w:tabs>
        <w:spacing w:line="360" w:lineRule="auto"/>
        <w:jc w:val="both"/>
        <w:rPr>
          <w:rFonts w:ascii="Arial" w:eastAsiaTheme="minorEastAsia" w:hAnsi="Arial" w:cs="Arial"/>
          <w:noProof/>
          <w:sz w:val="22"/>
          <w:szCs w:val="22"/>
          <w:lang w:eastAsia="es-CR"/>
        </w:rPr>
      </w:pPr>
      <w:hyperlink w:anchor="_Toc158211259" w:history="1">
        <w:r w:rsidRPr="00863B0B">
          <w:rPr>
            <w:rStyle w:val="Hipervnculo"/>
            <w:rFonts w:ascii="Arial" w:hAnsi="Arial" w:cs="Arial"/>
            <w:bCs/>
            <w:noProof/>
          </w:rPr>
          <w:t>Gráfico 5 Desempeño Anual por Oficina Regional, IV trimestre 2023</w:t>
        </w:r>
        <w:r w:rsidRPr="00863B0B">
          <w:rPr>
            <w:rFonts w:ascii="Arial" w:hAnsi="Arial" w:cs="Arial"/>
            <w:noProof/>
            <w:webHidden/>
          </w:rPr>
          <w:tab/>
        </w:r>
        <w:r w:rsidRPr="00863B0B">
          <w:rPr>
            <w:rFonts w:ascii="Arial" w:hAnsi="Arial" w:cs="Arial"/>
            <w:noProof/>
            <w:webHidden/>
          </w:rPr>
          <w:fldChar w:fldCharType="begin"/>
        </w:r>
        <w:r w:rsidRPr="00863B0B">
          <w:rPr>
            <w:rFonts w:ascii="Arial" w:hAnsi="Arial" w:cs="Arial"/>
            <w:noProof/>
            <w:webHidden/>
          </w:rPr>
          <w:instrText xml:space="preserve"> PAGEREF _Toc158211259 \h </w:instrText>
        </w:r>
        <w:r w:rsidRPr="00863B0B">
          <w:rPr>
            <w:rFonts w:ascii="Arial" w:hAnsi="Arial" w:cs="Arial"/>
            <w:noProof/>
            <w:webHidden/>
          </w:rPr>
        </w:r>
        <w:r w:rsidRPr="00863B0B">
          <w:rPr>
            <w:rFonts w:ascii="Arial" w:hAnsi="Arial" w:cs="Arial"/>
            <w:noProof/>
            <w:webHidden/>
          </w:rPr>
          <w:fldChar w:fldCharType="separate"/>
        </w:r>
        <w:r w:rsidRPr="00863B0B">
          <w:rPr>
            <w:rFonts w:ascii="Arial" w:hAnsi="Arial" w:cs="Arial"/>
            <w:noProof/>
            <w:webHidden/>
          </w:rPr>
          <w:t>16</w:t>
        </w:r>
        <w:r w:rsidRPr="00863B0B">
          <w:rPr>
            <w:rFonts w:ascii="Arial" w:hAnsi="Arial" w:cs="Arial"/>
            <w:noProof/>
            <w:webHidden/>
          </w:rPr>
          <w:fldChar w:fldCharType="end"/>
        </w:r>
      </w:hyperlink>
    </w:p>
    <w:p w14:paraId="27A4CC69" w14:textId="59EB932F" w:rsidR="00637111" w:rsidRDefault="007714FC" w:rsidP="00637111">
      <w:pPr>
        <w:jc w:val="center"/>
      </w:pPr>
      <w:r>
        <w:fldChar w:fldCharType="end"/>
      </w:r>
    </w:p>
    <w:p w14:paraId="78428EC4" w14:textId="77777777" w:rsidR="00637111" w:rsidRDefault="00637111" w:rsidP="00637111">
      <w:pPr>
        <w:jc w:val="center"/>
      </w:pPr>
    </w:p>
    <w:p w14:paraId="2C6BDF01" w14:textId="77777777" w:rsidR="00637111" w:rsidRDefault="00637111" w:rsidP="00637111">
      <w:pPr>
        <w:jc w:val="center"/>
      </w:pPr>
    </w:p>
    <w:p w14:paraId="4156EF1F" w14:textId="77777777" w:rsidR="00637111" w:rsidRPr="00F67D3A" w:rsidRDefault="00637111" w:rsidP="00637111">
      <w:pPr>
        <w:jc w:val="center"/>
      </w:pPr>
    </w:p>
    <w:p w14:paraId="3F205639" w14:textId="77777777" w:rsidR="004A73BF" w:rsidRPr="00F67D3A" w:rsidRDefault="004A73BF" w:rsidP="007D5AC1"/>
    <w:p w14:paraId="56989A01" w14:textId="77777777" w:rsidR="004A73BF" w:rsidRPr="00F67D3A" w:rsidRDefault="004A73BF" w:rsidP="00637111">
      <w:pPr>
        <w:jc w:val="center"/>
      </w:pPr>
    </w:p>
    <w:p w14:paraId="3758F546" w14:textId="77777777" w:rsidR="004A73BF" w:rsidRPr="00F67D3A" w:rsidRDefault="004A73BF" w:rsidP="007D5AC1"/>
    <w:p w14:paraId="6AC66142" w14:textId="77777777" w:rsidR="004A73BF" w:rsidRPr="00F67D3A" w:rsidRDefault="004A73BF" w:rsidP="007D5AC1"/>
    <w:p w14:paraId="578E1138" w14:textId="77777777" w:rsidR="004A73BF" w:rsidRPr="00F67D3A" w:rsidRDefault="004A73BF" w:rsidP="007D5AC1"/>
    <w:p w14:paraId="00376F15" w14:textId="77777777" w:rsidR="004A73BF" w:rsidRPr="00F67D3A" w:rsidRDefault="004A73BF" w:rsidP="007D5AC1"/>
    <w:p w14:paraId="69AD3505" w14:textId="77777777" w:rsidR="00F0441F" w:rsidRPr="00F67D3A" w:rsidRDefault="00F0441F" w:rsidP="007D5AC1"/>
    <w:p w14:paraId="34D7EA18" w14:textId="77777777" w:rsidR="00F0441F" w:rsidRPr="00F67D3A" w:rsidRDefault="00F0441F" w:rsidP="007D5AC1"/>
    <w:p w14:paraId="5A3C6472" w14:textId="77777777" w:rsidR="00F0441F" w:rsidRPr="00F67D3A" w:rsidRDefault="00F0441F" w:rsidP="007D5AC1"/>
    <w:p w14:paraId="75E7B5A8" w14:textId="7BC61112" w:rsidR="00F0441F" w:rsidRPr="00F67D3A" w:rsidRDefault="00FA69DE" w:rsidP="007D5AC1">
      <w:r>
        <w:br w:type="page"/>
      </w:r>
    </w:p>
    <w:p w14:paraId="49BD54B6" w14:textId="77777777" w:rsidR="00664743" w:rsidRPr="00F67D3A" w:rsidRDefault="00664743" w:rsidP="007D5AC1"/>
    <w:p w14:paraId="7F67A7D9" w14:textId="77777777" w:rsidR="00637111" w:rsidRPr="00FA69DE" w:rsidRDefault="00637111" w:rsidP="00003F27">
      <w:pPr>
        <w:shd w:val="clear" w:color="auto" w:fill="009444"/>
        <w:tabs>
          <w:tab w:val="left" w:pos="3402"/>
          <w:tab w:val="left" w:pos="4748"/>
          <w:tab w:val="center" w:pos="5940"/>
        </w:tabs>
        <w:jc w:val="center"/>
        <w:rPr>
          <w:sz w:val="28"/>
          <w:szCs w:val="28"/>
        </w:rPr>
      </w:pPr>
      <w:r w:rsidRPr="00FA69DE">
        <w:rPr>
          <w:rFonts w:ascii="Arial" w:hAnsi="Arial" w:cs="Arial"/>
          <w:b/>
          <w:color w:val="FFFFFF" w:themeColor="background1"/>
          <w:sz w:val="28"/>
          <w:szCs w:val="28"/>
        </w:rPr>
        <w:t>Glosario</w:t>
      </w:r>
    </w:p>
    <w:p w14:paraId="469F38F3" w14:textId="77777777" w:rsidR="006B79BB" w:rsidRDefault="006B79BB" w:rsidP="000371F1">
      <w:pPr>
        <w:tabs>
          <w:tab w:val="left" w:pos="5150"/>
          <w:tab w:val="left" w:pos="10065"/>
        </w:tabs>
        <w:spacing w:line="360" w:lineRule="auto"/>
        <w:ind w:right="-285"/>
        <w:jc w:val="both"/>
        <w:rPr>
          <w:rFonts w:ascii="Arial" w:hAnsi="Arial" w:cs="Arial"/>
          <w:b/>
        </w:rPr>
      </w:pPr>
    </w:p>
    <w:p w14:paraId="6558ABB3" w14:textId="77777777" w:rsidR="006B79BB" w:rsidRDefault="006B79BB" w:rsidP="000371F1">
      <w:pPr>
        <w:spacing w:line="360" w:lineRule="auto"/>
        <w:jc w:val="both"/>
        <w:rPr>
          <w:rFonts w:ascii="Arial" w:hAnsi="Arial" w:cs="Arial"/>
        </w:rPr>
      </w:pPr>
      <w:r w:rsidRPr="00EC048B">
        <w:rPr>
          <w:rFonts w:ascii="Arial" w:hAnsi="Arial" w:cs="Arial"/>
          <w:b/>
        </w:rPr>
        <w:t>Fonafifo:</w:t>
      </w:r>
      <w:r>
        <w:rPr>
          <w:rFonts w:ascii="Arial" w:hAnsi="Arial" w:cs="Arial"/>
        </w:rPr>
        <w:t xml:space="preserve"> Fondo Nacional de Financiamiento Forestal. </w:t>
      </w:r>
    </w:p>
    <w:p w14:paraId="15BFE1AC" w14:textId="77777777" w:rsidR="006B79BB" w:rsidRDefault="006B79BB" w:rsidP="000371F1">
      <w:pPr>
        <w:spacing w:line="360" w:lineRule="auto"/>
        <w:jc w:val="both"/>
        <w:rPr>
          <w:rFonts w:ascii="Arial" w:hAnsi="Arial" w:cs="Arial"/>
        </w:rPr>
      </w:pPr>
      <w:r w:rsidRPr="00EC69F5">
        <w:rPr>
          <w:rFonts w:ascii="Arial" w:hAnsi="Arial" w:cs="Arial"/>
          <w:b/>
        </w:rPr>
        <w:t>PAO:</w:t>
      </w:r>
      <w:r>
        <w:rPr>
          <w:rFonts w:ascii="Arial" w:hAnsi="Arial" w:cs="Arial"/>
        </w:rPr>
        <w:t xml:space="preserve"> Plan Anual Operativo.</w:t>
      </w:r>
    </w:p>
    <w:p w14:paraId="7D414FAF" w14:textId="77777777" w:rsidR="006B79BB" w:rsidRPr="00683B9A" w:rsidRDefault="006B79BB" w:rsidP="000371F1">
      <w:pPr>
        <w:tabs>
          <w:tab w:val="left" w:pos="5150"/>
          <w:tab w:val="left" w:pos="10065"/>
        </w:tabs>
        <w:spacing w:line="360" w:lineRule="auto"/>
        <w:ind w:right="-285"/>
        <w:jc w:val="both"/>
        <w:rPr>
          <w:rFonts w:ascii="Arial" w:hAnsi="Arial" w:cs="Arial"/>
        </w:rPr>
      </w:pPr>
      <w:r w:rsidRPr="004C6C5F">
        <w:rPr>
          <w:rFonts w:ascii="Arial" w:hAnsi="Arial" w:cs="Arial"/>
          <w:b/>
        </w:rPr>
        <w:t>PPSA:</w:t>
      </w:r>
      <w:r>
        <w:rPr>
          <w:rFonts w:ascii="Arial" w:hAnsi="Arial" w:cs="Arial"/>
        </w:rPr>
        <w:t xml:space="preserve"> Programa de Pago de Servicios Ambientales.</w:t>
      </w:r>
    </w:p>
    <w:p w14:paraId="4D9AE25C" w14:textId="77777777" w:rsidR="006B79BB" w:rsidRDefault="006B79BB" w:rsidP="000371F1">
      <w:pPr>
        <w:tabs>
          <w:tab w:val="left" w:pos="5150"/>
          <w:tab w:val="left" w:pos="10065"/>
        </w:tabs>
        <w:spacing w:line="360" w:lineRule="auto"/>
        <w:ind w:right="-285"/>
        <w:jc w:val="both"/>
        <w:rPr>
          <w:rFonts w:ascii="Arial" w:hAnsi="Arial" w:cs="Arial"/>
        </w:rPr>
      </w:pPr>
      <w:r w:rsidRPr="001852EF">
        <w:rPr>
          <w:rFonts w:ascii="Arial" w:hAnsi="Arial" w:cs="Arial"/>
          <w:b/>
        </w:rPr>
        <w:t>UPCG:</w:t>
      </w:r>
      <w:r>
        <w:rPr>
          <w:rFonts w:ascii="Arial" w:hAnsi="Arial" w:cs="Arial"/>
        </w:rPr>
        <w:t xml:space="preserve"> La Unidad de Planificación y Control de Gestión. </w:t>
      </w:r>
    </w:p>
    <w:p w14:paraId="49EAD1F1" w14:textId="77777777" w:rsidR="00C152F7" w:rsidRDefault="00C152F7" w:rsidP="000371F1">
      <w:pPr>
        <w:tabs>
          <w:tab w:val="left" w:pos="5150"/>
          <w:tab w:val="left" w:pos="10065"/>
        </w:tabs>
        <w:spacing w:line="360" w:lineRule="auto"/>
        <w:ind w:right="-285"/>
        <w:jc w:val="both"/>
        <w:rPr>
          <w:rFonts w:ascii="Arial" w:hAnsi="Arial" w:cs="Arial"/>
        </w:rPr>
      </w:pPr>
      <w:r w:rsidRPr="00C152F7">
        <w:rPr>
          <w:rFonts w:ascii="Arial" w:hAnsi="Arial" w:cs="Arial"/>
          <w:b/>
        </w:rPr>
        <w:t>O.R.:</w:t>
      </w:r>
      <w:r>
        <w:rPr>
          <w:rFonts w:ascii="Arial" w:hAnsi="Arial" w:cs="Arial"/>
        </w:rPr>
        <w:t xml:space="preserve"> Oficina Regional.</w:t>
      </w:r>
    </w:p>
    <w:p w14:paraId="5084E151" w14:textId="77777777" w:rsidR="006B79BB" w:rsidRDefault="006B79BB">
      <w:pPr>
        <w:rPr>
          <w:rFonts w:ascii="Arial" w:hAnsi="Arial" w:cs="Arial"/>
        </w:rPr>
      </w:pPr>
    </w:p>
    <w:p w14:paraId="14C4C74E" w14:textId="77777777" w:rsidR="006B79BB" w:rsidRDefault="006B79BB" w:rsidP="000371F1">
      <w:pPr>
        <w:spacing w:line="360" w:lineRule="auto"/>
        <w:jc w:val="both"/>
        <w:rPr>
          <w:rFonts w:ascii="Arial" w:hAnsi="Arial" w:cs="Arial"/>
        </w:rPr>
      </w:pPr>
    </w:p>
    <w:p w14:paraId="5C1EBDDF" w14:textId="77777777" w:rsidR="006B79BB" w:rsidRPr="00A05506" w:rsidRDefault="006B79BB" w:rsidP="000371F1">
      <w:pPr>
        <w:spacing w:line="360" w:lineRule="auto"/>
        <w:jc w:val="both"/>
        <w:rPr>
          <w:rFonts w:ascii="Arial" w:hAnsi="Arial" w:cs="Arial"/>
        </w:rPr>
      </w:pPr>
      <w:r>
        <w:rPr>
          <w:rFonts w:ascii="Arial" w:hAnsi="Arial" w:cs="Arial"/>
        </w:rPr>
        <w:br w:type="page"/>
      </w:r>
    </w:p>
    <w:p w14:paraId="2266F93E" w14:textId="77777777" w:rsidR="00F0441F" w:rsidRPr="00AA7B1B" w:rsidRDefault="00A05506" w:rsidP="00AA7B1B">
      <w:pPr>
        <w:pStyle w:val="Ttulo1"/>
        <w:shd w:val="clear" w:color="auto" w:fill="009444"/>
        <w:jc w:val="center"/>
        <w:rPr>
          <w:color w:val="FFFFFF" w:themeColor="background1"/>
          <w:sz w:val="28"/>
          <w:szCs w:val="28"/>
        </w:rPr>
      </w:pPr>
      <w:bookmarkStart w:id="0" w:name="_Toc156555928"/>
      <w:bookmarkStart w:id="1" w:name="_Toc158211284"/>
      <w:r w:rsidRPr="00AA7B1B">
        <w:rPr>
          <w:color w:val="FFFFFF" w:themeColor="background1"/>
          <w:sz w:val="28"/>
          <w:szCs w:val="28"/>
        </w:rPr>
        <w:lastRenderedPageBreak/>
        <w:t>P</w:t>
      </w:r>
      <w:r w:rsidR="005359E5" w:rsidRPr="00AA7B1B">
        <w:rPr>
          <w:color w:val="FFFFFF" w:themeColor="background1"/>
          <w:sz w:val="28"/>
          <w:szCs w:val="28"/>
        </w:rPr>
        <w:t>resentación</w:t>
      </w:r>
      <w:bookmarkEnd w:id="0"/>
      <w:bookmarkEnd w:id="1"/>
    </w:p>
    <w:p w14:paraId="63748235" w14:textId="77777777" w:rsidR="00F0441F" w:rsidRPr="00F67D3A" w:rsidRDefault="00F0441F" w:rsidP="007D5AC1"/>
    <w:p w14:paraId="07B41E6C" w14:textId="77777777" w:rsidR="00F0441F" w:rsidRPr="00F67D3A" w:rsidRDefault="00F0441F" w:rsidP="00003F27">
      <w:pPr>
        <w:ind w:left="1134" w:firstLine="709"/>
        <w:jc w:val="both"/>
      </w:pPr>
    </w:p>
    <w:p w14:paraId="23FFCFAE" w14:textId="44C127F3" w:rsidR="00683B9A" w:rsidRDefault="001154E4" w:rsidP="00683B9A">
      <w:pPr>
        <w:tabs>
          <w:tab w:val="left" w:pos="5150"/>
          <w:tab w:val="left" w:pos="10065"/>
        </w:tabs>
        <w:spacing w:line="360" w:lineRule="auto"/>
        <w:ind w:right="-285"/>
        <w:jc w:val="both"/>
        <w:rPr>
          <w:rFonts w:ascii="Arial" w:hAnsi="Arial" w:cs="Arial"/>
        </w:rPr>
      </w:pPr>
      <w:r w:rsidRPr="001154E4">
        <w:rPr>
          <w:rFonts w:ascii="Arial" w:hAnsi="Arial" w:cs="Arial"/>
        </w:rPr>
        <w:t xml:space="preserve">El </w:t>
      </w:r>
      <w:r>
        <w:rPr>
          <w:rFonts w:ascii="Arial" w:hAnsi="Arial" w:cs="Arial"/>
        </w:rPr>
        <w:t>presente informe muestra los resultados obtenidos por el Fondo</w:t>
      </w:r>
      <w:r w:rsidR="00003F27">
        <w:rPr>
          <w:rFonts w:ascii="Arial" w:hAnsi="Arial" w:cs="Arial"/>
        </w:rPr>
        <w:t xml:space="preserve"> Nacional de</w:t>
      </w:r>
      <w:r w:rsidR="00D90E3B">
        <w:rPr>
          <w:rFonts w:ascii="Arial" w:hAnsi="Arial" w:cs="Arial"/>
        </w:rPr>
        <w:t xml:space="preserve"> Financiamiento Forestal (Fonafifo)</w:t>
      </w:r>
      <w:r w:rsidR="00003F27">
        <w:rPr>
          <w:rFonts w:ascii="Arial" w:hAnsi="Arial" w:cs="Arial"/>
        </w:rPr>
        <w:t xml:space="preserve"> </w:t>
      </w:r>
      <w:r w:rsidR="00A05506">
        <w:rPr>
          <w:rFonts w:ascii="Arial" w:hAnsi="Arial" w:cs="Arial"/>
        </w:rPr>
        <w:t xml:space="preserve">correspondientes al IV trimestre del 2023 (octubre a </w:t>
      </w:r>
      <w:r w:rsidR="00073B11">
        <w:rPr>
          <w:rFonts w:ascii="Arial" w:hAnsi="Arial" w:cs="Arial"/>
        </w:rPr>
        <w:t>diciembre</w:t>
      </w:r>
      <w:r w:rsidR="00A05506">
        <w:rPr>
          <w:rFonts w:ascii="Arial" w:hAnsi="Arial" w:cs="Arial"/>
        </w:rPr>
        <w:t>)</w:t>
      </w:r>
      <w:r w:rsidR="00073B11">
        <w:rPr>
          <w:rFonts w:ascii="Arial" w:hAnsi="Arial" w:cs="Arial"/>
        </w:rPr>
        <w:t xml:space="preserve">. </w:t>
      </w:r>
      <w:r w:rsidR="00A04398">
        <w:rPr>
          <w:rFonts w:ascii="Arial" w:hAnsi="Arial" w:cs="Arial"/>
        </w:rPr>
        <w:t>Los datos recopilados</w:t>
      </w:r>
      <w:r w:rsidR="00073B11">
        <w:rPr>
          <w:rFonts w:ascii="Arial" w:hAnsi="Arial" w:cs="Arial"/>
        </w:rPr>
        <w:t xml:space="preserve"> proviene</w:t>
      </w:r>
      <w:r w:rsidR="00A04398">
        <w:rPr>
          <w:rFonts w:ascii="Arial" w:hAnsi="Arial" w:cs="Arial"/>
        </w:rPr>
        <w:t>n</w:t>
      </w:r>
      <w:r w:rsidR="00073B11">
        <w:rPr>
          <w:rFonts w:ascii="Arial" w:hAnsi="Arial" w:cs="Arial"/>
        </w:rPr>
        <w:t xml:space="preserve"> de los Planes Anuales Operativos de cada Dirección, Departamento y Unida</w:t>
      </w:r>
      <w:r w:rsidR="00491D8C">
        <w:rPr>
          <w:rFonts w:ascii="Arial" w:hAnsi="Arial" w:cs="Arial"/>
        </w:rPr>
        <w:t xml:space="preserve">d </w:t>
      </w:r>
      <w:r w:rsidR="00073B11">
        <w:rPr>
          <w:rFonts w:ascii="Arial" w:hAnsi="Arial" w:cs="Arial"/>
        </w:rPr>
        <w:t xml:space="preserve">de la institución. </w:t>
      </w:r>
      <w:r w:rsidR="00683B9A">
        <w:rPr>
          <w:rFonts w:ascii="Arial" w:hAnsi="Arial" w:cs="Arial"/>
        </w:rPr>
        <w:t xml:space="preserve">Su propósito </w:t>
      </w:r>
      <w:r w:rsidR="00073B11">
        <w:rPr>
          <w:rFonts w:ascii="Arial" w:hAnsi="Arial" w:cs="Arial"/>
        </w:rPr>
        <w:t xml:space="preserve">es brindar al jerarca y </w:t>
      </w:r>
      <w:r w:rsidR="006B79BB">
        <w:rPr>
          <w:rFonts w:ascii="Arial" w:hAnsi="Arial" w:cs="Arial"/>
        </w:rPr>
        <w:t xml:space="preserve">a </w:t>
      </w:r>
      <w:r w:rsidR="00073B11">
        <w:rPr>
          <w:rFonts w:ascii="Arial" w:hAnsi="Arial" w:cs="Arial"/>
        </w:rPr>
        <w:t>los directores información de utilidad para la toma de decisiones y rendición de cuentas.</w:t>
      </w:r>
    </w:p>
    <w:p w14:paraId="27CF13C3" w14:textId="77777777" w:rsidR="00683B9A" w:rsidRDefault="00683B9A" w:rsidP="00683B9A">
      <w:pPr>
        <w:tabs>
          <w:tab w:val="left" w:pos="5150"/>
          <w:tab w:val="left" w:pos="10065"/>
        </w:tabs>
        <w:spacing w:line="360" w:lineRule="auto"/>
        <w:ind w:right="-285"/>
        <w:jc w:val="both"/>
        <w:rPr>
          <w:rFonts w:ascii="Arial" w:hAnsi="Arial" w:cs="Arial"/>
        </w:rPr>
      </w:pPr>
    </w:p>
    <w:p w14:paraId="4E35F99A" w14:textId="0C720B82" w:rsidR="00F0441F" w:rsidRDefault="00683B9A" w:rsidP="00683B9A">
      <w:pPr>
        <w:tabs>
          <w:tab w:val="left" w:pos="5150"/>
          <w:tab w:val="left" w:pos="10065"/>
        </w:tabs>
        <w:spacing w:line="360" w:lineRule="auto"/>
        <w:ind w:right="-285"/>
        <w:jc w:val="both"/>
        <w:rPr>
          <w:rFonts w:ascii="Arial" w:hAnsi="Arial" w:cs="Arial"/>
        </w:rPr>
      </w:pPr>
      <w:r>
        <w:rPr>
          <w:rFonts w:ascii="Arial" w:hAnsi="Arial" w:cs="Arial"/>
        </w:rPr>
        <w:t>Dicho reporte está estructurado en los</w:t>
      </w:r>
      <w:r w:rsidR="00AA7B1B">
        <w:rPr>
          <w:rFonts w:ascii="Arial" w:hAnsi="Arial" w:cs="Arial"/>
        </w:rPr>
        <w:t xml:space="preserve"> siguientes</w:t>
      </w:r>
      <w:r>
        <w:rPr>
          <w:rFonts w:ascii="Arial" w:hAnsi="Arial" w:cs="Arial"/>
        </w:rPr>
        <w:t xml:space="preserve"> apartados: r</w:t>
      </w:r>
      <w:r w:rsidR="002702E6">
        <w:rPr>
          <w:rFonts w:ascii="Arial" w:hAnsi="Arial" w:cs="Arial"/>
        </w:rPr>
        <w:t>esultados generales, resultados por Direcciones y Oficinas Regionale</w:t>
      </w:r>
      <w:r w:rsidR="00FA69DE">
        <w:rPr>
          <w:rFonts w:ascii="Arial" w:hAnsi="Arial" w:cs="Arial"/>
        </w:rPr>
        <w:t>s tanto para el IV trimestre del 2023 como anualmente</w:t>
      </w:r>
      <w:r>
        <w:rPr>
          <w:rFonts w:ascii="Arial" w:hAnsi="Arial" w:cs="Arial"/>
        </w:rPr>
        <w:t>. De igual manera, se emiten una serie de conclusiones</w:t>
      </w:r>
      <w:r w:rsidR="00491D8C">
        <w:rPr>
          <w:rFonts w:ascii="Arial" w:hAnsi="Arial" w:cs="Arial"/>
        </w:rPr>
        <w:t xml:space="preserve"> y recomendaciones generales.</w:t>
      </w:r>
    </w:p>
    <w:p w14:paraId="07B57A04" w14:textId="77777777" w:rsidR="00683B9A" w:rsidRDefault="00683B9A" w:rsidP="00683B9A">
      <w:pPr>
        <w:tabs>
          <w:tab w:val="left" w:pos="5150"/>
          <w:tab w:val="left" w:pos="10065"/>
        </w:tabs>
        <w:spacing w:line="360" w:lineRule="auto"/>
        <w:ind w:right="-285"/>
        <w:jc w:val="both"/>
        <w:rPr>
          <w:rFonts w:ascii="Arial" w:hAnsi="Arial" w:cs="Arial"/>
        </w:rPr>
      </w:pPr>
    </w:p>
    <w:p w14:paraId="5816A299" w14:textId="56789F50" w:rsidR="00683B9A" w:rsidRPr="00683B9A" w:rsidRDefault="00683B9A" w:rsidP="00683B9A">
      <w:pPr>
        <w:tabs>
          <w:tab w:val="left" w:pos="5150"/>
          <w:tab w:val="left" w:pos="10065"/>
        </w:tabs>
        <w:spacing w:line="360" w:lineRule="auto"/>
        <w:ind w:right="-285"/>
        <w:jc w:val="both"/>
        <w:rPr>
          <w:rFonts w:ascii="Arial" w:hAnsi="Arial" w:cs="Arial"/>
        </w:rPr>
      </w:pPr>
      <w:r>
        <w:rPr>
          <w:rFonts w:ascii="Arial" w:hAnsi="Arial" w:cs="Arial"/>
        </w:rPr>
        <w:t>La Unidad de Planificación y Control de Gestión (U</w:t>
      </w:r>
      <w:r w:rsidR="001852EF">
        <w:rPr>
          <w:rFonts w:ascii="Arial" w:hAnsi="Arial" w:cs="Arial"/>
        </w:rPr>
        <w:t>PCG) extiende un agradecimiento a todas las personas funcionarias que con su trabajo colaboran para generar y recolectar la información suministrada en</w:t>
      </w:r>
      <w:r w:rsidR="00491D8C">
        <w:rPr>
          <w:rFonts w:ascii="Arial" w:hAnsi="Arial" w:cs="Arial"/>
        </w:rPr>
        <w:t xml:space="preserve"> el</w:t>
      </w:r>
      <w:r w:rsidR="001852EF">
        <w:rPr>
          <w:rFonts w:ascii="Arial" w:hAnsi="Arial" w:cs="Arial"/>
        </w:rPr>
        <w:t xml:space="preserve"> Plan Anual Operativo, ya que a partir de éstos se permite la toma de decisiones y la implementación oportuna de acciones correctivas a nivel institucional, con la finalidad de prolongar resultados eficientes y eficaces que han caracterizado a Fonafifo.</w:t>
      </w:r>
    </w:p>
    <w:p w14:paraId="7768BBCB" w14:textId="77777777" w:rsidR="00F0441F" w:rsidRPr="00F67D3A" w:rsidRDefault="00027AA5" w:rsidP="00683B9A">
      <w:pPr>
        <w:spacing w:line="360" w:lineRule="auto"/>
      </w:pPr>
      <w:r>
        <w:rPr>
          <w:noProof/>
          <w:lang w:eastAsia="es-CR"/>
        </w:rPr>
        <w:drawing>
          <wp:anchor distT="0" distB="0" distL="114300" distR="114300" simplePos="0" relativeHeight="251636736" behindDoc="1" locked="0" layoutInCell="1" allowOverlap="1" wp14:anchorId="417775D4" wp14:editId="54D61A19">
            <wp:simplePos x="0" y="0"/>
            <wp:positionH relativeFrom="page">
              <wp:align>right</wp:align>
            </wp:positionH>
            <wp:positionV relativeFrom="paragraph">
              <wp:posOffset>6350</wp:posOffset>
            </wp:positionV>
            <wp:extent cx="7553325" cy="3122295"/>
            <wp:effectExtent l="0" t="0" r="9525" b="1905"/>
            <wp:wrapNone/>
            <wp:docPr id="232" name="Picture 232"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descr="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553325" cy="31222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7F95063" w14:textId="77777777" w:rsidR="00F0441F" w:rsidRPr="00F67D3A" w:rsidRDefault="00F0441F" w:rsidP="007D5AC1"/>
    <w:p w14:paraId="028DA057" w14:textId="77777777" w:rsidR="00BE34C5" w:rsidRPr="00F67D3A" w:rsidRDefault="00BE34C5" w:rsidP="007D5AC1"/>
    <w:p w14:paraId="0E4CC9D4" w14:textId="77777777" w:rsidR="00BE34C5" w:rsidRPr="00F67D3A" w:rsidRDefault="00BE34C5" w:rsidP="007D5AC1"/>
    <w:p w14:paraId="32E7818A" w14:textId="77777777" w:rsidR="00BE34C5" w:rsidRPr="00F67D3A" w:rsidRDefault="00BE34C5" w:rsidP="007D5AC1"/>
    <w:p w14:paraId="76616C76" w14:textId="77777777" w:rsidR="00F0441F" w:rsidRPr="00F67D3A" w:rsidRDefault="00F0441F" w:rsidP="007D5AC1"/>
    <w:p w14:paraId="128AE933" w14:textId="77777777" w:rsidR="00F0441F" w:rsidRPr="00F67D3A" w:rsidRDefault="00F0441F" w:rsidP="007D5AC1"/>
    <w:p w14:paraId="76210697" w14:textId="77777777" w:rsidR="00664743" w:rsidRPr="00F67D3A" w:rsidRDefault="00664743" w:rsidP="007D5AC1"/>
    <w:p w14:paraId="6C06D07B" w14:textId="77777777" w:rsidR="00664743" w:rsidRPr="00F67D3A" w:rsidRDefault="00664743" w:rsidP="007D5AC1"/>
    <w:p w14:paraId="5C78E1D0" w14:textId="77777777" w:rsidR="00664743" w:rsidRPr="00F67D3A" w:rsidRDefault="00664743" w:rsidP="007D5AC1"/>
    <w:p w14:paraId="247BCE64" w14:textId="77777777" w:rsidR="00664743" w:rsidRPr="00F67D3A" w:rsidRDefault="00664743" w:rsidP="007D5AC1"/>
    <w:p w14:paraId="3CA9A666" w14:textId="77777777" w:rsidR="00664743" w:rsidRPr="00F67D3A" w:rsidRDefault="00664743" w:rsidP="007D5AC1"/>
    <w:p w14:paraId="53616940" w14:textId="77777777" w:rsidR="00664743" w:rsidRPr="00F67D3A" w:rsidRDefault="00664743" w:rsidP="007D5AC1"/>
    <w:p w14:paraId="5B0FA00E" w14:textId="77777777" w:rsidR="00664743" w:rsidRPr="00F67D3A" w:rsidRDefault="00664743" w:rsidP="007D5AC1"/>
    <w:p w14:paraId="017C10D5" w14:textId="77777777" w:rsidR="00664743" w:rsidRPr="00F67D3A" w:rsidRDefault="00664743" w:rsidP="007D5AC1"/>
    <w:p w14:paraId="0F9E6365" w14:textId="77777777" w:rsidR="00664743" w:rsidRPr="00F67D3A" w:rsidRDefault="00664743" w:rsidP="007D5AC1"/>
    <w:p w14:paraId="4A57CD05" w14:textId="77777777" w:rsidR="00664743" w:rsidRPr="00AA7B1B" w:rsidRDefault="00AA7B1B" w:rsidP="00AA7B1B">
      <w:pPr>
        <w:pStyle w:val="Ttulo1"/>
        <w:shd w:val="clear" w:color="auto" w:fill="009444"/>
        <w:jc w:val="center"/>
        <w:rPr>
          <w:color w:val="FFFFFF" w:themeColor="background1"/>
          <w:sz w:val="28"/>
          <w:szCs w:val="28"/>
        </w:rPr>
      </w:pPr>
      <w:bookmarkStart w:id="2" w:name="_Toc156555929"/>
      <w:bookmarkStart w:id="3" w:name="_Toc158211285"/>
      <w:r w:rsidRPr="00AA7B1B">
        <w:rPr>
          <w:color w:val="FFFFFF" w:themeColor="background1"/>
          <w:sz w:val="28"/>
          <w:szCs w:val="28"/>
        </w:rPr>
        <w:lastRenderedPageBreak/>
        <w:t>Resultados generales</w:t>
      </w:r>
      <w:bookmarkEnd w:id="2"/>
      <w:bookmarkEnd w:id="3"/>
    </w:p>
    <w:p w14:paraId="2561080E" w14:textId="77777777" w:rsidR="00664743" w:rsidRPr="00F67D3A" w:rsidRDefault="00664743" w:rsidP="007D5AC1"/>
    <w:p w14:paraId="167ECAF8" w14:textId="77777777" w:rsidR="00664743" w:rsidRPr="00F67D3A" w:rsidRDefault="00664743" w:rsidP="007D5AC1"/>
    <w:p w14:paraId="193D4352" w14:textId="77777777" w:rsidR="00664743" w:rsidRDefault="00AA7B1B" w:rsidP="00AA7B1B">
      <w:pPr>
        <w:spacing w:line="360" w:lineRule="auto"/>
        <w:jc w:val="both"/>
        <w:rPr>
          <w:rFonts w:ascii="Arial" w:hAnsi="Arial" w:cs="Arial"/>
        </w:rPr>
      </w:pPr>
      <w:r w:rsidRPr="00AA7B1B">
        <w:rPr>
          <w:rFonts w:ascii="Arial" w:hAnsi="Arial" w:cs="Arial"/>
        </w:rPr>
        <w:t xml:space="preserve">En </w:t>
      </w:r>
      <w:r>
        <w:rPr>
          <w:rFonts w:ascii="Arial" w:hAnsi="Arial" w:cs="Arial"/>
        </w:rPr>
        <w:t xml:space="preserve">la siguiente sección se </w:t>
      </w:r>
      <w:r w:rsidR="00E74BBC">
        <w:rPr>
          <w:rFonts w:ascii="Arial" w:hAnsi="Arial" w:cs="Arial"/>
        </w:rPr>
        <w:t>realiza un balance general sobre los principales resultados de rendimiento por Direcciones, Departamentos y/o Unidades para el período 2023.</w:t>
      </w:r>
    </w:p>
    <w:p w14:paraId="5E4C4F3E" w14:textId="77777777" w:rsidR="00E74BBC" w:rsidRDefault="00E74BBC" w:rsidP="00AA7B1B">
      <w:pPr>
        <w:spacing w:line="360" w:lineRule="auto"/>
        <w:jc w:val="both"/>
        <w:rPr>
          <w:rFonts w:ascii="Arial" w:hAnsi="Arial" w:cs="Arial"/>
        </w:rPr>
      </w:pPr>
    </w:p>
    <w:p w14:paraId="3088EF0B" w14:textId="52649B0B" w:rsidR="00E74BBC" w:rsidRPr="003A01C0" w:rsidRDefault="00E74BBC" w:rsidP="003A01C0">
      <w:pPr>
        <w:pStyle w:val="Ttulo1"/>
        <w:rPr>
          <w:color w:val="7F4D1E"/>
          <w:sz w:val="24"/>
          <w:szCs w:val="24"/>
        </w:rPr>
      </w:pPr>
      <w:bookmarkStart w:id="4" w:name="_Toc158211286"/>
      <w:r w:rsidRPr="003A01C0">
        <w:rPr>
          <w:color w:val="7F4D1E"/>
          <w:sz w:val="24"/>
          <w:szCs w:val="24"/>
        </w:rPr>
        <w:t>Desempeño Promedio Institucional</w:t>
      </w:r>
      <w:r w:rsidR="00FB5B02">
        <w:rPr>
          <w:color w:val="7F4D1E"/>
          <w:sz w:val="24"/>
          <w:szCs w:val="24"/>
        </w:rPr>
        <w:t xml:space="preserve"> para el IV trimestre del 2023</w:t>
      </w:r>
      <w:bookmarkEnd w:id="4"/>
    </w:p>
    <w:p w14:paraId="10473398" w14:textId="77777777" w:rsidR="00E74BBC" w:rsidRDefault="00E74BBC" w:rsidP="00AA7B1B">
      <w:pPr>
        <w:spacing w:line="360" w:lineRule="auto"/>
        <w:jc w:val="both"/>
        <w:rPr>
          <w:rFonts w:ascii="Arial" w:hAnsi="Arial" w:cs="Arial"/>
        </w:rPr>
      </w:pPr>
    </w:p>
    <w:p w14:paraId="16930359" w14:textId="04A71B06" w:rsidR="00E74BBC" w:rsidRDefault="00E74BBC" w:rsidP="00AA7B1B">
      <w:pPr>
        <w:spacing w:line="360" w:lineRule="auto"/>
        <w:jc w:val="both"/>
        <w:rPr>
          <w:rFonts w:ascii="Arial" w:hAnsi="Arial" w:cs="Arial"/>
        </w:rPr>
      </w:pPr>
      <w:r>
        <w:rPr>
          <w:rFonts w:ascii="Arial" w:hAnsi="Arial" w:cs="Arial"/>
        </w:rPr>
        <w:t>De acuerdo con la información suministrada a la UPCG, el desempeño promedio institucional fue de</w:t>
      </w:r>
      <w:r w:rsidR="00D31E8B">
        <w:rPr>
          <w:rFonts w:ascii="Arial" w:hAnsi="Arial" w:cs="Arial"/>
        </w:rPr>
        <w:t xml:space="preserve"> 109,70</w:t>
      </w:r>
      <w:r w:rsidR="00ED3B85">
        <w:rPr>
          <w:rFonts w:ascii="Arial" w:hAnsi="Arial" w:cs="Arial"/>
        </w:rPr>
        <w:t>%</w:t>
      </w:r>
      <w:r>
        <w:rPr>
          <w:rFonts w:ascii="Arial" w:hAnsi="Arial" w:cs="Arial"/>
        </w:rPr>
        <w:t xml:space="preserve"> </w:t>
      </w:r>
      <w:r w:rsidR="00ED3B85">
        <w:rPr>
          <w:rFonts w:ascii="Arial" w:hAnsi="Arial" w:cs="Arial"/>
        </w:rPr>
        <w:t>en el cual</w:t>
      </w:r>
      <w:r w:rsidR="00AB6641">
        <w:rPr>
          <w:rFonts w:ascii="Arial" w:hAnsi="Arial" w:cs="Arial"/>
        </w:rPr>
        <w:t>,</w:t>
      </w:r>
      <w:r w:rsidR="00ED3B85">
        <w:rPr>
          <w:rFonts w:ascii="Arial" w:hAnsi="Arial" w:cs="Arial"/>
        </w:rPr>
        <w:t xml:space="preserve"> se ven reflejados los esfuerzos que realiza la institución en cumplir con las acciones estratégicas instituci</w:t>
      </w:r>
      <w:r w:rsidR="00543107">
        <w:rPr>
          <w:rFonts w:ascii="Arial" w:hAnsi="Arial" w:cs="Arial"/>
        </w:rPr>
        <w:t>o</w:t>
      </w:r>
      <w:r w:rsidR="00ED3B85">
        <w:rPr>
          <w:rFonts w:ascii="Arial" w:hAnsi="Arial" w:cs="Arial"/>
        </w:rPr>
        <w:t>nales.</w:t>
      </w:r>
      <w:r w:rsidR="005B305C">
        <w:rPr>
          <w:rFonts w:ascii="Arial" w:hAnsi="Arial" w:cs="Arial"/>
        </w:rPr>
        <w:t xml:space="preserve"> En la figura 1 se puede visualizar este dato.</w:t>
      </w:r>
    </w:p>
    <w:p w14:paraId="20F4187E" w14:textId="77777777" w:rsidR="005B305C" w:rsidRDefault="005B305C" w:rsidP="00AA7B1B">
      <w:pPr>
        <w:spacing w:line="360" w:lineRule="auto"/>
        <w:jc w:val="both"/>
        <w:rPr>
          <w:rFonts w:ascii="Arial" w:hAnsi="Arial" w:cs="Arial"/>
        </w:rPr>
      </w:pPr>
    </w:p>
    <w:bookmarkStart w:id="5" w:name="_Toc158211311"/>
    <w:p w14:paraId="4F5C653A" w14:textId="54A5905A" w:rsidR="003A01C0" w:rsidRPr="003A01C0" w:rsidRDefault="00FA69DE" w:rsidP="003A01C0">
      <w:pPr>
        <w:pStyle w:val="Descripcin"/>
        <w:jc w:val="center"/>
        <w:rPr>
          <w:rFonts w:ascii="Arial" w:hAnsi="Arial" w:cs="Arial"/>
          <w:b/>
          <w:i w:val="0"/>
          <w:color w:val="auto"/>
          <w:sz w:val="24"/>
          <w:szCs w:val="24"/>
        </w:rPr>
      </w:pPr>
      <w:r>
        <w:rPr>
          <w:noProof/>
          <w:lang w:eastAsia="es-CR"/>
        </w:rPr>
        <mc:AlternateContent>
          <mc:Choice Requires="wpg">
            <w:drawing>
              <wp:anchor distT="0" distB="0" distL="114300" distR="114300" simplePos="0" relativeHeight="251637760" behindDoc="0" locked="0" layoutInCell="1" allowOverlap="1" wp14:anchorId="7C0031DE" wp14:editId="5203F511">
                <wp:simplePos x="0" y="0"/>
                <wp:positionH relativeFrom="margin">
                  <wp:align>center</wp:align>
                </wp:positionH>
                <wp:positionV relativeFrom="paragraph">
                  <wp:posOffset>297815</wp:posOffset>
                </wp:positionV>
                <wp:extent cx="4617720" cy="2333625"/>
                <wp:effectExtent l="0" t="0" r="11430" b="28575"/>
                <wp:wrapNone/>
                <wp:docPr id="1" name="720f3f53-7b17-4a13-9797-3ef138a3f30d"/>
                <wp:cNvGraphicFramePr/>
                <a:graphic xmlns:a="http://schemas.openxmlformats.org/drawingml/2006/main">
                  <a:graphicData uri="http://schemas.microsoft.com/office/word/2010/wordprocessingGroup">
                    <wpg:wgp>
                      <wpg:cNvGrpSpPr/>
                      <wpg:grpSpPr>
                        <a:xfrm>
                          <a:off x="0" y="0"/>
                          <a:ext cx="4617720" cy="2333625"/>
                          <a:chOff x="-2" y="482727"/>
                          <a:chExt cx="7431983" cy="4521574"/>
                        </a:xfrm>
                      </wpg:grpSpPr>
                      <wpg:grpSp>
                        <wpg:cNvPr id="2" name="Group 1"/>
                        <wpg:cNvGrpSpPr/>
                        <wpg:grpSpPr>
                          <a:xfrm>
                            <a:off x="362264" y="482727"/>
                            <a:ext cx="4621545" cy="4521574"/>
                            <a:chOff x="362264" y="482727"/>
                            <a:chExt cx="7009631" cy="6858000"/>
                          </a:xfrm>
                        </wpg:grpSpPr>
                        <wps:wsp>
                          <wps:cNvPr id="3" name="Diamond 3"/>
                          <wps:cNvSpPr/>
                          <wps:spPr bwMode="auto">
                            <a:xfrm>
                              <a:off x="362264" y="482727"/>
                              <a:ext cx="7009631" cy="6858000"/>
                            </a:xfrm>
                            <a:prstGeom prst="diamond">
                              <a:avLst/>
                            </a:prstGeom>
                            <a:ln>
                              <a:solidFill>
                                <a:srgbClr val="F7941E"/>
                              </a:solidFill>
                              <a:headEnd/>
                              <a:tailEnd/>
                            </a:ln>
                          </wps:spPr>
                          <wps:style>
                            <a:lnRef idx="2">
                              <a:schemeClr val="accent1"/>
                            </a:lnRef>
                            <a:fillRef idx="1">
                              <a:schemeClr val="lt1"/>
                            </a:fillRef>
                            <a:effectRef idx="0">
                              <a:schemeClr val="accent1"/>
                            </a:effectRef>
                            <a:fontRef idx="minor">
                              <a:schemeClr val="dk1"/>
                            </a:fontRef>
                          </wps:style>
                          <wps:bodyPr anchor="ctr"/>
                        </wps:wsp>
                        <wps:wsp>
                          <wps:cNvPr id="4" name="Diamond 4"/>
                          <wps:cNvSpPr/>
                          <wps:spPr bwMode="auto">
                            <a:xfrm>
                              <a:off x="1135382" y="1135861"/>
                              <a:ext cx="5647878" cy="5525706"/>
                            </a:xfrm>
                            <a:prstGeom prst="diamond">
                              <a:avLst/>
                            </a:prstGeom>
                            <a:ln>
                              <a:solidFill>
                                <a:srgbClr val="F7941E"/>
                              </a:solidFill>
                              <a:headEnd/>
                              <a:tailEnd/>
                            </a:ln>
                          </wps:spPr>
                          <wps:style>
                            <a:lnRef idx="2">
                              <a:schemeClr val="accent1"/>
                            </a:lnRef>
                            <a:fillRef idx="1">
                              <a:schemeClr val="lt1"/>
                            </a:fillRef>
                            <a:effectRef idx="0">
                              <a:schemeClr val="accent1"/>
                            </a:effectRef>
                            <a:fontRef idx="minor">
                              <a:schemeClr val="dk1"/>
                            </a:fontRef>
                          </wps:style>
                          <wps:bodyPr anchor="ctr"/>
                        </wps:wsp>
                      </wpg:grpSp>
                      <wps:wsp>
                        <wps:cNvPr id="5" name="Diamond 5"/>
                        <wps:cNvSpPr/>
                        <wps:spPr bwMode="auto">
                          <a:xfrm>
                            <a:off x="-2" y="1086082"/>
                            <a:ext cx="3633209" cy="3862853"/>
                          </a:xfrm>
                          <a:prstGeom prst="diamond">
                            <a:avLst/>
                          </a:prstGeom>
                          <a:ln>
                            <a:solidFill>
                              <a:srgbClr val="27AAE1"/>
                            </a:solidFill>
                            <a:headEnd/>
                            <a:tailEnd/>
                          </a:ln>
                        </wps:spPr>
                        <wps:style>
                          <a:lnRef idx="2">
                            <a:schemeClr val="accent1"/>
                          </a:lnRef>
                          <a:fillRef idx="1">
                            <a:schemeClr val="lt1"/>
                          </a:fillRef>
                          <a:effectRef idx="0">
                            <a:schemeClr val="accent1"/>
                          </a:effectRef>
                          <a:fontRef idx="minor">
                            <a:schemeClr val="dk1"/>
                          </a:fontRef>
                        </wps:style>
                        <wps:txbx>
                          <w:txbxContent>
                            <w:p w14:paraId="1ED15607" w14:textId="77777777" w:rsidR="004D6E31" w:rsidRPr="003A01C0" w:rsidRDefault="004D6E31" w:rsidP="005B305C">
                              <w:pPr>
                                <w:jc w:val="center"/>
                                <w:rPr>
                                  <w:rFonts w:ascii="Arial" w:hAnsi="Arial" w:cs="Arial"/>
                                  <w:b/>
                                  <w:color w:val="FFFFFF" w:themeColor="background1"/>
                                </w:rPr>
                              </w:pPr>
                              <w:r w:rsidRPr="003A01C0">
                                <w:rPr>
                                  <w:rFonts w:ascii="Arial" w:hAnsi="Arial" w:cs="Arial"/>
                                  <w:b/>
                                </w:rPr>
                                <w:t>Desempeño Promedi</w:t>
                              </w:r>
                              <w:r>
                                <w:rPr>
                                  <w:rFonts w:ascii="Arial" w:hAnsi="Arial" w:cs="Arial"/>
                                  <w:b/>
                                </w:rPr>
                                <w:t>o Institucional</w:t>
                              </w:r>
                              <w:r w:rsidRPr="003A01C0">
                                <w:rPr>
                                  <w:rFonts w:ascii="Arial" w:hAnsi="Arial" w:cs="Arial"/>
                                  <w:b/>
                                </w:rPr>
                                <w:t xml:space="preserve"> </w:t>
                              </w:r>
                            </w:p>
                          </w:txbxContent>
                        </wps:txbx>
                        <wps:bodyPr anchor="ctr"/>
                      </wps:wsp>
                      <wps:wsp>
                        <wps:cNvPr id="10" name="Diamond 13"/>
                        <wps:cNvSpPr/>
                        <wps:spPr bwMode="auto">
                          <a:xfrm>
                            <a:off x="4823837" y="1458680"/>
                            <a:ext cx="2608144" cy="2591141"/>
                          </a:xfrm>
                          <a:prstGeom prst="diamond">
                            <a:avLst/>
                          </a:prstGeom>
                          <a:ln>
                            <a:solidFill>
                              <a:srgbClr val="D7DF23"/>
                            </a:solidFill>
                            <a:headEnd/>
                            <a:tailEnd/>
                          </a:ln>
                        </wps:spPr>
                        <wps:style>
                          <a:lnRef idx="2">
                            <a:schemeClr val="accent1"/>
                          </a:lnRef>
                          <a:fillRef idx="1">
                            <a:schemeClr val="lt1"/>
                          </a:fillRef>
                          <a:effectRef idx="0">
                            <a:schemeClr val="accent1"/>
                          </a:effectRef>
                          <a:fontRef idx="minor">
                            <a:schemeClr val="dk1"/>
                          </a:fontRef>
                        </wps:style>
                        <wps:txbx>
                          <w:txbxContent>
                            <w:p w14:paraId="0BF16B0D" w14:textId="0698A35C" w:rsidR="004D6E31" w:rsidRPr="00FA69DE" w:rsidRDefault="004D6E31" w:rsidP="005B305C">
                              <w:pPr>
                                <w:pStyle w:val="NormalWeb"/>
                                <w:spacing w:before="0" w:beforeAutospacing="0" w:after="0" w:afterAutospacing="0"/>
                                <w:jc w:val="center"/>
                                <w:rPr>
                                  <w:rFonts w:ascii="Arial" w:hAnsi="Arial" w:cs="Arial"/>
                                  <w:b/>
                                  <w:bCs/>
                                </w:rPr>
                              </w:pPr>
                              <w:r w:rsidRPr="00D31E8B">
                                <w:rPr>
                                  <w:rFonts w:ascii="Arial" w:hAnsi="Arial" w:cs="Arial"/>
                                  <w:b/>
                                  <w:bCs/>
                                  <w:kern w:val="24"/>
                                  <w:lang w:val="en-US"/>
                                </w:rPr>
                                <w:t>109,70%</w:t>
                              </w:r>
                            </w:p>
                          </w:txbxContent>
                        </wps:txbx>
                        <wps:bodyPr vert="horz" wrap="none" lIns="91440" tIns="45720" rIns="91440" bIns="45720" anchor="ctr" anchorCtr="1" compatLnSpc="1">
                          <a:prstTxWarp prst="textNoShape">
                            <a:avLst/>
                          </a:prstTxWarp>
                          <a:normAutofit lnSpcReduction="10000"/>
                        </wps:bodyPr>
                      </wps:wsp>
                    </wpg:wgp>
                  </a:graphicData>
                </a:graphic>
                <wp14:sizeRelH relativeFrom="margin">
                  <wp14:pctWidth>0</wp14:pctWidth>
                </wp14:sizeRelH>
                <wp14:sizeRelV relativeFrom="margin">
                  <wp14:pctHeight>0</wp14:pctHeight>
                </wp14:sizeRelV>
              </wp:anchor>
            </w:drawing>
          </mc:Choice>
          <mc:Fallback>
            <w:pict>
              <v:group w14:anchorId="7C0031DE" id="720f3f53-7b17-4a13-9797-3ef138a3f30d" o:spid="_x0000_s1027" style="position:absolute;left:0;text-align:left;margin-left:0;margin-top:23.45pt;width:363.6pt;height:183.75pt;z-index:251637760;mso-position-horizontal:center;mso-position-horizontal-relative:margin;mso-width-relative:margin;mso-height-relative:margin" coordorigin=",4827" coordsize="74319,452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">
                <v:group id="Group 1" o:spid="_x0000_s1028" style="position:absolute;left:3622;top:4827;width:46216;height:45216" coordorigin="3622,4827" coordsize="70096,68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4" coordsize="21600,21600" o:spt="4" path="m10800,l,10800,10800,21600,21600,10800xe">
                    <v:stroke joinstyle="miter"/>
                    <v:path gradientshapeok="t" o:connecttype="rect" textboxrect="5400,5400,16200,16200"/>
                  </v:shapetype>
                  <v:shape id="Diamond 3" o:spid="_x0000_s1029" type="#_x0000_t4" style="position:absolute;left:3622;top:4827;width:70096;height:685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" fillcolor="white [3201]" strokecolor="#f7941e" strokeweight="2pt"/>
                  <v:shape id="Diamond 4" o:spid="_x0000_s1030" type="#_x0000_t4" style="position:absolute;left:11353;top:11358;width:56479;height:55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" fillcolor="white [3201]" strokecolor="#f7941e" strokeweight="2pt"/>
                </v:group>
                <v:shape id="Diamond 5" o:spid="_x0000_s1031" type="#_x0000_t4" style="position:absolute;top:10860;width:36332;height:386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" fillcolor="white [3201]" strokecolor="#27aae1" strokeweight="2pt">
                  <v:textbox>
                    <w:txbxContent>
                      <w:p w14:paraId="1ED15607" w14:textId="77777777" w:rsidR="004D6E31" w:rsidRPr="003A01C0" w:rsidRDefault="004D6E31" w:rsidP="005B305C">
                        <w:pPr>
                          <w:jc w:val="center"/>
                          <w:rPr>
                            <w:rFonts w:ascii="Arial" w:hAnsi="Arial" w:cs="Arial"/>
                            <w:b/>
                            <w:color w:val="FFFFFF" w:themeColor="background1"/>
                          </w:rPr>
                        </w:pPr>
                        <w:r w:rsidRPr="003A01C0">
                          <w:rPr>
                            <w:rFonts w:ascii="Arial" w:hAnsi="Arial" w:cs="Arial"/>
                            <w:b/>
                          </w:rPr>
                          <w:t>Desempeño Promedi</w:t>
                        </w:r>
                        <w:r>
                          <w:rPr>
                            <w:rFonts w:ascii="Arial" w:hAnsi="Arial" w:cs="Arial"/>
                            <w:b/>
                          </w:rPr>
                          <w:t>o Institucional</w:t>
                        </w:r>
                        <w:r w:rsidRPr="003A01C0">
                          <w:rPr>
                            <w:rFonts w:ascii="Arial" w:hAnsi="Arial" w:cs="Arial"/>
                            <w:b/>
                          </w:rPr>
                          <w:t xml:space="preserve"> </w:t>
                        </w:r>
                      </w:p>
                    </w:txbxContent>
                  </v:textbox>
                </v:shape>
                <v:shape id="Diamond 13" o:spid="_x0000_s1032" type="#_x0000_t4" style="position:absolute;left:48238;top:14586;width:26081;height:25912;visibility:visible;mso-wrap-style:none;v-text-anchor:middle-center"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" fillcolor="white [3201]" strokecolor="#d7df23" strokeweight="2pt">
                  <v:textbox>
                    <w:txbxContent>
                      <w:p w14:paraId="0BF16B0D" w14:textId="0698A35C" w:rsidR="004D6E31" w:rsidRPr="00FA69DE" w:rsidRDefault="004D6E31" w:rsidP="005B305C">
                        <w:pPr>
                          <w:pStyle w:val="NormalWeb"/>
                          <w:spacing w:before="0" w:beforeAutospacing="0" w:after="0" w:afterAutospacing="0"/>
                          <w:jc w:val="center"/>
                          <w:rPr>
                            <w:rFonts w:ascii="Arial" w:hAnsi="Arial" w:cs="Arial"/>
                            <w:b/>
                            <w:bCs/>
                          </w:rPr>
                        </w:pPr>
                        <w:r w:rsidRPr="00D31E8B">
                          <w:rPr>
                            <w:rFonts w:ascii="Arial" w:hAnsi="Arial" w:cs="Arial"/>
                            <w:b/>
                            <w:bCs/>
                            <w:kern w:val="24"/>
                            <w:lang w:val="en-US"/>
                          </w:rPr>
                          <w:t>109,70%</w:t>
                        </w:r>
                      </w:p>
                    </w:txbxContent>
                  </v:textbox>
                </v:shape>
                <w10:wrap anchorx="margin"/>
              </v:group>
            </w:pict>
          </mc:Fallback>
        </mc:AlternateContent>
      </w:r>
      <w:r w:rsidR="000371F1">
        <w:rPr>
          <w:rFonts w:ascii="Arial" w:hAnsi="Arial" w:cs="Arial"/>
          <w:b/>
          <w:i w:val="0"/>
          <w:color w:val="auto"/>
          <w:sz w:val="24"/>
          <w:szCs w:val="24"/>
        </w:rPr>
        <w:t>Figura</w:t>
      </w:r>
      <w:r w:rsidR="003A01C0" w:rsidRPr="003A01C0">
        <w:rPr>
          <w:rFonts w:ascii="Arial" w:hAnsi="Arial" w:cs="Arial"/>
          <w:b/>
          <w:i w:val="0"/>
          <w:color w:val="auto"/>
          <w:sz w:val="24"/>
          <w:szCs w:val="24"/>
        </w:rPr>
        <w:t xml:space="preserve"> </w:t>
      </w:r>
      <w:r w:rsidR="003A01C0" w:rsidRPr="003A01C0">
        <w:rPr>
          <w:rFonts w:ascii="Arial" w:hAnsi="Arial" w:cs="Arial"/>
          <w:b/>
          <w:i w:val="0"/>
          <w:color w:val="auto"/>
          <w:sz w:val="24"/>
          <w:szCs w:val="24"/>
        </w:rPr>
        <w:fldChar w:fldCharType="begin"/>
      </w:r>
      <w:r w:rsidR="003A01C0" w:rsidRPr="003A01C0">
        <w:rPr>
          <w:rFonts w:ascii="Arial" w:hAnsi="Arial" w:cs="Arial"/>
          <w:b/>
          <w:i w:val="0"/>
          <w:color w:val="auto"/>
          <w:sz w:val="24"/>
          <w:szCs w:val="24"/>
        </w:rPr>
        <w:instrText xml:space="preserve"> SEQ Ilustración \* ARABIC </w:instrText>
      </w:r>
      <w:r w:rsidR="003A01C0" w:rsidRPr="003A01C0">
        <w:rPr>
          <w:rFonts w:ascii="Arial" w:hAnsi="Arial" w:cs="Arial"/>
          <w:b/>
          <w:i w:val="0"/>
          <w:color w:val="auto"/>
          <w:sz w:val="24"/>
          <w:szCs w:val="24"/>
        </w:rPr>
        <w:fldChar w:fldCharType="separate"/>
      </w:r>
      <w:r w:rsidR="000E6031">
        <w:rPr>
          <w:rFonts w:ascii="Arial" w:hAnsi="Arial" w:cs="Arial"/>
          <w:b/>
          <w:i w:val="0"/>
          <w:noProof/>
          <w:color w:val="auto"/>
          <w:sz w:val="24"/>
          <w:szCs w:val="24"/>
        </w:rPr>
        <w:t>1</w:t>
      </w:r>
      <w:r w:rsidR="003A01C0" w:rsidRPr="003A01C0">
        <w:rPr>
          <w:rFonts w:ascii="Arial" w:hAnsi="Arial" w:cs="Arial"/>
          <w:b/>
          <w:i w:val="0"/>
          <w:color w:val="auto"/>
          <w:sz w:val="24"/>
          <w:szCs w:val="24"/>
        </w:rPr>
        <w:fldChar w:fldCharType="end"/>
      </w:r>
      <w:r w:rsidR="003A01C0" w:rsidRPr="003A01C0">
        <w:rPr>
          <w:rFonts w:ascii="Arial" w:hAnsi="Arial" w:cs="Arial"/>
          <w:b/>
          <w:i w:val="0"/>
          <w:color w:val="auto"/>
          <w:sz w:val="24"/>
          <w:szCs w:val="24"/>
        </w:rPr>
        <w:t xml:space="preserve"> Desempeño Promedio Institucional</w:t>
      </w:r>
      <w:r w:rsidR="00F766E5">
        <w:rPr>
          <w:rFonts w:ascii="Arial" w:hAnsi="Arial" w:cs="Arial"/>
          <w:b/>
          <w:i w:val="0"/>
          <w:color w:val="auto"/>
          <w:sz w:val="24"/>
          <w:szCs w:val="24"/>
        </w:rPr>
        <w:t xml:space="preserve"> IV trimestre 2023</w:t>
      </w:r>
      <w:bookmarkEnd w:id="5"/>
    </w:p>
    <w:p w14:paraId="26A4388A" w14:textId="146EAB8D" w:rsidR="00E74BBC" w:rsidRDefault="00E74BBC" w:rsidP="00AA7B1B">
      <w:pPr>
        <w:spacing w:line="360" w:lineRule="auto"/>
        <w:jc w:val="both"/>
        <w:rPr>
          <w:rFonts w:ascii="Arial" w:hAnsi="Arial" w:cs="Arial"/>
        </w:rPr>
      </w:pPr>
    </w:p>
    <w:p w14:paraId="47A498FB" w14:textId="77777777" w:rsidR="00E74BBC" w:rsidRDefault="00E74BBC" w:rsidP="00AA7B1B">
      <w:pPr>
        <w:spacing w:line="360" w:lineRule="auto"/>
        <w:jc w:val="both"/>
        <w:rPr>
          <w:rFonts w:ascii="Arial" w:hAnsi="Arial" w:cs="Arial"/>
        </w:rPr>
      </w:pPr>
    </w:p>
    <w:p w14:paraId="108DA50F" w14:textId="77777777" w:rsidR="00E74BBC" w:rsidRDefault="00E74BBC" w:rsidP="00AA7B1B">
      <w:pPr>
        <w:spacing w:line="360" w:lineRule="auto"/>
        <w:jc w:val="both"/>
        <w:rPr>
          <w:rFonts w:ascii="Arial" w:hAnsi="Arial" w:cs="Arial"/>
        </w:rPr>
      </w:pPr>
    </w:p>
    <w:p w14:paraId="2501FC0E" w14:textId="77777777" w:rsidR="00E74BBC" w:rsidRDefault="00E74BBC" w:rsidP="00AA7B1B">
      <w:pPr>
        <w:spacing w:line="360" w:lineRule="auto"/>
        <w:jc w:val="both"/>
        <w:rPr>
          <w:rFonts w:ascii="Arial" w:hAnsi="Arial" w:cs="Arial"/>
        </w:rPr>
      </w:pPr>
    </w:p>
    <w:p w14:paraId="582F6320" w14:textId="77777777" w:rsidR="00E74BBC" w:rsidRDefault="00E74BBC" w:rsidP="00AA7B1B">
      <w:pPr>
        <w:spacing w:line="360" w:lineRule="auto"/>
        <w:jc w:val="both"/>
        <w:rPr>
          <w:rFonts w:ascii="Arial" w:hAnsi="Arial" w:cs="Arial"/>
        </w:rPr>
      </w:pPr>
    </w:p>
    <w:p w14:paraId="2CFAABC0" w14:textId="77777777" w:rsidR="00E74BBC" w:rsidRPr="00AA7B1B" w:rsidRDefault="00E74BBC" w:rsidP="00AA7B1B">
      <w:pPr>
        <w:spacing w:line="360" w:lineRule="auto"/>
        <w:jc w:val="both"/>
        <w:rPr>
          <w:rFonts w:ascii="Arial" w:hAnsi="Arial" w:cs="Arial"/>
        </w:rPr>
      </w:pPr>
    </w:p>
    <w:p w14:paraId="279BB886" w14:textId="77777777" w:rsidR="00664743" w:rsidRPr="00F67D3A" w:rsidRDefault="00664743" w:rsidP="007D5AC1"/>
    <w:p w14:paraId="1C02A301" w14:textId="77777777" w:rsidR="00664743" w:rsidRPr="00F67D3A" w:rsidRDefault="002D2E2F" w:rsidP="002D2E2F">
      <w:pPr>
        <w:tabs>
          <w:tab w:val="left" w:pos="9012"/>
        </w:tabs>
      </w:pPr>
      <w:r w:rsidRPr="00F67D3A">
        <w:tab/>
      </w:r>
    </w:p>
    <w:p w14:paraId="2C342B4A" w14:textId="77777777" w:rsidR="00664743" w:rsidRPr="00F67D3A" w:rsidRDefault="00664743" w:rsidP="007D5AC1"/>
    <w:p w14:paraId="686D8C20" w14:textId="77777777" w:rsidR="00664743" w:rsidRPr="00F67D3A" w:rsidRDefault="00664743" w:rsidP="007D5AC1"/>
    <w:p w14:paraId="4DA58416" w14:textId="77777777" w:rsidR="00664743" w:rsidRPr="00F67D3A" w:rsidRDefault="00664743" w:rsidP="007D5AC1"/>
    <w:p w14:paraId="61C91F60" w14:textId="77777777" w:rsidR="00664743" w:rsidRPr="003A01C0" w:rsidRDefault="00664743" w:rsidP="007D5AC1">
      <w:pPr>
        <w:rPr>
          <w:rFonts w:ascii="Arial" w:hAnsi="Arial" w:cs="Arial"/>
          <w:sz w:val="20"/>
          <w:szCs w:val="20"/>
        </w:rPr>
      </w:pPr>
    </w:p>
    <w:p w14:paraId="7BC5887A" w14:textId="77777777" w:rsidR="00664743" w:rsidRPr="003A01C0" w:rsidRDefault="003A01C0" w:rsidP="007D5AC1">
      <w:pPr>
        <w:rPr>
          <w:rFonts w:ascii="Arial" w:hAnsi="Arial" w:cs="Arial"/>
          <w:sz w:val="20"/>
          <w:szCs w:val="20"/>
        </w:rPr>
      </w:pPr>
      <w:r w:rsidRPr="003A01C0">
        <w:rPr>
          <w:rFonts w:ascii="Arial" w:hAnsi="Arial" w:cs="Arial"/>
          <w:sz w:val="20"/>
          <w:szCs w:val="20"/>
        </w:rPr>
        <w:t xml:space="preserve">Fuente: Elaboración propia, con </w:t>
      </w:r>
      <w:r>
        <w:rPr>
          <w:rFonts w:ascii="Arial" w:hAnsi="Arial" w:cs="Arial"/>
          <w:sz w:val="20"/>
          <w:szCs w:val="20"/>
        </w:rPr>
        <w:t>base en datos recopilados en Planes Anuales Operativos IV trimestre, 2023.</w:t>
      </w:r>
    </w:p>
    <w:p w14:paraId="6411B205" w14:textId="57B25766" w:rsidR="00664743" w:rsidRPr="00F67D3A" w:rsidRDefault="00664743" w:rsidP="007D5AC1"/>
    <w:p w14:paraId="15E753D8" w14:textId="77777777" w:rsidR="00664743" w:rsidRPr="00F67D3A" w:rsidRDefault="00664743" w:rsidP="007D5AC1"/>
    <w:p w14:paraId="668839C4" w14:textId="5E1CBC12" w:rsidR="00ED3B85" w:rsidRDefault="00ED3B85">
      <w:pPr>
        <w:rPr>
          <w:color w:val="7F4D1E"/>
        </w:rPr>
      </w:pPr>
    </w:p>
    <w:p w14:paraId="38EC63D3" w14:textId="77777777" w:rsidR="00ED3B85" w:rsidRDefault="00ED3B85">
      <w:pPr>
        <w:rPr>
          <w:color w:val="7F4D1E"/>
        </w:rPr>
      </w:pPr>
    </w:p>
    <w:p w14:paraId="6929515F" w14:textId="2711F51C" w:rsidR="00FB60DA" w:rsidRDefault="00FB60DA">
      <w:pPr>
        <w:rPr>
          <w:rFonts w:ascii="Arial" w:hAnsi="Arial" w:cs="Arial"/>
          <w:b/>
          <w:bCs/>
          <w:color w:val="7F4D1E"/>
          <w:kern w:val="32"/>
        </w:rPr>
      </w:pPr>
    </w:p>
    <w:p w14:paraId="76F508E3" w14:textId="77777777" w:rsidR="00ED3B85" w:rsidRDefault="00ED3B85">
      <w:pPr>
        <w:rPr>
          <w:rFonts w:ascii="Arial" w:hAnsi="Arial" w:cs="Arial"/>
          <w:b/>
          <w:bCs/>
          <w:color w:val="7F4D1E"/>
          <w:kern w:val="32"/>
        </w:rPr>
      </w:pPr>
    </w:p>
    <w:p w14:paraId="131D0C2B" w14:textId="77777777" w:rsidR="00664743" w:rsidRPr="00FB60DA" w:rsidRDefault="00F766E5" w:rsidP="00FB60DA">
      <w:pPr>
        <w:pStyle w:val="Ttulo1"/>
        <w:rPr>
          <w:color w:val="7F4D1E"/>
          <w:sz w:val="24"/>
          <w:szCs w:val="24"/>
        </w:rPr>
      </w:pPr>
      <w:bookmarkStart w:id="6" w:name="_Toc158211287"/>
      <w:r w:rsidRPr="00FB60DA">
        <w:rPr>
          <w:color w:val="7F4D1E"/>
          <w:sz w:val="24"/>
          <w:szCs w:val="24"/>
        </w:rPr>
        <w:lastRenderedPageBreak/>
        <w:t>Avance físico y presupuestario, IV trimestre 2023</w:t>
      </w:r>
      <w:bookmarkEnd w:id="6"/>
    </w:p>
    <w:p w14:paraId="349D6B54" w14:textId="77777777" w:rsidR="00664743" w:rsidRPr="002116E6" w:rsidRDefault="00664743" w:rsidP="00ED3B85">
      <w:pPr>
        <w:rPr>
          <w:rFonts w:ascii="Arial" w:hAnsi="Arial" w:cs="Arial"/>
          <w:b/>
          <w:bCs/>
        </w:rPr>
      </w:pPr>
    </w:p>
    <w:p w14:paraId="0DFD4A69" w14:textId="6CF9D2EA" w:rsidR="00664743" w:rsidRPr="002116E6" w:rsidRDefault="002116E6" w:rsidP="002116E6">
      <w:pPr>
        <w:pStyle w:val="Descripcin"/>
        <w:jc w:val="center"/>
        <w:rPr>
          <w:rFonts w:ascii="Arial" w:hAnsi="Arial" w:cs="Arial"/>
          <w:b/>
          <w:bCs/>
          <w:i w:val="0"/>
          <w:iCs w:val="0"/>
          <w:color w:val="auto"/>
          <w:sz w:val="24"/>
          <w:szCs w:val="24"/>
        </w:rPr>
      </w:pPr>
      <w:bookmarkStart w:id="7" w:name="_Toc158211221"/>
      <w:r w:rsidRPr="002116E6">
        <w:rPr>
          <w:rFonts w:ascii="Arial" w:hAnsi="Arial" w:cs="Arial"/>
          <w:b/>
          <w:bCs/>
          <w:i w:val="0"/>
          <w:iCs w:val="0"/>
          <w:color w:val="auto"/>
          <w:sz w:val="24"/>
          <w:szCs w:val="24"/>
        </w:rPr>
        <w:t xml:space="preserve">Tabla </w:t>
      </w:r>
      <w:r w:rsidRPr="002116E6">
        <w:rPr>
          <w:rFonts w:ascii="Arial" w:hAnsi="Arial" w:cs="Arial"/>
          <w:b/>
          <w:bCs/>
          <w:i w:val="0"/>
          <w:iCs w:val="0"/>
          <w:color w:val="auto"/>
          <w:sz w:val="24"/>
          <w:szCs w:val="24"/>
        </w:rPr>
        <w:fldChar w:fldCharType="begin"/>
      </w:r>
      <w:r w:rsidRPr="002116E6">
        <w:rPr>
          <w:rFonts w:ascii="Arial" w:hAnsi="Arial" w:cs="Arial"/>
          <w:b/>
          <w:bCs/>
          <w:i w:val="0"/>
          <w:iCs w:val="0"/>
          <w:color w:val="auto"/>
          <w:sz w:val="24"/>
          <w:szCs w:val="24"/>
        </w:rPr>
        <w:instrText xml:space="preserve"> SEQ Tabla \* ARABIC </w:instrText>
      </w:r>
      <w:r w:rsidRPr="002116E6">
        <w:rPr>
          <w:rFonts w:ascii="Arial" w:hAnsi="Arial" w:cs="Arial"/>
          <w:b/>
          <w:bCs/>
          <w:i w:val="0"/>
          <w:iCs w:val="0"/>
          <w:color w:val="auto"/>
          <w:sz w:val="24"/>
          <w:szCs w:val="24"/>
        </w:rPr>
        <w:fldChar w:fldCharType="separate"/>
      </w:r>
      <w:r w:rsidR="00CA3CEA">
        <w:rPr>
          <w:rFonts w:ascii="Arial" w:hAnsi="Arial" w:cs="Arial"/>
          <w:b/>
          <w:bCs/>
          <w:i w:val="0"/>
          <w:iCs w:val="0"/>
          <w:noProof/>
          <w:color w:val="auto"/>
          <w:sz w:val="24"/>
          <w:szCs w:val="24"/>
        </w:rPr>
        <w:t>1</w:t>
      </w:r>
      <w:r w:rsidRPr="002116E6">
        <w:rPr>
          <w:rFonts w:ascii="Arial" w:hAnsi="Arial" w:cs="Arial"/>
          <w:b/>
          <w:bCs/>
          <w:i w:val="0"/>
          <w:iCs w:val="0"/>
          <w:color w:val="auto"/>
          <w:sz w:val="24"/>
          <w:szCs w:val="24"/>
        </w:rPr>
        <w:fldChar w:fldCharType="end"/>
      </w:r>
      <w:r w:rsidRPr="002116E6">
        <w:rPr>
          <w:rFonts w:ascii="Arial" w:hAnsi="Arial" w:cs="Arial"/>
          <w:b/>
          <w:bCs/>
          <w:i w:val="0"/>
          <w:iCs w:val="0"/>
          <w:color w:val="auto"/>
          <w:sz w:val="24"/>
          <w:szCs w:val="24"/>
        </w:rPr>
        <w:t xml:space="preserve"> Comparación entre avance físico y presupuestario IV trimestre 2023</w:t>
      </w:r>
      <w:bookmarkEnd w:id="7"/>
    </w:p>
    <w:p w14:paraId="491C51EB" w14:textId="77777777" w:rsidR="000371F1" w:rsidRPr="00A634A2" w:rsidRDefault="000371F1" w:rsidP="00A634A2">
      <w:pPr>
        <w:ind w:firstLine="708"/>
        <w:jc w:val="center"/>
        <w:rPr>
          <w:b/>
          <w:bCs/>
        </w:rPr>
      </w:pPr>
    </w:p>
    <w:tbl>
      <w:tblPr>
        <w:tblStyle w:val="Tablaconcuadrcula"/>
        <w:tblW w:w="0" w:type="auto"/>
        <w:jc w:val="center"/>
        <w:tblLook w:val="04A0" w:firstRow="1" w:lastRow="0" w:firstColumn="1" w:lastColumn="0" w:noHBand="0" w:noVBand="1"/>
      </w:tblPr>
      <w:tblGrid>
        <w:gridCol w:w="2831"/>
        <w:gridCol w:w="2831"/>
        <w:gridCol w:w="2832"/>
      </w:tblGrid>
      <w:tr w:rsidR="00A634A2" w:rsidRPr="00A634A2" w14:paraId="1E1C8D45" w14:textId="77777777" w:rsidTr="00A5238D">
        <w:trPr>
          <w:jc w:val="center"/>
        </w:trPr>
        <w:tc>
          <w:tcPr>
            <w:tcW w:w="8494" w:type="dxa"/>
            <w:gridSpan w:val="3"/>
            <w:shd w:val="clear" w:color="auto" w:fill="92D050"/>
          </w:tcPr>
          <w:p w14:paraId="21A6FBF4" w14:textId="2A4FE5BF" w:rsidR="00A634A2" w:rsidRPr="00A634A2" w:rsidRDefault="00A634A2" w:rsidP="00A634A2">
            <w:pPr>
              <w:jc w:val="center"/>
              <w:rPr>
                <w:rFonts w:ascii="Arial" w:hAnsi="Arial" w:cs="Arial"/>
                <w:b/>
                <w:bCs/>
              </w:rPr>
            </w:pPr>
            <w:r w:rsidRPr="00A634A2">
              <w:rPr>
                <w:rFonts w:ascii="Arial" w:hAnsi="Arial" w:cs="Arial"/>
                <w:b/>
                <w:bCs/>
              </w:rPr>
              <w:t>Comparación entre avance físico y presupuestario IV trimestre 202</w:t>
            </w:r>
            <w:r w:rsidR="002116E6">
              <w:rPr>
                <w:rFonts w:ascii="Arial" w:hAnsi="Arial" w:cs="Arial"/>
                <w:b/>
                <w:bCs/>
              </w:rPr>
              <w:t>3</w:t>
            </w:r>
          </w:p>
        </w:tc>
      </w:tr>
      <w:tr w:rsidR="00A634A2" w:rsidRPr="00A634A2" w14:paraId="73E4F7F7" w14:textId="77777777" w:rsidTr="00A5238D">
        <w:trPr>
          <w:jc w:val="center"/>
        </w:trPr>
        <w:tc>
          <w:tcPr>
            <w:tcW w:w="2831" w:type="dxa"/>
            <w:shd w:val="clear" w:color="auto" w:fill="D9D9D9" w:themeFill="background1" w:themeFillShade="D9"/>
          </w:tcPr>
          <w:p w14:paraId="48644A6F" w14:textId="77777777" w:rsidR="00A634A2" w:rsidRPr="00A634A2" w:rsidRDefault="00A634A2" w:rsidP="000371F1">
            <w:pPr>
              <w:rPr>
                <w:rFonts w:ascii="Arial" w:hAnsi="Arial" w:cs="Arial"/>
              </w:rPr>
            </w:pPr>
          </w:p>
        </w:tc>
        <w:tc>
          <w:tcPr>
            <w:tcW w:w="2831" w:type="dxa"/>
            <w:shd w:val="clear" w:color="auto" w:fill="D9D9D9" w:themeFill="background1" w:themeFillShade="D9"/>
          </w:tcPr>
          <w:p w14:paraId="4A887145" w14:textId="73E56686" w:rsidR="00A634A2" w:rsidRPr="00A634A2" w:rsidRDefault="00A634A2" w:rsidP="000371F1">
            <w:pPr>
              <w:rPr>
                <w:rFonts w:ascii="Arial" w:hAnsi="Arial" w:cs="Arial"/>
              </w:rPr>
            </w:pPr>
            <w:r>
              <w:rPr>
                <w:rFonts w:ascii="Arial" w:hAnsi="Arial" w:cs="Arial"/>
              </w:rPr>
              <w:t>Avance físico</w:t>
            </w:r>
          </w:p>
        </w:tc>
        <w:tc>
          <w:tcPr>
            <w:tcW w:w="2832" w:type="dxa"/>
            <w:shd w:val="clear" w:color="auto" w:fill="D9D9D9" w:themeFill="background1" w:themeFillShade="D9"/>
          </w:tcPr>
          <w:p w14:paraId="6F6E41F3" w14:textId="0C3A61E0" w:rsidR="00A634A2" w:rsidRPr="00A634A2" w:rsidRDefault="00A634A2" w:rsidP="000371F1">
            <w:pPr>
              <w:rPr>
                <w:rFonts w:ascii="Arial" w:hAnsi="Arial" w:cs="Arial"/>
              </w:rPr>
            </w:pPr>
            <w:r>
              <w:rPr>
                <w:rFonts w:ascii="Arial" w:hAnsi="Arial" w:cs="Arial"/>
              </w:rPr>
              <w:t>Avance presupuestario</w:t>
            </w:r>
          </w:p>
        </w:tc>
      </w:tr>
      <w:tr w:rsidR="00A634A2" w:rsidRPr="00A634A2" w14:paraId="2B6A2BA0" w14:textId="77777777" w:rsidTr="00A5238D">
        <w:trPr>
          <w:jc w:val="center"/>
        </w:trPr>
        <w:tc>
          <w:tcPr>
            <w:tcW w:w="2831" w:type="dxa"/>
          </w:tcPr>
          <w:p w14:paraId="3209C621" w14:textId="4C4827C0" w:rsidR="00A634A2" w:rsidRPr="00A634A2" w:rsidRDefault="00A634A2" w:rsidP="00A5238D">
            <w:pPr>
              <w:jc w:val="center"/>
              <w:rPr>
                <w:rFonts w:ascii="Arial" w:hAnsi="Arial" w:cs="Arial"/>
              </w:rPr>
            </w:pPr>
            <w:r>
              <w:rPr>
                <w:rFonts w:ascii="Arial" w:hAnsi="Arial" w:cs="Arial"/>
              </w:rPr>
              <w:t>Programado</w:t>
            </w:r>
          </w:p>
        </w:tc>
        <w:tc>
          <w:tcPr>
            <w:tcW w:w="2831" w:type="dxa"/>
          </w:tcPr>
          <w:p w14:paraId="3C029C28" w14:textId="211C2DD8" w:rsidR="00A634A2" w:rsidRPr="00D31E8B" w:rsidRDefault="008259D3" w:rsidP="00A5238D">
            <w:pPr>
              <w:jc w:val="center"/>
              <w:rPr>
                <w:rFonts w:ascii="Arial" w:hAnsi="Arial" w:cs="Arial"/>
              </w:rPr>
            </w:pPr>
            <w:r w:rsidRPr="00D31E8B">
              <w:rPr>
                <w:rFonts w:ascii="Arial" w:hAnsi="Arial" w:cs="Arial"/>
              </w:rPr>
              <w:t>4</w:t>
            </w:r>
            <w:r w:rsidR="00D31E8B" w:rsidRPr="00D31E8B">
              <w:rPr>
                <w:rFonts w:ascii="Arial" w:hAnsi="Arial" w:cs="Arial"/>
              </w:rPr>
              <w:t>4,02</w:t>
            </w:r>
            <w:r w:rsidR="00D31E8B">
              <w:rPr>
                <w:rFonts w:ascii="Arial" w:hAnsi="Arial" w:cs="Arial"/>
              </w:rPr>
              <w:t>%</w:t>
            </w:r>
          </w:p>
        </w:tc>
        <w:tc>
          <w:tcPr>
            <w:tcW w:w="2832" w:type="dxa"/>
          </w:tcPr>
          <w:p w14:paraId="4B2D7EE6" w14:textId="01B4DB6C" w:rsidR="00A634A2" w:rsidRPr="003401FE" w:rsidRDefault="00A634A2" w:rsidP="00A5238D">
            <w:pPr>
              <w:jc w:val="center"/>
              <w:rPr>
                <w:rFonts w:ascii="Arial" w:hAnsi="Arial" w:cs="Arial"/>
              </w:rPr>
            </w:pPr>
            <w:r w:rsidRPr="003401FE">
              <w:rPr>
                <w:rFonts w:ascii="Arial" w:hAnsi="Arial" w:cs="Arial"/>
              </w:rPr>
              <w:t>25%</w:t>
            </w:r>
          </w:p>
        </w:tc>
      </w:tr>
      <w:tr w:rsidR="00A634A2" w:rsidRPr="00A634A2" w14:paraId="561E30EF" w14:textId="77777777" w:rsidTr="00A5238D">
        <w:trPr>
          <w:jc w:val="center"/>
        </w:trPr>
        <w:tc>
          <w:tcPr>
            <w:tcW w:w="2831" w:type="dxa"/>
          </w:tcPr>
          <w:p w14:paraId="23186C73" w14:textId="4EEB1433" w:rsidR="00A634A2" w:rsidRPr="00A634A2" w:rsidRDefault="00A634A2" w:rsidP="00A5238D">
            <w:pPr>
              <w:jc w:val="center"/>
              <w:rPr>
                <w:rFonts w:ascii="Arial" w:hAnsi="Arial" w:cs="Arial"/>
              </w:rPr>
            </w:pPr>
            <w:r>
              <w:rPr>
                <w:rFonts w:ascii="Arial" w:hAnsi="Arial" w:cs="Arial"/>
              </w:rPr>
              <w:t>Desempeño</w:t>
            </w:r>
          </w:p>
        </w:tc>
        <w:tc>
          <w:tcPr>
            <w:tcW w:w="2831" w:type="dxa"/>
          </w:tcPr>
          <w:p w14:paraId="7B052AA6" w14:textId="172C3288" w:rsidR="00A634A2" w:rsidRPr="00D31E8B" w:rsidRDefault="008259D3" w:rsidP="00A5238D">
            <w:pPr>
              <w:jc w:val="center"/>
              <w:rPr>
                <w:rFonts w:ascii="Arial" w:hAnsi="Arial" w:cs="Arial"/>
              </w:rPr>
            </w:pPr>
            <w:r w:rsidRPr="00D31E8B">
              <w:rPr>
                <w:rFonts w:ascii="Arial" w:hAnsi="Arial" w:cs="Arial"/>
              </w:rPr>
              <w:t>4</w:t>
            </w:r>
            <w:r w:rsidR="00D31E8B" w:rsidRPr="00D31E8B">
              <w:rPr>
                <w:rFonts w:ascii="Arial" w:hAnsi="Arial" w:cs="Arial"/>
              </w:rPr>
              <w:t>8,29</w:t>
            </w:r>
            <w:r w:rsidR="00D31E8B">
              <w:rPr>
                <w:rFonts w:ascii="Arial" w:hAnsi="Arial" w:cs="Arial"/>
              </w:rPr>
              <w:t>%</w:t>
            </w:r>
          </w:p>
        </w:tc>
        <w:tc>
          <w:tcPr>
            <w:tcW w:w="2832" w:type="dxa"/>
          </w:tcPr>
          <w:p w14:paraId="10422F53" w14:textId="2CD782F4" w:rsidR="00A634A2" w:rsidRPr="003401FE" w:rsidRDefault="00A634A2" w:rsidP="00A5238D">
            <w:pPr>
              <w:jc w:val="center"/>
              <w:rPr>
                <w:rFonts w:ascii="Arial" w:hAnsi="Arial" w:cs="Arial"/>
              </w:rPr>
            </w:pPr>
            <w:r w:rsidRPr="003401FE">
              <w:rPr>
                <w:rFonts w:ascii="Arial" w:hAnsi="Arial" w:cs="Arial"/>
              </w:rPr>
              <w:t>26,27%</w:t>
            </w:r>
          </w:p>
        </w:tc>
      </w:tr>
    </w:tbl>
    <w:p w14:paraId="622E150A" w14:textId="77777777" w:rsidR="002116E6" w:rsidRPr="003A01C0" w:rsidRDefault="002116E6" w:rsidP="002116E6">
      <w:pPr>
        <w:rPr>
          <w:rFonts w:ascii="Arial" w:hAnsi="Arial" w:cs="Arial"/>
          <w:sz w:val="20"/>
          <w:szCs w:val="20"/>
        </w:rPr>
      </w:pPr>
    </w:p>
    <w:p w14:paraId="1CEA1B25" w14:textId="77777777" w:rsidR="002116E6" w:rsidRPr="003A01C0" w:rsidRDefault="002116E6" w:rsidP="002116E6">
      <w:pPr>
        <w:rPr>
          <w:rFonts w:ascii="Arial" w:hAnsi="Arial" w:cs="Arial"/>
          <w:sz w:val="20"/>
          <w:szCs w:val="20"/>
        </w:rPr>
      </w:pPr>
      <w:r w:rsidRPr="003A01C0">
        <w:rPr>
          <w:rFonts w:ascii="Arial" w:hAnsi="Arial" w:cs="Arial"/>
          <w:sz w:val="20"/>
          <w:szCs w:val="20"/>
        </w:rPr>
        <w:t xml:space="preserve">Fuente: Elaboración propia, con </w:t>
      </w:r>
      <w:r>
        <w:rPr>
          <w:rFonts w:ascii="Arial" w:hAnsi="Arial" w:cs="Arial"/>
          <w:sz w:val="20"/>
          <w:szCs w:val="20"/>
        </w:rPr>
        <w:t>base en datos recopilados en Planes Anuales Operativos IV trimestre, 2023.</w:t>
      </w:r>
    </w:p>
    <w:p w14:paraId="139FC8D3" w14:textId="77777777" w:rsidR="000371F1" w:rsidRDefault="000371F1" w:rsidP="00AF6BDD"/>
    <w:p w14:paraId="266BE4A7" w14:textId="145523BE" w:rsidR="007714FC" w:rsidRDefault="007714FC" w:rsidP="00A5238D">
      <w:pPr>
        <w:rPr>
          <w:rFonts w:ascii="Arial" w:hAnsi="Arial" w:cs="Arial"/>
          <w:b/>
        </w:rPr>
      </w:pPr>
    </w:p>
    <w:p w14:paraId="2148EF7D" w14:textId="0A01EA27" w:rsidR="00A5238D" w:rsidRDefault="00A5238D" w:rsidP="00A5238D">
      <w:pPr>
        <w:spacing w:line="360" w:lineRule="auto"/>
        <w:jc w:val="both"/>
        <w:rPr>
          <w:rFonts w:ascii="Arial" w:hAnsi="Arial" w:cs="Arial"/>
          <w:bCs/>
        </w:rPr>
      </w:pPr>
      <w:r w:rsidRPr="00A5238D">
        <w:rPr>
          <w:rFonts w:ascii="Arial" w:hAnsi="Arial" w:cs="Arial"/>
          <w:bCs/>
        </w:rPr>
        <w:t xml:space="preserve">De acuerdo </w:t>
      </w:r>
      <w:r>
        <w:rPr>
          <w:rFonts w:ascii="Arial" w:hAnsi="Arial" w:cs="Arial"/>
          <w:bCs/>
        </w:rPr>
        <w:t>con lo expuesto en la tabla 1 es posible visualizar que se obtuvo un desempeño superior a lo programado en cuanto al avance físico del IV trimestre, y por su parte el avance presupuestario programado super</w:t>
      </w:r>
      <w:r w:rsidR="008259D3">
        <w:rPr>
          <w:rFonts w:ascii="Arial" w:hAnsi="Arial" w:cs="Arial"/>
          <w:bCs/>
        </w:rPr>
        <w:t>ó</w:t>
      </w:r>
      <w:r>
        <w:rPr>
          <w:rFonts w:ascii="Arial" w:hAnsi="Arial" w:cs="Arial"/>
          <w:bCs/>
        </w:rPr>
        <w:t xml:space="preserve"> </w:t>
      </w:r>
      <w:r w:rsidR="00D31E8B">
        <w:rPr>
          <w:rFonts w:ascii="Arial" w:hAnsi="Arial" w:cs="Arial"/>
          <w:bCs/>
        </w:rPr>
        <w:t xml:space="preserve">en un 1,27% </w:t>
      </w:r>
      <w:r>
        <w:rPr>
          <w:rFonts w:ascii="Arial" w:hAnsi="Arial" w:cs="Arial"/>
          <w:bCs/>
        </w:rPr>
        <w:t>el desempeñ</w:t>
      </w:r>
      <w:r w:rsidR="00D31E8B">
        <w:rPr>
          <w:rFonts w:ascii="Arial" w:hAnsi="Arial" w:cs="Arial"/>
          <w:bCs/>
        </w:rPr>
        <w:t>o presupuestario para el IV trimestre del 2023.</w:t>
      </w:r>
    </w:p>
    <w:p w14:paraId="29FC9747" w14:textId="6622CB63" w:rsidR="000E6D27" w:rsidRDefault="006744AC" w:rsidP="004867E7">
      <w:r>
        <w:br w:type="page"/>
      </w:r>
    </w:p>
    <w:p w14:paraId="35D2E7FC" w14:textId="77777777" w:rsidR="007714FC" w:rsidRDefault="00037D21" w:rsidP="00BE426B">
      <w:pPr>
        <w:pStyle w:val="Ttulo1"/>
        <w:rPr>
          <w:color w:val="7F4D1E"/>
          <w:sz w:val="24"/>
          <w:szCs w:val="24"/>
        </w:rPr>
      </w:pPr>
      <w:bookmarkStart w:id="8" w:name="_Toc158211288"/>
      <w:r>
        <w:rPr>
          <w:color w:val="7F4D1E"/>
          <w:sz w:val="24"/>
          <w:szCs w:val="24"/>
        </w:rPr>
        <w:lastRenderedPageBreak/>
        <w:t>Desempeño IV trimestre por Dirección</w:t>
      </w:r>
      <w:bookmarkEnd w:id="8"/>
    </w:p>
    <w:p w14:paraId="771A743A" w14:textId="616FE908" w:rsidR="00037D21" w:rsidRDefault="00037D21" w:rsidP="00037D21"/>
    <w:p w14:paraId="1D4BBEB6" w14:textId="7DE007AF" w:rsidR="00CE50AB" w:rsidRDefault="00CE50AB" w:rsidP="00037D21"/>
    <w:p w14:paraId="4E7646EA" w14:textId="62477163" w:rsidR="001626A1" w:rsidRPr="00A433AD" w:rsidRDefault="006513A6" w:rsidP="00A433AD">
      <w:pPr>
        <w:pStyle w:val="Descripcin"/>
        <w:keepNext/>
        <w:jc w:val="center"/>
        <w:rPr>
          <w:rFonts w:ascii="Arial" w:hAnsi="Arial" w:cs="Arial"/>
          <w:b/>
          <w:bCs/>
          <w:i w:val="0"/>
          <w:iCs w:val="0"/>
          <w:color w:val="auto"/>
          <w:sz w:val="24"/>
          <w:szCs w:val="24"/>
        </w:rPr>
      </w:pPr>
      <w:bookmarkStart w:id="9" w:name="_Toc158211256"/>
      <w:r w:rsidRPr="006513A6">
        <w:rPr>
          <w:rFonts w:ascii="Arial" w:hAnsi="Arial" w:cs="Arial"/>
          <w:b/>
          <w:bCs/>
          <w:i w:val="0"/>
          <w:iCs w:val="0"/>
          <w:color w:val="auto"/>
          <w:sz w:val="24"/>
          <w:szCs w:val="24"/>
        </w:rPr>
        <w:t xml:space="preserve">Gráfico </w:t>
      </w:r>
      <w:r w:rsidRPr="006513A6">
        <w:rPr>
          <w:rFonts w:ascii="Arial" w:hAnsi="Arial" w:cs="Arial"/>
          <w:b/>
          <w:bCs/>
          <w:i w:val="0"/>
          <w:iCs w:val="0"/>
          <w:color w:val="auto"/>
          <w:sz w:val="24"/>
          <w:szCs w:val="24"/>
        </w:rPr>
        <w:fldChar w:fldCharType="begin"/>
      </w:r>
      <w:r w:rsidRPr="006513A6">
        <w:rPr>
          <w:rFonts w:ascii="Arial" w:hAnsi="Arial" w:cs="Arial"/>
          <w:b/>
          <w:bCs/>
          <w:i w:val="0"/>
          <w:iCs w:val="0"/>
          <w:color w:val="auto"/>
          <w:sz w:val="24"/>
          <w:szCs w:val="24"/>
        </w:rPr>
        <w:instrText xml:space="preserve"> SEQ Gráfico \* ARABIC </w:instrText>
      </w:r>
      <w:r w:rsidRPr="006513A6">
        <w:rPr>
          <w:rFonts w:ascii="Arial" w:hAnsi="Arial" w:cs="Arial"/>
          <w:b/>
          <w:bCs/>
          <w:i w:val="0"/>
          <w:iCs w:val="0"/>
          <w:color w:val="auto"/>
          <w:sz w:val="24"/>
          <w:szCs w:val="24"/>
        </w:rPr>
        <w:fldChar w:fldCharType="separate"/>
      </w:r>
      <w:r w:rsidR="00D7106F">
        <w:rPr>
          <w:rFonts w:ascii="Arial" w:hAnsi="Arial" w:cs="Arial"/>
          <w:b/>
          <w:bCs/>
          <w:i w:val="0"/>
          <w:iCs w:val="0"/>
          <w:noProof/>
          <w:color w:val="auto"/>
          <w:sz w:val="24"/>
          <w:szCs w:val="24"/>
        </w:rPr>
        <w:t>1</w:t>
      </w:r>
      <w:r w:rsidRPr="006513A6">
        <w:rPr>
          <w:rFonts w:ascii="Arial" w:hAnsi="Arial" w:cs="Arial"/>
          <w:b/>
          <w:bCs/>
          <w:i w:val="0"/>
          <w:iCs w:val="0"/>
          <w:color w:val="auto"/>
          <w:sz w:val="24"/>
          <w:szCs w:val="24"/>
        </w:rPr>
        <w:fldChar w:fldCharType="end"/>
      </w:r>
      <w:r w:rsidRPr="006513A6">
        <w:rPr>
          <w:rFonts w:ascii="Arial" w:hAnsi="Arial" w:cs="Arial"/>
          <w:b/>
          <w:bCs/>
          <w:i w:val="0"/>
          <w:iCs w:val="0"/>
          <w:color w:val="auto"/>
          <w:sz w:val="24"/>
          <w:szCs w:val="24"/>
        </w:rPr>
        <w:t xml:space="preserve"> Desempeño IV trimestre</w:t>
      </w:r>
      <w:r w:rsidR="009B7626">
        <w:rPr>
          <w:rFonts w:ascii="Arial" w:hAnsi="Arial" w:cs="Arial"/>
          <w:b/>
          <w:bCs/>
          <w:i w:val="0"/>
          <w:iCs w:val="0"/>
          <w:color w:val="auto"/>
          <w:sz w:val="24"/>
          <w:szCs w:val="24"/>
        </w:rPr>
        <w:t xml:space="preserve"> 2023</w:t>
      </w:r>
      <w:r w:rsidRPr="006513A6">
        <w:rPr>
          <w:rFonts w:ascii="Arial" w:hAnsi="Arial" w:cs="Arial"/>
          <w:b/>
          <w:bCs/>
          <w:i w:val="0"/>
          <w:iCs w:val="0"/>
          <w:color w:val="auto"/>
          <w:sz w:val="24"/>
          <w:szCs w:val="24"/>
        </w:rPr>
        <w:t xml:space="preserve"> por D</w:t>
      </w:r>
      <w:r>
        <w:rPr>
          <w:rFonts w:ascii="Arial" w:hAnsi="Arial" w:cs="Arial"/>
          <w:b/>
          <w:bCs/>
          <w:i w:val="0"/>
          <w:iCs w:val="0"/>
          <w:color w:val="auto"/>
          <w:sz w:val="24"/>
          <w:szCs w:val="24"/>
        </w:rPr>
        <w:t>irección</w:t>
      </w:r>
      <w:bookmarkEnd w:id="9"/>
    </w:p>
    <w:p w14:paraId="5938BC3E" w14:textId="2C5305AE" w:rsidR="0002470F" w:rsidRDefault="0002470F" w:rsidP="0002470F">
      <w:pPr>
        <w:rPr>
          <w:noProof/>
          <w:lang w:eastAsia="es-CR"/>
        </w:rPr>
      </w:pPr>
      <w:r>
        <w:rPr>
          <w:noProof/>
          <w:lang w:eastAsia="es-CR"/>
        </w:rPr>
        <w:drawing>
          <wp:inline distT="0" distB="0" distL="0" distR="0" wp14:anchorId="080DB49D" wp14:editId="72215766">
            <wp:extent cx="5875282" cy="4235669"/>
            <wp:effectExtent l="0" t="0" r="11430" b="12700"/>
            <wp:docPr id="22" name="Gráfico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304D2ECC" w14:textId="3E684088" w:rsidR="006513A6" w:rsidRPr="006513A6" w:rsidRDefault="006513A6" w:rsidP="003F0A13">
      <w:pPr>
        <w:jc w:val="both"/>
      </w:pPr>
      <w:r w:rsidRPr="003A01C0">
        <w:rPr>
          <w:rFonts w:ascii="Arial" w:hAnsi="Arial" w:cs="Arial"/>
          <w:sz w:val="20"/>
          <w:szCs w:val="20"/>
        </w:rPr>
        <w:t xml:space="preserve">Fuente: Elaboración propia, con </w:t>
      </w:r>
      <w:r>
        <w:rPr>
          <w:rFonts w:ascii="Arial" w:hAnsi="Arial" w:cs="Arial"/>
          <w:sz w:val="20"/>
          <w:szCs w:val="20"/>
        </w:rPr>
        <w:t>bas</w:t>
      </w:r>
      <w:r w:rsidR="0002470F">
        <w:rPr>
          <w:rFonts w:ascii="Arial" w:hAnsi="Arial" w:cs="Arial"/>
          <w:sz w:val="20"/>
          <w:szCs w:val="20"/>
        </w:rPr>
        <w:t>e en datos recopilados en Plan Anual</w:t>
      </w:r>
      <w:r w:rsidR="00F21938">
        <w:rPr>
          <w:rFonts w:ascii="Arial" w:hAnsi="Arial" w:cs="Arial"/>
          <w:sz w:val="20"/>
          <w:szCs w:val="20"/>
        </w:rPr>
        <w:t xml:space="preserve"> Operativo</w:t>
      </w:r>
      <w:r>
        <w:rPr>
          <w:rFonts w:ascii="Arial" w:hAnsi="Arial" w:cs="Arial"/>
          <w:sz w:val="20"/>
          <w:szCs w:val="20"/>
        </w:rPr>
        <w:t xml:space="preserve"> IV trimestre, 2023.</w:t>
      </w:r>
    </w:p>
    <w:p w14:paraId="312CCA22" w14:textId="1C09282C" w:rsidR="006B6050" w:rsidRDefault="006B6050" w:rsidP="00037D21"/>
    <w:p w14:paraId="288ED6B5" w14:textId="7D656885" w:rsidR="006513A6" w:rsidRDefault="006513A6" w:rsidP="00037D21"/>
    <w:p w14:paraId="158F6349" w14:textId="42A90581" w:rsidR="007C507C" w:rsidRDefault="00112A81" w:rsidP="00112A81">
      <w:pPr>
        <w:spacing w:line="360" w:lineRule="auto"/>
        <w:jc w:val="both"/>
        <w:rPr>
          <w:rFonts w:ascii="Arial" w:hAnsi="Arial" w:cs="Arial"/>
        </w:rPr>
      </w:pPr>
      <w:r w:rsidRPr="00112A81">
        <w:rPr>
          <w:rFonts w:ascii="Arial" w:hAnsi="Arial" w:cs="Arial"/>
        </w:rPr>
        <w:t>De a</w:t>
      </w:r>
      <w:r>
        <w:rPr>
          <w:rFonts w:ascii="Arial" w:hAnsi="Arial" w:cs="Arial"/>
        </w:rPr>
        <w:t xml:space="preserve">cuerdo con el gráfico 1 </w:t>
      </w:r>
      <w:r w:rsidR="009B7626">
        <w:rPr>
          <w:rFonts w:ascii="Arial" w:hAnsi="Arial" w:cs="Arial"/>
        </w:rPr>
        <w:t>se puede visualizar que el desempeño para el IV trimestre 2023 por Dirección, la Dirección de Servicios Ambientales es la que se posiciona en el primer lugar con un 140,10%</w:t>
      </w:r>
      <w:r w:rsidR="007C507C">
        <w:rPr>
          <w:rFonts w:ascii="Arial" w:hAnsi="Arial" w:cs="Arial"/>
        </w:rPr>
        <w:t xml:space="preserve"> de promedio</w:t>
      </w:r>
      <w:r w:rsidR="009B7626">
        <w:rPr>
          <w:rFonts w:ascii="Arial" w:hAnsi="Arial" w:cs="Arial"/>
        </w:rPr>
        <w:t xml:space="preserve"> de desempeño, </w:t>
      </w:r>
      <w:r w:rsidR="007C507C">
        <w:rPr>
          <w:rFonts w:ascii="Arial" w:hAnsi="Arial" w:cs="Arial"/>
        </w:rPr>
        <w:t xml:space="preserve">que contempla las acciones estratégicas ejecutadas de la Dirección de Servicios Ambientales y las Oficinas Regionales. </w:t>
      </w:r>
    </w:p>
    <w:p w14:paraId="6944FECD" w14:textId="398546EA" w:rsidR="007C507C" w:rsidRDefault="007C507C" w:rsidP="00112A81">
      <w:pPr>
        <w:spacing w:line="360" w:lineRule="auto"/>
        <w:jc w:val="both"/>
        <w:rPr>
          <w:rFonts w:ascii="Arial" w:hAnsi="Arial" w:cs="Arial"/>
        </w:rPr>
      </w:pPr>
    </w:p>
    <w:p w14:paraId="177B221C" w14:textId="369631FF" w:rsidR="00F21938" w:rsidRDefault="007C507C" w:rsidP="00206414">
      <w:pPr>
        <w:spacing w:line="360" w:lineRule="auto"/>
        <w:jc w:val="both"/>
        <w:rPr>
          <w:rFonts w:ascii="Arial" w:hAnsi="Arial" w:cs="Arial"/>
        </w:rPr>
      </w:pPr>
      <w:r>
        <w:rPr>
          <w:rFonts w:ascii="Arial" w:hAnsi="Arial" w:cs="Arial"/>
        </w:rPr>
        <w:t xml:space="preserve">Seguidamente, se ubica la </w:t>
      </w:r>
      <w:r w:rsidR="009B7626">
        <w:rPr>
          <w:rFonts w:ascii="Arial" w:hAnsi="Arial" w:cs="Arial"/>
        </w:rPr>
        <w:t xml:space="preserve">Dirección de Fomento con un 118,74% y la Dirección de Asuntos Jurídicos con un 97,70%. </w:t>
      </w:r>
      <w:r w:rsidR="00F21938">
        <w:rPr>
          <w:rFonts w:ascii="Arial" w:hAnsi="Arial" w:cs="Arial"/>
        </w:rPr>
        <w:t>Por su parte, la Dirección Administrativa alcanzó un</w:t>
      </w:r>
      <w:r w:rsidR="00CE7CFC">
        <w:rPr>
          <w:rFonts w:ascii="Arial" w:hAnsi="Arial" w:cs="Arial"/>
        </w:rPr>
        <w:t xml:space="preserve"> total promedio de</w:t>
      </w:r>
      <w:r w:rsidR="00F21938">
        <w:rPr>
          <w:rFonts w:ascii="Arial" w:hAnsi="Arial" w:cs="Arial"/>
        </w:rPr>
        <w:t xml:space="preserve"> 80,52% </w:t>
      </w:r>
      <w:r w:rsidR="00CF268C">
        <w:rPr>
          <w:rFonts w:ascii="Arial" w:hAnsi="Arial" w:cs="Arial"/>
        </w:rPr>
        <w:t xml:space="preserve">que </w:t>
      </w:r>
      <w:r w:rsidR="00F21938">
        <w:rPr>
          <w:rFonts w:ascii="Arial" w:hAnsi="Arial" w:cs="Arial"/>
        </w:rPr>
        <w:t xml:space="preserve">contempla las acciones estratégicas </w:t>
      </w:r>
      <w:r w:rsidR="00F21938">
        <w:rPr>
          <w:rFonts w:ascii="Arial" w:hAnsi="Arial" w:cs="Arial"/>
        </w:rPr>
        <w:lastRenderedPageBreak/>
        <w:t>ejecutadas de la Unidad de Proveeduría, la Unidad de Salud Ocupacional, la Unidad de Recursos Humanos y la Unidad de Archivo.</w:t>
      </w:r>
    </w:p>
    <w:p w14:paraId="5F3F9A2B" w14:textId="1A054897" w:rsidR="007C507C" w:rsidRDefault="007C507C" w:rsidP="00206414">
      <w:pPr>
        <w:spacing w:line="360" w:lineRule="auto"/>
        <w:jc w:val="both"/>
        <w:rPr>
          <w:rFonts w:ascii="Arial" w:hAnsi="Arial" w:cs="Arial"/>
        </w:rPr>
      </w:pPr>
    </w:p>
    <w:p w14:paraId="57BE8420" w14:textId="07EAC731" w:rsidR="007C507C" w:rsidRDefault="007C507C" w:rsidP="00206414">
      <w:pPr>
        <w:spacing w:line="360" w:lineRule="auto"/>
        <w:jc w:val="both"/>
        <w:rPr>
          <w:rFonts w:ascii="Arial" w:hAnsi="Arial" w:cs="Arial"/>
        </w:rPr>
      </w:pPr>
      <w:r>
        <w:rPr>
          <w:rFonts w:ascii="Arial" w:hAnsi="Arial" w:cs="Arial"/>
        </w:rPr>
        <w:t xml:space="preserve">Asimismo, la Dirección General obtuvo un promedio de 82,56% que reúne a las acciones estratégicas ejecutadas de la Dirección General, Contraloría de Servicios, la Unidad de Planificación y Control de Gestión y la Unidad de Tecnologías de Información y Comunicación. </w:t>
      </w:r>
    </w:p>
    <w:p w14:paraId="0EAD543E" w14:textId="77777777" w:rsidR="00F21938" w:rsidRDefault="00F21938" w:rsidP="00206414">
      <w:pPr>
        <w:spacing w:line="360" w:lineRule="auto"/>
        <w:jc w:val="both"/>
        <w:rPr>
          <w:rFonts w:ascii="Arial" w:hAnsi="Arial" w:cs="Arial"/>
        </w:rPr>
      </w:pPr>
    </w:p>
    <w:p w14:paraId="715573C5" w14:textId="1FD2FBD4" w:rsidR="00543107" w:rsidRDefault="00206414" w:rsidP="008613F0">
      <w:pPr>
        <w:spacing w:line="360" w:lineRule="auto"/>
        <w:jc w:val="both"/>
        <w:rPr>
          <w:rFonts w:ascii="Arial" w:hAnsi="Arial" w:cs="Arial"/>
        </w:rPr>
      </w:pPr>
      <w:r>
        <w:rPr>
          <w:rFonts w:ascii="Arial" w:hAnsi="Arial" w:cs="Arial"/>
        </w:rPr>
        <w:t xml:space="preserve">En virtud de lo anterior, a pesar de que se han realizado importantes esfuerzos por cumplir con las acciones estratégicas establecidas en el PAO, se insta a </w:t>
      </w:r>
      <w:r w:rsidR="007C376C">
        <w:rPr>
          <w:rFonts w:ascii="Arial" w:hAnsi="Arial" w:cs="Arial"/>
        </w:rPr>
        <w:t xml:space="preserve">todas las Direcciones, </w:t>
      </w:r>
      <w:r>
        <w:rPr>
          <w:rFonts w:ascii="Arial" w:hAnsi="Arial" w:cs="Arial"/>
        </w:rPr>
        <w:t>seguir implementando las acciones de mejoras para cumplir con las metas propuestas en el Plan Anual Operativo.</w:t>
      </w:r>
    </w:p>
    <w:p w14:paraId="5085704E" w14:textId="77777777" w:rsidR="008613F0" w:rsidRDefault="008613F0">
      <w:pPr>
        <w:rPr>
          <w:rFonts w:ascii="Arial" w:hAnsi="Arial" w:cs="Arial"/>
        </w:rPr>
      </w:pPr>
    </w:p>
    <w:p w14:paraId="29C1DB61" w14:textId="5E078524" w:rsidR="00F810C8" w:rsidRDefault="00F810C8" w:rsidP="00F810C8">
      <w:pPr>
        <w:pStyle w:val="Ttulo1"/>
        <w:rPr>
          <w:color w:val="7F4D1E"/>
          <w:sz w:val="24"/>
          <w:szCs w:val="24"/>
        </w:rPr>
      </w:pPr>
      <w:bookmarkStart w:id="10" w:name="_Toc158211289"/>
      <w:r w:rsidRPr="00F810C8">
        <w:rPr>
          <w:color w:val="7F4D1E"/>
          <w:sz w:val="24"/>
          <w:szCs w:val="24"/>
        </w:rPr>
        <w:t xml:space="preserve">Desempeño por Oficina </w:t>
      </w:r>
      <w:r w:rsidR="00D7106F">
        <w:rPr>
          <w:color w:val="7F4D1E"/>
          <w:sz w:val="24"/>
          <w:szCs w:val="24"/>
        </w:rPr>
        <w:t>R</w:t>
      </w:r>
      <w:r w:rsidRPr="00F810C8">
        <w:rPr>
          <w:color w:val="7F4D1E"/>
          <w:sz w:val="24"/>
          <w:szCs w:val="24"/>
        </w:rPr>
        <w:t>egional, IV trimestre 2023</w:t>
      </w:r>
      <w:bookmarkEnd w:id="10"/>
    </w:p>
    <w:p w14:paraId="355BB197" w14:textId="7ABFA33A" w:rsidR="00F810C8" w:rsidRDefault="00F810C8" w:rsidP="00F810C8"/>
    <w:p w14:paraId="24E5EF05" w14:textId="240F4B8A" w:rsidR="00D7106F" w:rsidRPr="00D7106F" w:rsidRDefault="00D7106F" w:rsidP="00D7106F">
      <w:pPr>
        <w:jc w:val="center"/>
        <w:rPr>
          <w:rFonts w:ascii="Arial" w:hAnsi="Arial" w:cs="Arial"/>
          <w:b/>
          <w:bCs/>
        </w:rPr>
      </w:pPr>
    </w:p>
    <w:p w14:paraId="0A3B41F1" w14:textId="7DEA6F6F" w:rsidR="00534119" w:rsidRPr="00D7106F" w:rsidRDefault="00D7106F" w:rsidP="00D7106F">
      <w:pPr>
        <w:pStyle w:val="Descripcin"/>
        <w:jc w:val="center"/>
        <w:rPr>
          <w:rFonts w:ascii="Arial" w:hAnsi="Arial" w:cs="Arial"/>
          <w:b/>
          <w:bCs/>
          <w:i w:val="0"/>
          <w:iCs w:val="0"/>
          <w:color w:val="auto"/>
          <w:sz w:val="24"/>
          <w:szCs w:val="24"/>
        </w:rPr>
      </w:pPr>
      <w:bookmarkStart w:id="11" w:name="_Toc158211257"/>
      <w:r w:rsidRPr="00D7106F">
        <w:rPr>
          <w:rFonts w:ascii="Arial" w:hAnsi="Arial" w:cs="Arial"/>
          <w:b/>
          <w:bCs/>
          <w:i w:val="0"/>
          <w:iCs w:val="0"/>
          <w:color w:val="auto"/>
          <w:sz w:val="24"/>
          <w:szCs w:val="24"/>
        </w:rPr>
        <w:t xml:space="preserve">Gráfico </w:t>
      </w:r>
      <w:r w:rsidRPr="00D7106F">
        <w:rPr>
          <w:rFonts w:ascii="Arial" w:hAnsi="Arial" w:cs="Arial"/>
          <w:b/>
          <w:bCs/>
          <w:i w:val="0"/>
          <w:iCs w:val="0"/>
          <w:color w:val="auto"/>
          <w:sz w:val="24"/>
          <w:szCs w:val="24"/>
        </w:rPr>
        <w:fldChar w:fldCharType="begin"/>
      </w:r>
      <w:r w:rsidRPr="00D7106F">
        <w:rPr>
          <w:rFonts w:ascii="Arial" w:hAnsi="Arial" w:cs="Arial"/>
          <w:b/>
          <w:bCs/>
          <w:i w:val="0"/>
          <w:iCs w:val="0"/>
          <w:color w:val="auto"/>
          <w:sz w:val="24"/>
          <w:szCs w:val="24"/>
        </w:rPr>
        <w:instrText xml:space="preserve"> SEQ Gráfico \* ARABIC </w:instrText>
      </w:r>
      <w:r w:rsidRPr="00D7106F">
        <w:rPr>
          <w:rFonts w:ascii="Arial" w:hAnsi="Arial" w:cs="Arial"/>
          <w:b/>
          <w:bCs/>
          <w:i w:val="0"/>
          <w:iCs w:val="0"/>
          <w:color w:val="auto"/>
          <w:sz w:val="24"/>
          <w:szCs w:val="24"/>
        </w:rPr>
        <w:fldChar w:fldCharType="separate"/>
      </w:r>
      <w:r w:rsidRPr="00D7106F">
        <w:rPr>
          <w:rFonts w:ascii="Arial" w:hAnsi="Arial" w:cs="Arial"/>
          <w:b/>
          <w:bCs/>
          <w:i w:val="0"/>
          <w:iCs w:val="0"/>
          <w:noProof/>
          <w:color w:val="auto"/>
          <w:sz w:val="24"/>
          <w:szCs w:val="24"/>
        </w:rPr>
        <w:t>3</w:t>
      </w:r>
      <w:r w:rsidRPr="00D7106F">
        <w:rPr>
          <w:rFonts w:ascii="Arial" w:hAnsi="Arial" w:cs="Arial"/>
          <w:b/>
          <w:bCs/>
          <w:i w:val="0"/>
          <w:iCs w:val="0"/>
          <w:color w:val="auto"/>
          <w:sz w:val="24"/>
          <w:szCs w:val="24"/>
        </w:rPr>
        <w:fldChar w:fldCharType="end"/>
      </w:r>
      <w:r w:rsidRPr="00D7106F">
        <w:rPr>
          <w:rFonts w:ascii="Arial" w:hAnsi="Arial" w:cs="Arial"/>
          <w:b/>
          <w:bCs/>
          <w:i w:val="0"/>
          <w:iCs w:val="0"/>
          <w:color w:val="auto"/>
          <w:sz w:val="24"/>
          <w:szCs w:val="24"/>
        </w:rPr>
        <w:t xml:space="preserve"> Desempeño por Oficina Regional, IV trimestre 2023</w:t>
      </w:r>
      <w:bookmarkEnd w:id="11"/>
    </w:p>
    <w:p w14:paraId="52F1B7CE" w14:textId="77777777" w:rsidR="00A433AD" w:rsidRDefault="003F0A13">
      <w:pPr>
        <w:rPr>
          <w:noProof/>
        </w:rPr>
      </w:pPr>
      <w:r>
        <w:rPr>
          <w:noProof/>
          <w:lang w:eastAsia="es-CR"/>
        </w:rPr>
        <w:drawing>
          <wp:inline distT="0" distB="0" distL="0" distR="0" wp14:anchorId="2E1355DE" wp14:editId="1647CAB4">
            <wp:extent cx="5468278" cy="2646485"/>
            <wp:effectExtent l="0" t="0" r="18415" b="1905"/>
            <wp:docPr id="23" name="Gráfico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05A84E76" w14:textId="77777777" w:rsidR="00A433AD" w:rsidRPr="006513A6" w:rsidRDefault="00A433AD" w:rsidP="00A433AD">
      <w:pPr>
        <w:jc w:val="both"/>
      </w:pPr>
      <w:r w:rsidRPr="003A01C0">
        <w:rPr>
          <w:rFonts w:ascii="Arial" w:hAnsi="Arial" w:cs="Arial"/>
          <w:sz w:val="20"/>
          <w:szCs w:val="20"/>
        </w:rPr>
        <w:t xml:space="preserve">Fuente: Elaboración propia, con </w:t>
      </w:r>
      <w:r>
        <w:rPr>
          <w:rFonts w:ascii="Arial" w:hAnsi="Arial" w:cs="Arial"/>
          <w:sz w:val="20"/>
          <w:szCs w:val="20"/>
        </w:rPr>
        <w:t>base en datos recopilados en Plan Anual Operativo IV trimestre, 2023.</w:t>
      </w:r>
    </w:p>
    <w:p w14:paraId="480C0F21" w14:textId="397B86DE" w:rsidR="003F0A13" w:rsidRDefault="003F0A13">
      <w:pPr>
        <w:rPr>
          <w:noProof/>
        </w:rPr>
      </w:pPr>
      <w:r>
        <w:rPr>
          <w:noProof/>
        </w:rPr>
        <w:br w:type="page"/>
      </w:r>
    </w:p>
    <w:p w14:paraId="633E0827" w14:textId="00C3ADF2" w:rsidR="00CA25AC" w:rsidRDefault="00D7106F" w:rsidP="00D7106F">
      <w:pPr>
        <w:spacing w:line="360" w:lineRule="auto"/>
        <w:jc w:val="both"/>
        <w:rPr>
          <w:rFonts w:ascii="Arial" w:hAnsi="Arial" w:cs="Arial"/>
        </w:rPr>
      </w:pPr>
      <w:r>
        <w:rPr>
          <w:rFonts w:ascii="Arial" w:hAnsi="Arial" w:cs="Arial"/>
        </w:rPr>
        <w:lastRenderedPageBreak/>
        <w:t>Según el gráfico 3 de acuerdo con el desempeño por Oficina Regional par</w:t>
      </w:r>
      <w:r w:rsidR="000C51B5">
        <w:rPr>
          <w:rFonts w:ascii="Arial" w:hAnsi="Arial" w:cs="Arial"/>
        </w:rPr>
        <w:t>a</w:t>
      </w:r>
      <w:r>
        <w:rPr>
          <w:rFonts w:ascii="Arial" w:hAnsi="Arial" w:cs="Arial"/>
        </w:rPr>
        <w:t xml:space="preserve"> el IV trimestre del 2023, la Oficina Regional que se posiciona en el pri</w:t>
      </w:r>
      <w:r w:rsidR="00A433AD">
        <w:rPr>
          <w:rFonts w:ascii="Arial" w:hAnsi="Arial" w:cs="Arial"/>
        </w:rPr>
        <w:t>mer lugar es San José Oriental</w:t>
      </w:r>
      <w:r>
        <w:rPr>
          <w:rFonts w:ascii="Arial" w:hAnsi="Arial" w:cs="Arial"/>
        </w:rPr>
        <w:t xml:space="preserve"> con 398,97%, seguido d</w:t>
      </w:r>
      <w:r w:rsidR="00A433AD">
        <w:rPr>
          <w:rFonts w:ascii="Arial" w:hAnsi="Arial" w:cs="Arial"/>
        </w:rPr>
        <w:t>e San José Occidental con 293%,</w:t>
      </w:r>
      <w:r>
        <w:rPr>
          <w:rFonts w:ascii="Arial" w:hAnsi="Arial" w:cs="Arial"/>
        </w:rPr>
        <w:t xml:space="preserve"> Cañas con 152,34%</w:t>
      </w:r>
      <w:r w:rsidR="00772DA1">
        <w:rPr>
          <w:rFonts w:ascii="Arial" w:hAnsi="Arial" w:cs="Arial"/>
        </w:rPr>
        <w:t xml:space="preserve"> y Caribe Norte con un 146,44%. Dichos resultados obedecen a los esfuerzos que a nivel de Oficinas Regionales se </w:t>
      </w:r>
      <w:r w:rsidR="00A433AD">
        <w:rPr>
          <w:rFonts w:ascii="Arial" w:hAnsi="Arial" w:cs="Arial"/>
        </w:rPr>
        <w:t>han emprendido</w:t>
      </w:r>
      <w:r w:rsidR="00772DA1">
        <w:rPr>
          <w:rFonts w:ascii="Arial" w:hAnsi="Arial" w:cs="Arial"/>
        </w:rPr>
        <w:t xml:space="preserve"> en cuanto a la formalización de contratos nuevos de PPSA, en </w:t>
      </w:r>
      <w:r w:rsidR="00A67B18">
        <w:rPr>
          <w:rFonts w:ascii="Arial" w:hAnsi="Arial" w:cs="Arial"/>
        </w:rPr>
        <w:t xml:space="preserve">la </w:t>
      </w:r>
      <w:r w:rsidR="00772DA1">
        <w:rPr>
          <w:rFonts w:ascii="Arial" w:hAnsi="Arial" w:cs="Arial"/>
        </w:rPr>
        <w:t xml:space="preserve">ejecución presupuestaria en </w:t>
      </w:r>
      <w:r w:rsidR="00A67B18">
        <w:rPr>
          <w:rFonts w:ascii="Arial" w:hAnsi="Arial" w:cs="Arial"/>
        </w:rPr>
        <w:t>contratos con cuotas pendientes del PPSA y en los proyectos del PPSA visitados para el IV trimestre.</w:t>
      </w:r>
    </w:p>
    <w:p w14:paraId="21CCAC86" w14:textId="44035C48" w:rsidR="00772DA1" w:rsidRDefault="00772DA1" w:rsidP="00D7106F">
      <w:pPr>
        <w:spacing w:line="360" w:lineRule="auto"/>
        <w:jc w:val="both"/>
        <w:rPr>
          <w:rFonts w:ascii="Arial" w:hAnsi="Arial" w:cs="Arial"/>
        </w:rPr>
      </w:pPr>
    </w:p>
    <w:p w14:paraId="513A0D03" w14:textId="5DC2736F" w:rsidR="00CA25AC" w:rsidRPr="00206E18" w:rsidRDefault="00772DA1" w:rsidP="00CA25AC">
      <w:pPr>
        <w:spacing w:line="360" w:lineRule="auto"/>
        <w:jc w:val="both"/>
        <w:rPr>
          <w:rFonts w:ascii="Arial" w:hAnsi="Arial" w:cs="Arial"/>
        </w:rPr>
      </w:pPr>
      <w:r>
        <w:rPr>
          <w:rFonts w:ascii="Arial" w:hAnsi="Arial" w:cs="Arial"/>
        </w:rPr>
        <w:t>En un menor porcentaje, se ubica la Oficina Regional de San Carlos con un 107,10%, Palmar Norte con un 83,88%</w:t>
      </w:r>
      <w:r w:rsidR="00AB6641">
        <w:rPr>
          <w:rFonts w:ascii="Arial" w:hAnsi="Arial" w:cs="Arial"/>
        </w:rPr>
        <w:t>, de igual manera siguen siendo resultados favorables ya que su</w:t>
      </w:r>
      <w:r w:rsidR="00A433AD">
        <w:rPr>
          <w:rFonts w:ascii="Arial" w:hAnsi="Arial" w:cs="Arial"/>
        </w:rPr>
        <w:t xml:space="preserve">peran están entre el 80 y 100% </w:t>
      </w:r>
      <w:r>
        <w:rPr>
          <w:rFonts w:ascii="Arial" w:hAnsi="Arial" w:cs="Arial"/>
        </w:rPr>
        <w:t>y Nicoya con un 56,39%.</w:t>
      </w:r>
      <w:r w:rsidR="00A67B18">
        <w:rPr>
          <w:rFonts w:ascii="Arial" w:hAnsi="Arial" w:cs="Arial"/>
        </w:rPr>
        <w:t xml:space="preserve"> </w:t>
      </w:r>
      <w:r w:rsidR="00F27448">
        <w:rPr>
          <w:rFonts w:ascii="Arial" w:hAnsi="Arial" w:cs="Arial"/>
        </w:rPr>
        <w:t>Para estos casos, se insta a</w:t>
      </w:r>
      <w:r w:rsidR="00206E18">
        <w:rPr>
          <w:rFonts w:ascii="Arial" w:hAnsi="Arial" w:cs="Arial"/>
        </w:rPr>
        <w:t xml:space="preserve"> implementar acciones de mejoras que consideren necesarias para cumplir con las metas propuestas en el Plan Anual Operativo.</w:t>
      </w:r>
    </w:p>
    <w:p w14:paraId="620C0AE8" w14:textId="77777777" w:rsidR="001F6B53" w:rsidRPr="001F6B53" w:rsidRDefault="001F6B53" w:rsidP="001F6B53">
      <w:pPr>
        <w:jc w:val="center"/>
      </w:pPr>
    </w:p>
    <w:p w14:paraId="58A96B92" w14:textId="67111488" w:rsidR="00AA2420" w:rsidRPr="000E6031" w:rsidRDefault="000E6031" w:rsidP="000E6031">
      <w:pPr>
        <w:pStyle w:val="Descripcin"/>
        <w:jc w:val="center"/>
        <w:rPr>
          <w:rFonts w:ascii="Arial" w:hAnsi="Arial" w:cs="Arial"/>
          <w:b/>
          <w:bCs/>
          <w:i w:val="0"/>
          <w:iCs w:val="0"/>
          <w:color w:val="auto"/>
          <w:sz w:val="24"/>
          <w:szCs w:val="24"/>
        </w:rPr>
      </w:pPr>
      <w:bookmarkStart w:id="12" w:name="_Toc158211312"/>
      <w:r w:rsidRPr="000E6031">
        <w:rPr>
          <w:rFonts w:ascii="Arial" w:hAnsi="Arial" w:cs="Arial"/>
          <w:b/>
          <w:bCs/>
          <w:i w:val="0"/>
          <w:iCs w:val="0"/>
          <w:color w:val="auto"/>
          <w:sz w:val="24"/>
          <w:szCs w:val="24"/>
        </w:rPr>
        <w:t xml:space="preserve">Figura </w:t>
      </w:r>
      <w:r w:rsidR="008F46F5" w:rsidRPr="000E6031">
        <w:rPr>
          <w:rFonts w:ascii="Arial" w:hAnsi="Arial" w:cs="Arial"/>
          <w:b/>
          <w:bCs/>
          <w:i w:val="0"/>
          <w:iCs w:val="0"/>
          <w:color w:val="auto"/>
          <w:sz w:val="24"/>
          <w:szCs w:val="24"/>
        </w:rPr>
        <w:t xml:space="preserve"> </w:t>
      </w:r>
      <w:r w:rsidR="008F46F5" w:rsidRPr="000E6031">
        <w:rPr>
          <w:rFonts w:ascii="Arial" w:hAnsi="Arial" w:cs="Arial"/>
          <w:b/>
          <w:bCs/>
          <w:i w:val="0"/>
          <w:iCs w:val="0"/>
          <w:color w:val="auto"/>
          <w:sz w:val="24"/>
          <w:szCs w:val="24"/>
        </w:rPr>
        <w:fldChar w:fldCharType="begin"/>
      </w:r>
      <w:r w:rsidR="008F46F5" w:rsidRPr="000E6031">
        <w:rPr>
          <w:rFonts w:ascii="Arial" w:hAnsi="Arial" w:cs="Arial"/>
          <w:b/>
          <w:bCs/>
          <w:i w:val="0"/>
          <w:iCs w:val="0"/>
          <w:color w:val="auto"/>
          <w:sz w:val="24"/>
          <w:szCs w:val="24"/>
        </w:rPr>
        <w:instrText xml:space="preserve"> SEQ Ilustración \* ARABIC </w:instrText>
      </w:r>
      <w:r w:rsidR="008F46F5" w:rsidRPr="000E6031">
        <w:rPr>
          <w:rFonts w:ascii="Arial" w:hAnsi="Arial" w:cs="Arial"/>
          <w:b/>
          <w:bCs/>
          <w:i w:val="0"/>
          <w:iCs w:val="0"/>
          <w:color w:val="auto"/>
          <w:sz w:val="24"/>
          <w:szCs w:val="24"/>
        </w:rPr>
        <w:fldChar w:fldCharType="separate"/>
      </w:r>
      <w:r>
        <w:rPr>
          <w:rFonts w:ascii="Arial" w:hAnsi="Arial" w:cs="Arial"/>
          <w:b/>
          <w:bCs/>
          <w:i w:val="0"/>
          <w:iCs w:val="0"/>
          <w:noProof/>
          <w:color w:val="auto"/>
          <w:sz w:val="24"/>
          <w:szCs w:val="24"/>
        </w:rPr>
        <w:t>2</w:t>
      </w:r>
      <w:r w:rsidR="008F46F5" w:rsidRPr="000E6031">
        <w:rPr>
          <w:rFonts w:ascii="Arial" w:hAnsi="Arial" w:cs="Arial"/>
          <w:b/>
          <w:bCs/>
          <w:i w:val="0"/>
          <w:iCs w:val="0"/>
          <w:color w:val="auto"/>
          <w:sz w:val="24"/>
          <w:szCs w:val="24"/>
        </w:rPr>
        <w:fldChar w:fldCharType="end"/>
      </w:r>
      <w:r w:rsidR="008F46F5" w:rsidRPr="000E6031">
        <w:rPr>
          <w:rFonts w:ascii="Arial" w:hAnsi="Arial" w:cs="Arial"/>
          <w:b/>
          <w:bCs/>
          <w:i w:val="0"/>
          <w:iCs w:val="0"/>
          <w:color w:val="auto"/>
          <w:sz w:val="24"/>
          <w:szCs w:val="24"/>
        </w:rPr>
        <w:t xml:space="preserve"> Cantidad de contratos nuevos formalizados de PPSA por Oficina Regional</w:t>
      </w:r>
      <w:r w:rsidRPr="000E6031">
        <w:rPr>
          <w:rFonts w:ascii="Arial" w:hAnsi="Arial" w:cs="Arial"/>
          <w:b/>
          <w:bCs/>
          <w:i w:val="0"/>
          <w:iCs w:val="0"/>
          <w:color w:val="auto"/>
          <w:sz w:val="24"/>
          <w:szCs w:val="24"/>
        </w:rPr>
        <w:t>, IV trimestre 2023</w:t>
      </w:r>
      <w:bookmarkEnd w:id="12"/>
    </w:p>
    <w:p w14:paraId="76909501" w14:textId="023E9065" w:rsidR="00AA2420" w:rsidRDefault="00A433AD" w:rsidP="00AA2420">
      <w:pPr>
        <w:tabs>
          <w:tab w:val="left" w:pos="1974"/>
        </w:tabs>
      </w:pPr>
      <w:r>
        <w:rPr>
          <w:noProof/>
          <w:lang w:eastAsia="es-CR"/>
        </w:rPr>
        <mc:AlternateContent>
          <mc:Choice Requires="wps">
            <w:drawing>
              <wp:anchor distT="0" distB="0" distL="114300" distR="114300" simplePos="0" relativeHeight="251656192" behindDoc="0" locked="0" layoutInCell="1" allowOverlap="1" wp14:anchorId="72BDAD26" wp14:editId="760580EF">
                <wp:simplePos x="0" y="0"/>
                <wp:positionH relativeFrom="column">
                  <wp:posOffset>1776974</wp:posOffset>
                </wp:positionH>
                <wp:positionV relativeFrom="paragraph">
                  <wp:posOffset>64868</wp:posOffset>
                </wp:positionV>
                <wp:extent cx="1275080" cy="869852"/>
                <wp:effectExtent l="0" t="0" r="0" b="0"/>
                <wp:wrapNone/>
                <wp:docPr id="66" name="TextBox 53">
                  <a:extLst xmlns:a="http://schemas.openxmlformats.org/drawingml/2006/main">
                    <a:ext uri="{FF2B5EF4-FFF2-40B4-BE49-F238E27FC236}">
                      <a16:creationId xmlns:a16="http://schemas.microsoft.com/office/drawing/2014/main" id="{4814E063-AA6F-4DB6-B1BB-8C39F79F3199}"/>
                    </a:ext>
                  </a:extLst>
                </wp:docPr>
                <wp:cNvGraphicFramePr/>
                <a:graphic xmlns:a="http://schemas.openxmlformats.org/drawingml/2006/main">
                  <a:graphicData uri="http://schemas.microsoft.com/office/word/2010/wordprocessingShape">
                    <wps:wsp>
                      <wps:cNvSpPr txBox="1"/>
                      <wps:spPr>
                        <a:xfrm>
                          <a:off x="0" y="0"/>
                          <a:ext cx="1275080" cy="869852"/>
                        </a:xfrm>
                        <a:prstGeom prst="rect">
                          <a:avLst/>
                        </a:prstGeom>
                        <a:noFill/>
                      </wps:spPr>
                      <wps:txbx>
                        <w:txbxContent>
                          <w:p w14:paraId="57AA0094" w14:textId="77777777" w:rsidR="004D6E31" w:rsidRPr="00A433AD" w:rsidRDefault="004D6E31" w:rsidP="00AA2420">
                            <w:pPr>
                              <w:pStyle w:val="NormalWeb"/>
                              <w:spacing w:before="0" w:beforeAutospacing="0" w:after="0" w:afterAutospacing="0"/>
                              <w:jc w:val="center"/>
                              <w:rPr>
                                <w:rFonts w:ascii="Arial" w:eastAsia="+mn-ea" w:hAnsi="Arial" w:cs="Arial"/>
                                <w:b/>
                                <w:bCs/>
                                <w:kern w:val="24"/>
                                <w:sz w:val="20"/>
                                <w:szCs w:val="20"/>
                                <w:lang w:val="en-US"/>
                                <w14:shadow w14:blurRad="38100" w14:dist="38100" w14:dir="2700000" w14:sx="100000" w14:sy="100000" w14:kx="0" w14:ky="0" w14:algn="tl">
                                  <w14:srgbClr w14:val="000000">
                                    <w14:alpha w14:val="57000"/>
                                  </w14:srgbClr>
                                </w14:shadow>
                                <w14:textFill>
                                  <w14:solidFill>
                                    <w14:srgbClr w14:val="FFFFFF"/>
                                  </w14:solidFill>
                                </w14:textFill>
                              </w:rPr>
                            </w:pPr>
                            <w:r w:rsidRPr="00A433AD">
                              <w:rPr>
                                <w:rFonts w:ascii="Arial" w:eastAsia="+mn-ea" w:hAnsi="Arial" w:cs="Arial"/>
                                <w:b/>
                                <w:bCs/>
                                <w:kern w:val="24"/>
                                <w:sz w:val="20"/>
                                <w:szCs w:val="20"/>
                                <w:lang w:val="en-US"/>
                                <w14:shadow w14:blurRad="38100" w14:dist="38100" w14:dir="2700000" w14:sx="100000" w14:sy="100000" w14:kx="0" w14:ky="0" w14:algn="tl">
                                  <w14:srgbClr w14:val="000000">
                                    <w14:alpha w14:val="57000"/>
                                  </w14:srgbClr>
                                </w14:shadow>
                                <w14:textFill>
                                  <w14:solidFill>
                                    <w14:srgbClr w14:val="FFFFFF"/>
                                  </w14:solidFill>
                                </w14:textFill>
                              </w:rPr>
                              <w:t>96</w:t>
                            </w:r>
                          </w:p>
                          <w:p w14:paraId="2FE519D0" w14:textId="77777777" w:rsidR="004D6E31" w:rsidRPr="00A433AD" w:rsidRDefault="004D6E31" w:rsidP="00AA2420">
                            <w:pPr>
                              <w:pStyle w:val="NormalWeb"/>
                              <w:spacing w:before="0" w:beforeAutospacing="0" w:after="0" w:afterAutospacing="0"/>
                              <w:jc w:val="center"/>
                              <w:rPr>
                                <w:rFonts w:ascii="Arial" w:eastAsia="+mn-ea" w:hAnsi="Arial" w:cs="Arial"/>
                                <w:bCs/>
                                <w:kern w:val="24"/>
                                <w:sz w:val="20"/>
                                <w:szCs w:val="20"/>
                                <w:lang w:val="en-US"/>
                                <w14:shadow w14:blurRad="38100" w14:dist="38100" w14:dir="2700000" w14:sx="100000" w14:sy="100000" w14:kx="0" w14:ky="0" w14:algn="tl">
                                  <w14:srgbClr w14:val="000000">
                                    <w14:alpha w14:val="57000"/>
                                  </w14:srgbClr>
                                </w14:shadow>
                                <w14:textFill>
                                  <w14:solidFill>
                                    <w14:srgbClr w14:val="FFFFFF"/>
                                  </w14:solidFill>
                                </w14:textFill>
                              </w:rPr>
                            </w:pPr>
                            <w:r w:rsidRPr="00A433AD">
                              <w:rPr>
                                <w:rFonts w:ascii="Arial" w:eastAsia="+mn-ea" w:hAnsi="Arial" w:cs="Arial"/>
                                <w:bCs/>
                                <w:kern w:val="24"/>
                                <w:sz w:val="20"/>
                                <w:szCs w:val="20"/>
                                <w:lang w:val="en-US"/>
                                <w14:shadow w14:blurRad="38100" w14:dist="38100" w14:dir="2700000" w14:sx="100000" w14:sy="100000" w14:kx="0" w14:ky="0" w14:algn="tl">
                                  <w14:srgbClr w14:val="000000">
                                    <w14:alpha w14:val="57000"/>
                                  </w14:srgbClr>
                                </w14:shadow>
                                <w14:textFill>
                                  <w14:solidFill>
                                    <w14:srgbClr w14:val="FFFFFF"/>
                                  </w14:solidFill>
                                </w14:textFill>
                              </w:rPr>
                              <w:t>O.R.</w:t>
                            </w:r>
                          </w:p>
                          <w:p w14:paraId="67C07801" w14:textId="7F9C605A" w:rsidR="004D6E31" w:rsidRPr="00A433AD" w:rsidRDefault="004D6E31" w:rsidP="00A433AD">
                            <w:pPr>
                              <w:pStyle w:val="NormalWeb"/>
                              <w:spacing w:before="0" w:beforeAutospacing="0" w:after="0" w:afterAutospacing="0"/>
                              <w:jc w:val="center"/>
                              <w:rPr>
                                <w:rFonts w:ascii="Arial" w:eastAsia="+mn-ea" w:hAnsi="Arial" w:cs="Arial"/>
                                <w:bCs/>
                                <w:kern w:val="24"/>
                                <w:sz w:val="20"/>
                                <w:szCs w:val="20"/>
                                <w:lang w:val="en-US"/>
                                <w14:shadow w14:blurRad="38100" w14:dist="38100" w14:dir="2700000" w14:sx="100000" w14:sy="100000" w14:kx="0" w14:ky="0" w14:algn="tl">
                                  <w14:srgbClr w14:val="000000">
                                    <w14:alpha w14:val="57000"/>
                                  </w14:srgbClr>
                                </w14:shadow>
                                <w14:textFill>
                                  <w14:solidFill>
                                    <w14:srgbClr w14:val="FFFFFF"/>
                                  </w14:solidFill>
                                </w14:textFill>
                              </w:rPr>
                            </w:pPr>
                            <w:r w:rsidRPr="00A433AD">
                              <w:rPr>
                                <w:rFonts w:ascii="Arial" w:eastAsia="+mn-ea" w:hAnsi="Arial" w:cs="Arial"/>
                                <w:bCs/>
                                <w:kern w:val="24"/>
                                <w:sz w:val="20"/>
                                <w:szCs w:val="20"/>
                                <w:lang w:val="en-US"/>
                                <w14:shadow w14:blurRad="38100" w14:dist="38100" w14:dir="2700000" w14:sx="100000" w14:sy="100000" w14:kx="0" w14:ky="0" w14:algn="tl">
                                  <w14:srgbClr w14:val="000000">
                                    <w14:alpha w14:val="57000"/>
                                  </w14:srgbClr>
                                </w14:shadow>
                                <w14:textFill>
                                  <w14:solidFill>
                                    <w14:srgbClr w14:val="FFFFFF"/>
                                  </w14:solidFill>
                                </w14:textFill>
                              </w:rPr>
                              <w:t>San José Oriental</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shape w14:anchorId="72BDAD26" id="TextBox 53" o:spid="_x0000_s1033" type="#_x0000_t202" style="position:absolute;margin-left:139.9pt;margin-top:5.1pt;width:100.4pt;height:6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" filled="f" stroked="f">
                <v:textbox>
                  <w:txbxContent>
                    <w:p w14:paraId="57AA0094" w14:textId="77777777" w:rsidR="004D6E31" w:rsidRPr="00A433AD" w:rsidRDefault="004D6E31" w:rsidP="00AA2420">
                      <w:pPr>
                        <w:pStyle w:val="NormalWeb"/>
                        <w:spacing w:before="0" w:beforeAutospacing="0" w:after="0" w:afterAutospacing="0"/>
                        <w:jc w:val="center"/>
                        <w:rPr>
                          <w:rFonts w:ascii="Arial" w:eastAsia="+mn-ea" w:hAnsi="Arial" w:cs="Arial"/>
                          <w:b/>
                          <w:bCs/>
                          <w:kern w:val="24"/>
                          <w:sz w:val="20"/>
                          <w:szCs w:val="20"/>
                          <w:lang w:val="en-US"/>
                          <w14:shadow w14:blurRad="38100" w14:dist="38100" w14:dir="2700000" w14:sx="100000" w14:sy="100000" w14:kx="0" w14:ky="0" w14:algn="tl">
                            <w14:srgbClr w14:val="000000">
                              <w14:alpha w14:val="57000"/>
                            </w14:srgbClr>
                          </w14:shadow>
                          <w14:textFill>
                            <w14:solidFill>
                              <w14:srgbClr w14:val="FFFFFF"/>
                            </w14:solidFill>
                          </w14:textFill>
                        </w:rPr>
                      </w:pPr>
                      <w:r w:rsidRPr="00A433AD">
                        <w:rPr>
                          <w:rFonts w:ascii="Arial" w:eastAsia="+mn-ea" w:hAnsi="Arial" w:cs="Arial"/>
                          <w:b/>
                          <w:bCs/>
                          <w:kern w:val="24"/>
                          <w:sz w:val="20"/>
                          <w:szCs w:val="20"/>
                          <w:lang w:val="en-US"/>
                          <w14:shadow w14:blurRad="38100" w14:dist="38100" w14:dir="2700000" w14:sx="100000" w14:sy="100000" w14:kx="0" w14:ky="0" w14:algn="tl">
                            <w14:srgbClr w14:val="000000">
                              <w14:alpha w14:val="57000"/>
                            </w14:srgbClr>
                          </w14:shadow>
                          <w14:textFill>
                            <w14:solidFill>
                              <w14:srgbClr w14:val="FFFFFF"/>
                            </w14:solidFill>
                          </w14:textFill>
                        </w:rPr>
                        <w:t>96</w:t>
                      </w:r>
                    </w:p>
                    <w:p w14:paraId="2FE519D0" w14:textId="77777777" w:rsidR="004D6E31" w:rsidRPr="00A433AD" w:rsidRDefault="004D6E31" w:rsidP="00AA2420">
                      <w:pPr>
                        <w:pStyle w:val="NormalWeb"/>
                        <w:spacing w:before="0" w:beforeAutospacing="0" w:after="0" w:afterAutospacing="0"/>
                        <w:jc w:val="center"/>
                        <w:rPr>
                          <w:rFonts w:ascii="Arial" w:eastAsia="+mn-ea" w:hAnsi="Arial" w:cs="Arial"/>
                          <w:bCs/>
                          <w:kern w:val="24"/>
                          <w:sz w:val="20"/>
                          <w:szCs w:val="20"/>
                          <w:lang w:val="en-US"/>
                          <w14:shadow w14:blurRad="38100" w14:dist="38100" w14:dir="2700000" w14:sx="100000" w14:sy="100000" w14:kx="0" w14:ky="0" w14:algn="tl">
                            <w14:srgbClr w14:val="000000">
                              <w14:alpha w14:val="57000"/>
                            </w14:srgbClr>
                          </w14:shadow>
                          <w14:textFill>
                            <w14:solidFill>
                              <w14:srgbClr w14:val="FFFFFF"/>
                            </w14:solidFill>
                          </w14:textFill>
                        </w:rPr>
                      </w:pPr>
                      <w:r w:rsidRPr="00A433AD">
                        <w:rPr>
                          <w:rFonts w:ascii="Arial" w:eastAsia="+mn-ea" w:hAnsi="Arial" w:cs="Arial"/>
                          <w:bCs/>
                          <w:kern w:val="24"/>
                          <w:sz w:val="20"/>
                          <w:szCs w:val="20"/>
                          <w:lang w:val="en-US"/>
                          <w14:shadow w14:blurRad="38100" w14:dist="38100" w14:dir="2700000" w14:sx="100000" w14:sy="100000" w14:kx="0" w14:ky="0" w14:algn="tl">
                            <w14:srgbClr w14:val="000000">
                              <w14:alpha w14:val="57000"/>
                            </w14:srgbClr>
                          </w14:shadow>
                          <w14:textFill>
                            <w14:solidFill>
                              <w14:srgbClr w14:val="FFFFFF"/>
                            </w14:solidFill>
                          </w14:textFill>
                        </w:rPr>
                        <w:t>O.R.</w:t>
                      </w:r>
                    </w:p>
                    <w:p w14:paraId="67C07801" w14:textId="7F9C605A" w:rsidR="004D6E31" w:rsidRPr="00A433AD" w:rsidRDefault="004D6E31" w:rsidP="00A433AD">
                      <w:pPr>
                        <w:pStyle w:val="NormalWeb"/>
                        <w:spacing w:before="0" w:beforeAutospacing="0" w:after="0" w:afterAutospacing="0"/>
                        <w:jc w:val="center"/>
                        <w:rPr>
                          <w:rFonts w:ascii="Arial" w:eastAsia="+mn-ea" w:hAnsi="Arial" w:cs="Arial"/>
                          <w:bCs/>
                          <w:kern w:val="24"/>
                          <w:sz w:val="20"/>
                          <w:szCs w:val="20"/>
                          <w:lang w:val="en-US"/>
                          <w14:shadow w14:blurRad="38100" w14:dist="38100" w14:dir="2700000" w14:sx="100000" w14:sy="100000" w14:kx="0" w14:ky="0" w14:algn="tl">
                            <w14:srgbClr w14:val="000000">
                              <w14:alpha w14:val="57000"/>
                            </w14:srgbClr>
                          </w14:shadow>
                          <w14:textFill>
                            <w14:solidFill>
                              <w14:srgbClr w14:val="FFFFFF"/>
                            </w14:solidFill>
                          </w14:textFill>
                        </w:rPr>
                      </w:pPr>
                      <w:r w:rsidRPr="00A433AD">
                        <w:rPr>
                          <w:rFonts w:ascii="Arial" w:eastAsia="+mn-ea" w:hAnsi="Arial" w:cs="Arial"/>
                          <w:bCs/>
                          <w:kern w:val="24"/>
                          <w:sz w:val="20"/>
                          <w:szCs w:val="20"/>
                          <w:lang w:val="en-US"/>
                          <w14:shadow w14:blurRad="38100" w14:dist="38100" w14:dir="2700000" w14:sx="100000" w14:sy="100000" w14:kx="0" w14:ky="0" w14:algn="tl">
                            <w14:srgbClr w14:val="000000">
                              <w14:alpha w14:val="57000"/>
                            </w14:srgbClr>
                          </w14:shadow>
                          <w14:textFill>
                            <w14:solidFill>
                              <w14:srgbClr w14:val="FFFFFF"/>
                            </w14:solidFill>
                          </w14:textFill>
                        </w:rPr>
                        <w:t>San José Oriental</w:t>
                      </w:r>
                    </w:p>
                  </w:txbxContent>
                </v:textbox>
              </v:shape>
            </w:pict>
          </mc:Fallback>
        </mc:AlternateContent>
      </w:r>
    </w:p>
    <w:p w14:paraId="23B146D2" w14:textId="68899C50" w:rsidR="00AA2420" w:rsidRDefault="00A433AD" w:rsidP="00AA2420">
      <w:pPr>
        <w:tabs>
          <w:tab w:val="left" w:pos="1974"/>
        </w:tabs>
      </w:pPr>
      <w:r>
        <w:rPr>
          <w:noProof/>
          <w:lang w:eastAsia="es-CR"/>
        </w:rPr>
        <mc:AlternateContent>
          <mc:Choice Requires="wps">
            <w:drawing>
              <wp:anchor distT="0" distB="0" distL="114300" distR="114300" simplePos="0" relativeHeight="251649024" behindDoc="0" locked="0" layoutInCell="1" allowOverlap="1" wp14:anchorId="6976A2A5" wp14:editId="7CB35ABB">
                <wp:simplePos x="0" y="0"/>
                <wp:positionH relativeFrom="column">
                  <wp:posOffset>2883686</wp:posOffset>
                </wp:positionH>
                <wp:positionV relativeFrom="paragraph">
                  <wp:posOffset>8890</wp:posOffset>
                </wp:positionV>
                <wp:extent cx="575799" cy="553998"/>
                <wp:effectExtent l="0" t="0" r="0" b="0"/>
                <wp:wrapNone/>
                <wp:docPr id="58" name="TextBox 53">
                  <a:extLst xmlns:a="http://schemas.openxmlformats.org/drawingml/2006/main">
                    <a:ext uri="{FF2B5EF4-FFF2-40B4-BE49-F238E27FC236}">
                      <a16:creationId xmlns:a16="http://schemas.microsoft.com/office/drawing/2014/main" id="{4814E063-AA6F-4DB6-B1BB-8C39F79F3199}"/>
                    </a:ext>
                  </a:extLst>
                </wp:docPr>
                <wp:cNvGraphicFramePr/>
                <a:graphic xmlns:a="http://schemas.openxmlformats.org/drawingml/2006/main">
                  <a:graphicData uri="http://schemas.microsoft.com/office/word/2010/wordprocessingShape">
                    <wps:wsp>
                      <wps:cNvSpPr txBox="1"/>
                      <wps:spPr>
                        <a:xfrm>
                          <a:off x="0" y="0"/>
                          <a:ext cx="575799" cy="553998"/>
                        </a:xfrm>
                        <a:prstGeom prst="rect">
                          <a:avLst/>
                        </a:prstGeom>
                        <a:noFill/>
                      </wps:spPr>
                      <wps:txbx>
                        <w:txbxContent>
                          <w:p w14:paraId="73EB66E8" w14:textId="77777777" w:rsidR="004D6E31" w:rsidRPr="00A433AD" w:rsidRDefault="004D6E31" w:rsidP="00AA2420">
                            <w:pPr>
                              <w:pStyle w:val="NormalWeb"/>
                              <w:spacing w:before="0" w:beforeAutospacing="0" w:after="0" w:afterAutospacing="0"/>
                              <w:jc w:val="center"/>
                              <w:rPr>
                                <w:rFonts w:ascii="Arial" w:eastAsia="+mn-ea" w:hAnsi="Arial" w:cs="Arial"/>
                                <w:b/>
                                <w:bCs/>
                                <w:kern w:val="24"/>
                                <w:sz w:val="20"/>
                                <w:szCs w:val="20"/>
                                <w:lang w:val="en-US"/>
                                <w14:shadow w14:blurRad="38100" w14:dist="38100" w14:dir="2700000" w14:sx="100000" w14:sy="100000" w14:kx="0" w14:ky="0" w14:algn="tl">
                                  <w14:srgbClr w14:val="000000">
                                    <w14:alpha w14:val="57000"/>
                                  </w14:srgbClr>
                                </w14:shadow>
                                <w14:textFill>
                                  <w14:solidFill>
                                    <w14:srgbClr w14:val="FFFFFF"/>
                                  </w14:solidFill>
                                </w14:textFill>
                              </w:rPr>
                            </w:pPr>
                            <w:r w:rsidRPr="00A433AD">
                              <w:rPr>
                                <w:rFonts w:ascii="Arial" w:eastAsia="+mn-ea" w:hAnsi="Arial" w:cs="Arial"/>
                                <w:b/>
                                <w:bCs/>
                                <w:kern w:val="24"/>
                                <w:sz w:val="20"/>
                                <w:szCs w:val="20"/>
                                <w:lang w:val="en-US"/>
                                <w14:shadow w14:blurRad="38100" w14:dist="38100" w14:dir="2700000" w14:sx="100000" w14:sy="100000" w14:kx="0" w14:ky="0" w14:algn="tl">
                                  <w14:srgbClr w14:val="000000">
                                    <w14:alpha w14:val="57000"/>
                                  </w14:srgbClr>
                                </w14:shadow>
                                <w14:textFill>
                                  <w14:solidFill>
                                    <w14:srgbClr w14:val="FFFFFF"/>
                                  </w14:solidFill>
                                </w14:textFill>
                              </w:rPr>
                              <w:t>37</w:t>
                            </w:r>
                          </w:p>
                          <w:p w14:paraId="28D7CE11" w14:textId="507DA438" w:rsidR="004D6E31" w:rsidRPr="00A433AD" w:rsidRDefault="004D6E31" w:rsidP="00AA2420">
                            <w:pPr>
                              <w:pStyle w:val="NormalWeb"/>
                              <w:spacing w:before="0" w:beforeAutospacing="0" w:after="0" w:afterAutospacing="0"/>
                              <w:jc w:val="center"/>
                              <w:rPr>
                                <w:rFonts w:ascii="Arial" w:hAnsi="Arial" w:cs="Arial"/>
                                <w:sz w:val="20"/>
                                <w:szCs w:val="20"/>
                              </w:rPr>
                            </w:pPr>
                            <w:r>
                              <w:rPr>
                                <w:rFonts w:ascii="Arial" w:eastAsia="+mn-ea" w:hAnsi="Arial" w:cs="Arial"/>
                                <w:bCs/>
                                <w:kern w:val="24"/>
                                <w:sz w:val="20"/>
                                <w:szCs w:val="20"/>
                                <w:lang w:val="en-US"/>
                                <w14:shadow w14:blurRad="38100" w14:dist="38100" w14:dir="2700000" w14:sx="100000" w14:sy="100000" w14:kx="0" w14:ky="0" w14:algn="tl">
                                  <w14:srgbClr w14:val="000000">
                                    <w14:alpha w14:val="57000"/>
                                  </w14:srgbClr>
                                </w14:shadow>
                                <w14:textFill>
                                  <w14:solidFill>
                                    <w14:srgbClr w14:val="FFFFFF"/>
                                  </w14:solidFill>
                                </w14:textFill>
                              </w:rPr>
                              <w:t>O.R.</w:t>
                            </w:r>
                            <w:r w:rsidRPr="00A433AD">
                              <w:rPr>
                                <w:rFonts w:ascii="Arial" w:eastAsia="+mn-ea" w:hAnsi="Arial" w:cs="Arial"/>
                                <w:bCs/>
                                <w:kern w:val="24"/>
                                <w:sz w:val="20"/>
                                <w:szCs w:val="20"/>
                                <w:lang w:val="en-US"/>
                                <w14:shadow w14:blurRad="38100" w14:dist="38100" w14:dir="2700000" w14:sx="100000" w14:sy="100000" w14:kx="0" w14:ky="0" w14:algn="tl">
                                  <w14:srgbClr w14:val="000000">
                                    <w14:alpha w14:val="57000"/>
                                  </w14:srgbClr>
                                </w14:shadow>
                                <w14:textFill>
                                  <w14:solidFill>
                                    <w14:srgbClr w14:val="FFFFFF"/>
                                  </w14:solidFill>
                                </w14:textFill>
                              </w:rPr>
                              <w:t>Cañas</w:t>
                            </w:r>
                          </w:p>
                        </w:txbxContent>
                      </wps:txbx>
                      <wps:bodyPr wrap="none" rtlCol="0" anchor="ctr">
                        <a:spAutoFit/>
                      </wps:bodyPr>
                    </wps:wsp>
                  </a:graphicData>
                </a:graphic>
              </wp:anchor>
            </w:drawing>
          </mc:Choice>
          <mc:Fallback>
            <w:pict>
              <v:shape w14:anchorId="6976A2A5" id="_x0000_s1034" type="#_x0000_t202" style="position:absolute;margin-left:227.05pt;margin-top:.7pt;width:45.35pt;height:43.6pt;z-index:251649024;visibility:visible;mso-wrap-style:non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" filled="f" stroked="f">
                <v:textbox style="mso-fit-shape-to-text:t">
                  <w:txbxContent>
                    <w:p w14:paraId="73EB66E8" w14:textId="77777777" w:rsidR="004D6E31" w:rsidRPr="00A433AD" w:rsidRDefault="004D6E31" w:rsidP="00AA2420">
                      <w:pPr>
                        <w:pStyle w:val="NormalWeb"/>
                        <w:spacing w:before="0" w:beforeAutospacing="0" w:after="0" w:afterAutospacing="0"/>
                        <w:jc w:val="center"/>
                        <w:rPr>
                          <w:rFonts w:ascii="Arial" w:eastAsia="+mn-ea" w:hAnsi="Arial" w:cs="Arial"/>
                          <w:b/>
                          <w:bCs/>
                          <w:kern w:val="24"/>
                          <w:sz w:val="20"/>
                          <w:szCs w:val="20"/>
                          <w:lang w:val="en-US"/>
                          <w14:shadow w14:blurRad="38100" w14:dist="38100" w14:dir="2700000" w14:sx="100000" w14:sy="100000" w14:kx="0" w14:ky="0" w14:algn="tl">
                            <w14:srgbClr w14:val="000000">
                              <w14:alpha w14:val="57000"/>
                            </w14:srgbClr>
                          </w14:shadow>
                          <w14:textFill>
                            <w14:solidFill>
                              <w14:srgbClr w14:val="FFFFFF"/>
                            </w14:solidFill>
                          </w14:textFill>
                        </w:rPr>
                      </w:pPr>
                      <w:r w:rsidRPr="00A433AD">
                        <w:rPr>
                          <w:rFonts w:ascii="Arial" w:eastAsia="+mn-ea" w:hAnsi="Arial" w:cs="Arial"/>
                          <w:b/>
                          <w:bCs/>
                          <w:kern w:val="24"/>
                          <w:sz w:val="20"/>
                          <w:szCs w:val="20"/>
                          <w:lang w:val="en-US"/>
                          <w14:shadow w14:blurRad="38100" w14:dist="38100" w14:dir="2700000" w14:sx="100000" w14:sy="100000" w14:kx="0" w14:ky="0" w14:algn="tl">
                            <w14:srgbClr w14:val="000000">
                              <w14:alpha w14:val="57000"/>
                            </w14:srgbClr>
                          </w14:shadow>
                          <w14:textFill>
                            <w14:solidFill>
                              <w14:srgbClr w14:val="FFFFFF"/>
                            </w14:solidFill>
                          </w14:textFill>
                        </w:rPr>
                        <w:t>37</w:t>
                      </w:r>
                    </w:p>
                    <w:p w14:paraId="28D7CE11" w14:textId="507DA438" w:rsidR="004D6E31" w:rsidRPr="00A433AD" w:rsidRDefault="004D6E31" w:rsidP="00AA2420">
                      <w:pPr>
                        <w:pStyle w:val="NormalWeb"/>
                        <w:spacing w:before="0" w:beforeAutospacing="0" w:after="0" w:afterAutospacing="0"/>
                        <w:jc w:val="center"/>
                        <w:rPr>
                          <w:rFonts w:ascii="Arial" w:hAnsi="Arial" w:cs="Arial"/>
                          <w:sz w:val="20"/>
                          <w:szCs w:val="20"/>
                        </w:rPr>
                      </w:pPr>
                      <w:r>
                        <w:rPr>
                          <w:rFonts w:ascii="Arial" w:eastAsia="+mn-ea" w:hAnsi="Arial" w:cs="Arial"/>
                          <w:bCs/>
                          <w:kern w:val="24"/>
                          <w:sz w:val="20"/>
                          <w:szCs w:val="20"/>
                          <w:lang w:val="en-US"/>
                          <w14:shadow w14:blurRad="38100" w14:dist="38100" w14:dir="2700000" w14:sx="100000" w14:sy="100000" w14:kx="0" w14:ky="0" w14:algn="tl">
                            <w14:srgbClr w14:val="000000">
                              <w14:alpha w14:val="57000"/>
                            </w14:srgbClr>
                          </w14:shadow>
                          <w14:textFill>
                            <w14:solidFill>
                              <w14:srgbClr w14:val="FFFFFF"/>
                            </w14:solidFill>
                          </w14:textFill>
                        </w:rPr>
                        <w:t>O.R.</w:t>
                      </w:r>
                      <w:r w:rsidRPr="00A433AD">
                        <w:rPr>
                          <w:rFonts w:ascii="Arial" w:eastAsia="+mn-ea" w:hAnsi="Arial" w:cs="Arial"/>
                          <w:bCs/>
                          <w:kern w:val="24"/>
                          <w:sz w:val="20"/>
                          <w:szCs w:val="20"/>
                          <w:lang w:val="en-US"/>
                          <w14:shadow w14:blurRad="38100" w14:dist="38100" w14:dir="2700000" w14:sx="100000" w14:sy="100000" w14:kx="0" w14:ky="0" w14:algn="tl">
                            <w14:srgbClr w14:val="000000">
                              <w14:alpha w14:val="57000"/>
                            </w14:srgbClr>
                          </w14:shadow>
                          <w14:textFill>
                            <w14:solidFill>
                              <w14:srgbClr w14:val="FFFFFF"/>
                            </w14:solidFill>
                          </w14:textFill>
                        </w:rPr>
                        <w:t>Cañas</w:t>
                      </w:r>
                    </w:p>
                  </w:txbxContent>
                </v:textbox>
              </v:shape>
            </w:pict>
          </mc:Fallback>
        </mc:AlternateContent>
      </w:r>
      <w:r>
        <w:rPr>
          <w:noProof/>
          <w:lang w:eastAsia="es-CR"/>
        </w:rPr>
        <mc:AlternateContent>
          <mc:Choice Requires="wpg">
            <w:drawing>
              <wp:anchor distT="0" distB="0" distL="114300" distR="114300" simplePos="0" relativeHeight="251646976" behindDoc="0" locked="0" layoutInCell="1" allowOverlap="1" wp14:anchorId="501926BF" wp14:editId="05C68638">
                <wp:simplePos x="0" y="0"/>
                <wp:positionH relativeFrom="margin">
                  <wp:posOffset>1267411</wp:posOffset>
                </wp:positionH>
                <wp:positionV relativeFrom="paragraph">
                  <wp:posOffset>12749</wp:posOffset>
                </wp:positionV>
                <wp:extent cx="3235569" cy="2945423"/>
                <wp:effectExtent l="0" t="0" r="3175" b="7620"/>
                <wp:wrapNone/>
                <wp:docPr id="49" name="Group 76">
                  <a:extLst xmlns:a="http://schemas.openxmlformats.org/drawingml/2006/main">
                    <a:ext uri="{FF2B5EF4-FFF2-40B4-BE49-F238E27FC236}">
                      <a16:creationId xmlns:a16="http://schemas.microsoft.com/office/drawing/2014/main" id="{90069848-D9CB-4FDB-AF1F-A204422B8975}"/>
                    </a:ext>
                  </a:extLst>
                </wp:docPr>
                <wp:cNvGraphicFramePr/>
                <a:graphic xmlns:a="http://schemas.openxmlformats.org/drawingml/2006/main">
                  <a:graphicData uri="http://schemas.microsoft.com/office/word/2010/wordprocessingGroup">
                    <wpg:wgp>
                      <wpg:cNvGrpSpPr/>
                      <wpg:grpSpPr>
                        <a:xfrm>
                          <a:off x="0" y="0"/>
                          <a:ext cx="3235569" cy="2945423"/>
                          <a:chOff x="0" y="0"/>
                          <a:chExt cx="4736592" cy="4738079"/>
                        </a:xfrm>
                      </wpg:grpSpPr>
                      <wps:wsp>
                        <wps:cNvPr id="50" name="Freeform 105">
                          <a:extLst>
                            <a:ext uri="{FF2B5EF4-FFF2-40B4-BE49-F238E27FC236}">
                              <a16:creationId xmlns:a16="http://schemas.microsoft.com/office/drawing/2014/main" id="{EE11D885-6817-4595-9829-24B46C8CF4C1}"/>
                            </a:ext>
                          </a:extLst>
                        </wps:cNvPr>
                        <wps:cNvSpPr>
                          <a:spLocks/>
                        </wps:cNvSpPr>
                        <wps:spPr bwMode="auto">
                          <a:xfrm>
                            <a:off x="693450" y="0"/>
                            <a:ext cx="1866065" cy="1626483"/>
                          </a:xfrm>
                          <a:custGeom>
                            <a:avLst/>
                            <a:gdLst>
                              <a:gd name="T0" fmla="*/ 4502 w 5019"/>
                              <a:gd name="T1" fmla="*/ 1100 h 4371"/>
                              <a:gd name="T2" fmla="*/ 4502 w 5019"/>
                              <a:gd name="T3" fmla="*/ 0 h 4371"/>
                              <a:gd name="T4" fmla="*/ 4338 w 5019"/>
                              <a:gd name="T5" fmla="*/ 3 h 4371"/>
                              <a:gd name="T6" fmla="*/ 4012 w 5019"/>
                              <a:gd name="T7" fmla="*/ 18 h 4371"/>
                              <a:gd name="T8" fmla="*/ 3692 w 5019"/>
                              <a:gd name="T9" fmla="*/ 51 h 4371"/>
                              <a:gd name="T10" fmla="*/ 3375 w 5019"/>
                              <a:gd name="T11" fmla="*/ 100 h 4371"/>
                              <a:gd name="T12" fmla="*/ 3064 w 5019"/>
                              <a:gd name="T13" fmla="*/ 163 h 4371"/>
                              <a:gd name="T14" fmla="*/ 2759 w 5019"/>
                              <a:gd name="T15" fmla="*/ 241 h 4371"/>
                              <a:gd name="T16" fmla="*/ 2460 w 5019"/>
                              <a:gd name="T17" fmla="*/ 334 h 4371"/>
                              <a:gd name="T18" fmla="*/ 2167 w 5019"/>
                              <a:gd name="T19" fmla="*/ 442 h 4371"/>
                              <a:gd name="T20" fmla="*/ 1882 w 5019"/>
                              <a:gd name="T21" fmla="*/ 563 h 4371"/>
                              <a:gd name="T22" fmla="*/ 1604 w 5019"/>
                              <a:gd name="T23" fmla="*/ 696 h 4371"/>
                              <a:gd name="T24" fmla="*/ 1333 w 5019"/>
                              <a:gd name="T25" fmla="*/ 844 h 4371"/>
                              <a:gd name="T26" fmla="*/ 1070 w 5019"/>
                              <a:gd name="T27" fmla="*/ 1003 h 4371"/>
                              <a:gd name="T28" fmla="*/ 816 w 5019"/>
                              <a:gd name="T29" fmla="*/ 1174 h 4371"/>
                              <a:gd name="T30" fmla="*/ 571 w 5019"/>
                              <a:gd name="T31" fmla="*/ 1358 h 4371"/>
                              <a:gd name="T32" fmla="*/ 335 w 5019"/>
                              <a:gd name="T33" fmla="*/ 1553 h 4371"/>
                              <a:gd name="T34" fmla="*/ 109 w 5019"/>
                              <a:gd name="T35" fmla="*/ 1759 h 4371"/>
                              <a:gd name="T36" fmla="*/ 0 w 5019"/>
                              <a:gd name="T37" fmla="*/ 1865 h 4371"/>
                              <a:gd name="T38" fmla="*/ 2504 w 5019"/>
                              <a:gd name="T39" fmla="*/ 4371 h 4371"/>
                              <a:gd name="T40" fmla="*/ 2602 w 5019"/>
                              <a:gd name="T41" fmla="*/ 4276 h 4371"/>
                              <a:gd name="T42" fmla="*/ 2759 w 5019"/>
                              <a:gd name="T43" fmla="*/ 4145 h 4371"/>
                              <a:gd name="T44" fmla="*/ 2866 w 5019"/>
                              <a:gd name="T45" fmla="*/ 4063 h 4371"/>
                              <a:gd name="T46" fmla="*/ 2979 w 5019"/>
                              <a:gd name="T47" fmla="*/ 3987 h 4371"/>
                              <a:gd name="T48" fmla="*/ 3096 w 5019"/>
                              <a:gd name="T49" fmla="*/ 3917 h 4371"/>
                              <a:gd name="T50" fmla="*/ 3216 w 5019"/>
                              <a:gd name="T51" fmla="*/ 3851 h 4371"/>
                              <a:gd name="T52" fmla="*/ 3339 w 5019"/>
                              <a:gd name="T53" fmla="*/ 3793 h 4371"/>
                              <a:gd name="T54" fmla="*/ 3466 w 5019"/>
                              <a:gd name="T55" fmla="*/ 3738 h 4371"/>
                              <a:gd name="T56" fmla="*/ 3596 w 5019"/>
                              <a:gd name="T57" fmla="*/ 3691 h 4371"/>
                              <a:gd name="T58" fmla="*/ 3729 w 5019"/>
                              <a:gd name="T59" fmla="*/ 3650 h 4371"/>
                              <a:gd name="T60" fmla="*/ 3864 w 5019"/>
                              <a:gd name="T61" fmla="*/ 3615 h 4371"/>
                              <a:gd name="T62" fmla="*/ 4003 w 5019"/>
                              <a:gd name="T63" fmla="*/ 3586 h 4371"/>
                              <a:gd name="T64" fmla="*/ 4143 w 5019"/>
                              <a:gd name="T65" fmla="*/ 3564 h 4371"/>
                              <a:gd name="T66" fmla="*/ 4285 w 5019"/>
                              <a:gd name="T67" fmla="*/ 3550 h 4371"/>
                              <a:gd name="T68" fmla="*/ 4429 w 5019"/>
                              <a:gd name="T69" fmla="*/ 3544 h 4371"/>
                              <a:gd name="T70" fmla="*/ 4502 w 5019"/>
                              <a:gd name="T71" fmla="*/ 3542 h 4371"/>
                              <a:gd name="T72" fmla="*/ 4502 w 5019"/>
                              <a:gd name="T73" fmla="*/ 2185 h 4371"/>
                              <a:gd name="T74" fmla="*/ 5019 w 5019"/>
                              <a:gd name="T75" fmla="*/ 1659 h 4371"/>
                              <a:gd name="T76" fmla="*/ 4502 w 5019"/>
                              <a:gd name="T77" fmla="*/ 1100 h 437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Lst>
                            <a:rect l="0" t="0" r="r" b="b"/>
                            <a:pathLst>
                              <a:path w="5019" h="4371">
                                <a:moveTo>
                                  <a:pt x="4502" y="1100"/>
                                </a:moveTo>
                                <a:lnTo>
                                  <a:pt x="4502" y="0"/>
                                </a:lnTo>
                                <a:lnTo>
                                  <a:pt x="4338" y="3"/>
                                </a:lnTo>
                                <a:lnTo>
                                  <a:pt x="4012" y="18"/>
                                </a:lnTo>
                                <a:lnTo>
                                  <a:pt x="3692" y="51"/>
                                </a:lnTo>
                                <a:lnTo>
                                  <a:pt x="3375" y="100"/>
                                </a:lnTo>
                                <a:lnTo>
                                  <a:pt x="3064" y="163"/>
                                </a:lnTo>
                                <a:lnTo>
                                  <a:pt x="2759" y="241"/>
                                </a:lnTo>
                                <a:lnTo>
                                  <a:pt x="2460" y="334"/>
                                </a:lnTo>
                                <a:lnTo>
                                  <a:pt x="2167" y="442"/>
                                </a:lnTo>
                                <a:lnTo>
                                  <a:pt x="1882" y="563"/>
                                </a:lnTo>
                                <a:lnTo>
                                  <a:pt x="1604" y="696"/>
                                </a:lnTo>
                                <a:lnTo>
                                  <a:pt x="1333" y="844"/>
                                </a:lnTo>
                                <a:lnTo>
                                  <a:pt x="1070" y="1003"/>
                                </a:lnTo>
                                <a:lnTo>
                                  <a:pt x="816" y="1174"/>
                                </a:lnTo>
                                <a:lnTo>
                                  <a:pt x="571" y="1358"/>
                                </a:lnTo>
                                <a:lnTo>
                                  <a:pt x="335" y="1553"/>
                                </a:lnTo>
                                <a:lnTo>
                                  <a:pt x="109" y="1759"/>
                                </a:lnTo>
                                <a:lnTo>
                                  <a:pt x="0" y="1865"/>
                                </a:lnTo>
                                <a:lnTo>
                                  <a:pt x="2504" y="4371"/>
                                </a:lnTo>
                                <a:lnTo>
                                  <a:pt x="2602" y="4276"/>
                                </a:lnTo>
                                <a:lnTo>
                                  <a:pt x="2759" y="4145"/>
                                </a:lnTo>
                                <a:lnTo>
                                  <a:pt x="2866" y="4063"/>
                                </a:lnTo>
                                <a:lnTo>
                                  <a:pt x="2979" y="3987"/>
                                </a:lnTo>
                                <a:lnTo>
                                  <a:pt x="3096" y="3917"/>
                                </a:lnTo>
                                <a:lnTo>
                                  <a:pt x="3216" y="3851"/>
                                </a:lnTo>
                                <a:lnTo>
                                  <a:pt x="3339" y="3793"/>
                                </a:lnTo>
                                <a:lnTo>
                                  <a:pt x="3466" y="3738"/>
                                </a:lnTo>
                                <a:lnTo>
                                  <a:pt x="3596" y="3691"/>
                                </a:lnTo>
                                <a:lnTo>
                                  <a:pt x="3729" y="3650"/>
                                </a:lnTo>
                                <a:lnTo>
                                  <a:pt x="3864" y="3615"/>
                                </a:lnTo>
                                <a:lnTo>
                                  <a:pt x="4003" y="3586"/>
                                </a:lnTo>
                                <a:lnTo>
                                  <a:pt x="4143" y="3564"/>
                                </a:lnTo>
                                <a:lnTo>
                                  <a:pt x="4285" y="3550"/>
                                </a:lnTo>
                                <a:lnTo>
                                  <a:pt x="4429" y="3544"/>
                                </a:lnTo>
                                <a:lnTo>
                                  <a:pt x="4502" y="3542"/>
                                </a:lnTo>
                                <a:lnTo>
                                  <a:pt x="4502" y="2185"/>
                                </a:lnTo>
                                <a:lnTo>
                                  <a:pt x="5019" y="1659"/>
                                </a:lnTo>
                                <a:lnTo>
                                  <a:pt x="4502" y="1100"/>
                                </a:lnTo>
                                <a:close/>
                              </a:path>
                            </a:pathLst>
                          </a:custGeom>
                          <a:solidFill>
                            <a:srgbClr val="8DC63F"/>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68580" tIns="34290" rIns="68580" bIns="34290" numCol="1" anchor="t" anchorCtr="0" compatLnSpc="1">
                          <a:prstTxWarp prst="textNoShape">
                            <a:avLst/>
                          </a:prstTxWarp>
                        </wps:bodyPr>
                      </wps:wsp>
                      <wps:wsp>
                        <wps:cNvPr id="51" name="Freeform 108">
                          <a:extLst>
                            <a:ext uri="{FF2B5EF4-FFF2-40B4-BE49-F238E27FC236}">
                              <a16:creationId xmlns:a16="http://schemas.microsoft.com/office/drawing/2014/main" id="{A52AB0CB-E5D8-47A3-B639-1B881A52F69F}"/>
                            </a:ext>
                          </a:extLst>
                        </wps:cNvPr>
                        <wps:cNvSpPr>
                          <a:spLocks/>
                        </wps:cNvSpPr>
                        <wps:spPr bwMode="auto">
                          <a:xfrm>
                            <a:off x="0" y="693450"/>
                            <a:ext cx="1624995" cy="1675589"/>
                          </a:xfrm>
                          <a:custGeom>
                            <a:avLst/>
                            <a:gdLst>
                              <a:gd name="T0" fmla="*/ 0 w 4369"/>
                              <a:gd name="T1" fmla="*/ 4503 h 4503"/>
                              <a:gd name="T2" fmla="*/ 3543 w 4369"/>
                              <a:gd name="T3" fmla="*/ 4503 h 4503"/>
                              <a:gd name="T4" fmla="*/ 3544 w 4369"/>
                              <a:gd name="T5" fmla="*/ 4367 h 4503"/>
                              <a:gd name="T6" fmla="*/ 3562 w 4369"/>
                              <a:gd name="T7" fmla="*/ 4165 h 4503"/>
                              <a:gd name="T8" fmla="*/ 3581 w 4369"/>
                              <a:gd name="T9" fmla="*/ 4030 h 4503"/>
                              <a:gd name="T10" fmla="*/ 3607 w 4369"/>
                              <a:gd name="T11" fmla="*/ 3896 h 4503"/>
                              <a:gd name="T12" fmla="*/ 3640 w 4369"/>
                              <a:gd name="T13" fmla="*/ 3764 h 4503"/>
                              <a:gd name="T14" fmla="*/ 3679 w 4369"/>
                              <a:gd name="T15" fmla="*/ 3633 h 4503"/>
                              <a:gd name="T16" fmla="*/ 3724 w 4369"/>
                              <a:gd name="T17" fmla="*/ 3504 h 4503"/>
                              <a:gd name="T18" fmla="*/ 3776 w 4369"/>
                              <a:gd name="T19" fmla="*/ 3377 h 4503"/>
                              <a:gd name="T20" fmla="*/ 3834 w 4369"/>
                              <a:gd name="T21" fmla="*/ 3251 h 4503"/>
                              <a:gd name="T22" fmla="*/ 3898 w 4369"/>
                              <a:gd name="T23" fmla="*/ 3128 h 4503"/>
                              <a:gd name="T24" fmla="*/ 3969 w 4369"/>
                              <a:gd name="T25" fmla="*/ 3007 h 4503"/>
                              <a:gd name="T26" fmla="*/ 4047 w 4369"/>
                              <a:gd name="T27" fmla="*/ 2891 h 4503"/>
                              <a:gd name="T28" fmla="*/ 4131 w 4369"/>
                              <a:gd name="T29" fmla="*/ 2775 h 4503"/>
                              <a:gd name="T30" fmla="*/ 4222 w 4369"/>
                              <a:gd name="T31" fmla="*/ 2665 h 4503"/>
                              <a:gd name="T32" fmla="*/ 4319 w 4369"/>
                              <a:gd name="T33" fmla="*/ 2557 h 4503"/>
                              <a:gd name="T34" fmla="*/ 4369 w 4369"/>
                              <a:gd name="T35" fmla="*/ 2506 h 4503"/>
                              <a:gd name="T36" fmla="*/ 3410 w 4369"/>
                              <a:gd name="T37" fmla="*/ 1545 h 4503"/>
                              <a:gd name="T38" fmla="*/ 3379 w 4369"/>
                              <a:gd name="T39" fmla="*/ 786 h 4503"/>
                              <a:gd name="T40" fmla="*/ 2643 w 4369"/>
                              <a:gd name="T41" fmla="*/ 778 h 4503"/>
                              <a:gd name="T42" fmla="*/ 1865 w 4369"/>
                              <a:gd name="T43" fmla="*/ 0 h 4503"/>
                              <a:gd name="T44" fmla="*/ 1750 w 4369"/>
                              <a:gd name="T45" fmla="*/ 118 h 4503"/>
                              <a:gd name="T46" fmla="*/ 1531 w 4369"/>
                              <a:gd name="T47" fmla="*/ 361 h 4503"/>
                              <a:gd name="T48" fmla="*/ 1327 w 4369"/>
                              <a:gd name="T49" fmla="*/ 609 h 4503"/>
                              <a:gd name="T50" fmla="*/ 1138 w 4369"/>
                              <a:gd name="T51" fmla="*/ 867 h 4503"/>
                              <a:gd name="T52" fmla="*/ 963 w 4369"/>
                              <a:gd name="T53" fmla="*/ 1133 h 4503"/>
                              <a:gd name="T54" fmla="*/ 803 w 4369"/>
                              <a:gd name="T55" fmla="*/ 1404 h 4503"/>
                              <a:gd name="T56" fmla="*/ 657 w 4369"/>
                              <a:gd name="T57" fmla="*/ 1681 h 4503"/>
                              <a:gd name="T58" fmla="*/ 526 w 4369"/>
                              <a:gd name="T59" fmla="*/ 1964 h 4503"/>
                              <a:gd name="T60" fmla="*/ 410 w 4369"/>
                              <a:gd name="T61" fmla="*/ 2252 h 4503"/>
                              <a:gd name="T62" fmla="*/ 307 w 4369"/>
                              <a:gd name="T63" fmla="*/ 2543 h 4503"/>
                              <a:gd name="T64" fmla="*/ 219 w 4369"/>
                              <a:gd name="T65" fmla="*/ 2839 h 4503"/>
                              <a:gd name="T66" fmla="*/ 147 w 4369"/>
                              <a:gd name="T67" fmla="*/ 3137 h 4503"/>
                              <a:gd name="T68" fmla="*/ 88 w 4369"/>
                              <a:gd name="T69" fmla="*/ 3438 h 4503"/>
                              <a:gd name="T70" fmla="*/ 46 w 4369"/>
                              <a:gd name="T71" fmla="*/ 3741 h 4503"/>
                              <a:gd name="T72" fmla="*/ 16 w 4369"/>
                              <a:gd name="T73" fmla="*/ 4045 h 4503"/>
                              <a:gd name="T74" fmla="*/ 2 w 4369"/>
                              <a:gd name="T75" fmla="*/ 4350 h 4503"/>
                              <a:gd name="T76" fmla="*/ 0 w 4369"/>
                              <a:gd name="T77" fmla="*/ 4503 h 450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Lst>
                            <a:rect l="0" t="0" r="r" b="b"/>
                            <a:pathLst>
                              <a:path w="4369" h="4503">
                                <a:moveTo>
                                  <a:pt x="0" y="4503"/>
                                </a:moveTo>
                                <a:lnTo>
                                  <a:pt x="3543" y="4503"/>
                                </a:lnTo>
                                <a:lnTo>
                                  <a:pt x="3544" y="4367"/>
                                </a:lnTo>
                                <a:lnTo>
                                  <a:pt x="3562" y="4165"/>
                                </a:lnTo>
                                <a:lnTo>
                                  <a:pt x="3581" y="4030"/>
                                </a:lnTo>
                                <a:lnTo>
                                  <a:pt x="3607" y="3896"/>
                                </a:lnTo>
                                <a:lnTo>
                                  <a:pt x="3640" y="3764"/>
                                </a:lnTo>
                                <a:lnTo>
                                  <a:pt x="3679" y="3633"/>
                                </a:lnTo>
                                <a:lnTo>
                                  <a:pt x="3724" y="3504"/>
                                </a:lnTo>
                                <a:lnTo>
                                  <a:pt x="3776" y="3377"/>
                                </a:lnTo>
                                <a:lnTo>
                                  <a:pt x="3834" y="3251"/>
                                </a:lnTo>
                                <a:lnTo>
                                  <a:pt x="3898" y="3128"/>
                                </a:lnTo>
                                <a:lnTo>
                                  <a:pt x="3969" y="3007"/>
                                </a:lnTo>
                                <a:lnTo>
                                  <a:pt x="4047" y="2891"/>
                                </a:lnTo>
                                <a:lnTo>
                                  <a:pt x="4131" y="2775"/>
                                </a:lnTo>
                                <a:lnTo>
                                  <a:pt x="4222" y="2665"/>
                                </a:lnTo>
                                <a:lnTo>
                                  <a:pt x="4319" y="2557"/>
                                </a:lnTo>
                                <a:lnTo>
                                  <a:pt x="4369" y="2506"/>
                                </a:lnTo>
                                <a:lnTo>
                                  <a:pt x="3410" y="1545"/>
                                </a:lnTo>
                                <a:lnTo>
                                  <a:pt x="3379" y="786"/>
                                </a:lnTo>
                                <a:lnTo>
                                  <a:pt x="2643" y="778"/>
                                </a:lnTo>
                                <a:lnTo>
                                  <a:pt x="1865" y="0"/>
                                </a:lnTo>
                                <a:lnTo>
                                  <a:pt x="1750" y="118"/>
                                </a:lnTo>
                                <a:lnTo>
                                  <a:pt x="1531" y="361"/>
                                </a:lnTo>
                                <a:lnTo>
                                  <a:pt x="1327" y="609"/>
                                </a:lnTo>
                                <a:lnTo>
                                  <a:pt x="1138" y="867"/>
                                </a:lnTo>
                                <a:lnTo>
                                  <a:pt x="963" y="1133"/>
                                </a:lnTo>
                                <a:lnTo>
                                  <a:pt x="803" y="1404"/>
                                </a:lnTo>
                                <a:lnTo>
                                  <a:pt x="657" y="1681"/>
                                </a:lnTo>
                                <a:lnTo>
                                  <a:pt x="526" y="1964"/>
                                </a:lnTo>
                                <a:lnTo>
                                  <a:pt x="410" y="2252"/>
                                </a:lnTo>
                                <a:lnTo>
                                  <a:pt x="307" y="2543"/>
                                </a:lnTo>
                                <a:lnTo>
                                  <a:pt x="219" y="2839"/>
                                </a:lnTo>
                                <a:lnTo>
                                  <a:pt x="147" y="3137"/>
                                </a:lnTo>
                                <a:lnTo>
                                  <a:pt x="88" y="3438"/>
                                </a:lnTo>
                                <a:lnTo>
                                  <a:pt x="46" y="3741"/>
                                </a:lnTo>
                                <a:lnTo>
                                  <a:pt x="16" y="4045"/>
                                </a:lnTo>
                                <a:lnTo>
                                  <a:pt x="2" y="4350"/>
                                </a:lnTo>
                                <a:lnTo>
                                  <a:pt x="0" y="4503"/>
                                </a:lnTo>
                                <a:close/>
                              </a:path>
                            </a:pathLst>
                          </a:custGeom>
                          <a:solidFill>
                            <a:srgbClr val="321500"/>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68580" tIns="34290" rIns="68580" bIns="34290" numCol="1" anchor="t" anchorCtr="0" compatLnSpc="1">
                          <a:prstTxWarp prst="textNoShape">
                            <a:avLst/>
                          </a:prstTxWarp>
                        </wps:bodyPr>
                      </wps:wsp>
                      <wps:wsp>
                        <wps:cNvPr id="52" name="Freeform 109">
                          <a:extLst>
                            <a:ext uri="{FF2B5EF4-FFF2-40B4-BE49-F238E27FC236}">
                              <a16:creationId xmlns:a16="http://schemas.microsoft.com/office/drawing/2014/main" id="{DAAD34FA-CA52-47C0-A1D2-869EF937A7B8}"/>
                            </a:ext>
                          </a:extLst>
                        </wps:cNvPr>
                        <wps:cNvSpPr>
                          <a:spLocks/>
                        </wps:cNvSpPr>
                        <wps:spPr bwMode="auto">
                          <a:xfrm>
                            <a:off x="0" y="2177075"/>
                            <a:ext cx="1624995" cy="1867554"/>
                          </a:xfrm>
                          <a:custGeom>
                            <a:avLst/>
                            <a:gdLst>
                              <a:gd name="T0" fmla="*/ 1865 w 4369"/>
                              <a:gd name="T1" fmla="*/ 5019 h 5019"/>
                              <a:gd name="T2" fmla="*/ 4369 w 4369"/>
                              <a:gd name="T3" fmla="*/ 2513 h 5019"/>
                              <a:gd name="T4" fmla="*/ 4275 w 4369"/>
                              <a:gd name="T5" fmla="*/ 2416 h 5019"/>
                              <a:gd name="T6" fmla="*/ 4144 w 4369"/>
                              <a:gd name="T7" fmla="*/ 2261 h 5019"/>
                              <a:gd name="T8" fmla="*/ 4064 w 4369"/>
                              <a:gd name="T9" fmla="*/ 2152 h 5019"/>
                              <a:gd name="T10" fmla="*/ 3987 w 4369"/>
                              <a:gd name="T11" fmla="*/ 2039 h 5019"/>
                              <a:gd name="T12" fmla="*/ 3916 w 4369"/>
                              <a:gd name="T13" fmla="*/ 1922 h 5019"/>
                              <a:gd name="T14" fmla="*/ 3851 w 4369"/>
                              <a:gd name="T15" fmla="*/ 1803 h 5019"/>
                              <a:gd name="T16" fmla="*/ 3791 w 4369"/>
                              <a:gd name="T17" fmla="*/ 1679 h 5019"/>
                              <a:gd name="T18" fmla="*/ 3738 w 4369"/>
                              <a:gd name="T19" fmla="*/ 1552 h 5019"/>
                              <a:gd name="T20" fmla="*/ 3690 w 4369"/>
                              <a:gd name="T21" fmla="*/ 1422 h 5019"/>
                              <a:gd name="T22" fmla="*/ 3649 w 4369"/>
                              <a:gd name="T23" fmla="*/ 1290 h 5019"/>
                              <a:gd name="T24" fmla="*/ 3614 w 4369"/>
                              <a:gd name="T25" fmla="*/ 1154 h 5019"/>
                              <a:gd name="T26" fmla="*/ 3585 w 4369"/>
                              <a:gd name="T27" fmla="*/ 1016 h 5019"/>
                              <a:gd name="T28" fmla="*/ 3565 w 4369"/>
                              <a:gd name="T29" fmla="*/ 876 h 5019"/>
                              <a:gd name="T30" fmla="*/ 3550 w 4369"/>
                              <a:gd name="T31" fmla="*/ 734 h 5019"/>
                              <a:gd name="T32" fmla="*/ 3543 w 4369"/>
                              <a:gd name="T33" fmla="*/ 589 h 5019"/>
                              <a:gd name="T34" fmla="*/ 3543 w 4369"/>
                              <a:gd name="T35" fmla="*/ 516 h 5019"/>
                              <a:gd name="T36" fmla="*/ 2184 w 4369"/>
                              <a:gd name="T37" fmla="*/ 516 h 5019"/>
                              <a:gd name="T38" fmla="*/ 1626 w 4369"/>
                              <a:gd name="T39" fmla="*/ 0 h 5019"/>
                              <a:gd name="T40" fmla="*/ 1099 w 4369"/>
                              <a:gd name="T41" fmla="*/ 516 h 5019"/>
                              <a:gd name="T42" fmla="*/ 0 w 4369"/>
                              <a:gd name="T43" fmla="*/ 516 h 5019"/>
                              <a:gd name="T44" fmla="*/ 2 w 4369"/>
                              <a:gd name="T45" fmla="*/ 681 h 5019"/>
                              <a:gd name="T46" fmla="*/ 18 w 4369"/>
                              <a:gd name="T47" fmla="*/ 1006 h 5019"/>
                              <a:gd name="T48" fmla="*/ 51 w 4369"/>
                              <a:gd name="T49" fmla="*/ 1327 h 5019"/>
                              <a:gd name="T50" fmla="*/ 99 w 4369"/>
                              <a:gd name="T51" fmla="*/ 1644 h 5019"/>
                              <a:gd name="T52" fmla="*/ 162 w 4369"/>
                              <a:gd name="T53" fmla="*/ 1955 h 5019"/>
                              <a:gd name="T54" fmla="*/ 241 w 4369"/>
                              <a:gd name="T55" fmla="*/ 2259 h 5019"/>
                              <a:gd name="T56" fmla="*/ 335 w 4369"/>
                              <a:gd name="T57" fmla="*/ 2559 h 5019"/>
                              <a:gd name="T58" fmla="*/ 441 w 4369"/>
                              <a:gd name="T59" fmla="*/ 2852 h 5019"/>
                              <a:gd name="T60" fmla="*/ 561 w 4369"/>
                              <a:gd name="T61" fmla="*/ 3137 h 5019"/>
                              <a:gd name="T62" fmla="*/ 696 w 4369"/>
                              <a:gd name="T63" fmla="*/ 3415 h 5019"/>
                              <a:gd name="T64" fmla="*/ 843 w 4369"/>
                              <a:gd name="T65" fmla="*/ 3686 h 5019"/>
                              <a:gd name="T66" fmla="*/ 1002 w 4369"/>
                              <a:gd name="T67" fmla="*/ 3948 h 5019"/>
                              <a:gd name="T68" fmla="*/ 1175 w 4369"/>
                              <a:gd name="T69" fmla="*/ 4202 h 5019"/>
                              <a:gd name="T70" fmla="*/ 1357 w 4369"/>
                              <a:gd name="T71" fmla="*/ 4447 h 5019"/>
                              <a:gd name="T72" fmla="*/ 1552 w 4369"/>
                              <a:gd name="T73" fmla="*/ 4683 h 5019"/>
                              <a:gd name="T74" fmla="*/ 1758 w 4369"/>
                              <a:gd name="T75" fmla="*/ 4910 h 5019"/>
                              <a:gd name="T76" fmla="*/ 1865 w 4369"/>
                              <a:gd name="T77" fmla="*/ 5019 h 501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Lst>
                            <a:rect l="0" t="0" r="r" b="b"/>
                            <a:pathLst>
                              <a:path w="4369" h="5019">
                                <a:moveTo>
                                  <a:pt x="1865" y="5019"/>
                                </a:moveTo>
                                <a:lnTo>
                                  <a:pt x="4369" y="2513"/>
                                </a:lnTo>
                                <a:lnTo>
                                  <a:pt x="4275" y="2416"/>
                                </a:lnTo>
                                <a:lnTo>
                                  <a:pt x="4144" y="2261"/>
                                </a:lnTo>
                                <a:lnTo>
                                  <a:pt x="4064" y="2152"/>
                                </a:lnTo>
                                <a:lnTo>
                                  <a:pt x="3987" y="2039"/>
                                </a:lnTo>
                                <a:lnTo>
                                  <a:pt x="3916" y="1922"/>
                                </a:lnTo>
                                <a:lnTo>
                                  <a:pt x="3851" y="1803"/>
                                </a:lnTo>
                                <a:lnTo>
                                  <a:pt x="3791" y="1679"/>
                                </a:lnTo>
                                <a:lnTo>
                                  <a:pt x="3738" y="1552"/>
                                </a:lnTo>
                                <a:lnTo>
                                  <a:pt x="3690" y="1422"/>
                                </a:lnTo>
                                <a:lnTo>
                                  <a:pt x="3649" y="1290"/>
                                </a:lnTo>
                                <a:lnTo>
                                  <a:pt x="3614" y="1154"/>
                                </a:lnTo>
                                <a:lnTo>
                                  <a:pt x="3585" y="1016"/>
                                </a:lnTo>
                                <a:lnTo>
                                  <a:pt x="3565" y="876"/>
                                </a:lnTo>
                                <a:lnTo>
                                  <a:pt x="3550" y="734"/>
                                </a:lnTo>
                                <a:lnTo>
                                  <a:pt x="3543" y="589"/>
                                </a:lnTo>
                                <a:lnTo>
                                  <a:pt x="3543" y="516"/>
                                </a:lnTo>
                                <a:lnTo>
                                  <a:pt x="2184" y="516"/>
                                </a:lnTo>
                                <a:lnTo>
                                  <a:pt x="1626" y="0"/>
                                </a:lnTo>
                                <a:lnTo>
                                  <a:pt x="1099" y="516"/>
                                </a:lnTo>
                                <a:lnTo>
                                  <a:pt x="0" y="516"/>
                                </a:lnTo>
                                <a:lnTo>
                                  <a:pt x="2" y="681"/>
                                </a:lnTo>
                                <a:lnTo>
                                  <a:pt x="18" y="1006"/>
                                </a:lnTo>
                                <a:lnTo>
                                  <a:pt x="51" y="1327"/>
                                </a:lnTo>
                                <a:lnTo>
                                  <a:pt x="99" y="1644"/>
                                </a:lnTo>
                                <a:lnTo>
                                  <a:pt x="162" y="1955"/>
                                </a:lnTo>
                                <a:lnTo>
                                  <a:pt x="241" y="2259"/>
                                </a:lnTo>
                                <a:lnTo>
                                  <a:pt x="335" y="2559"/>
                                </a:lnTo>
                                <a:lnTo>
                                  <a:pt x="441" y="2852"/>
                                </a:lnTo>
                                <a:lnTo>
                                  <a:pt x="561" y="3137"/>
                                </a:lnTo>
                                <a:lnTo>
                                  <a:pt x="696" y="3415"/>
                                </a:lnTo>
                                <a:lnTo>
                                  <a:pt x="843" y="3686"/>
                                </a:lnTo>
                                <a:lnTo>
                                  <a:pt x="1002" y="3948"/>
                                </a:lnTo>
                                <a:lnTo>
                                  <a:pt x="1175" y="4202"/>
                                </a:lnTo>
                                <a:lnTo>
                                  <a:pt x="1357" y="4447"/>
                                </a:lnTo>
                                <a:lnTo>
                                  <a:pt x="1552" y="4683"/>
                                </a:lnTo>
                                <a:lnTo>
                                  <a:pt x="1758" y="4910"/>
                                </a:lnTo>
                                <a:lnTo>
                                  <a:pt x="1865" y="5019"/>
                                </a:lnTo>
                                <a:close/>
                              </a:path>
                            </a:pathLst>
                          </a:custGeom>
                          <a:solidFill>
                            <a:srgbClr val="D7DF23"/>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68580" tIns="34290" rIns="68580" bIns="34290" numCol="1" anchor="t" anchorCtr="0" compatLnSpc="1">
                          <a:prstTxWarp prst="textNoShape">
                            <a:avLst/>
                          </a:prstTxWarp>
                        </wps:bodyPr>
                      </wps:wsp>
                      <wps:wsp>
                        <wps:cNvPr id="53" name="Freeform 111">
                          <a:extLst>
                            <a:ext uri="{FF2B5EF4-FFF2-40B4-BE49-F238E27FC236}">
                              <a16:creationId xmlns:a16="http://schemas.microsoft.com/office/drawing/2014/main" id="{00AFFB2B-B4A9-48AD-B26E-4CD7D155D53B}"/>
                            </a:ext>
                          </a:extLst>
                        </wps:cNvPr>
                        <wps:cNvSpPr>
                          <a:spLocks/>
                        </wps:cNvSpPr>
                        <wps:spPr bwMode="auto">
                          <a:xfrm>
                            <a:off x="693450" y="3111596"/>
                            <a:ext cx="1674102" cy="1626483"/>
                          </a:xfrm>
                          <a:custGeom>
                            <a:avLst/>
                            <a:gdLst>
                              <a:gd name="T0" fmla="*/ 4502 w 4502"/>
                              <a:gd name="T1" fmla="*/ 4371 h 4371"/>
                              <a:gd name="T2" fmla="*/ 4502 w 4502"/>
                              <a:gd name="T3" fmla="*/ 829 h 4371"/>
                              <a:gd name="T4" fmla="*/ 4367 w 4502"/>
                              <a:gd name="T5" fmla="*/ 826 h 4371"/>
                              <a:gd name="T6" fmla="*/ 4164 w 4502"/>
                              <a:gd name="T7" fmla="*/ 808 h 4371"/>
                              <a:gd name="T8" fmla="*/ 4030 w 4502"/>
                              <a:gd name="T9" fmla="*/ 788 h 4371"/>
                              <a:gd name="T10" fmla="*/ 3897 w 4502"/>
                              <a:gd name="T11" fmla="*/ 764 h 4371"/>
                              <a:gd name="T12" fmla="*/ 3763 w 4502"/>
                              <a:gd name="T13" fmla="*/ 731 h 4371"/>
                              <a:gd name="T14" fmla="*/ 3632 w 4502"/>
                              <a:gd name="T15" fmla="*/ 692 h 4371"/>
                              <a:gd name="T16" fmla="*/ 3504 w 4502"/>
                              <a:gd name="T17" fmla="*/ 647 h 4371"/>
                              <a:gd name="T18" fmla="*/ 3375 w 4502"/>
                              <a:gd name="T19" fmla="*/ 595 h 4371"/>
                              <a:gd name="T20" fmla="*/ 3250 w 4502"/>
                              <a:gd name="T21" fmla="*/ 537 h 4371"/>
                              <a:gd name="T22" fmla="*/ 3127 w 4502"/>
                              <a:gd name="T23" fmla="*/ 472 h 4371"/>
                              <a:gd name="T24" fmla="*/ 3007 w 4502"/>
                              <a:gd name="T25" fmla="*/ 401 h 4371"/>
                              <a:gd name="T26" fmla="*/ 2889 w 4502"/>
                              <a:gd name="T27" fmla="*/ 323 h 4371"/>
                              <a:gd name="T28" fmla="*/ 2775 w 4502"/>
                              <a:gd name="T29" fmla="*/ 240 h 4371"/>
                              <a:gd name="T30" fmla="*/ 2664 w 4502"/>
                              <a:gd name="T31" fmla="*/ 149 h 4371"/>
                              <a:gd name="T32" fmla="*/ 2556 w 4502"/>
                              <a:gd name="T33" fmla="*/ 52 h 4371"/>
                              <a:gd name="T34" fmla="*/ 2504 w 4502"/>
                              <a:gd name="T35" fmla="*/ 0 h 4371"/>
                              <a:gd name="T36" fmla="*/ 1545 w 4502"/>
                              <a:gd name="T37" fmla="*/ 961 h 4371"/>
                              <a:gd name="T38" fmla="*/ 785 w 4502"/>
                              <a:gd name="T39" fmla="*/ 991 h 4371"/>
                              <a:gd name="T40" fmla="*/ 778 w 4502"/>
                              <a:gd name="T41" fmla="*/ 1728 h 4371"/>
                              <a:gd name="T42" fmla="*/ 0 w 4502"/>
                              <a:gd name="T43" fmla="*/ 2506 h 4371"/>
                              <a:gd name="T44" fmla="*/ 117 w 4502"/>
                              <a:gd name="T45" fmla="*/ 2621 h 4371"/>
                              <a:gd name="T46" fmla="*/ 359 w 4502"/>
                              <a:gd name="T47" fmla="*/ 2839 h 4371"/>
                              <a:gd name="T48" fmla="*/ 610 w 4502"/>
                              <a:gd name="T49" fmla="*/ 3044 h 4371"/>
                              <a:gd name="T50" fmla="*/ 867 w 4502"/>
                              <a:gd name="T51" fmla="*/ 3233 h 4371"/>
                              <a:gd name="T52" fmla="*/ 1132 w 4502"/>
                              <a:gd name="T53" fmla="*/ 3408 h 4371"/>
                              <a:gd name="T54" fmla="*/ 1403 w 4502"/>
                              <a:gd name="T55" fmla="*/ 3567 h 4371"/>
                              <a:gd name="T56" fmla="*/ 1680 w 4502"/>
                              <a:gd name="T57" fmla="*/ 3714 h 4371"/>
                              <a:gd name="T58" fmla="*/ 1963 w 4502"/>
                              <a:gd name="T59" fmla="*/ 3845 h 4371"/>
                              <a:gd name="T60" fmla="*/ 2250 w 4502"/>
                              <a:gd name="T61" fmla="*/ 3961 h 4371"/>
                              <a:gd name="T62" fmla="*/ 2542 w 4502"/>
                              <a:gd name="T63" fmla="*/ 4064 h 4371"/>
                              <a:gd name="T64" fmla="*/ 2838 w 4502"/>
                              <a:gd name="T65" fmla="*/ 4151 h 4371"/>
                              <a:gd name="T66" fmla="*/ 3136 w 4502"/>
                              <a:gd name="T67" fmla="*/ 4223 h 4371"/>
                              <a:gd name="T68" fmla="*/ 3436 w 4502"/>
                              <a:gd name="T69" fmla="*/ 4281 h 4371"/>
                              <a:gd name="T70" fmla="*/ 3740 w 4502"/>
                              <a:gd name="T71" fmla="*/ 4325 h 4371"/>
                              <a:gd name="T72" fmla="*/ 4044 w 4502"/>
                              <a:gd name="T73" fmla="*/ 4354 h 4371"/>
                              <a:gd name="T74" fmla="*/ 4350 w 4502"/>
                              <a:gd name="T75" fmla="*/ 4370 h 4371"/>
                              <a:gd name="T76" fmla="*/ 4502 w 4502"/>
                              <a:gd name="T77" fmla="*/ 4371 h 437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Lst>
                            <a:rect l="0" t="0" r="r" b="b"/>
                            <a:pathLst>
                              <a:path w="4502" h="4371">
                                <a:moveTo>
                                  <a:pt x="4502" y="4371"/>
                                </a:moveTo>
                                <a:lnTo>
                                  <a:pt x="4502" y="829"/>
                                </a:lnTo>
                                <a:lnTo>
                                  <a:pt x="4367" y="826"/>
                                </a:lnTo>
                                <a:lnTo>
                                  <a:pt x="4164" y="808"/>
                                </a:lnTo>
                                <a:lnTo>
                                  <a:pt x="4030" y="788"/>
                                </a:lnTo>
                                <a:lnTo>
                                  <a:pt x="3897" y="764"/>
                                </a:lnTo>
                                <a:lnTo>
                                  <a:pt x="3763" y="731"/>
                                </a:lnTo>
                                <a:lnTo>
                                  <a:pt x="3632" y="692"/>
                                </a:lnTo>
                                <a:lnTo>
                                  <a:pt x="3504" y="647"/>
                                </a:lnTo>
                                <a:lnTo>
                                  <a:pt x="3375" y="595"/>
                                </a:lnTo>
                                <a:lnTo>
                                  <a:pt x="3250" y="537"/>
                                </a:lnTo>
                                <a:lnTo>
                                  <a:pt x="3127" y="472"/>
                                </a:lnTo>
                                <a:lnTo>
                                  <a:pt x="3007" y="401"/>
                                </a:lnTo>
                                <a:lnTo>
                                  <a:pt x="2889" y="323"/>
                                </a:lnTo>
                                <a:lnTo>
                                  <a:pt x="2775" y="240"/>
                                </a:lnTo>
                                <a:lnTo>
                                  <a:pt x="2664" y="149"/>
                                </a:lnTo>
                                <a:lnTo>
                                  <a:pt x="2556" y="52"/>
                                </a:lnTo>
                                <a:lnTo>
                                  <a:pt x="2504" y="0"/>
                                </a:lnTo>
                                <a:lnTo>
                                  <a:pt x="1545" y="961"/>
                                </a:lnTo>
                                <a:lnTo>
                                  <a:pt x="785" y="991"/>
                                </a:lnTo>
                                <a:lnTo>
                                  <a:pt x="778" y="1728"/>
                                </a:lnTo>
                                <a:lnTo>
                                  <a:pt x="0" y="2506"/>
                                </a:lnTo>
                                <a:lnTo>
                                  <a:pt x="117" y="2621"/>
                                </a:lnTo>
                                <a:lnTo>
                                  <a:pt x="359" y="2839"/>
                                </a:lnTo>
                                <a:lnTo>
                                  <a:pt x="610" y="3044"/>
                                </a:lnTo>
                                <a:lnTo>
                                  <a:pt x="867" y="3233"/>
                                </a:lnTo>
                                <a:lnTo>
                                  <a:pt x="1132" y="3408"/>
                                </a:lnTo>
                                <a:lnTo>
                                  <a:pt x="1403" y="3567"/>
                                </a:lnTo>
                                <a:lnTo>
                                  <a:pt x="1680" y="3714"/>
                                </a:lnTo>
                                <a:lnTo>
                                  <a:pt x="1963" y="3845"/>
                                </a:lnTo>
                                <a:lnTo>
                                  <a:pt x="2250" y="3961"/>
                                </a:lnTo>
                                <a:lnTo>
                                  <a:pt x="2542" y="4064"/>
                                </a:lnTo>
                                <a:lnTo>
                                  <a:pt x="2838" y="4151"/>
                                </a:lnTo>
                                <a:lnTo>
                                  <a:pt x="3136" y="4223"/>
                                </a:lnTo>
                                <a:lnTo>
                                  <a:pt x="3436" y="4281"/>
                                </a:lnTo>
                                <a:lnTo>
                                  <a:pt x="3740" y="4325"/>
                                </a:lnTo>
                                <a:lnTo>
                                  <a:pt x="4044" y="4354"/>
                                </a:lnTo>
                                <a:lnTo>
                                  <a:pt x="4350" y="4370"/>
                                </a:lnTo>
                                <a:lnTo>
                                  <a:pt x="4502" y="4371"/>
                                </a:lnTo>
                                <a:close/>
                              </a:path>
                            </a:pathLst>
                          </a:custGeom>
                          <a:solidFill>
                            <a:srgbClr val="16A085"/>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68580" tIns="34290" rIns="68580" bIns="34290" numCol="1" anchor="t" anchorCtr="0" compatLnSpc="1">
                          <a:prstTxWarp prst="textNoShape">
                            <a:avLst/>
                          </a:prstTxWarp>
                        </wps:bodyPr>
                      </wps:wsp>
                      <wps:wsp>
                        <wps:cNvPr id="54" name="Freeform 113">
                          <a:extLst>
                            <a:ext uri="{FF2B5EF4-FFF2-40B4-BE49-F238E27FC236}">
                              <a16:creationId xmlns:a16="http://schemas.microsoft.com/office/drawing/2014/main" id="{82984C2B-94A4-4636-BBA5-553C8AB76411}"/>
                            </a:ext>
                          </a:extLst>
                        </wps:cNvPr>
                        <wps:cNvSpPr>
                          <a:spLocks/>
                        </wps:cNvSpPr>
                        <wps:spPr bwMode="auto">
                          <a:xfrm>
                            <a:off x="2175588" y="3111596"/>
                            <a:ext cx="1867554" cy="1626483"/>
                          </a:xfrm>
                          <a:custGeom>
                            <a:avLst/>
                            <a:gdLst>
                              <a:gd name="T0" fmla="*/ 5019 w 5019"/>
                              <a:gd name="T1" fmla="*/ 2506 h 4371"/>
                              <a:gd name="T2" fmla="*/ 2514 w 5019"/>
                              <a:gd name="T3" fmla="*/ 0 h 4371"/>
                              <a:gd name="T4" fmla="*/ 2417 w 5019"/>
                              <a:gd name="T5" fmla="*/ 95 h 4371"/>
                              <a:gd name="T6" fmla="*/ 2260 w 5019"/>
                              <a:gd name="T7" fmla="*/ 226 h 4371"/>
                              <a:gd name="T8" fmla="*/ 2152 w 5019"/>
                              <a:gd name="T9" fmla="*/ 307 h 4371"/>
                              <a:gd name="T10" fmla="*/ 2039 w 5019"/>
                              <a:gd name="T11" fmla="*/ 384 h 4371"/>
                              <a:gd name="T12" fmla="*/ 1923 w 5019"/>
                              <a:gd name="T13" fmla="*/ 454 h 4371"/>
                              <a:gd name="T14" fmla="*/ 1803 w 5019"/>
                              <a:gd name="T15" fmla="*/ 520 h 4371"/>
                              <a:gd name="T16" fmla="*/ 1680 w 5019"/>
                              <a:gd name="T17" fmla="*/ 578 h 4371"/>
                              <a:gd name="T18" fmla="*/ 1553 w 5019"/>
                              <a:gd name="T19" fmla="*/ 633 h 4371"/>
                              <a:gd name="T20" fmla="*/ 1423 w 5019"/>
                              <a:gd name="T21" fmla="*/ 681 h 4371"/>
                              <a:gd name="T22" fmla="*/ 1290 w 5019"/>
                              <a:gd name="T23" fmla="*/ 721 h 4371"/>
                              <a:gd name="T24" fmla="*/ 1155 w 5019"/>
                              <a:gd name="T25" fmla="*/ 756 h 4371"/>
                              <a:gd name="T26" fmla="*/ 1016 w 5019"/>
                              <a:gd name="T27" fmla="*/ 784 h 4371"/>
                              <a:gd name="T28" fmla="*/ 876 w 5019"/>
                              <a:gd name="T29" fmla="*/ 806 h 4371"/>
                              <a:gd name="T30" fmla="*/ 734 w 5019"/>
                              <a:gd name="T31" fmla="*/ 821 h 4371"/>
                              <a:gd name="T32" fmla="*/ 590 w 5019"/>
                              <a:gd name="T33" fmla="*/ 827 h 4371"/>
                              <a:gd name="T34" fmla="*/ 516 w 5019"/>
                              <a:gd name="T35" fmla="*/ 829 h 4371"/>
                              <a:gd name="T36" fmla="*/ 516 w 5019"/>
                              <a:gd name="T37" fmla="*/ 2186 h 4371"/>
                              <a:gd name="T38" fmla="*/ 0 w 5019"/>
                              <a:gd name="T39" fmla="*/ 2744 h 4371"/>
                              <a:gd name="T40" fmla="*/ 516 w 5019"/>
                              <a:gd name="T41" fmla="*/ 3270 h 4371"/>
                              <a:gd name="T42" fmla="*/ 516 w 5019"/>
                              <a:gd name="T43" fmla="*/ 4371 h 4371"/>
                              <a:gd name="T44" fmla="*/ 680 w 5019"/>
                              <a:gd name="T45" fmla="*/ 4368 h 4371"/>
                              <a:gd name="T46" fmla="*/ 1007 w 5019"/>
                              <a:gd name="T47" fmla="*/ 4353 h 4371"/>
                              <a:gd name="T48" fmla="*/ 1327 w 5019"/>
                              <a:gd name="T49" fmla="*/ 4320 h 4371"/>
                              <a:gd name="T50" fmla="*/ 1643 w 5019"/>
                              <a:gd name="T51" fmla="*/ 4271 h 4371"/>
                              <a:gd name="T52" fmla="*/ 1955 w 5019"/>
                              <a:gd name="T53" fmla="*/ 4208 h 4371"/>
                              <a:gd name="T54" fmla="*/ 2260 w 5019"/>
                              <a:gd name="T55" fmla="*/ 4130 h 4371"/>
                              <a:gd name="T56" fmla="*/ 2559 w 5019"/>
                              <a:gd name="T57" fmla="*/ 4036 h 4371"/>
                              <a:gd name="T58" fmla="*/ 2851 w 5019"/>
                              <a:gd name="T59" fmla="*/ 3929 h 4371"/>
                              <a:gd name="T60" fmla="*/ 3137 w 5019"/>
                              <a:gd name="T61" fmla="*/ 3808 h 4371"/>
                              <a:gd name="T62" fmla="*/ 3415 w 5019"/>
                              <a:gd name="T63" fmla="*/ 3675 h 4371"/>
                              <a:gd name="T64" fmla="*/ 3686 w 5019"/>
                              <a:gd name="T65" fmla="*/ 3527 h 4371"/>
                              <a:gd name="T66" fmla="*/ 3949 w 5019"/>
                              <a:gd name="T67" fmla="*/ 3368 h 4371"/>
                              <a:gd name="T68" fmla="*/ 4203 w 5019"/>
                              <a:gd name="T69" fmla="*/ 3197 h 4371"/>
                              <a:gd name="T70" fmla="*/ 4448 w 5019"/>
                              <a:gd name="T71" fmla="*/ 3013 h 4371"/>
                              <a:gd name="T72" fmla="*/ 4684 w 5019"/>
                              <a:gd name="T73" fmla="*/ 2818 h 4371"/>
                              <a:gd name="T74" fmla="*/ 4910 w 5019"/>
                              <a:gd name="T75" fmla="*/ 2612 h 4371"/>
                              <a:gd name="T76" fmla="*/ 5019 w 5019"/>
                              <a:gd name="T77" fmla="*/ 2506 h 437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Lst>
                            <a:rect l="0" t="0" r="r" b="b"/>
                            <a:pathLst>
                              <a:path w="5019" h="4371">
                                <a:moveTo>
                                  <a:pt x="5019" y="2506"/>
                                </a:moveTo>
                                <a:lnTo>
                                  <a:pt x="2514" y="0"/>
                                </a:lnTo>
                                <a:lnTo>
                                  <a:pt x="2417" y="95"/>
                                </a:lnTo>
                                <a:lnTo>
                                  <a:pt x="2260" y="226"/>
                                </a:lnTo>
                                <a:lnTo>
                                  <a:pt x="2152" y="307"/>
                                </a:lnTo>
                                <a:lnTo>
                                  <a:pt x="2039" y="384"/>
                                </a:lnTo>
                                <a:lnTo>
                                  <a:pt x="1923" y="454"/>
                                </a:lnTo>
                                <a:lnTo>
                                  <a:pt x="1803" y="520"/>
                                </a:lnTo>
                                <a:lnTo>
                                  <a:pt x="1680" y="578"/>
                                </a:lnTo>
                                <a:lnTo>
                                  <a:pt x="1553" y="633"/>
                                </a:lnTo>
                                <a:lnTo>
                                  <a:pt x="1423" y="681"/>
                                </a:lnTo>
                                <a:lnTo>
                                  <a:pt x="1290" y="721"/>
                                </a:lnTo>
                                <a:lnTo>
                                  <a:pt x="1155" y="756"/>
                                </a:lnTo>
                                <a:lnTo>
                                  <a:pt x="1016" y="784"/>
                                </a:lnTo>
                                <a:lnTo>
                                  <a:pt x="876" y="806"/>
                                </a:lnTo>
                                <a:lnTo>
                                  <a:pt x="734" y="821"/>
                                </a:lnTo>
                                <a:lnTo>
                                  <a:pt x="590" y="827"/>
                                </a:lnTo>
                                <a:lnTo>
                                  <a:pt x="516" y="829"/>
                                </a:lnTo>
                                <a:lnTo>
                                  <a:pt x="516" y="2186"/>
                                </a:lnTo>
                                <a:lnTo>
                                  <a:pt x="0" y="2744"/>
                                </a:lnTo>
                                <a:lnTo>
                                  <a:pt x="516" y="3270"/>
                                </a:lnTo>
                                <a:lnTo>
                                  <a:pt x="516" y="4371"/>
                                </a:lnTo>
                                <a:lnTo>
                                  <a:pt x="680" y="4368"/>
                                </a:lnTo>
                                <a:lnTo>
                                  <a:pt x="1007" y="4353"/>
                                </a:lnTo>
                                <a:lnTo>
                                  <a:pt x="1327" y="4320"/>
                                </a:lnTo>
                                <a:lnTo>
                                  <a:pt x="1643" y="4271"/>
                                </a:lnTo>
                                <a:lnTo>
                                  <a:pt x="1955" y="4208"/>
                                </a:lnTo>
                                <a:lnTo>
                                  <a:pt x="2260" y="4130"/>
                                </a:lnTo>
                                <a:lnTo>
                                  <a:pt x="2559" y="4036"/>
                                </a:lnTo>
                                <a:lnTo>
                                  <a:pt x="2851" y="3929"/>
                                </a:lnTo>
                                <a:lnTo>
                                  <a:pt x="3137" y="3808"/>
                                </a:lnTo>
                                <a:lnTo>
                                  <a:pt x="3415" y="3675"/>
                                </a:lnTo>
                                <a:lnTo>
                                  <a:pt x="3686" y="3527"/>
                                </a:lnTo>
                                <a:lnTo>
                                  <a:pt x="3949" y="3368"/>
                                </a:lnTo>
                                <a:lnTo>
                                  <a:pt x="4203" y="3197"/>
                                </a:lnTo>
                                <a:lnTo>
                                  <a:pt x="4448" y="3013"/>
                                </a:lnTo>
                                <a:lnTo>
                                  <a:pt x="4684" y="2818"/>
                                </a:lnTo>
                                <a:lnTo>
                                  <a:pt x="4910" y="2612"/>
                                </a:lnTo>
                                <a:lnTo>
                                  <a:pt x="5019" y="2506"/>
                                </a:lnTo>
                                <a:close/>
                              </a:path>
                            </a:pathLst>
                          </a:custGeom>
                          <a:solidFill>
                            <a:srgbClr val="009444"/>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68580" tIns="34290" rIns="68580" bIns="34290" numCol="1" anchor="t" anchorCtr="0" compatLnSpc="1">
                          <a:prstTxWarp prst="textNoShape">
                            <a:avLst/>
                          </a:prstTxWarp>
                        </wps:bodyPr>
                      </wps:wsp>
                      <wps:wsp>
                        <wps:cNvPr id="55" name="Freeform 115">
                          <a:extLst>
                            <a:ext uri="{FF2B5EF4-FFF2-40B4-BE49-F238E27FC236}">
                              <a16:creationId xmlns:a16="http://schemas.microsoft.com/office/drawing/2014/main" id="{E113CC1D-3E4D-41B8-AF60-C5CB90A3284E}"/>
                            </a:ext>
                          </a:extLst>
                        </wps:cNvPr>
                        <wps:cNvSpPr>
                          <a:spLocks/>
                        </wps:cNvSpPr>
                        <wps:spPr bwMode="auto">
                          <a:xfrm>
                            <a:off x="3111597" y="2369039"/>
                            <a:ext cx="1624995" cy="1675589"/>
                          </a:xfrm>
                          <a:custGeom>
                            <a:avLst/>
                            <a:gdLst>
                              <a:gd name="T0" fmla="*/ 1727 w 4370"/>
                              <a:gd name="T1" fmla="*/ 3725 h 4503"/>
                              <a:gd name="T2" fmla="*/ 2505 w 4370"/>
                              <a:gd name="T3" fmla="*/ 4503 h 4503"/>
                              <a:gd name="T4" fmla="*/ 2505 w 4370"/>
                              <a:gd name="T5" fmla="*/ 4503 h 4503"/>
                              <a:gd name="T6" fmla="*/ 2620 w 4370"/>
                              <a:gd name="T7" fmla="*/ 4385 h 4503"/>
                              <a:gd name="T8" fmla="*/ 2839 w 4370"/>
                              <a:gd name="T9" fmla="*/ 4144 h 4503"/>
                              <a:gd name="T10" fmla="*/ 3042 w 4370"/>
                              <a:gd name="T11" fmla="*/ 3894 h 4503"/>
                              <a:gd name="T12" fmla="*/ 3232 w 4370"/>
                              <a:gd name="T13" fmla="*/ 3636 h 4503"/>
                              <a:gd name="T14" fmla="*/ 3407 w 4370"/>
                              <a:gd name="T15" fmla="*/ 3371 h 4503"/>
                              <a:gd name="T16" fmla="*/ 3567 w 4370"/>
                              <a:gd name="T17" fmla="*/ 3099 h 4503"/>
                              <a:gd name="T18" fmla="*/ 3713 w 4370"/>
                              <a:gd name="T19" fmla="*/ 2822 h 4503"/>
                              <a:gd name="T20" fmla="*/ 3843 w 4370"/>
                              <a:gd name="T21" fmla="*/ 2539 h 4503"/>
                              <a:gd name="T22" fmla="*/ 3960 w 4370"/>
                              <a:gd name="T23" fmla="*/ 2251 h 4503"/>
                              <a:gd name="T24" fmla="*/ 4063 w 4370"/>
                              <a:gd name="T25" fmla="*/ 1960 h 4503"/>
                              <a:gd name="T26" fmla="*/ 4149 w 4370"/>
                              <a:gd name="T27" fmla="*/ 1665 h 4503"/>
                              <a:gd name="T28" fmla="*/ 4223 w 4370"/>
                              <a:gd name="T29" fmla="*/ 1366 h 4503"/>
                              <a:gd name="T30" fmla="*/ 4282 w 4370"/>
                              <a:gd name="T31" fmla="*/ 1065 h 4503"/>
                              <a:gd name="T32" fmla="*/ 4324 w 4370"/>
                              <a:gd name="T33" fmla="*/ 762 h 4503"/>
                              <a:gd name="T34" fmla="*/ 4354 w 4370"/>
                              <a:gd name="T35" fmla="*/ 458 h 4503"/>
                              <a:gd name="T36" fmla="*/ 4368 w 4370"/>
                              <a:gd name="T37" fmla="*/ 153 h 4503"/>
                              <a:gd name="T38" fmla="*/ 4370 w 4370"/>
                              <a:gd name="T39" fmla="*/ 0 h 4503"/>
                              <a:gd name="T40" fmla="*/ 827 w 4370"/>
                              <a:gd name="T41" fmla="*/ 0 h 4503"/>
                              <a:gd name="T42" fmla="*/ 826 w 4370"/>
                              <a:gd name="T43" fmla="*/ 136 h 4503"/>
                              <a:gd name="T44" fmla="*/ 808 w 4370"/>
                              <a:gd name="T45" fmla="*/ 338 h 4503"/>
                              <a:gd name="T46" fmla="*/ 788 w 4370"/>
                              <a:gd name="T47" fmla="*/ 473 h 4503"/>
                              <a:gd name="T48" fmla="*/ 763 w 4370"/>
                              <a:gd name="T49" fmla="*/ 607 h 4503"/>
                              <a:gd name="T50" fmla="*/ 730 w 4370"/>
                              <a:gd name="T51" fmla="*/ 739 h 4503"/>
                              <a:gd name="T52" fmla="*/ 691 w 4370"/>
                              <a:gd name="T53" fmla="*/ 870 h 4503"/>
                              <a:gd name="T54" fmla="*/ 646 w 4370"/>
                              <a:gd name="T55" fmla="*/ 999 h 4503"/>
                              <a:gd name="T56" fmla="*/ 594 w 4370"/>
                              <a:gd name="T57" fmla="*/ 1126 h 4503"/>
                              <a:gd name="T58" fmla="*/ 536 w 4370"/>
                              <a:gd name="T59" fmla="*/ 1252 h 4503"/>
                              <a:gd name="T60" fmla="*/ 472 w 4370"/>
                              <a:gd name="T61" fmla="*/ 1375 h 4503"/>
                              <a:gd name="T62" fmla="*/ 401 w 4370"/>
                              <a:gd name="T63" fmla="*/ 1496 h 4503"/>
                              <a:gd name="T64" fmla="*/ 323 w 4370"/>
                              <a:gd name="T65" fmla="*/ 1614 h 4503"/>
                              <a:gd name="T66" fmla="*/ 239 w 4370"/>
                              <a:gd name="T67" fmla="*/ 1728 h 4503"/>
                              <a:gd name="T68" fmla="*/ 148 w 4370"/>
                              <a:gd name="T69" fmla="*/ 1838 h 4503"/>
                              <a:gd name="T70" fmla="*/ 51 w 4370"/>
                              <a:gd name="T71" fmla="*/ 1945 h 4503"/>
                              <a:gd name="T72" fmla="*/ 0 w 4370"/>
                              <a:gd name="T73" fmla="*/ 1997 h 4503"/>
                              <a:gd name="T74" fmla="*/ 0 w 4370"/>
                              <a:gd name="T75" fmla="*/ 1997 h 4503"/>
                              <a:gd name="T76" fmla="*/ 960 w 4370"/>
                              <a:gd name="T77" fmla="*/ 2958 h 4503"/>
                              <a:gd name="T78" fmla="*/ 967 w 4370"/>
                              <a:gd name="T79" fmla="*/ 3695 h 4503"/>
                              <a:gd name="T80" fmla="*/ 1727 w 4370"/>
                              <a:gd name="T81" fmla="*/ 3725 h 450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Lst>
                            <a:rect l="0" t="0" r="r" b="b"/>
                            <a:pathLst>
                              <a:path w="4370" h="4503">
                                <a:moveTo>
                                  <a:pt x="1727" y="3725"/>
                                </a:moveTo>
                                <a:lnTo>
                                  <a:pt x="2505" y="4503"/>
                                </a:lnTo>
                                <a:lnTo>
                                  <a:pt x="2505" y="4503"/>
                                </a:lnTo>
                                <a:lnTo>
                                  <a:pt x="2620" y="4385"/>
                                </a:lnTo>
                                <a:lnTo>
                                  <a:pt x="2839" y="4144"/>
                                </a:lnTo>
                                <a:lnTo>
                                  <a:pt x="3042" y="3894"/>
                                </a:lnTo>
                                <a:lnTo>
                                  <a:pt x="3232" y="3636"/>
                                </a:lnTo>
                                <a:lnTo>
                                  <a:pt x="3407" y="3371"/>
                                </a:lnTo>
                                <a:lnTo>
                                  <a:pt x="3567" y="3099"/>
                                </a:lnTo>
                                <a:lnTo>
                                  <a:pt x="3713" y="2822"/>
                                </a:lnTo>
                                <a:lnTo>
                                  <a:pt x="3843" y="2539"/>
                                </a:lnTo>
                                <a:lnTo>
                                  <a:pt x="3960" y="2251"/>
                                </a:lnTo>
                                <a:lnTo>
                                  <a:pt x="4063" y="1960"/>
                                </a:lnTo>
                                <a:lnTo>
                                  <a:pt x="4149" y="1665"/>
                                </a:lnTo>
                                <a:lnTo>
                                  <a:pt x="4223" y="1366"/>
                                </a:lnTo>
                                <a:lnTo>
                                  <a:pt x="4282" y="1065"/>
                                </a:lnTo>
                                <a:lnTo>
                                  <a:pt x="4324" y="762"/>
                                </a:lnTo>
                                <a:lnTo>
                                  <a:pt x="4354" y="458"/>
                                </a:lnTo>
                                <a:lnTo>
                                  <a:pt x="4368" y="153"/>
                                </a:lnTo>
                                <a:lnTo>
                                  <a:pt x="4370" y="0"/>
                                </a:lnTo>
                                <a:lnTo>
                                  <a:pt x="827" y="0"/>
                                </a:lnTo>
                                <a:lnTo>
                                  <a:pt x="826" y="136"/>
                                </a:lnTo>
                                <a:lnTo>
                                  <a:pt x="808" y="338"/>
                                </a:lnTo>
                                <a:lnTo>
                                  <a:pt x="788" y="473"/>
                                </a:lnTo>
                                <a:lnTo>
                                  <a:pt x="763" y="607"/>
                                </a:lnTo>
                                <a:lnTo>
                                  <a:pt x="730" y="739"/>
                                </a:lnTo>
                                <a:lnTo>
                                  <a:pt x="691" y="870"/>
                                </a:lnTo>
                                <a:lnTo>
                                  <a:pt x="646" y="999"/>
                                </a:lnTo>
                                <a:lnTo>
                                  <a:pt x="594" y="1126"/>
                                </a:lnTo>
                                <a:lnTo>
                                  <a:pt x="536" y="1252"/>
                                </a:lnTo>
                                <a:lnTo>
                                  <a:pt x="472" y="1375"/>
                                </a:lnTo>
                                <a:lnTo>
                                  <a:pt x="401" y="1496"/>
                                </a:lnTo>
                                <a:lnTo>
                                  <a:pt x="323" y="1614"/>
                                </a:lnTo>
                                <a:lnTo>
                                  <a:pt x="239" y="1728"/>
                                </a:lnTo>
                                <a:lnTo>
                                  <a:pt x="148" y="1838"/>
                                </a:lnTo>
                                <a:lnTo>
                                  <a:pt x="51" y="1945"/>
                                </a:lnTo>
                                <a:lnTo>
                                  <a:pt x="0" y="1997"/>
                                </a:lnTo>
                                <a:lnTo>
                                  <a:pt x="0" y="1997"/>
                                </a:lnTo>
                                <a:lnTo>
                                  <a:pt x="960" y="2958"/>
                                </a:lnTo>
                                <a:lnTo>
                                  <a:pt x="967" y="3695"/>
                                </a:lnTo>
                                <a:lnTo>
                                  <a:pt x="1727" y="3725"/>
                                </a:lnTo>
                                <a:close/>
                              </a:path>
                            </a:pathLst>
                          </a:custGeom>
                          <a:solidFill>
                            <a:srgbClr val="7F4D1E"/>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68580" tIns="34290" rIns="68580" bIns="34290" numCol="1" anchor="t" anchorCtr="0" compatLnSpc="1">
                          <a:prstTxWarp prst="textNoShape">
                            <a:avLst/>
                          </a:prstTxWarp>
                        </wps:bodyPr>
                      </wps:wsp>
                      <wps:wsp>
                        <wps:cNvPr id="56" name="Freeform 117">
                          <a:extLst>
                            <a:ext uri="{FF2B5EF4-FFF2-40B4-BE49-F238E27FC236}">
                              <a16:creationId xmlns:a16="http://schemas.microsoft.com/office/drawing/2014/main" id="{D54D3C8E-0E61-4E96-8F94-1A61758BB4A8}"/>
                            </a:ext>
                          </a:extLst>
                        </wps:cNvPr>
                        <wps:cNvSpPr>
                          <a:spLocks/>
                        </wps:cNvSpPr>
                        <wps:spPr bwMode="auto">
                          <a:xfrm>
                            <a:off x="3111597" y="693450"/>
                            <a:ext cx="1624995" cy="1867554"/>
                          </a:xfrm>
                          <a:custGeom>
                            <a:avLst/>
                            <a:gdLst>
                              <a:gd name="T0" fmla="*/ 3271 w 4370"/>
                              <a:gd name="T1" fmla="*/ 4503 h 5019"/>
                              <a:gd name="T2" fmla="*/ 4370 w 4370"/>
                              <a:gd name="T3" fmla="*/ 4503 h 5019"/>
                              <a:gd name="T4" fmla="*/ 4370 w 4370"/>
                              <a:gd name="T5" fmla="*/ 4503 h 5019"/>
                              <a:gd name="T6" fmla="*/ 4368 w 4370"/>
                              <a:gd name="T7" fmla="*/ 4338 h 5019"/>
                              <a:gd name="T8" fmla="*/ 4352 w 4370"/>
                              <a:gd name="T9" fmla="*/ 4013 h 5019"/>
                              <a:gd name="T10" fmla="*/ 4319 w 4370"/>
                              <a:gd name="T11" fmla="*/ 3692 h 5019"/>
                              <a:gd name="T12" fmla="*/ 4271 w 4370"/>
                              <a:gd name="T13" fmla="*/ 3375 h 5019"/>
                              <a:gd name="T14" fmla="*/ 4208 w 4370"/>
                              <a:gd name="T15" fmla="*/ 3064 h 5019"/>
                              <a:gd name="T16" fmla="*/ 4129 w 4370"/>
                              <a:gd name="T17" fmla="*/ 2760 h 5019"/>
                              <a:gd name="T18" fmla="*/ 4035 w 4370"/>
                              <a:gd name="T19" fmla="*/ 2460 h 5019"/>
                              <a:gd name="T20" fmla="*/ 3929 w 4370"/>
                              <a:gd name="T21" fmla="*/ 2167 h 5019"/>
                              <a:gd name="T22" fmla="*/ 3807 w 4370"/>
                              <a:gd name="T23" fmla="*/ 1882 h 5019"/>
                              <a:gd name="T24" fmla="*/ 3674 w 4370"/>
                              <a:gd name="T25" fmla="*/ 1604 h 5019"/>
                              <a:gd name="T26" fmla="*/ 3527 w 4370"/>
                              <a:gd name="T27" fmla="*/ 1334 h 5019"/>
                              <a:gd name="T28" fmla="*/ 3366 w 4370"/>
                              <a:gd name="T29" fmla="*/ 1071 h 5019"/>
                              <a:gd name="T30" fmla="*/ 3195 w 4370"/>
                              <a:gd name="T31" fmla="*/ 817 h 5019"/>
                              <a:gd name="T32" fmla="*/ 3013 w 4370"/>
                              <a:gd name="T33" fmla="*/ 572 h 5019"/>
                              <a:gd name="T34" fmla="*/ 2817 w 4370"/>
                              <a:gd name="T35" fmla="*/ 336 h 5019"/>
                              <a:gd name="T36" fmla="*/ 2612 w 4370"/>
                              <a:gd name="T37" fmla="*/ 109 h 5019"/>
                              <a:gd name="T38" fmla="*/ 2505 w 4370"/>
                              <a:gd name="T39" fmla="*/ 0 h 5019"/>
                              <a:gd name="T40" fmla="*/ 0 w 4370"/>
                              <a:gd name="T41" fmla="*/ 2506 h 5019"/>
                              <a:gd name="T42" fmla="*/ 95 w 4370"/>
                              <a:gd name="T43" fmla="*/ 2603 h 5019"/>
                              <a:gd name="T44" fmla="*/ 226 w 4370"/>
                              <a:gd name="T45" fmla="*/ 2758 h 5019"/>
                              <a:gd name="T46" fmla="*/ 306 w 4370"/>
                              <a:gd name="T47" fmla="*/ 2867 h 5019"/>
                              <a:gd name="T48" fmla="*/ 383 w 4370"/>
                              <a:gd name="T49" fmla="*/ 2980 h 5019"/>
                              <a:gd name="T50" fmla="*/ 454 w 4370"/>
                              <a:gd name="T51" fmla="*/ 3097 h 5019"/>
                              <a:gd name="T52" fmla="*/ 519 w 4370"/>
                              <a:gd name="T53" fmla="*/ 3217 h 5019"/>
                              <a:gd name="T54" fmla="*/ 579 w 4370"/>
                              <a:gd name="T55" fmla="*/ 3340 h 5019"/>
                              <a:gd name="T56" fmla="*/ 632 w 4370"/>
                              <a:gd name="T57" fmla="*/ 3467 h 5019"/>
                              <a:gd name="T58" fmla="*/ 680 w 4370"/>
                              <a:gd name="T59" fmla="*/ 3597 h 5019"/>
                              <a:gd name="T60" fmla="*/ 721 w 4370"/>
                              <a:gd name="T61" fmla="*/ 3729 h 5019"/>
                              <a:gd name="T62" fmla="*/ 756 w 4370"/>
                              <a:gd name="T63" fmla="*/ 3865 h 5019"/>
                              <a:gd name="T64" fmla="*/ 783 w 4370"/>
                              <a:gd name="T65" fmla="*/ 4003 h 5019"/>
                              <a:gd name="T66" fmla="*/ 805 w 4370"/>
                              <a:gd name="T67" fmla="*/ 4143 h 5019"/>
                              <a:gd name="T68" fmla="*/ 820 w 4370"/>
                              <a:gd name="T69" fmla="*/ 4285 h 5019"/>
                              <a:gd name="T70" fmla="*/ 827 w 4370"/>
                              <a:gd name="T71" fmla="*/ 4430 h 5019"/>
                              <a:gd name="T72" fmla="*/ 827 w 4370"/>
                              <a:gd name="T73" fmla="*/ 4503 h 5019"/>
                              <a:gd name="T74" fmla="*/ 827 w 4370"/>
                              <a:gd name="T75" fmla="*/ 4503 h 5019"/>
                              <a:gd name="T76" fmla="*/ 2184 w 4370"/>
                              <a:gd name="T77" fmla="*/ 4503 h 5019"/>
                              <a:gd name="T78" fmla="*/ 2712 w 4370"/>
                              <a:gd name="T79" fmla="*/ 5019 h 5019"/>
                              <a:gd name="T80" fmla="*/ 3271 w 4370"/>
                              <a:gd name="T81" fmla="*/ 4503 h 501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Lst>
                            <a:rect l="0" t="0" r="r" b="b"/>
                            <a:pathLst>
                              <a:path w="4370" h="5019">
                                <a:moveTo>
                                  <a:pt x="3271" y="4503"/>
                                </a:moveTo>
                                <a:lnTo>
                                  <a:pt x="4370" y="4503"/>
                                </a:lnTo>
                                <a:lnTo>
                                  <a:pt x="4370" y="4503"/>
                                </a:lnTo>
                                <a:lnTo>
                                  <a:pt x="4368" y="4338"/>
                                </a:lnTo>
                                <a:lnTo>
                                  <a:pt x="4352" y="4013"/>
                                </a:lnTo>
                                <a:lnTo>
                                  <a:pt x="4319" y="3692"/>
                                </a:lnTo>
                                <a:lnTo>
                                  <a:pt x="4271" y="3375"/>
                                </a:lnTo>
                                <a:lnTo>
                                  <a:pt x="4208" y="3064"/>
                                </a:lnTo>
                                <a:lnTo>
                                  <a:pt x="4129" y="2760"/>
                                </a:lnTo>
                                <a:lnTo>
                                  <a:pt x="4035" y="2460"/>
                                </a:lnTo>
                                <a:lnTo>
                                  <a:pt x="3929" y="2167"/>
                                </a:lnTo>
                                <a:lnTo>
                                  <a:pt x="3807" y="1882"/>
                                </a:lnTo>
                                <a:lnTo>
                                  <a:pt x="3674" y="1604"/>
                                </a:lnTo>
                                <a:lnTo>
                                  <a:pt x="3527" y="1334"/>
                                </a:lnTo>
                                <a:lnTo>
                                  <a:pt x="3366" y="1071"/>
                                </a:lnTo>
                                <a:lnTo>
                                  <a:pt x="3195" y="817"/>
                                </a:lnTo>
                                <a:lnTo>
                                  <a:pt x="3013" y="572"/>
                                </a:lnTo>
                                <a:lnTo>
                                  <a:pt x="2817" y="336"/>
                                </a:lnTo>
                                <a:lnTo>
                                  <a:pt x="2612" y="109"/>
                                </a:lnTo>
                                <a:lnTo>
                                  <a:pt x="2505" y="0"/>
                                </a:lnTo>
                                <a:lnTo>
                                  <a:pt x="0" y="2506"/>
                                </a:lnTo>
                                <a:lnTo>
                                  <a:pt x="95" y="2603"/>
                                </a:lnTo>
                                <a:lnTo>
                                  <a:pt x="226" y="2758"/>
                                </a:lnTo>
                                <a:lnTo>
                                  <a:pt x="306" y="2867"/>
                                </a:lnTo>
                                <a:lnTo>
                                  <a:pt x="383" y="2980"/>
                                </a:lnTo>
                                <a:lnTo>
                                  <a:pt x="454" y="3097"/>
                                </a:lnTo>
                                <a:lnTo>
                                  <a:pt x="519" y="3217"/>
                                </a:lnTo>
                                <a:lnTo>
                                  <a:pt x="579" y="3340"/>
                                </a:lnTo>
                                <a:lnTo>
                                  <a:pt x="632" y="3467"/>
                                </a:lnTo>
                                <a:lnTo>
                                  <a:pt x="680" y="3597"/>
                                </a:lnTo>
                                <a:lnTo>
                                  <a:pt x="721" y="3729"/>
                                </a:lnTo>
                                <a:lnTo>
                                  <a:pt x="756" y="3865"/>
                                </a:lnTo>
                                <a:lnTo>
                                  <a:pt x="783" y="4003"/>
                                </a:lnTo>
                                <a:lnTo>
                                  <a:pt x="805" y="4143"/>
                                </a:lnTo>
                                <a:lnTo>
                                  <a:pt x="820" y="4285"/>
                                </a:lnTo>
                                <a:lnTo>
                                  <a:pt x="827" y="4430"/>
                                </a:lnTo>
                                <a:lnTo>
                                  <a:pt x="827" y="4503"/>
                                </a:lnTo>
                                <a:lnTo>
                                  <a:pt x="827" y="4503"/>
                                </a:lnTo>
                                <a:lnTo>
                                  <a:pt x="2184" y="4503"/>
                                </a:lnTo>
                                <a:lnTo>
                                  <a:pt x="2712" y="5019"/>
                                </a:lnTo>
                                <a:lnTo>
                                  <a:pt x="3271" y="4503"/>
                                </a:lnTo>
                                <a:close/>
                              </a:path>
                            </a:pathLst>
                          </a:custGeom>
                          <a:solidFill>
                            <a:srgbClr val="F7941E"/>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68580" tIns="34290" rIns="68580" bIns="34290" numCol="1" anchor="t" anchorCtr="0" compatLnSpc="1">
                          <a:prstTxWarp prst="textNoShape">
                            <a:avLst/>
                          </a:prstTxWarp>
                        </wps:bodyPr>
                      </wps:wsp>
                      <wps:wsp>
                        <wps:cNvPr id="57" name="Freeform: Shape 73">
                          <a:extLst>
                            <a:ext uri="{FF2B5EF4-FFF2-40B4-BE49-F238E27FC236}">
                              <a16:creationId xmlns:a16="http://schemas.microsoft.com/office/drawing/2014/main" id="{52F880BC-73E7-424B-A22E-93076933BF02}"/>
                            </a:ext>
                          </a:extLst>
                        </wps:cNvPr>
                        <wps:cNvSpPr>
                          <a:spLocks/>
                        </wps:cNvSpPr>
                        <wps:spPr bwMode="auto">
                          <a:xfrm>
                            <a:off x="2367552" y="0"/>
                            <a:ext cx="1675590" cy="1626483"/>
                          </a:xfrm>
                          <a:custGeom>
                            <a:avLst/>
                            <a:gdLst>
                              <a:gd name="connsiteX0" fmla="*/ 0 w 1675590"/>
                              <a:gd name="connsiteY0" fmla="*/ 0 h 1626483"/>
                              <a:gd name="connsiteX1" fmla="*/ 56932 w 1675590"/>
                              <a:gd name="connsiteY1" fmla="*/ 372 h 1626483"/>
                              <a:gd name="connsiteX2" fmla="*/ 170797 w 1675590"/>
                              <a:gd name="connsiteY2" fmla="*/ 6326 h 1626483"/>
                              <a:gd name="connsiteX3" fmla="*/ 283917 w 1675590"/>
                              <a:gd name="connsiteY3" fmla="*/ 16745 h 1626483"/>
                              <a:gd name="connsiteX4" fmla="*/ 396292 w 1675590"/>
                              <a:gd name="connsiteY4" fmla="*/ 33490 h 1626483"/>
                              <a:gd name="connsiteX5" fmla="*/ 508668 w 1675590"/>
                              <a:gd name="connsiteY5" fmla="*/ 55072 h 1626483"/>
                              <a:gd name="connsiteX6" fmla="*/ 619555 w 1675590"/>
                              <a:gd name="connsiteY6" fmla="*/ 81864 h 1626483"/>
                              <a:gd name="connsiteX7" fmla="*/ 729699 w 1675590"/>
                              <a:gd name="connsiteY7" fmla="*/ 114237 h 1626483"/>
                              <a:gd name="connsiteX8" fmla="*/ 837981 w 1675590"/>
                              <a:gd name="connsiteY8" fmla="*/ 152564 h 1626483"/>
                              <a:gd name="connsiteX9" fmla="*/ 945148 w 1675590"/>
                              <a:gd name="connsiteY9" fmla="*/ 195729 h 1626483"/>
                              <a:gd name="connsiteX10" fmla="*/ 1050453 w 1675590"/>
                              <a:gd name="connsiteY10" fmla="*/ 244475 h 1626483"/>
                              <a:gd name="connsiteX11" fmla="*/ 1153527 w 1675590"/>
                              <a:gd name="connsiteY11" fmla="*/ 299175 h 1626483"/>
                              <a:gd name="connsiteX12" fmla="*/ 1254367 w 1675590"/>
                              <a:gd name="connsiteY12" fmla="*/ 358340 h 1626483"/>
                              <a:gd name="connsiteX13" fmla="*/ 1352603 w 1675590"/>
                              <a:gd name="connsiteY13" fmla="*/ 423459 h 1626483"/>
                              <a:gd name="connsiteX14" fmla="*/ 1448606 w 1675590"/>
                              <a:gd name="connsiteY14" fmla="*/ 493787 h 1626483"/>
                              <a:gd name="connsiteX15" fmla="*/ 1542004 w 1675590"/>
                              <a:gd name="connsiteY15" fmla="*/ 570069 h 1626483"/>
                              <a:gd name="connsiteX16" fmla="*/ 1632054 w 1675590"/>
                              <a:gd name="connsiteY16" fmla="*/ 651189 h 1626483"/>
                              <a:gd name="connsiteX17" fmla="*/ 1675590 w 1675590"/>
                              <a:gd name="connsiteY17" fmla="*/ 693981 h 1626483"/>
                              <a:gd name="connsiteX18" fmla="*/ 1386092 w 1675590"/>
                              <a:gd name="connsiteY18" fmla="*/ 983481 h 1626483"/>
                              <a:gd name="connsiteX19" fmla="*/ 1374929 w 1675590"/>
                              <a:gd name="connsiteY19" fmla="*/ 1266655 h 1626483"/>
                              <a:gd name="connsiteX20" fmla="*/ 1100688 w 1675590"/>
                              <a:gd name="connsiteY20" fmla="*/ 1268888 h 1626483"/>
                              <a:gd name="connsiteX21" fmla="*/ 743467 w 1675590"/>
                              <a:gd name="connsiteY21" fmla="*/ 1626483 h 1626483"/>
                              <a:gd name="connsiteX22" fmla="*/ 724489 w 1675590"/>
                              <a:gd name="connsiteY22" fmla="*/ 1607134 h 1626483"/>
                              <a:gd name="connsiteX23" fmla="*/ 684302 w 1675590"/>
                              <a:gd name="connsiteY23" fmla="*/ 1571039 h 1626483"/>
                              <a:gd name="connsiteX24" fmla="*/ 642998 w 1675590"/>
                              <a:gd name="connsiteY24" fmla="*/ 1537549 h 1626483"/>
                              <a:gd name="connsiteX25" fmla="*/ 600206 w 1675590"/>
                              <a:gd name="connsiteY25" fmla="*/ 1506292 h 1626483"/>
                              <a:gd name="connsiteX26" fmla="*/ 556670 w 1675590"/>
                              <a:gd name="connsiteY26" fmla="*/ 1477268 h 1626483"/>
                              <a:gd name="connsiteX27" fmla="*/ 511645 w 1675590"/>
                              <a:gd name="connsiteY27" fmla="*/ 1450848 h 1626483"/>
                              <a:gd name="connsiteX28" fmla="*/ 466248 w 1675590"/>
                              <a:gd name="connsiteY28" fmla="*/ 1426661 h 1626483"/>
                              <a:gd name="connsiteX29" fmla="*/ 419363 w 1675590"/>
                              <a:gd name="connsiteY29" fmla="*/ 1405079 h 1626483"/>
                              <a:gd name="connsiteX30" fmla="*/ 371733 w 1675590"/>
                              <a:gd name="connsiteY30" fmla="*/ 1385729 h 1626483"/>
                              <a:gd name="connsiteX31" fmla="*/ 324104 w 1675590"/>
                              <a:gd name="connsiteY31" fmla="*/ 1368613 h 1626483"/>
                              <a:gd name="connsiteX32" fmla="*/ 274986 w 1675590"/>
                              <a:gd name="connsiteY32" fmla="*/ 1354472 h 1626483"/>
                              <a:gd name="connsiteX33" fmla="*/ 225496 w 1675590"/>
                              <a:gd name="connsiteY33" fmla="*/ 1342193 h 1626483"/>
                              <a:gd name="connsiteX34" fmla="*/ 176006 w 1675590"/>
                              <a:gd name="connsiteY34" fmla="*/ 1333262 h 1626483"/>
                              <a:gd name="connsiteX35" fmla="*/ 125772 w 1675590"/>
                              <a:gd name="connsiteY35" fmla="*/ 1325820 h 1626483"/>
                              <a:gd name="connsiteX36" fmla="*/ 50607 w 1675590"/>
                              <a:gd name="connsiteY36" fmla="*/ 1319122 h 1626483"/>
                              <a:gd name="connsiteX37" fmla="*/ 0 w 1675590"/>
                              <a:gd name="connsiteY37" fmla="*/ 1318006 h 1626483"/>
                              <a:gd name="connsiteX38" fmla="*/ 0 w 1675590"/>
                              <a:gd name="connsiteY38" fmla="*/ 812793 h 1626483"/>
                              <a:gd name="connsiteX39" fmla="*/ 191963 w 1675590"/>
                              <a:gd name="connsiteY39" fmla="*/ 617327 h 1626483"/>
                              <a:gd name="connsiteX40" fmla="*/ 0 w 1675590"/>
                              <a:gd name="connsiteY40" fmla="*/ 409597 h 162648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Lst>
                            <a:rect l="l" t="t" r="r" b="b"/>
                            <a:pathLst>
                              <a:path w="1675590" h="1626483">
                                <a:moveTo>
                                  <a:pt x="0" y="0"/>
                                </a:moveTo>
                                <a:lnTo>
                                  <a:pt x="56932" y="372"/>
                                </a:lnTo>
                                <a:lnTo>
                                  <a:pt x="170797" y="6326"/>
                                </a:lnTo>
                                <a:lnTo>
                                  <a:pt x="283917" y="16745"/>
                                </a:lnTo>
                                <a:lnTo>
                                  <a:pt x="396292" y="33490"/>
                                </a:lnTo>
                                <a:lnTo>
                                  <a:pt x="508668" y="55072"/>
                                </a:lnTo>
                                <a:lnTo>
                                  <a:pt x="619555" y="81864"/>
                                </a:lnTo>
                                <a:lnTo>
                                  <a:pt x="729699" y="114237"/>
                                </a:lnTo>
                                <a:lnTo>
                                  <a:pt x="837981" y="152564"/>
                                </a:lnTo>
                                <a:lnTo>
                                  <a:pt x="945148" y="195729"/>
                                </a:lnTo>
                                <a:lnTo>
                                  <a:pt x="1050453" y="244475"/>
                                </a:lnTo>
                                <a:lnTo>
                                  <a:pt x="1153527" y="299175"/>
                                </a:lnTo>
                                <a:lnTo>
                                  <a:pt x="1254367" y="358340"/>
                                </a:lnTo>
                                <a:lnTo>
                                  <a:pt x="1352603" y="423459"/>
                                </a:lnTo>
                                <a:lnTo>
                                  <a:pt x="1448606" y="493787"/>
                                </a:lnTo>
                                <a:lnTo>
                                  <a:pt x="1542004" y="570069"/>
                                </a:lnTo>
                                <a:lnTo>
                                  <a:pt x="1632054" y="651189"/>
                                </a:lnTo>
                                <a:lnTo>
                                  <a:pt x="1675590" y="693981"/>
                                </a:lnTo>
                                <a:lnTo>
                                  <a:pt x="1386092" y="983481"/>
                                </a:lnTo>
                                <a:lnTo>
                                  <a:pt x="1374929" y="1266655"/>
                                </a:lnTo>
                                <a:lnTo>
                                  <a:pt x="1100688" y="1268888"/>
                                </a:lnTo>
                                <a:lnTo>
                                  <a:pt x="743467" y="1626483"/>
                                </a:lnTo>
                                <a:lnTo>
                                  <a:pt x="724489" y="1607134"/>
                                </a:lnTo>
                                <a:lnTo>
                                  <a:pt x="684302" y="1571039"/>
                                </a:lnTo>
                                <a:lnTo>
                                  <a:pt x="642998" y="1537549"/>
                                </a:lnTo>
                                <a:lnTo>
                                  <a:pt x="600206" y="1506292"/>
                                </a:lnTo>
                                <a:lnTo>
                                  <a:pt x="556670" y="1477268"/>
                                </a:lnTo>
                                <a:lnTo>
                                  <a:pt x="511645" y="1450848"/>
                                </a:lnTo>
                                <a:lnTo>
                                  <a:pt x="466248" y="1426661"/>
                                </a:lnTo>
                                <a:lnTo>
                                  <a:pt x="419363" y="1405079"/>
                                </a:lnTo>
                                <a:lnTo>
                                  <a:pt x="371733" y="1385729"/>
                                </a:lnTo>
                                <a:lnTo>
                                  <a:pt x="324104" y="1368613"/>
                                </a:lnTo>
                                <a:lnTo>
                                  <a:pt x="274986" y="1354472"/>
                                </a:lnTo>
                                <a:lnTo>
                                  <a:pt x="225496" y="1342193"/>
                                </a:lnTo>
                                <a:lnTo>
                                  <a:pt x="176006" y="1333262"/>
                                </a:lnTo>
                                <a:lnTo>
                                  <a:pt x="125772" y="1325820"/>
                                </a:lnTo>
                                <a:lnTo>
                                  <a:pt x="50607" y="1319122"/>
                                </a:lnTo>
                                <a:lnTo>
                                  <a:pt x="0" y="1318006"/>
                                </a:lnTo>
                                <a:lnTo>
                                  <a:pt x="0" y="812793"/>
                                </a:lnTo>
                                <a:lnTo>
                                  <a:pt x="191963" y="617327"/>
                                </a:lnTo>
                                <a:lnTo>
                                  <a:pt x="0" y="409597"/>
                                </a:lnTo>
                                <a:close/>
                              </a:path>
                            </a:pathLst>
                          </a:custGeom>
                          <a:solidFill>
                            <a:srgbClr val="27AAE1"/>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68580" tIns="34290" rIns="68580" bIns="34290" numCol="1" anchor="t" anchorCtr="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3097921" id="Group 76" o:spid="_x0000_s1026" style="position:absolute;margin-left:99.8pt;margin-top:1pt;width:254.75pt;height:231.9pt;z-index:251646976;mso-position-horizontal-relative:margin;mso-width-relative:margin;mso-height-relative:margin" coordsize="47365,473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">
                <v:shape id="Freeform 105" o:spid="_x0000_s1027" style="position:absolute;left:6934;width:18661;height:16264;visibility:visible;mso-wrap-style:square;v-text-anchor:top" coordsize="5019,4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" path="m4502,1100l4502,,4338,3,4012,18,3692,51r-317,49l3064,163r-305,78l2460,334,2167,442,1882,563,1604,696,1333,844r-263,159l816,1174,571,1358,335,1553,109,1759,,1865,2504,4371r98,-95l2759,4145r107,-82l2979,3987r117,-70l3216,3851r123,-58l3466,3738r130,-47l3729,3650r135,-35l4003,3586r140,-22l4285,3550r144,-6l4502,3542r,-1357l5019,1659,4502,1100xe" fillcolor="#8dc63f" stroked="f">
                  <v:path arrowok="t" o:connecttype="custom" o:connectlocs="1673844,409319;1673844,0;1612869,1116;1491662,6698;1372686,18977;1254826,37211;1139196,60654;1025797,89678;914628,124284;805691,164472;699728,209497;596367,258987;495610,314059;397826,373224;303389,436855;212298,505322;124553,577883;40526,654538;0,693981;930988,1626483;967424,1591133;1025797,1542387;1065579,1511874;1107593,1483594;1151093,1457546;1195709,1432987;1241441,1411405;1288659,1390939;1336993,1373450;1386443,1358193;1436636,1345170;1488316,1334378;1540368,1326192;1593164,1320983;1646703,1318750;1673844,1318006;1673844,813055;1866065,617327;1673844,409319" o:connectangles="0,0,0,0,0,0,0,0,0,0,0,0,0,0,0,0,0,0,0,0,0,0,0,0,0,0,0,0,0,0,0,0,0,0,0,0,0,0,0"/>
                </v:shape>
                <v:shape id="Freeform 108" o:spid="_x0000_s1028" style="position:absolute;top:6934;width:16249;height:16756;visibility:visible;mso-wrap-style:square;v-text-anchor:top" coordsize="4369,45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" path="m,4503r3543,l3544,4367r18,-202l3581,4030r26,-134l3640,3764r39,-131l3724,3504r52,-127l3834,3251r64,-123l3969,3007r78,-116l4131,2775r91,-110l4319,2557r50,-51l3410,1545,3379,786r-736,-8l1865,,1750,118,1531,361,1327,609,1138,867,963,1133,803,1404,657,1681,526,1964,410,2252,307,2543r-88,296l147,3137,88,3438,46,3741,16,4045,2,4350,,4503xe" fillcolor="#321500" stroked="f">
                  <v:path arrowok="t" o:connecttype="custom" o:connectlocs="0,1675589;1317775,1675589;1318147,1624983;1324841,1549817;1331908,1499583;1341579,1449721;1353853,1400603;1368358,1351858;1385095,1303856;1404436,1256599;1426008,1209713;1449812,1163945;1476220,1118920;1505231,1075756;1536474,1032591;1570320,991660;1606398,951473;1624995,932495;1268307,574902;1256777,292475;983031,289498;693663,0;650891,43908;569436,134330;493561,226612;423265,322615;358176,421595;298666,522435;244363,625509;195639,730814;152494,837981;114185,946263;81454,1056406;54675,1167294;32731,1279297;17109,1392045;5951,1505165;744,1618657;0,1675589" o:connectangles="0,0,0,0,0,0,0,0,0,0,0,0,0,0,0,0,0,0,0,0,0,0,0,0,0,0,0,0,0,0,0,0,0,0,0,0,0,0,0"/>
                </v:shape>
                <v:shape id="Freeform 109" o:spid="_x0000_s1029" style="position:absolute;top:21770;width:16249;height:18676;visibility:visible;mso-wrap-style:square;v-text-anchor:top" coordsize="4369,50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" path="m1865,5019l4369,2513r-94,-97l4144,2261r-80,-109l3987,2039r-71,-117l3851,1803r-60,-124l3738,1552r-48,-130l3649,1290r-35,-136l3585,1016,3565,876,3550,734r-7,-145l3543,516r-1359,l1626,,1099,516,,516,2,681r16,325l51,1327r48,317l162,1955r79,304l335,2559r106,293l561,3137r135,278l843,3686r159,262l1175,4202r182,245l1552,4683r206,227l1865,5019xe" fillcolor="#d7df23" stroked="f">
                  <v:path arrowok="t" o:connecttype="custom" o:connectlocs="693663,1867554;1624995,935079;1590033,898986;1541309,841311;1511554,800752;1482915,758705;1456507,715170;1432331,670891;1410015,624751;1390302,577494;1372449,529122;1357200,480005;1344182,429400;1333396,378050;1325957,325957;1320378,273119;1317775,219165;1317775,192002;812312,192002;604770,0;408759,192002;0,192002;744,253398;6695,374329;18969,493772;36822,611727;60254,727449;89637,840567;124599,952196;164024,1061220;208657,1167268;258869,1270711;313543,1371549;372681,1469038;437027,1563551;504719,1654715;577247,1742529;653866,1826995;693663,1867554" o:connectangles="0,0,0,0,0,0,0,0,0,0,0,0,0,0,0,0,0,0,0,0,0,0,0,0,0,0,0,0,0,0,0,0,0,0,0,0,0,0,0"/>
                </v:shape>
                <v:shape id="Freeform 111" o:spid="_x0000_s1030" style="position:absolute;left:6934;top:31115;width:16741;height:16265;visibility:visible;mso-wrap-style:square;v-text-anchor:top" coordsize="4502,4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" path="m4502,4371r,-3542l4367,826,4164,808,4030,788,3897,764,3763,731,3632,692,3504,647,3375,595,3250,537,3127,472,3007,401,2889,323,2775,240,2664,149,2556,52,2504,,1545,961,785,991r-7,737l,2506r117,115l359,2839r251,205l867,3233r265,175l1403,3567r277,147l1963,3845r287,116l2542,4064r296,87l3136,4223r300,58l3740,4325r304,29l4350,4370r152,1xe" fillcolor="#16a085" stroked="f">
                  <v:path arrowok="t" o:connecttype="custom" o:connectlocs="1674102,1626483;1674102,308477;1623901,307361;1548414,300663;1498585,293221;1449128,284290;1399299,272011;1350586,257499;1302988,240754;1255019,221404;1208537,199822;1162798,175635;1118175,149215;1074296,120191;1031904,89306;990628,55444;950468,19350;931131,0;574520,357596;291908,368759;289305,643002;0,932502;43507,975294;133497,1056414;226833,1132696;322400,1203024;420943,1268143;521716,1327308;624720,1382008;729956,1430754;836679,1473919;945262,1512246;1055331,1544619;1166145,1571411;1277702,1592993;1390747,1609366;1503791,1620157;1617580,1626111;1674102,1626483" o:connectangles="0,0,0,0,0,0,0,0,0,0,0,0,0,0,0,0,0,0,0,0,0,0,0,0,0,0,0,0,0,0,0,0,0,0,0,0,0,0,0"/>
                </v:shape>
                <v:shape id="Freeform 113" o:spid="_x0000_s1031" style="position:absolute;left:21755;top:31115;width:18676;height:16265;visibility:visible;mso-wrap-style:square;v-text-anchor:top" coordsize="5019,4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" path="m5019,2506l2514,r-97,95l2260,226r-108,81l2039,384r-116,70l1803,520r-123,58l1553,633r-130,48l1290,721r-135,35l1016,784,876,806,734,821r-144,6l516,829r,1357l,2744r516,526l516,4371r164,-3l1007,4353r320,-33l1643,4271r312,-63l2260,4130r299,-94l2851,3929r286,-121l3415,3675r271,-148l3949,3368r254,-171l4448,3013r236,-195l4910,2612r109,-106xe" fillcolor="#009444" stroked="f">
                  <v:path arrowok="t" o:connecttype="custom" o:connectlocs="1867554,932502;935451,0;899358,35350;840939,84096;800752,114237;758705,142889;715542,168937;670891,193496;625123,215078;577866,235544;529494,253405;480005,268290;429772,281313;378050,291732;325957,299919;273119,305500;219537,307733;192002,308477;192002,813428;0,1021064;192002,1216792;192002,1626483;253026,1625367;374702,1619785;493772,1607506;611355,1589272;727449,1565829;840939,1536805;952196,1501827;1060848,1462011;1167268,1416986;1270711,1367496;1371549,1312424;1469410,1253259;1563923,1189628;1655087,1121161;1742902,1048600;1826995,971945;1867554,932502" o:connectangles="0,0,0,0,0,0,0,0,0,0,0,0,0,0,0,0,0,0,0,0,0,0,0,0,0,0,0,0,0,0,0,0,0,0,0,0,0,0,0"/>
                </v:shape>
                <v:shape id="Freeform 115" o:spid="_x0000_s1032" style="position:absolute;left:31115;top:23690;width:16250;height:16756;visibility:visible;mso-wrap-style:square;v-text-anchor:top" coordsize="4370,45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" path="m1727,3725r778,778l2505,4503r115,-118l2839,4144r203,-250l3232,3636r175,-265l3567,3099r146,-277l3843,2539r117,-288l4063,1960r86,-295l4223,1366r59,-301l4324,762r30,-304l4368,153,4370,,827,r-1,136l808,338,788,473,763,607,730,739,691,870,646,999r-52,127l536,1252r-64,123l401,1496r-78,118l239,1728r-91,110l51,1945,,1997r,l960,2958r7,737l1727,3725xe" fillcolor="#7f4d1e" stroked="f">
                  <v:path arrowok="t" o:connecttype="custom" o:connectlocs="642189,1386091;931490,1675589;931490,1675589;974253,1631681;1055689,1542003;1131175,1448977;1201827,1352974;1266901,1254366;1326398,1153154;1380688,1050080;1429029,944775;1472536,837608;1510836,729326;1542816,619555;1570333,508295;1592272,396292;1607890,283544;1619045,170424;1624251,56932;1624995,0;307522,0;307150,50606;300457,125772;293020,176006;283723,225868;271452,274986;256950,323731;240217,371733;220880,418990;199313,465876;175514,511644;149113,556669;120108,600578;88873,642998;55034,683929;18964,723744;0,743094;0,743094;356978,1100687;359581,1374928;642189,1386091" o:connectangles="0,0,0,0,0,0,0,0,0,0,0,0,0,0,0,0,0,0,0,0,0,0,0,0,0,0,0,0,0,0,0,0,0,0,0,0,0,0,0,0,0"/>
                </v:shape>
                <v:shape id="Freeform 117" o:spid="_x0000_s1033" style="position:absolute;left:31115;top:6934;width:16250;height:18676;visibility:visible;mso-wrap-style:square;v-text-anchor:top" coordsize="4370,50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" path="m3271,4503r1099,l4370,4503r-2,-165l4352,4013r-33,-321l4271,3375r-63,-311l4129,2760r-94,-300l3929,2167,3807,1882,3674,1604,3527,1334,3366,1071,3195,817,3013,572,2817,336,2612,109,2505,,,2506r95,97l226,2758r80,109l383,2980r71,117l519,3217r60,123l632,3467r48,130l721,3729r35,136l783,4003r22,140l820,4285r7,145l827,4503r,l2184,4503r528,516l3271,4503xe" fillcolor="#f7941e" stroked="f">
                  <v:path arrowok="t" o:connecttype="custom" o:connectlocs="1216329,1675552;1624995,1675552;1624995,1675552;1624251,1614156;1618302,1493225;1606031,1373782;1588182,1255827;1564755,1140105;1535379,1026987;1500424,915358;1461008,806334;1415642,700286;1366186,596843;1311523,496377;1251655,398516;1188068,304003;1120391,212839;1047508,125025;971278,40559;931490,0;0,932475;35326,968568;84039,1026243;113787,1066802;142419,1108849;168821,1152384;192991,1197036;215303,1242803;235011,1290060;252860,1338432;268106,1387549;281120,1438154;291160,1489504;299341,1541597;304919,1594435;307522,1648389;307522,1675552;307522,1675552;812126,1675552;1008464,1867554;1216329,1675552" o:connectangles="0,0,0,0,0,0,0,0,0,0,0,0,0,0,0,0,0,0,0,0,0,0,0,0,0,0,0,0,0,0,0,0,0,0,0,0,0,0,0,0,0"/>
                </v:shape>
                <v:shape id="Freeform: Shape 73" o:spid="_x0000_s1034" style="position:absolute;left:23675;width:16756;height:16264;visibility:visible;mso-wrap-style:square;v-text-anchor:top" coordsize="1675590,16264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" path="m,l56932,372,170797,6326,283917,16745,396292,33490,508668,55072,619555,81864r110144,32373l837981,152564r107167,43165l1050453,244475r103074,54700l1254367,358340r98236,65119l1448606,493787r93398,76282l1632054,651189r43536,42792l1386092,983481r-11163,283174l1100688,1268888,743467,1626483r-18978,-19349l684302,1571039r-41304,-33490l600206,1506292r-43536,-29024l511645,1450848r-45397,-24187l419363,1405079r-47630,-19350l324104,1368613r-49118,-14141l225496,1342193r-49490,-8931l125772,1325820r-75165,-6698l,1318006,,812793,191963,617327,,409597,,xe" fillcolor="#27aae1" stroked="f">
                  <v:path arrowok="t" o:connecttype="custom" o:connectlocs="0,0;56932,372;170797,6326;283917,16745;396292,33490;508668,55072;619555,81864;729699,114237;837981,152564;945148,195729;1050453,244475;1153527,299175;1254367,358340;1352603,423459;1448606,493787;1542004,570069;1632054,651189;1675590,693981;1386092,983481;1374929,1266655;1100688,1268888;743467,1626483;724489,1607134;684302,1571039;642998,1537549;600206,1506292;556670,1477268;511645,1450848;466248,1426661;419363,1405079;371733,1385729;324104,1368613;274986,1354472;225496,1342193;176006,1333262;125772,1325820;50607,1319122;0,1318006;0,812793;191963,617327;0,409597" o:connectangles="0,0,0,0,0,0,0,0,0,0,0,0,0,0,0,0,0,0,0,0,0,0,0,0,0,0,0,0,0,0,0,0,0,0,0,0,0,0,0,0,0"/>
                </v:shape>
                <w10:wrap anchorx="margin"/>
              </v:group>
            </w:pict>
          </mc:Fallback>
        </mc:AlternateContent>
      </w:r>
    </w:p>
    <w:p w14:paraId="62F698B7" w14:textId="012DD496" w:rsidR="00AA2420" w:rsidRDefault="00AA2420" w:rsidP="00AA2420">
      <w:pPr>
        <w:tabs>
          <w:tab w:val="left" w:pos="1974"/>
        </w:tabs>
      </w:pPr>
    </w:p>
    <w:p w14:paraId="294D87B0" w14:textId="67F3FCE1" w:rsidR="00AA2420" w:rsidRDefault="00AA2420" w:rsidP="00AA2420">
      <w:pPr>
        <w:tabs>
          <w:tab w:val="left" w:pos="1974"/>
        </w:tabs>
      </w:pPr>
    </w:p>
    <w:p w14:paraId="1E5B314C" w14:textId="6B081C4E" w:rsidR="00AA2420" w:rsidRDefault="00A433AD" w:rsidP="00AA2420">
      <w:pPr>
        <w:tabs>
          <w:tab w:val="left" w:pos="1974"/>
        </w:tabs>
      </w:pPr>
      <w:r>
        <w:rPr>
          <w:noProof/>
          <w:lang w:eastAsia="es-CR"/>
        </w:rPr>
        <mc:AlternateContent>
          <mc:Choice Requires="wps">
            <w:drawing>
              <wp:anchor distT="0" distB="0" distL="114300" distR="114300" simplePos="0" relativeHeight="251655168" behindDoc="0" locked="0" layoutInCell="1" allowOverlap="1" wp14:anchorId="5014444A" wp14:editId="62FCE3D3">
                <wp:simplePos x="0" y="0"/>
                <wp:positionH relativeFrom="column">
                  <wp:posOffset>1304144</wp:posOffset>
                </wp:positionH>
                <wp:positionV relativeFrom="paragraph">
                  <wp:posOffset>80254</wp:posOffset>
                </wp:positionV>
                <wp:extent cx="575310" cy="553720"/>
                <wp:effectExtent l="0" t="0" r="0" b="0"/>
                <wp:wrapNone/>
                <wp:docPr id="65" name="TextBox 53">
                  <a:extLst xmlns:a="http://schemas.openxmlformats.org/drawingml/2006/main">
                    <a:ext uri="{FF2B5EF4-FFF2-40B4-BE49-F238E27FC236}">
                      <a16:creationId xmlns:a16="http://schemas.microsoft.com/office/drawing/2014/main" id="{4814E063-AA6F-4DB6-B1BB-8C39F79F3199}"/>
                    </a:ext>
                  </a:extLst>
                </wp:docPr>
                <wp:cNvGraphicFramePr/>
                <a:graphic xmlns:a="http://schemas.openxmlformats.org/drawingml/2006/main">
                  <a:graphicData uri="http://schemas.microsoft.com/office/word/2010/wordprocessingShape">
                    <wps:wsp>
                      <wps:cNvSpPr txBox="1"/>
                      <wps:spPr>
                        <a:xfrm>
                          <a:off x="0" y="0"/>
                          <a:ext cx="575310" cy="553720"/>
                        </a:xfrm>
                        <a:prstGeom prst="rect">
                          <a:avLst/>
                        </a:prstGeom>
                        <a:noFill/>
                      </wps:spPr>
                      <wps:txbx>
                        <w:txbxContent>
                          <w:p w14:paraId="49F7F4AF" w14:textId="77777777" w:rsidR="004D6E31" w:rsidRPr="00A433AD" w:rsidRDefault="004D6E31" w:rsidP="00AA2420">
                            <w:pPr>
                              <w:pStyle w:val="NormalWeb"/>
                              <w:spacing w:before="0" w:beforeAutospacing="0" w:after="0" w:afterAutospacing="0"/>
                              <w:jc w:val="center"/>
                              <w:rPr>
                                <w:rFonts w:ascii="Arial" w:eastAsia="+mn-ea" w:hAnsi="Arial" w:cs="Arial"/>
                                <w:b/>
                                <w:bCs/>
                                <w:kern w:val="24"/>
                                <w:sz w:val="20"/>
                                <w:szCs w:val="20"/>
                                <w:lang w:val="en-US"/>
                                <w14:shadow w14:blurRad="38100" w14:dist="38100" w14:dir="2700000" w14:sx="100000" w14:sy="100000" w14:kx="0" w14:ky="0" w14:algn="tl">
                                  <w14:srgbClr w14:val="000000">
                                    <w14:alpha w14:val="57000"/>
                                  </w14:srgbClr>
                                </w14:shadow>
                                <w14:textFill>
                                  <w14:solidFill>
                                    <w14:srgbClr w14:val="FFFFFF"/>
                                  </w14:solidFill>
                                </w14:textFill>
                              </w:rPr>
                            </w:pPr>
                            <w:r w:rsidRPr="00A433AD">
                              <w:rPr>
                                <w:rFonts w:ascii="Arial" w:eastAsia="+mn-ea" w:hAnsi="Arial" w:cs="Arial"/>
                                <w:b/>
                                <w:bCs/>
                                <w:kern w:val="24"/>
                                <w:sz w:val="20"/>
                                <w:szCs w:val="20"/>
                                <w:lang w:val="en-US"/>
                                <w14:shadow w14:blurRad="38100" w14:dist="38100" w14:dir="2700000" w14:sx="100000" w14:sy="100000" w14:kx="0" w14:ky="0" w14:algn="tl">
                                  <w14:srgbClr w14:val="000000">
                                    <w14:alpha w14:val="57000"/>
                                  </w14:srgbClr>
                                </w14:shadow>
                                <w14:textFill>
                                  <w14:solidFill>
                                    <w14:srgbClr w14:val="FFFFFF"/>
                                  </w14:solidFill>
                                </w14:textFill>
                              </w:rPr>
                              <w:t>105</w:t>
                            </w:r>
                          </w:p>
                          <w:p w14:paraId="4872BC35" w14:textId="77777777" w:rsidR="004D6E31" w:rsidRPr="00A433AD" w:rsidRDefault="004D6E31" w:rsidP="00AA2420">
                            <w:pPr>
                              <w:pStyle w:val="NormalWeb"/>
                              <w:spacing w:before="0" w:beforeAutospacing="0" w:after="0" w:afterAutospacing="0"/>
                              <w:jc w:val="center"/>
                              <w:rPr>
                                <w:rFonts w:ascii="Arial" w:eastAsia="+mn-ea" w:hAnsi="Arial" w:cs="Arial"/>
                                <w:b/>
                                <w:bCs/>
                                <w:kern w:val="24"/>
                                <w:sz w:val="20"/>
                                <w:szCs w:val="20"/>
                                <w:lang w:val="en-US"/>
                                <w14:shadow w14:blurRad="38100" w14:dist="38100" w14:dir="2700000" w14:sx="100000" w14:sy="100000" w14:kx="0" w14:ky="0" w14:algn="tl">
                                  <w14:srgbClr w14:val="000000">
                                    <w14:alpha w14:val="57000"/>
                                  </w14:srgbClr>
                                </w14:shadow>
                                <w14:textFill>
                                  <w14:solidFill>
                                    <w14:srgbClr w14:val="FFFFFF"/>
                                  </w14:solidFill>
                                </w14:textFill>
                              </w:rPr>
                            </w:pPr>
                            <w:r w:rsidRPr="00A433AD">
                              <w:rPr>
                                <w:rFonts w:ascii="Arial" w:eastAsia="+mn-ea" w:hAnsi="Arial" w:cs="Arial"/>
                                <w:b/>
                                <w:bCs/>
                                <w:kern w:val="24"/>
                                <w:sz w:val="20"/>
                                <w:szCs w:val="20"/>
                                <w:lang w:val="en-US"/>
                                <w14:shadow w14:blurRad="38100" w14:dist="38100" w14:dir="2700000" w14:sx="100000" w14:sy="100000" w14:kx="0" w14:ky="0" w14:algn="tl">
                                  <w14:srgbClr w14:val="000000">
                                    <w14:alpha w14:val="57000"/>
                                  </w14:srgbClr>
                                </w14:shadow>
                                <w14:textFill>
                                  <w14:solidFill>
                                    <w14:srgbClr w14:val="FFFFFF"/>
                                  </w14:solidFill>
                                </w14:textFill>
                              </w:rPr>
                              <w:t>O.R.</w:t>
                            </w:r>
                          </w:p>
                          <w:p w14:paraId="74AB26E6" w14:textId="77777777" w:rsidR="004D6E31" w:rsidRPr="00A433AD" w:rsidRDefault="004D6E31" w:rsidP="00AA2420">
                            <w:pPr>
                              <w:pStyle w:val="NormalWeb"/>
                              <w:spacing w:before="0" w:beforeAutospacing="0" w:after="0" w:afterAutospacing="0"/>
                              <w:jc w:val="center"/>
                              <w:rPr>
                                <w:rFonts w:ascii="Arial" w:eastAsia="+mn-ea" w:hAnsi="Arial" w:cs="Arial"/>
                                <w:bCs/>
                                <w:kern w:val="24"/>
                                <w:sz w:val="20"/>
                                <w:szCs w:val="20"/>
                                <w:lang w:val="en-US"/>
                                <w14:shadow w14:blurRad="38100" w14:dist="38100" w14:dir="2700000" w14:sx="100000" w14:sy="100000" w14:kx="0" w14:ky="0" w14:algn="tl">
                                  <w14:srgbClr w14:val="000000">
                                    <w14:alpha w14:val="57000"/>
                                  </w14:srgbClr>
                                </w14:shadow>
                                <w14:textFill>
                                  <w14:solidFill>
                                    <w14:srgbClr w14:val="FFFFFF"/>
                                  </w14:solidFill>
                                </w14:textFill>
                              </w:rPr>
                            </w:pPr>
                            <w:r w:rsidRPr="00A433AD">
                              <w:rPr>
                                <w:rFonts w:ascii="Arial" w:eastAsia="+mn-ea" w:hAnsi="Arial" w:cs="Arial"/>
                                <w:bCs/>
                                <w:kern w:val="24"/>
                                <w:sz w:val="20"/>
                                <w:szCs w:val="20"/>
                                <w:lang w:val="en-US"/>
                                <w14:shadow w14:blurRad="38100" w14:dist="38100" w14:dir="2700000" w14:sx="100000" w14:sy="100000" w14:kx="0" w14:ky="0" w14:algn="tl">
                                  <w14:srgbClr w14:val="000000">
                                    <w14:alpha w14:val="57000"/>
                                  </w14:srgbClr>
                                </w14:shadow>
                                <w14:textFill>
                                  <w14:solidFill>
                                    <w14:srgbClr w14:val="FFFFFF"/>
                                  </w14:solidFill>
                                </w14:textFill>
                              </w:rPr>
                              <w:t xml:space="preserve">San José </w:t>
                            </w:r>
                          </w:p>
                          <w:p w14:paraId="65004A1A" w14:textId="77777777" w:rsidR="004D6E31" w:rsidRPr="00A433AD" w:rsidRDefault="004D6E31" w:rsidP="00AA2420">
                            <w:pPr>
                              <w:pStyle w:val="NormalWeb"/>
                              <w:spacing w:before="0" w:beforeAutospacing="0" w:after="0" w:afterAutospacing="0"/>
                              <w:jc w:val="center"/>
                              <w:rPr>
                                <w:rFonts w:ascii="Arial" w:hAnsi="Arial" w:cs="Arial"/>
                                <w:sz w:val="20"/>
                                <w:szCs w:val="20"/>
                              </w:rPr>
                            </w:pPr>
                            <w:r w:rsidRPr="00A433AD">
                              <w:rPr>
                                <w:rFonts w:ascii="Arial" w:eastAsia="+mn-ea" w:hAnsi="Arial" w:cs="Arial"/>
                                <w:bCs/>
                                <w:kern w:val="24"/>
                                <w:sz w:val="20"/>
                                <w:szCs w:val="20"/>
                                <w:lang w:val="en-US"/>
                                <w14:shadow w14:blurRad="38100" w14:dist="38100" w14:dir="2700000" w14:sx="100000" w14:sy="100000" w14:kx="0" w14:ky="0" w14:algn="tl">
                                  <w14:srgbClr w14:val="000000">
                                    <w14:alpha w14:val="57000"/>
                                  </w14:srgbClr>
                                </w14:shadow>
                                <w14:textFill>
                                  <w14:solidFill>
                                    <w14:srgbClr w14:val="FFFFFF"/>
                                  </w14:solidFill>
                                </w14:textFill>
                              </w:rPr>
                              <w:t>Occidental</w:t>
                            </w:r>
                          </w:p>
                        </w:txbxContent>
                      </wps:txbx>
                      <wps:bodyPr wrap="none" rtlCol="0" anchor="ctr">
                        <a:spAutoFit/>
                      </wps:bodyPr>
                    </wps:wsp>
                  </a:graphicData>
                </a:graphic>
              </wp:anchor>
            </w:drawing>
          </mc:Choice>
          <mc:Fallback>
            <w:pict>
              <v:shape w14:anchorId="5014444A" id="_x0000_s1035" type="#_x0000_t202" style="position:absolute;margin-left:102.7pt;margin-top:6.3pt;width:45.3pt;height:43.6pt;z-index:251655168;visibility:visible;mso-wrap-style:non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" filled="f" stroked="f">
                <v:textbox style="mso-fit-shape-to-text:t">
                  <w:txbxContent>
                    <w:p w14:paraId="49F7F4AF" w14:textId="77777777" w:rsidR="004D6E31" w:rsidRPr="00A433AD" w:rsidRDefault="004D6E31" w:rsidP="00AA2420">
                      <w:pPr>
                        <w:pStyle w:val="NormalWeb"/>
                        <w:spacing w:before="0" w:beforeAutospacing="0" w:after="0" w:afterAutospacing="0"/>
                        <w:jc w:val="center"/>
                        <w:rPr>
                          <w:rFonts w:ascii="Arial" w:eastAsia="+mn-ea" w:hAnsi="Arial" w:cs="Arial"/>
                          <w:b/>
                          <w:bCs/>
                          <w:kern w:val="24"/>
                          <w:sz w:val="20"/>
                          <w:szCs w:val="20"/>
                          <w:lang w:val="en-US"/>
                          <w14:shadow w14:blurRad="38100" w14:dist="38100" w14:dir="2700000" w14:sx="100000" w14:sy="100000" w14:kx="0" w14:ky="0" w14:algn="tl">
                            <w14:srgbClr w14:val="000000">
                              <w14:alpha w14:val="57000"/>
                            </w14:srgbClr>
                          </w14:shadow>
                          <w14:textFill>
                            <w14:solidFill>
                              <w14:srgbClr w14:val="FFFFFF"/>
                            </w14:solidFill>
                          </w14:textFill>
                        </w:rPr>
                      </w:pPr>
                      <w:r w:rsidRPr="00A433AD">
                        <w:rPr>
                          <w:rFonts w:ascii="Arial" w:eastAsia="+mn-ea" w:hAnsi="Arial" w:cs="Arial"/>
                          <w:b/>
                          <w:bCs/>
                          <w:kern w:val="24"/>
                          <w:sz w:val="20"/>
                          <w:szCs w:val="20"/>
                          <w:lang w:val="en-US"/>
                          <w14:shadow w14:blurRad="38100" w14:dist="38100" w14:dir="2700000" w14:sx="100000" w14:sy="100000" w14:kx="0" w14:ky="0" w14:algn="tl">
                            <w14:srgbClr w14:val="000000">
                              <w14:alpha w14:val="57000"/>
                            </w14:srgbClr>
                          </w14:shadow>
                          <w14:textFill>
                            <w14:solidFill>
                              <w14:srgbClr w14:val="FFFFFF"/>
                            </w14:solidFill>
                          </w14:textFill>
                        </w:rPr>
                        <w:t>105</w:t>
                      </w:r>
                    </w:p>
                    <w:p w14:paraId="4872BC35" w14:textId="77777777" w:rsidR="004D6E31" w:rsidRPr="00A433AD" w:rsidRDefault="004D6E31" w:rsidP="00AA2420">
                      <w:pPr>
                        <w:pStyle w:val="NormalWeb"/>
                        <w:spacing w:before="0" w:beforeAutospacing="0" w:after="0" w:afterAutospacing="0"/>
                        <w:jc w:val="center"/>
                        <w:rPr>
                          <w:rFonts w:ascii="Arial" w:eastAsia="+mn-ea" w:hAnsi="Arial" w:cs="Arial"/>
                          <w:b/>
                          <w:bCs/>
                          <w:kern w:val="24"/>
                          <w:sz w:val="20"/>
                          <w:szCs w:val="20"/>
                          <w:lang w:val="en-US"/>
                          <w14:shadow w14:blurRad="38100" w14:dist="38100" w14:dir="2700000" w14:sx="100000" w14:sy="100000" w14:kx="0" w14:ky="0" w14:algn="tl">
                            <w14:srgbClr w14:val="000000">
                              <w14:alpha w14:val="57000"/>
                            </w14:srgbClr>
                          </w14:shadow>
                          <w14:textFill>
                            <w14:solidFill>
                              <w14:srgbClr w14:val="FFFFFF"/>
                            </w14:solidFill>
                          </w14:textFill>
                        </w:rPr>
                      </w:pPr>
                      <w:r w:rsidRPr="00A433AD">
                        <w:rPr>
                          <w:rFonts w:ascii="Arial" w:eastAsia="+mn-ea" w:hAnsi="Arial" w:cs="Arial"/>
                          <w:b/>
                          <w:bCs/>
                          <w:kern w:val="24"/>
                          <w:sz w:val="20"/>
                          <w:szCs w:val="20"/>
                          <w:lang w:val="en-US"/>
                          <w14:shadow w14:blurRad="38100" w14:dist="38100" w14:dir="2700000" w14:sx="100000" w14:sy="100000" w14:kx="0" w14:ky="0" w14:algn="tl">
                            <w14:srgbClr w14:val="000000">
                              <w14:alpha w14:val="57000"/>
                            </w14:srgbClr>
                          </w14:shadow>
                          <w14:textFill>
                            <w14:solidFill>
                              <w14:srgbClr w14:val="FFFFFF"/>
                            </w14:solidFill>
                          </w14:textFill>
                        </w:rPr>
                        <w:t>O.R.</w:t>
                      </w:r>
                    </w:p>
                    <w:p w14:paraId="74AB26E6" w14:textId="77777777" w:rsidR="004D6E31" w:rsidRPr="00A433AD" w:rsidRDefault="004D6E31" w:rsidP="00AA2420">
                      <w:pPr>
                        <w:pStyle w:val="NormalWeb"/>
                        <w:spacing w:before="0" w:beforeAutospacing="0" w:after="0" w:afterAutospacing="0"/>
                        <w:jc w:val="center"/>
                        <w:rPr>
                          <w:rFonts w:ascii="Arial" w:eastAsia="+mn-ea" w:hAnsi="Arial" w:cs="Arial"/>
                          <w:bCs/>
                          <w:kern w:val="24"/>
                          <w:sz w:val="20"/>
                          <w:szCs w:val="20"/>
                          <w:lang w:val="en-US"/>
                          <w14:shadow w14:blurRad="38100" w14:dist="38100" w14:dir="2700000" w14:sx="100000" w14:sy="100000" w14:kx="0" w14:ky="0" w14:algn="tl">
                            <w14:srgbClr w14:val="000000">
                              <w14:alpha w14:val="57000"/>
                            </w14:srgbClr>
                          </w14:shadow>
                          <w14:textFill>
                            <w14:solidFill>
                              <w14:srgbClr w14:val="FFFFFF"/>
                            </w14:solidFill>
                          </w14:textFill>
                        </w:rPr>
                      </w:pPr>
                      <w:r w:rsidRPr="00A433AD">
                        <w:rPr>
                          <w:rFonts w:ascii="Arial" w:eastAsia="+mn-ea" w:hAnsi="Arial" w:cs="Arial"/>
                          <w:bCs/>
                          <w:kern w:val="24"/>
                          <w:sz w:val="20"/>
                          <w:szCs w:val="20"/>
                          <w:lang w:val="en-US"/>
                          <w14:shadow w14:blurRad="38100" w14:dist="38100" w14:dir="2700000" w14:sx="100000" w14:sy="100000" w14:kx="0" w14:ky="0" w14:algn="tl">
                            <w14:srgbClr w14:val="000000">
                              <w14:alpha w14:val="57000"/>
                            </w14:srgbClr>
                          </w14:shadow>
                          <w14:textFill>
                            <w14:solidFill>
                              <w14:srgbClr w14:val="FFFFFF"/>
                            </w14:solidFill>
                          </w14:textFill>
                        </w:rPr>
                        <w:t xml:space="preserve">San José </w:t>
                      </w:r>
                    </w:p>
                    <w:p w14:paraId="65004A1A" w14:textId="77777777" w:rsidR="004D6E31" w:rsidRPr="00A433AD" w:rsidRDefault="004D6E31" w:rsidP="00AA2420">
                      <w:pPr>
                        <w:pStyle w:val="NormalWeb"/>
                        <w:spacing w:before="0" w:beforeAutospacing="0" w:after="0" w:afterAutospacing="0"/>
                        <w:jc w:val="center"/>
                        <w:rPr>
                          <w:rFonts w:ascii="Arial" w:hAnsi="Arial" w:cs="Arial"/>
                          <w:sz w:val="20"/>
                          <w:szCs w:val="20"/>
                        </w:rPr>
                      </w:pPr>
                      <w:r w:rsidRPr="00A433AD">
                        <w:rPr>
                          <w:rFonts w:ascii="Arial" w:eastAsia="+mn-ea" w:hAnsi="Arial" w:cs="Arial"/>
                          <w:bCs/>
                          <w:kern w:val="24"/>
                          <w:sz w:val="20"/>
                          <w:szCs w:val="20"/>
                          <w:lang w:val="en-US"/>
                          <w14:shadow w14:blurRad="38100" w14:dist="38100" w14:dir="2700000" w14:sx="100000" w14:sy="100000" w14:kx="0" w14:ky="0" w14:algn="tl">
                            <w14:srgbClr w14:val="000000">
                              <w14:alpha w14:val="57000"/>
                            </w14:srgbClr>
                          </w14:shadow>
                          <w14:textFill>
                            <w14:solidFill>
                              <w14:srgbClr w14:val="FFFFFF"/>
                            </w14:solidFill>
                          </w14:textFill>
                        </w:rPr>
                        <w:t>Occidental</w:t>
                      </w:r>
                    </w:p>
                  </w:txbxContent>
                </v:textbox>
              </v:shape>
            </w:pict>
          </mc:Fallback>
        </mc:AlternateContent>
      </w:r>
    </w:p>
    <w:p w14:paraId="2B7EF997" w14:textId="3132C037" w:rsidR="00AA2420" w:rsidRDefault="0064309C" w:rsidP="00AA2420">
      <w:pPr>
        <w:tabs>
          <w:tab w:val="left" w:pos="1974"/>
        </w:tabs>
      </w:pPr>
      <w:r>
        <w:rPr>
          <w:noProof/>
          <w:lang w:eastAsia="es-CR"/>
        </w:rPr>
        <mc:AlternateContent>
          <mc:Choice Requires="wps">
            <w:drawing>
              <wp:anchor distT="0" distB="0" distL="114300" distR="114300" simplePos="0" relativeHeight="251648000" behindDoc="0" locked="0" layoutInCell="1" allowOverlap="1" wp14:anchorId="13C8D12C" wp14:editId="7D9C45C6">
                <wp:simplePos x="0" y="0"/>
                <wp:positionH relativeFrom="margin">
                  <wp:posOffset>2175314</wp:posOffset>
                </wp:positionH>
                <wp:positionV relativeFrom="paragraph">
                  <wp:posOffset>7815</wp:posOffset>
                </wp:positionV>
                <wp:extent cx="1453515" cy="1469205"/>
                <wp:effectExtent l="0" t="0" r="0" b="0"/>
                <wp:wrapNone/>
                <wp:docPr id="78" name="Oval 77">
                  <a:extLst xmlns:a="http://schemas.openxmlformats.org/drawingml/2006/main">
                    <a:ext uri="{FF2B5EF4-FFF2-40B4-BE49-F238E27FC236}">
                      <a16:creationId xmlns:a16="http://schemas.microsoft.com/office/drawing/2014/main" id="{2B78E598-9892-454A-9830-AC07A09B3C29}"/>
                    </a:ext>
                  </a:extLst>
                </wp:docPr>
                <wp:cNvGraphicFramePr/>
                <a:graphic xmlns:a="http://schemas.openxmlformats.org/drawingml/2006/main">
                  <a:graphicData uri="http://schemas.microsoft.com/office/word/2010/wordprocessingShape">
                    <wps:wsp>
                      <wps:cNvSpPr/>
                      <wps:spPr>
                        <a:xfrm>
                          <a:off x="0" y="0"/>
                          <a:ext cx="1453515" cy="1469205"/>
                        </a:xfrm>
                        <a:prstGeom prst="ellipse">
                          <a:avLst/>
                        </a:prstGeom>
                        <a:solidFill>
                          <a:srgbClr val="95A5A6">
                            <a:lumMod val="20000"/>
                            <a:lumOff val="80000"/>
                          </a:srgbClr>
                        </a:solidFill>
                        <a:ln>
                          <a:noFill/>
                        </a:ln>
                        <a:effectLst/>
                      </wps:spPr>
                      <wps:txbx>
                        <w:txbxContent>
                          <w:p w14:paraId="284069BA" w14:textId="77777777" w:rsidR="004D6E31" w:rsidRDefault="004D6E31" w:rsidP="00AA2420">
                            <w:pPr>
                              <w:pStyle w:val="NormalWeb"/>
                              <w:spacing w:before="0" w:beforeAutospacing="0" w:after="0" w:afterAutospacing="0"/>
                              <w:jc w:val="center"/>
                              <w:rPr>
                                <w:rFonts w:ascii="Arial" w:eastAsia="+mn-ea" w:hAnsi="Arial" w:cs="Arial"/>
                                <w:b/>
                                <w:color w:val="7F4D1E"/>
                                <w:kern w:val="24"/>
                                <w:lang w:val="en-US"/>
                              </w:rPr>
                            </w:pPr>
                            <w:r w:rsidRPr="00FE5FF3">
                              <w:rPr>
                                <w:rFonts w:ascii="Arial" w:eastAsia="+mn-ea" w:hAnsi="Arial" w:cs="Arial"/>
                                <w:b/>
                                <w:color w:val="7F4D1E"/>
                                <w:kern w:val="24"/>
                                <w:lang w:val="en-US"/>
                              </w:rPr>
                              <w:t>Oficinas Regionales</w:t>
                            </w:r>
                          </w:p>
                          <w:p w14:paraId="4A24BE0A" w14:textId="77777777" w:rsidR="004D6E31" w:rsidRPr="00FE5FF3" w:rsidRDefault="004D6E31" w:rsidP="00AA2420">
                            <w:pPr>
                              <w:pStyle w:val="NormalWeb"/>
                              <w:spacing w:before="0" w:beforeAutospacing="0" w:after="0" w:afterAutospacing="0"/>
                              <w:jc w:val="center"/>
                              <w:rPr>
                                <w:rFonts w:ascii="Arial" w:hAnsi="Arial" w:cs="Arial"/>
                                <w:b/>
                                <w:color w:val="7F4D1E"/>
                              </w:rPr>
                            </w:pPr>
                            <w:r>
                              <w:rPr>
                                <w:rFonts w:ascii="Arial" w:eastAsia="+mn-ea" w:hAnsi="Arial" w:cs="Arial"/>
                                <w:b/>
                                <w:color w:val="7F4D1E"/>
                                <w:kern w:val="24"/>
                                <w:lang w:val="en-US"/>
                              </w:rPr>
                              <w:t>Fonafifo</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oval w14:anchorId="13C8D12C" id="Oval 77" o:spid="_x0000_s1036" style="position:absolute;margin-left:171.3pt;margin-top:.6pt;width:114.45pt;height:115.7pt;z-index:2516480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" fillcolor="#eaeded" stroked="f">
                <v:textbox>
                  <w:txbxContent>
                    <w:p w14:paraId="284069BA" w14:textId="77777777" w:rsidR="004D6E31" w:rsidRDefault="004D6E31" w:rsidP="00AA2420">
                      <w:pPr>
                        <w:pStyle w:val="NormalWeb"/>
                        <w:spacing w:before="0" w:beforeAutospacing="0" w:after="0" w:afterAutospacing="0"/>
                        <w:jc w:val="center"/>
                        <w:rPr>
                          <w:rFonts w:ascii="Arial" w:eastAsia="+mn-ea" w:hAnsi="Arial" w:cs="Arial"/>
                          <w:b/>
                          <w:color w:val="7F4D1E"/>
                          <w:kern w:val="24"/>
                          <w:lang w:val="en-US"/>
                        </w:rPr>
                      </w:pPr>
                      <w:r w:rsidRPr="00FE5FF3">
                        <w:rPr>
                          <w:rFonts w:ascii="Arial" w:eastAsia="+mn-ea" w:hAnsi="Arial" w:cs="Arial"/>
                          <w:b/>
                          <w:color w:val="7F4D1E"/>
                          <w:kern w:val="24"/>
                          <w:lang w:val="en-US"/>
                        </w:rPr>
                        <w:t>Oficinas Regionales</w:t>
                      </w:r>
                    </w:p>
                    <w:p w14:paraId="4A24BE0A" w14:textId="77777777" w:rsidR="004D6E31" w:rsidRPr="00FE5FF3" w:rsidRDefault="004D6E31" w:rsidP="00AA2420">
                      <w:pPr>
                        <w:pStyle w:val="NormalWeb"/>
                        <w:spacing w:before="0" w:beforeAutospacing="0" w:after="0" w:afterAutospacing="0"/>
                        <w:jc w:val="center"/>
                        <w:rPr>
                          <w:rFonts w:ascii="Arial" w:hAnsi="Arial" w:cs="Arial"/>
                          <w:b/>
                          <w:color w:val="7F4D1E"/>
                        </w:rPr>
                      </w:pPr>
                      <w:r>
                        <w:rPr>
                          <w:rFonts w:ascii="Arial" w:eastAsia="+mn-ea" w:hAnsi="Arial" w:cs="Arial"/>
                          <w:b/>
                          <w:color w:val="7F4D1E"/>
                          <w:kern w:val="24"/>
                          <w:lang w:val="en-US"/>
                        </w:rPr>
                        <w:t>Fonafifo</w:t>
                      </w:r>
                    </w:p>
                  </w:txbxContent>
                </v:textbox>
                <w10:wrap anchorx="margin"/>
              </v:oval>
            </w:pict>
          </mc:Fallback>
        </mc:AlternateContent>
      </w:r>
      <w:r w:rsidR="00A433AD">
        <w:rPr>
          <w:noProof/>
          <w:lang w:eastAsia="es-CR"/>
        </w:rPr>
        <mc:AlternateContent>
          <mc:Choice Requires="wps">
            <w:drawing>
              <wp:anchor distT="0" distB="0" distL="114300" distR="114300" simplePos="0" relativeHeight="251650048" behindDoc="0" locked="0" layoutInCell="1" allowOverlap="1" wp14:anchorId="0BB130B6" wp14:editId="601EEEBE">
                <wp:simplePos x="0" y="0"/>
                <wp:positionH relativeFrom="column">
                  <wp:posOffset>3495675</wp:posOffset>
                </wp:positionH>
                <wp:positionV relativeFrom="paragraph">
                  <wp:posOffset>6350</wp:posOffset>
                </wp:positionV>
                <wp:extent cx="575310" cy="553720"/>
                <wp:effectExtent l="0" t="0" r="0" b="0"/>
                <wp:wrapNone/>
                <wp:docPr id="59" name="TextBox 53">
                  <a:extLst xmlns:a="http://schemas.openxmlformats.org/drawingml/2006/main">
                    <a:ext uri="{FF2B5EF4-FFF2-40B4-BE49-F238E27FC236}">
                      <a16:creationId xmlns:a16="http://schemas.microsoft.com/office/drawing/2014/main" id="{4814E063-AA6F-4DB6-B1BB-8C39F79F3199}"/>
                    </a:ext>
                  </a:extLst>
                </wp:docPr>
                <wp:cNvGraphicFramePr/>
                <a:graphic xmlns:a="http://schemas.openxmlformats.org/drawingml/2006/main">
                  <a:graphicData uri="http://schemas.microsoft.com/office/word/2010/wordprocessingShape">
                    <wps:wsp>
                      <wps:cNvSpPr txBox="1"/>
                      <wps:spPr>
                        <a:xfrm>
                          <a:off x="0" y="0"/>
                          <a:ext cx="575310" cy="553720"/>
                        </a:xfrm>
                        <a:prstGeom prst="rect">
                          <a:avLst/>
                        </a:prstGeom>
                        <a:noFill/>
                      </wps:spPr>
                      <wps:txbx>
                        <w:txbxContent>
                          <w:p w14:paraId="2B7F018D" w14:textId="0F8901D8" w:rsidR="004D6E31" w:rsidRPr="00A433AD" w:rsidRDefault="004D6E31" w:rsidP="00AA2420">
                            <w:pPr>
                              <w:pStyle w:val="NormalWeb"/>
                              <w:spacing w:before="0" w:beforeAutospacing="0" w:after="0" w:afterAutospacing="0"/>
                              <w:jc w:val="center"/>
                              <w:rPr>
                                <w:rFonts w:ascii="Arial" w:eastAsia="+mn-ea" w:hAnsi="Arial" w:cs="Arial"/>
                                <w:b/>
                                <w:bCs/>
                                <w:kern w:val="24"/>
                                <w:sz w:val="20"/>
                                <w:szCs w:val="20"/>
                                <w:lang w:val="en-US"/>
                                <w14:shadow w14:blurRad="38100" w14:dist="38100" w14:dir="2700000" w14:sx="100000" w14:sy="100000" w14:kx="0" w14:ky="0" w14:algn="tl">
                                  <w14:srgbClr w14:val="000000">
                                    <w14:alpha w14:val="57000"/>
                                  </w14:srgbClr>
                                </w14:shadow>
                                <w14:textFill>
                                  <w14:solidFill>
                                    <w14:srgbClr w14:val="FFFFFF"/>
                                  </w14:solidFill>
                                </w14:textFill>
                              </w:rPr>
                            </w:pPr>
                            <w:r w:rsidRPr="00A433AD">
                              <w:rPr>
                                <w:rFonts w:ascii="Arial" w:eastAsia="+mn-ea" w:hAnsi="Arial" w:cs="Arial"/>
                                <w:b/>
                                <w:bCs/>
                                <w:kern w:val="24"/>
                                <w:sz w:val="20"/>
                                <w:szCs w:val="20"/>
                                <w:lang w:val="en-US"/>
                                <w14:shadow w14:blurRad="38100" w14:dist="38100" w14:dir="2700000" w14:sx="100000" w14:sy="100000" w14:kx="0" w14:ky="0" w14:algn="tl">
                                  <w14:srgbClr w14:val="000000">
                                    <w14:alpha w14:val="57000"/>
                                  </w14:srgbClr>
                                </w14:shadow>
                                <w14:textFill>
                                  <w14:solidFill>
                                    <w14:srgbClr w14:val="FFFFFF"/>
                                  </w14:solidFill>
                                </w14:textFill>
                              </w:rPr>
                              <w:t>70</w:t>
                            </w:r>
                          </w:p>
                          <w:p w14:paraId="426B4422" w14:textId="77777777" w:rsidR="004D6E31" w:rsidRPr="00A433AD" w:rsidRDefault="004D6E31" w:rsidP="00AA2420">
                            <w:pPr>
                              <w:pStyle w:val="NormalWeb"/>
                              <w:spacing w:before="0" w:beforeAutospacing="0" w:after="0" w:afterAutospacing="0"/>
                              <w:jc w:val="center"/>
                              <w:rPr>
                                <w:rFonts w:ascii="Arial" w:eastAsia="+mn-ea" w:hAnsi="Arial" w:cs="Arial"/>
                                <w:bCs/>
                                <w:kern w:val="24"/>
                                <w:sz w:val="20"/>
                                <w:szCs w:val="20"/>
                                <w:lang w:val="en-US"/>
                                <w14:shadow w14:blurRad="38100" w14:dist="38100" w14:dir="2700000" w14:sx="100000" w14:sy="100000" w14:kx="0" w14:ky="0" w14:algn="tl">
                                  <w14:srgbClr w14:val="000000">
                                    <w14:alpha w14:val="57000"/>
                                  </w14:srgbClr>
                                </w14:shadow>
                                <w14:textFill>
                                  <w14:solidFill>
                                    <w14:srgbClr w14:val="FFFFFF"/>
                                  </w14:solidFill>
                                </w14:textFill>
                              </w:rPr>
                            </w:pPr>
                            <w:r w:rsidRPr="00A433AD">
                              <w:rPr>
                                <w:rFonts w:ascii="Arial" w:eastAsia="+mn-ea" w:hAnsi="Arial" w:cs="Arial"/>
                                <w:bCs/>
                                <w:kern w:val="24"/>
                                <w:sz w:val="20"/>
                                <w:szCs w:val="20"/>
                                <w:lang w:val="en-US"/>
                                <w14:shadow w14:blurRad="38100" w14:dist="38100" w14:dir="2700000" w14:sx="100000" w14:sy="100000" w14:kx="0" w14:ky="0" w14:algn="tl">
                                  <w14:srgbClr w14:val="000000">
                                    <w14:alpha w14:val="57000"/>
                                  </w14:srgbClr>
                                </w14:shadow>
                                <w14:textFill>
                                  <w14:solidFill>
                                    <w14:srgbClr w14:val="FFFFFF"/>
                                  </w14:solidFill>
                                </w14:textFill>
                              </w:rPr>
                              <w:t>O.R.</w:t>
                            </w:r>
                          </w:p>
                          <w:p w14:paraId="282191E3" w14:textId="77777777" w:rsidR="004D6E31" w:rsidRPr="00A433AD" w:rsidRDefault="004D6E31" w:rsidP="00AA2420">
                            <w:pPr>
                              <w:pStyle w:val="NormalWeb"/>
                              <w:spacing w:before="0" w:beforeAutospacing="0" w:after="0" w:afterAutospacing="0"/>
                              <w:jc w:val="center"/>
                              <w:rPr>
                                <w:rFonts w:ascii="Arial" w:hAnsi="Arial" w:cs="Arial"/>
                                <w:sz w:val="20"/>
                                <w:szCs w:val="20"/>
                              </w:rPr>
                            </w:pPr>
                            <w:r w:rsidRPr="00A433AD">
                              <w:rPr>
                                <w:rFonts w:ascii="Arial" w:eastAsia="+mn-ea" w:hAnsi="Arial" w:cs="Arial"/>
                                <w:bCs/>
                                <w:kern w:val="24"/>
                                <w:sz w:val="20"/>
                                <w:szCs w:val="20"/>
                                <w:lang w:val="en-US"/>
                                <w14:shadow w14:blurRad="38100" w14:dist="38100" w14:dir="2700000" w14:sx="100000" w14:sy="100000" w14:kx="0" w14:ky="0" w14:algn="tl">
                                  <w14:srgbClr w14:val="000000">
                                    <w14:alpha w14:val="57000"/>
                                  </w14:srgbClr>
                                </w14:shadow>
                                <w14:textFill>
                                  <w14:solidFill>
                                    <w14:srgbClr w14:val="FFFFFF"/>
                                  </w14:solidFill>
                                </w14:textFill>
                              </w:rPr>
                              <w:t>Caribe Norte</w:t>
                            </w:r>
                          </w:p>
                        </w:txbxContent>
                      </wps:txbx>
                      <wps:bodyPr wrap="none" rtlCol="0" anchor="ctr">
                        <a:spAutoFit/>
                      </wps:bodyPr>
                    </wps:wsp>
                  </a:graphicData>
                </a:graphic>
              </wp:anchor>
            </w:drawing>
          </mc:Choice>
          <mc:Fallback>
            <w:pict>
              <v:shape w14:anchorId="0BB130B6" id="_x0000_s1037" type="#_x0000_t202" style="position:absolute;margin-left:275.25pt;margin-top:.5pt;width:45.3pt;height:43.6pt;z-index:251650048;visibility:visible;mso-wrap-style:non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" filled="f" stroked="f">
                <v:textbox style="mso-fit-shape-to-text:t">
                  <w:txbxContent>
                    <w:p w14:paraId="2B7F018D" w14:textId="0F8901D8" w:rsidR="004D6E31" w:rsidRPr="00A433AD" w:rsidRDefault="004D6E31" w:rsidP="00AA2420">
                      <w:pPr>
                        <w:pStyle w:val="NormalWeb"/>
                        <w:spacing w:before="0" w:beforeAutospacing="0" w:after="0" w:afterAutospacing="0"/>
                        <w:jc w:val="center"/>
                        <w:rPr>
                          <w:rFonts w:ascii="Arial" w:eastAsia="+mn-ea" w:hAnsi="Arial" w:cs="Arial"/>
                          <w:b/>
                          <w:bCs/>
                          <w:kern w:val="24"/>
                          <w:sz w:val="20"/>
                          <w:szCs w:val="20"/>
                          <w:lang w:val="en-US"/>
                          <w14:shadow w14:blurRad="38100" w14:dist="38100" w14:dir="2700000" w14:sx="100000" w14:sy="100000" w14:kx="0" w14:ky="0" w14:algn="tl">
                            <w14:srgbClr w14:val="000000">
                              <w14:alpha w14:val="57000"/>
                            </w14:srgbClr>
                          </w14:shadow>
                          <w14:textFill>
                            <w14:solidFill>
                              <w14:srgbClr w14:val="FFFFFF"/>
                            </w14:solidFill>
                          </w14:textFill>
                        </w:rPr>
                      </w:pPr>
                      <w:r w:rsidRPr="00A433AD">
                        <w:rPr>
                          <w:rFonts w:ascii="Arial" w:eastAsia="+mn-ea" w:hAnsi="Arial" w:cs="Arial"/>
                          <w:b/>
                          <w:bCs/>
                          <w:kern w:val="24"/>
                          <w:sz w:val="20"/>
                          <w:szCs w:val="20"/>
                          <w:lang w:val="en-US"/>
                          <w14:shadow w14:blurRad="38100" w14:dist="38100" w14:dir="2700000" w14:sx="100000" w14:sy="100000" w14:kx="0" w14:ky="0" w14:algn="tl">
                            <w14:srgbClr w14:val="000000">
                              <w14:alpha w14:val="57000"/>
                            </w14:srgbClr>
                          </w14:shadow>
                          <w14:textFill>
                            <w14:solidFill>
                              <w14:srgbClr w14:val="FFFFFF"/>
                            </w14:solidFill>
                          </w14:textFill>
                        </w:rPr>
                        <w:t>70</w:t>
                      </w:r>
                    </w:p>
                    <w:p w14:paraId="426B4422" w14:textId="77777777" w:rsidR="004D6E31" w:rsidRPr="00A433AD" w:rsidRDefault="004D6E31" w:rsidP="00AA2420">
                      <w:pPr>
                        <w:pStyle w:val="NormalWeb"/>
                        <w:spacing w:before="0" w:beforeAutospacing="0" w:after="0" w:afterAutospacing="0"/>
                        <w:jc w:val="center"/>
                        <w:rPr>
                          <w:rFonts w:ascii="Arial" w:eastAsia="+mn-ea" w:hAnsi="Arial" w:cs="Arial"/>
                          <w:bCs/>
                          <w:kern w:val="24"/>
                          <w:sz w:val="20"/>
                          <w:szCs w:val="20"/>
                          <w:lang w:val="en-US"/>
                          <w14:shadow w14:blurRad="38100" w14:dist="38100" w14:dir="2700000" w14:sx="100000" w14:sy="100000" w14:kx="0" w14:ky="0" w14:algn="tl">
                            <w14:srgbClr w14:val="000000">
                              <w14:alpha w14:val="57000"/>
                            </w14:srgbClr>
                          </w14:shadow>
                          <w14:textFill>
                            <w14:solidFill>
                              <w14:srgbClr w14:val="FFFFFF"/>
                            </w14:solidFill>
                          </w14:textFill>
                        </w:rPr>
                      </w:pPr>
                      <w:r w:rsidRPr="00A433AD">
                        <w:rPr>
                          <w:rFonts w:ascii="Arial" w:eastAsia="+mn-ea" w:hAnsi="Arial" w:cs="Arial"/>
                          <w:bCs/>
                          <w:kern w:val="24"/>
                          <w:sz w:val="20"/>
                          <w:szCs w:val="20"/>
                          <w:lang w:val="en-US"/>
                          <w14:shadow w14:blurRad="38100" w14:dist="38100" w14:dir="2700000" w14:sx="100000" w14:sy="100000" w14:kx="0" w14:ky="0" w14:algn="tl">
                            <w14:srgbClr w14:val="000000">
                              <w14:alpha w14:val="57000"/>
                            </w14:srgbClr>
                          </w14:shadow>
                          <w14:textFill>
                            <w14:solidFill>
                              <w14:srgbClr w14:val="FFFFFF"/>
                            </w14:solidFill>
                          </w14:textFill>
                        </w:rPr>
                        <w:t>O.R.</w:t>
                      </w:r>
                    </w:p>
                    <w:p w14:paraId="282191E3" w14:textId="77777777" w:rsidR="004D6E31" w:rsidRPr="00A433AD" w:rsidRDefault="004D6E31" w:rsidP="00AA2420">
                      <w:pPr>
                        <w:pStyle w:val="NormalWeb"/>
                        <w:spacing w:before="0" w:beforeAutospacing="0" w:after="0" w:afterAutospacing="0"/>
                        <w:jc w:val="center"/>
                        <w:rPr>
                          <w:rFonts w:ascii="Arial" w:hAnsi="Arial" w:cs="Arial"/>
                          <w:sz w:val="20"/>
                          <w:szCs w:val="20"/>
                        </w:rPr>
                      </w:pPr>
                      <w:r w:rsidRPr="00A433AD">
                        <w:rPr>
                          <w:rFonts w:ascii="Arial" w:eastAsia="+mn-ea" w:hAnsi="Arial" w:cs="Arial"/>
                          <w:bCs/>
                          <w:kern w:val="24"/>
                          <w:sz w:val="20"/>
                          <w:szCs w:val="20"/>
                          <w:lang w:val="en-US"/>
                          <w14:shadow w14:blurRad="38100" w14:dist="38100" w14:dir="2700000" w14:sx="100000" w14:sy="100000" w14:kx="0" w14:ky="0" w14:algn="tl">
                            <w14:srgbClr w14:val="000000">
                              <w14:alpha w14:val="57000"/>
                            </w14:srgbClr>
                          </w14:shadow>
                          <w14:textFill>
                            <w14:solidFill>
                              <w14:srgbClr w14:val="FFFFFF"/>
                            </w14:solidFill>
                          </w14:textFill>
                        </w:rPr>
                        <w:t>Caribe Norte</w:t>
                      </w:r>
                    </w:p>
                  </w:txbxContent>
                </v:textbox>
              </v:shape>
            </w:pict>
          </mc:Fallback>
        </mc:AlternateContent>
      </w:r>
    </w:p>
    <w:p w14:paraId="4139EC8C" w14:textId="620E7EC1" w:rsidR="00AA2420" w:rsidRDefault="00AA2420" w:rsidP="00AA2420">
      <w:pPr>
        <w:tabs>
          <w:tab w:val="left" w:pos="1974"/>
        </w:tabs>
      </w:pPr>
    </w:p>
    <w:p w14:paraId="663496C4" w14:textId="77777777" w:rsidR="00AA2420" w:rsidRDefault="00AA2420" w:rsidP="00AA2420">
      <w:pPr>
        <w:tabs>
          <w:tab w:val="left" w:pos="1974"/>
        </w:tabs>
      </w:pPr>
    </w:p>
    <w:p w14:paraId="0A88CA3A" w14:textId="31344E9A" w:rsidR="00AA2420" w:rsidRDefault="00AA2420" w:rsidP="00AA2420">
      <w:pPr>
        <w:tabs>
          <w:tab w:val="left" w:pos="1974"/>
        </w:tabs>
      </w:pPr>
    </w:p>
    <w:p w14:paraId="3CC2D190" w14:textId="6A5D1DFD" w:rsidR="00AA2420" w:rsidRDefault="00A433AD" w:rsidP="00AA2420">
      <w:pPr>
        <w:tabs>
          <w:tab w:val="left" w:pos="1974"/>
        </w:tabs>
      </w:pPr>
      <w:r>
        <w:rPr>
          <w:noProof/>
          <w:lang w:eastAsia="es-CR"/>
        </w:rPr>
        <mc:AlternateContent>
          <mc:Choice Requires="wps">
            <w:drawing>
              <wp:anchor distT="0" distB="0" distL="114300" distR="114300" simplePos="0" relativeHeight="251654144" behindDoc="0" locked="0" layoutInCell="1" allowOverlap="1" wp14:anchorId="359E045C" wp14:editId="055CA787">
                <wp:simplePos x="0" y="0"/>
                <wp:positionH relativeFrom="column">
                  <wp:posOffset>1268828</wp:posOffset>
                </wp:positionH>
                <wp:positionV relativeFrom="paragraph">
                  <wp:posOffset>11577</wp:posOffset>
                </wp:positionV>
                <wp:extent cx="575310" cy="553720"/>
                <wp:effectExtent l="0" t="0" r="0" b="0"/>
                <wp:wrapNone/>
                <wp:docPr id="64" name="TextBox 53">
                  <a:extLst xmlns:a="http://schemas.openxmlformats.org/drawingml/2006/main">
                    <a:ext uri="{FF2B5EF4-FFF2-40B4-BE49-F238E27FC236}">
                      <a16:creationId xmlns:a16="http://schemas.microsoft.com/office/drawing/2014/main" id="{4814E063-AA6F-4DB6-B1BB-8C39F79F3199}"/>
                    </a:ext>
                  </a:extLst>
                </wp:docPr>
                <wp:cNvGraphicFramePr/>
                <a:graphic xmlns:a="http://schemas.openxmlformats.org/drawingml/2006/main">
                  <a:graphicData uri="http://schemas.microsoft.com/office/word/2010/wordprocessingShape">
                    <wps:wsp>
                      <wps:cNvSpPr txBox="1"/>
                      <wps:spPr>
                        <a:xfrm>
                          <a:off x="0" y="0"/>
                          <a:ext cx="575310" cy="553720"/>
                        </a:xfrm>
                        <a:prstGeom prst="rect">
                          <a:avLst/>
                        </a:prstGeom>
                        <a:noFill/>
                      </wps:spPr>
                      <wps:txbx>
                        <w:txbxContent>
                          <w:p w14:paraId="66F71DFA" w14:textId="77777777" w:rsidR="004D6E31" w:rsidRPr="00A433AD" w:rsidRDefault="004D6E31" w:rsidP="00AA2420">
                            <w:pPr>
                              <w:pStyle w:val="NormalWeb"/>
                              <w:spacing w:before="0" w:beforeAutospacing="0" w:after="0" w:afterAutospacing="0"/>
                              <w:jc w:val="center"/>
                              <w:rPr>
                                <w:rFonts w:ascii="Arial" w:eastAsia="+mn-ea" w:hAnsi="Arial" w:cs="Arial"/>
                                <w:b/>
                                <w:bCs/>
                                <w:kern w:val="24"/>
                                <w:sz w:val="20"/>
                                <w:szCs w:val="20"/>
                                <w:lang w:val="en-US"/>
                                <w14:shadow w14:blurRad="38100" w14:dist="38100" w14:dir="2700000" w14:sx="100000" w14:sy="100000" w14:kx="0" w14:ky="0" w14:algn="tl">
                                  <w14:srgbClr w14:val="000000">
                                    <w14:alpha w14:val="57000"/>
                                  </w14:srgbClr>
                                </w14:shadow>
                                <w14:textFill>
                                  <w14:solidFill>
                                    <w14:srgbClr w14:val="FFFFFF"/>
                                  </w14:solidFill>
                                </w14:textFill>
                              </w:rPr>
                            </w:pPr>
                            <w:r w:rsidRPr="00A433AD">
                              <w:rPr>
                                <w:rFonts w:ascii="Arial" w:eastAsia="+mn-ea" w:hAnsi="Arial" w:cs="Arial"/>
                                <w:b/>
                                <w:bCs/>
                                <w:kern w:val="24"/>
                                <w:sz w:val="20"/>
                                <w:szCs w:val="20"/>
                                <w:lang w:val="en-US"/>
                                <w14:shadow w14:blurRad="38100" w14:dist="38100" w14:dir="2700000" w14:sx="100000" w14:sy="100000" w14:kx="0" w14:ky="0" w14:algn="tl">
                                  <w14:srgbClr w14:val="000000">
                                    <w14:alpha w14:val="57000"/>
                                  </w14:srgbClr>
                                </w14:shadow>
                                <w14:textFill>
                                  <w14:solidFill>
                                    <w14:srgbClr w14:val="FFFFFF"/>
                                  </w14:solidFill>
                                </w14:textFill>
                              </w:rPr>
                              <w:t>92</w:t>
                            </w:r>
                          </w:p>
                          <w:p w14:paraId="3145DB9C" w14:textId="77777777" w:rsidR="004D6E31" w:rsidRPr="00A433AD" w:rsidRDefault="004D6E31" w:rsidP="00AA2420">
                            <w:pPr>
                              <w:pStyle w:val="NormalWeb"/>
                              <w:spacing w:before="0" w:beforeAutospacing="0" w:after="0" w:afterAutospacing="0"/>
                              <w:jc w:val="center"/>
                              <w:rPr>
                                <w:rFonts w:ascii="Arial" w:eastAsia="+mn-ea" w:hAnsi="Arial" w:cs="Arial"/>
                                <w:bCs/>
                                <w:kern w:val="24"/>
                                <w:sz w:val="20"/>
                                <w:szCs w:val="20"/>
                                <w:lang w:val="en-US"/>
                                <w14:shadow w14:blurRad="38100" w14:dist="38100" w14:dir="2700000" w14:sx="100000" w14:sy="100000" w14:kx="0" w14:ky="0" w14:algn="tl">
                                  <w14:srgbClr w14:val="000000">
                                    <w14:alpha w14:val="57000"/>
                                  </w14:srgbClr>
                                </w14:shadow>
                                <w14:textFill>
                                  <w14:solidFill>
                                    <w14:srgbClr w14:val="FFFFFF"/>
                                  </w14:solidFill>
                                </w14:textFill>
                              </w:rPr>
                            </w:pPr>
                            <w:r w:rsidRPr="00A433AD">
                              <w:rPr>
                                <w:rFonts w:ascii="Arial" w:eastAsia="+mn-ea" w:hAnsi="Arial" w:cs="Arial"/>
                                <w:bCs/>
                                <w:kern w:val="24"/>
                                <w:sz w:val="20"/>
                                <w:szCs w:val="20"/>
                                <w:lang w:val="en-US"/>
                                <w14:shadow w14:blurRad="38100" w14:dist="38100" w14:dir="2700000" w14:sx="100000" w14:sy="100000" w14:kx="0" w14:ky="0" w14:algn="tl">
                                  <w14:srgbClr w14:val="000000">
                                    <w14:alpha w14:val="57000"/>
                                  </w14:srgbClr>
                                </w14:shadow>
                                <w14:textFill>
                                  <w14:solidFill>
                                    <w14:srgbClr w14:val="FFFFFF"/>
                                  </w14:solidFill>
                                </w14:textFill>
                              </w:rPr>
                              <w:t>O.R.</w:t>
                            </w:r>
                          </w:p>
                          <w:p w14:paraId="6006B6B4" w14:textId="77777777" w:rsidR="004D6E31" w:rsidRPr="00A433AD" w:rsidRDefault="004D6E31" w:rsidP="00AA2420">
                            <w:pPr>
                              <w:pStyle w:val="NormalWeb"/>
                              <w:spacing w:before="0" w:beforeAutospacing="0" w:after="0" w:afterAutospacing="0"/>
                              <w:jc w:val="center"/>
                              <w:rPr>
                                <w:rFonts w:ascii="Arial" w:hAnsi="Arial" w:cs="Arial"/>
                                <w:sz w:val="20"/>
                                <w:szCs w:val="20"/>
                              </w:rPr>
                            </w:pPr>
                            <w:r w:rsidRPr="00A433AD">
                              <w:rPr>
                                <w:rFonts w:ascii="Arial" w:eastAsia="+mn-ea" w:hAnsi="Arial" w:cs="Arial"/>
                                <w:bCs/>
                                <w:kern w:val="24"/>
                                <w:sz w:val="20"/>
                                <w:szCs w:val="20"/>
                                <w:lang w:val="en-US"/>
                                <w14:shadow w14:blurRad="38100" w14:dist="38100" w14:dir="2700000" w14:sx="100000" w14:sy="100000" w14:kx="0" w14:ky="0" w14:algn="tl">
                                  <w14:srgbClr w14:val="000000">
                                    <w14:alpha w14:val="57000"/>
                                  </w14:srgbClr>
                                </w14:shadow>
                                <w14:textFill>
                                  <w14:solidFill>
                                    <w14:srgbClr w14:val="FFFFFF"/>
                                  </w14:solidFill>
                                </w14:textFill>
                              </w:rPr>
                              <w:t>San Carlos</w:t>
                            </w:r>
                          </w:p>
                        </w:txbxContent>
                      </wps:txbx>
                      <wps:bodyPr wrap="none" rtlCol="0" anchor="ctr">
                        <a:spAutoFit/>
                      </wps:bodyPr>
                    </wps:wsp>
                  </a:graphicData>
                </a:graphic>
              </wp:anchor>
            </w:drawing>
          </mc:Choice>
          <mc:Fallback>
            <w:pict>
              <v:shape w14:anchorId="359E045C" id="_x0000_s1038" type="#_x0000_t202" style="position:absolute;margin-left:99.9pt;margin-top:.9pt;width:45.3pt;height:43.6pt;z-index:251654144;visibility:visible;mso-wrap-style:non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" filled="f" stroked="f">
                <v:textbox style="mso-fit-shape-to-text:t">
                  <w:txbxContent>
                    <w:p w14:paraId="66F71DFA" w14:textId="77777777" w:rsidR="004D6E31" w:rsidRPr="00A433AD" w:rsidRDefault="004D6E31" w:rsidP="00AA2420">
                      <w:pPr>
                        <w:pStyle w:val="NormalWeb"/>
                        <w:spacing w:before="0" w:beforeAutospacing="0" w:after="0" w:afterAutospacing="0"/>
                        <w:jc w:val="center"/>
                        <w:rPr>
                          <w:rFonts w:ascii="Arial" w:eastAsia="+mn-ea" w:hAnsi="Arial" w:cs="Arial"/>
                          <w:b/>
                          <w:bCs/>
                          <w:kern w:val="24"/>
                          <w:sz w:val="20"/>
                          <w:szCs w:val="20"/>
                          <w:lang w:val="en-US"/>
                          <w14:shadow w14:blurRad="38100" w14:dist="38100" w14:dir="2700000" w14:sx="100000" w14:sy="100000" w14:kx="0" w14:ky="0" w14:algn="tl">
                            <w14:srgbClr w14:val="000000">
                              <w14:alpha w14:val="57000"/>
                            </w14:srgbClr>
                          </w14:shadow>
                          <w14:textFill>
                            <w14:solidFill>
                              <w14:srgbClr w14:val="FFFFFF"/>
                            </w14:solidFill>
                          </w14:textFill>
                        </w:rPr>
                      </w:pPr>
                      <w:r w:rsidRPr="00A433AD">
                        <w:rPr>
                          <w:rFonts w:ascii="Arial" w:eastAsia="+mn-ea" w:hAnsi="Arial" w:cs="Arial"/>
                          <w:b/>
                          <w:bCs/>
                          <w:kern w:val="24"/>
                          <w:sz w:val="20"/>
                          <w:szCs w:val="20"/>
                          <w:lang w:val="en-US"/>
                          <w14:shadow w14:blurRad="38100" w14:dist="38100" w14:dir="2700000" w14:sx="100000" w14:sy="100000" w14:kx="0" w14:ky="0" w14:algn="tl">
                            <w14:srgbClr w14:val="000000">
                              <w14:alpha w14:val="57000"/>
                            </w14:srgbClr>
                          </w14:shadow>
                          <w14:textFill>
                            <w14:solidFill>
                              <w14:srgbClr w14:val="FFFFFF"/>
                            </w14:solidFill>
                          </w14:textFill>
                        </w:rPr>
                        <w:t>92</w:t>
                      </w:r>
                    </w:p>
                    <w:p w14:paraId="3145DB9C" w14:textId="77777777" w:rsidR="004D6E31" w:rsidRPr="00A433AD" w:rsidRDefault="004D6E31" w:rsidP="00AA2420">
                      <w:pPr>
                        <w:pStyle w:val="NormalWeb"/>
                        <w:spacing w:before="0" w:beforeAutospacing="0" w:after="0" w:afterAutospacing="0"/>
                        <w:jc w:val="center"/>
                        <w:rPr>
                          <w:rFonts w:ascii="Arial" w:eastAsia="+mn-ea" w:hAnsi="Arial" w:cs="Arial"/>
                          <w:bCs/>
                          <w:kern w:val="24"/>
                          <w:sz w:val="20"/>
                          <w:szCs w:val="20"/>
                          <w:lang w:val="en-US"/>
                          <w14:shadow w14:blurRad="38100" w14:dist="38100" w14:dir="2700000" w14:sx="100000" w14:sy="100000" w14:kx="0" w14:ky="0" w14:algn="tl">
                            <w14:srgbClr w14:val="000000">
                              <w14:alpha w14:val="57000"/>
                            </w14:srgbClr>
                          </w14:shadow>
                          <w14:textFill>
                            <w14:solidFill>
                              <w14:srgbClr w14:val="FFFFFF"/>
                            </w14:solidFill>
                          </w14:textFill>
                        </w:rPr>
                      </w:pPr>
                      <w:r w:rsidRPr="00A433AD">
                        <w:rPr>
                          <w:rFonts w:ascii="Arial" w:eastAsia="+mn-ea" w:hAnsi="Arial" w:cs="Arial"/>
                          <w:bCs/>
                          <w:kern w:val="24"/>
                          <w:sz w:val="20"/>
                          <w:szCs w:val="20"/>
                          <w:lang w:val="en-US"/>
                          <w14:shadow w14:blurRad="38100" w14:dist="38100" w14:dir="2700000" w14:sx="100000" w14:sy="100000" w14:kx="0" w14:ky="0" w14:algn="tl">
                            <w14:srgbClr w14:val="000000">
                              <w14:alpha w14:val="57000"/>
                            </w14:srgbClr>
                          </w14:shadow>
                          <w14:textFill>
                            <w14:solidFill>
                              <w14:srgbClr w14:val="FFFFFF"/>
                            </w14:solidFill>
                          </w14:textFill>
                        </w:rPr>
                        <w:t>O.R.</w:t>
                      </w:r>
                    </w:p>
                    <w:p w14:paraId="6006B6B4" w14:textId="77777777" w:rsidR="004D6E31" w:rsidRPr="00A433AD" w:rsidRDefault="004D6E31" w:rsidP="00AA2420">
                      <w:pPr>
                        <w:pStyle w:val="NormalWeb"/>
                        <w:spacing w:before="0" w:beforeAutospacing="0" w:after="0" w:afterAutospacing="0"/>
                        <w:jc w:val="center"/>
                        <w:rPr>
                          <w:rFonts w:ascii="Arial" w:hAnsi="Arial" w:cs="Arial"/>
                          <w:sz w:val="20"/>
                          <w:szCs w:val="20"/>
                        </w:rPr>
                      </w:pPr>
                      <w:r w:rsidRPr="00A433AD">
                        <w:rPr>
                          <w:rFonts w:ascii="Arial" w:eastAsia="+mn-ea" w:hAnsi="Arial" w:cs="Arial"/>
                          <w:bCs/>
                          <w:kern w:val="24"/>
                          <w:sz w:val="20"/>
                          <w:szCs w:val="20"/>
                          <w:lang w:val="en-US"/>
                          <w14:shadow w14:blurRad="38100" w14:dist="38100" w14:dir="2700000" w14:sx="100000" w14:sy="100000" w14:kx="0" w14:ky="0" w14:algn="tl">
                            <w14:srgbClr w14:val="000000">
                              <w14:alpha w14:val="57000"/>
                            </w14:srgbClr>
                          </w14:shadow>
                          <w14:textFill>
                            <w14:solidFill>
                              <w14:srgbClr w14:val="FFFFFF"/>
                            </w14:solidFill>
                          </w14:textFill>
                        </w:rPr>
                        <w:t>San Carlos</w:t>
                      </w:r>
                    </w:p>
                  </w:txbxContent>
                </v:textbox>
              </v:shape>
            </w:pict>
          </mc:Fallback>
        </mc:AlternateContent>
      </w:r>
    </w:p>
    <w:p w14:paraId="18EE4786" w14:textId="11545A3D" w:rsidR="00AA2420" w:rsidRDefault="00A433AD" w:rsidP="00AA2420">
      <w:pPr>
        <w:tabs>
          <w:tab w:val="left" w:pos="1974"/>
        </w:tabs>
      </w:pPr>
      <w:r>
        <w:rPr>
          <w:noProof/>
          <w:lang w:eastAsia="es-CR"/>
        </w:rPr>
        <mc:AlternateContent>
          <mc:Choice Requires="wps">
            <w:drawing>
              <wp:anchor distT="0" distB="0" distL="114300" distR="114300" simplePos="0" relativeHeight="251651072" behindDoc="0" locked="0" layoutInCell="1" allowOverlap="1" wp14:anchorId="224C616F" wp14:editId="72C66975">
                <wp:simplePos x="0" y="0"/>
                <wp:positionH relativeFrom="column">
                  <wp:posOffset>3682560</wp:posOffset>
                </wp:positionH>
                <wp:positionV relativeFrom="paragraph">
                  <wp:posOffset>10112</wp:posOffset>
                </wp:positionV>
                <wp:extent cx="575799" cy="553998"/>
                <wp:effectExtent l="0" t="0" r="0" b="0"/>
                <wp:wrapNone/>
                <wp:docPr id="60" name="TextBox 53">
                  <a:extLst xmlns:a="http://schemas.openxmlformats.org/drawingml/2006/main">
                    <a:ext uri="{FF2B5EF4-FFF2-40B4-BE49-F238E27FC236}">
                      <a16:creationId xmlns:a16="http://schemas.microsoft.com/office/drawing/2014/main" id="{4814E063-AA6F-4DB6-B1BB-8C39F79F3199}"/>
                    </a:ext>
                  </a:extLst>
                </wp:docPr>
                <wp:cNvGraphicFramePr/>
                <a:graphic xmlns:a="http://schemas.openxmlformats.org/drawingml/2006/main">
                  <a:graphicData uri="http://schemas.microsoft.com/office/word/2010/wordprocessingShape">
                    <wps:wsp>
                      <wps:cNvSpPr txBox="1"/>
                      <wps:spPr>
                        <a:xfrm>
                          <a:off x="0" y="0"/>
                          <a:ext cx="575799" cy="553998"/>
                        </a:xfrm>
                        <a:prstGeom prst="rect">
                          <a:avLst/>
                        </a:prstGeom>
                        <a:noFill/>
                      </wps:spPr>
                      <wps:txbx>
                        <w:txbxContent>
                          <w:p w14:paraId="06A1A92D" w14:textId="77777777" w:rsidR="004D6E31" w:rsidRPr="00A433AD" w:rsidRDefault="004D6E31" w:rsidP="00AA2420">
                            <w:pPr>
                              <w:pStyle w:val="NormalWeb"/>
                              <w:spacing w:before="0" w:beforeAutospacing="0" w:after="0" w:afterAutospacing="0"/>
                              <w:jc w:val="center"/>
                              <w:rPr>
                                <w:rFonts w:ascii="Arial" w:eastAsia="+mn-ea" w:hAnsi="Arial" w:cs="Arial"/>
                                <w:b/>
                                <w:bCs/>
                                <w:kern w:val="24"/>
                                <w:sz w:val="20"/>
                                <w:szCs w:val="20"/>
                                <w:lang w:val="en-US"/>
                                <w14:shadow w14:blurRad="38100" w14:dist="38100" w14:dir="2700000" w14:sx="100000" w14:sy="100000" w14:kx="0" w14:ky="0" w14:algn="tl">
                                  <w14:srgbClr w14:val="000000">
                                    <w14:alpha w14:val="57000"/>
                                  </w14:srgbClr>
                                </w14:shadow>
                                <w14:textFill>
                                  <w14:solidFill>
                                    <w14:srgbClr w14:val="FFFFFF"/>
                                  </w14:solidFill>
                                </w14:textFill>
                              </w:rPr>
                            </w:pPr>
                            <w:r w:rsidRPr="00A433AD">
                              <w:rPr>
                                <w:rFonts w:ascii="Arial" w:eastAsia="+mn-ea" w:hAnsi="Arial" w:cs="Arial"/>
                                <w:b/>
                                <w:bCs/>
                                <w:kern w:val="24"/>
                                <w:sz w:val="20"/>
                                <w:szCs w:val="20"/>
                                <w:lang w:val="en-US"/>
                                <w14:shadow w14:blurRad="38100" w14:dist="38100" w14:dir="2700000" w14:sx="100000" w14:sy="100000" w14:kx="0" w14:ky="0" w14:algn="tl">
                                  <w14:srgbClr w14:val="000000">
                                    <w14:alpha w14:val="57000"/>
                                  </w14:srgbClr>
                                </w14:shadow>
                                <w14:textFill>
                                  <w14:solidFill>
                                    <w14:srgbClr w14:val="FFFFFF"/>
                                  </w14:solidFill>
                                </w14:textFill>
                              </w:rPr>
                              <w:t>10</w:t>
                            </w:r>
                          </w:p>
                          <w:p w14:paraId="02E3E06B" w14:textId="77777777" w:rsidR="004D6E31" w:rsidRPr="00A433AD" w:rsidRDefault="004D6E31" w:rsidP="00AA2420">
                            <w:pPr>
                              <w:pStyle w:val="NormalWeb"/>
                              <w:spacing w:before="0" w:beforeAutospacing="0" w:after="0" w:afterAutospacing="0"/>
                              <w:jc w:val="center"/>
                              <w:rPr>
                                <w:rFonts w:ascii="Arial" w:eastAsia="+mn-ea" w:hAnsi="Arial" w:cs="Arial"/>
                                <w:bCs/>
                                <w:kern w:val="24"/>
                                <w:sz w:val="20"/>
                                <w:szCs w:val="20"/>
                                <w:lang w:val="en-US"/>
                                <w14:shadow w14:blurRad="38100" w14:dist="38100" w14:dir="2700000" w14:sx="100000" w14:sy="100000" w14:kx="0" w14:ky="0" w14:algn="tl">
                                  <w14:srgbClr w14:val="000000">
                                    <w14:alpha w14:val="57000"/>
                                  </w14:srgbClr>
                                </w14:shadow>
                                <w14:textFill>
                                  <w14:solidFill>
                                    <w14:srgbClr w14:val="FFFFFF"/>
                                  </w14:solidFill>
                                </w14:textFill>
                              </w:rPr>
                            </w:pPr>
                            <w:r w:rsidRPr="00A433AD">
                              <w:rPr>
                                <w:rFonts w:ascii="Arial" w:eastAsia="+mn-ea" w:hAnsi="Arial" w:cs="Arial"/>
                                <w:bCs/>
                                <w:kern w:val="24"/>
                                <w:sz w:val="20"/>
                                <w:szCs w:val="20"/>
                                <w:lang w:val="en-US"/>
                                <w14:shadow w14:blurRad="38100" w14:dist="38100" w14:dir="2700000" w14:sx="100000" w14:sy="100000" w14:kx="0" w14:ky="0" w14:algn="tl">
                                  <w14:srgbClr w14:val="000000">
                                    <w14:alpha w14:val="57000"/>
                                  </w14:srgbClr>
                                </w14:shadow>
                                <w14:textFill>
                                  <w14:solidFill>
                                    <w14:srgbClr w14:val="FFFFFF"/>
                                  </w14:solidFill>
                                </w14:textFill>
                              </w:rPr>
                              <w:t>O.R.</w:t>
                            </w:r>
                          </w:p>
                          <w:p w14:paraId="7B251DC4" w14:textId="77777777" w:rsidR="004D6E31" w:rsidRPr="00A433AD" w:rsidRDefault="004D6E31" w:rsidP="00AA2420">
                            <w:pPr>
                              <w:pStyle w:val="NormalWeb"/>
                              <w:spacing w:before="0" w:beforeAutospacing="0" w:after="0" w:afterAutospacing="0"/>
                              <w:jc w:val="center"/>
                              <w:rPr>
                                <w:rFonts w:ascii="Arial" w:hAnsi="Arial" w:cs="Arial"/>
                                <w:sz w:val="20"/>
                                <w:szCs w:val="20"/>
                              </w:rPr>
                            </w:pPr>
                            <w:r w:rsidRPr="00A433AD">
                              <w:rPr>
                                <w:rFonts w:ascii="Arial" w:eastAsia="+mn-ea" w:hAnsi="Arial" w:cs="Arial"/>
                                <w:bCs/>
                                <w:kern w:val="24"/>
                                <w:sz w:val="20"/>
                                <w:szCs w:val="20"/>
                                <w:lang w:val="en-US"/>
                                <w14:shadow w14:blurRad="38100" w14:dist="38100" w14:dir="2700000" w14:sx="100000" w14:sy="100000" w14:kx="0" w14:ky="0" w14:algn="tl">
                                  <w14:srgbClr w14:val="000000">
                                    <w14:alpha w14:val="57000"/>
                                  </w14:srgbClr>
                                </w14:shadow>
                                <w14:textFill>
                                  <w14:solidFill>
                                    <w14:srgbClr w14:val="FFFFFF"/>
                                  </w14:solidFill>
                                </w14:textFill>
                              </w:rPr>
                              <w:t>Limón</w:t>
                            </w:r>
                          </w:p>
                        </w:txbxContent>
                      </wps:txbx>
                      <wps:bodyPr wrap="none" rtlCol="0" anchor="ctr">
                        <a:spAutoFit/>
                      </wps:bodyPr>
                    </wps:wsp>
                  </a:graphicData>
                </a:graphic>
              </wp:anchor>
            </w:drawing>
          </mc:Choice>
          <mc:Fallback>
            <w:pict>
              <v:shape w14:anchorId="224C616F" id="_x0000_s1039" type="#_x0000_t202" style="position:absolute;margin-left:289.95pt;margin-top:.8pt;width:45.35pt;height:43.6pt;z-index:251651072;visibility:visible;mso-wrap-style:non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" filled="f" stroked="f">
                <v:textbox style="mso-fit-shape-to-text:t">
                  <w:txbxContent>
                    <w:p w14:paraId="06A1A92D" w14:textId="77777777" w:rsidR="004D6E31" w:rsidRPr="00A433AD" w:rsidRDefault="004D6E31" w:rsidP="00AA2420">
                      <w:pPr>
                        <w:pStyle w:val="NormalWeb"/>
                        <w:spacing w:before="0" w:beforeAutospacing="0" w:after="0" w:afterAutospacing="0"/>
                        <w:jc w:val="center"/>
                        <w:rPr>
                          <w:rFonts w:ascii="Arial" w:eastAsia="+mn-ea" w:hAnsi="Arial" w:cs="Arial"/>
                          <w:b/>
                          <w:bCs/>
                          <w:kern w:val="24"/>
                          <w:sz w:val="20"/>
                          <w:szCs w:val="20"/>
                          <w:lang w:val="en-US"/>
                          <w14:shadow w14:blurRad="38100" w14:dist="38100" w14:dir="2700000" w14:sx="100000" w14:sy="100000" w14:kx="0" w14:ky="0" w14:algn="tl">
                            <w14:srgbClr w14:val="000000">
                              <w14:alpha w14:val="57000"/>
                            </w14:srgbClr>
                          </w14:shadow>
                          <w14:textFill>
                            <w14:solidFill>
                              <w14:srgbClr w14:val="FFFFFF"/>
                            </w14:solidFill>
                          </w14:textFill>
                        </w:rPr>
                      </w:pPr>
                      <w:r w:rsidRPr="00A433AD">
                        <w:rPr>
                          <w:rFonts w:ascii="Arial" w:eastAsia="+mn-ea" w:hAnsi="Arial" w:cs="Arial"/>
                          <w:b/>
                          <w:bCs/>
                          <w:kern w:val="24"/>
                          <w:sz w:val="20"/>
                          <w:szCs w:val="20"/>
                          <w:lang w:val="en-US"/>
                          <w14:shadow w14:blurRad="38100" w14:dist="38100" w14:dir="2700000" w14:sx="100000" w14:sy="100000" w14:kx="0" w14:ky="0" w14:algn="tl">
                            <w14:srgbClr w14:val="000000">
                              <w14:alpha w14:val="57000"/>
                            </w14:srgbClr>
                          </w14:shadow>
                          <w14:textFill>
                            <w14:solidFill>
                              <w14:srgbClr w14:val="FFFFFF"/>
                            </w14:solidFill>
                          </w14:textFill>
                        </w:rPr>
                        <w:t>10</w:t>
                      </w:r>
                    </w:p>
                    <w:p w14:paraId="02E3E06B" w14:textId="77777777" w:rsidR="004D6E31" w:rsidRPr="00A433AD" w:rsidRDefault="004D6E31" w:rsidP="00AA2420">
                      <w:pPr>
                        <w:pStyle w:val="NormalWeb"/>
                        <w:spacing w:before="0" w:beforeAutospacing="0" w:after="0" w:afterAutospacing="0"/>
                        <w:jc w:val="center"/>
                        <w:rPr>
                          <w:rFonts w:ascii="Arial" w:eastAsia="+mn-ea" w:hAnsi="Arial" w:cs="Arial"/>
                          <w:bCs/>
                          <w:kern w:val="24"/>
                          <w:sz w:val="20"/>
                          <w:szCs w:val="20"/>
                          <w:lang w:val="en-US"/>
                          <w14:shadow w14:blurRad="38100" w14:dist="38100" w14:dir="2700000" w14:sx="100000" w14:sy="100000" w14:kx="0" w14:ky="0" w14:algn="tl">
                            <w14:srgbClr w14:val="000000">
                              <w14:alpha w14:val="57000"/>
                            </w14:srgbClr>
                          </w14:shadow>
                          <w14:textFill>
                            <w14:solidFill>
                              <w14:srgbClr w14:val="FFFFFF"/>
                            </w14:solidFill>
                          </w14:textFill>
                        </w:rPr>
                      </w:pPr>
                      <w:r w:rsidRPr="00A433AD">
                        <w:rPr>
                          <w:rFonts w:ascii="Arial" w:eastAsia="+mn-ea" w:hAnsi="Arial" w:cs="Arial"/>
                          <w:bCs/>
                          <w:kern w:val="24"/>
                          <w:sz w:val="20"/>
                          <w:szCs w:val="20"/>
                          <w:lang w:val="en-US"/>
                          <w14:shadow w14:blurRad="38100" w14:dist="38100" w14:dir="2700000" w14:sx="100000" w14:sy="100000" w14:kx="0" w14:ky="0" w14:algn="tl">
                            <w14:srgbClr w14:val="000000">
                              <w14:alpha w14:val="57000"/>
                            </w14:srgbClr>
                          </w14:shadow>
                          <w14:textFill>
                            <w14:solidFill>
                              <w14:srgbClr w14:val="FFFFFF"/>
                            </w14:solidFill>
                          </w14:textFill>
                        </w:rPr>
                        <w:t>O.R.</w:t>
                      </w:r>
                    </w:p>
                    <w:p w14:paraId="7B251DC4" w14:textId="77777777" w:rsidR="004D6E31" w:rsidRPr="00A433AD" w:rsidRDefault="004D6E31" w:rsidP="00AA2420">
                      <w:pPr>
                        <w:pStyle w:val="NormalWeb"/>
                        <w:spacing w:before="0" w:beforeAutospacing="0" w:after="0" w:afterAutospacing="0"/>
                        <w:jc w:val="center"/>
                        <w:rPr>
                          <w:rFonts w:ascii="Arial" w:hAnsi="Arial" w:cs="Arial"/>
                          <w:sz w:val="20"/>
                          <w:szCs w:val="20"/>
                        </w:rPr>
                      </w:pPr>
                      <w:r w:rsidRPr="00A433AD">
                        <w:rPr>
                          <w:rFonts w:ascii="Arial" w:eastAsia="+mn-ea" w:hAnsi="Arial" w:cs="Arial"/>
                          <w:bCs/>
                          <w:kern w:val="24"/>
                          <w:sz w:val="20"/>
                          <w:szCs w:val="20"/>
                          <w:lang w:val="en-US"/>
                          <w14:shadow w14:blurRad="38100" w14:dist="38100" w14:dir="2700000" w14:sx="100000" w14:sy="100000" w14:kx="0" w14:ky="0" w14:algn="tl">
                            <w14:srgbClr w14:val="000000">
                              <w14:alpha w14:val="57000"/>
                            </w14:srgbClr>
                          </w14:shadow>
                          <w14:textFill>
                            <w14:solidFill>
                              <w14:srgbClr w14:val="FFFFFF"/>
                            </w14:solidFill>
                          </w14:textFill>
                        </w:rPr>
                        <w:t>Limón</w:t>
                      </w:r>
                    </w:p>
                  </w:txbxContent>
                </v:textbox>
              </v:shape>
            </w:pict>
          </mc:Fallback>
        </mc:AlternateContent>
      </w:r>
    </w:p>
    <w:p w14:paraId="083A9ABA" w14:textId="2A09A9EC" w:rsidR="00AA2420" w:rsidRDefault="00AA2420" w:rsidP="00AA2420">
      <w:pPr>
        <w:tabs>
          <w:tab w:val="left" w:pos="1974"/>
        </w:tabs>
      </w:pPr>
    </w:p>
    <w:p w14:paraId="4B4E8A24" w14:textId="7C516F4B" w:rsidR="00AA2420" w:rsidRDefault="00AA2420" w:rsidP="00AA2420">
      <w:pPr>
        <w:tabs>
          <w:tab w:val="left" w:pos="1974"/>
        </w:tabs>
      </w:pPr>
    </w:p>
    <w:p w14:paraId="1F16663D" w14:textId="5B279C83" w:rsidR="00AA2420" w:rsidRDefault="00A433AD" w:rsidP="00AA2420">
      <w:pPr>
        <w:tabs>
          <w:tab w:val="left" w:pos="1974"/>
        </w:tabs>
      </w:pPr>
      <w:r>
        <w:rPr>
          <w:noProof/>
          <w:lang w:eastAsia="es-CR"/>
        </w:rPr>
        <mc:AlternateContent>
          <mc:Choice Requires="wps">
            <w:drawing>
              <wp:anchor distT="0" distB="0" distL="114300" distR="114300" simplePos="0" relativeHeight="251653120" behindDoc="0" locked="0" layoutInCell="1" allowOverlap="1" wp14:anchorId="014E4568" wp14:editId="3F22954A">
                <wp:simplePos x="0" y="0"/>
                <wp:positionH relativeFrom="column">
                  <wp:posOffset>1889369</wp:posOffset>
                </wp:positionH>
                <wp:positionV relativeFrom="paragraph">
                  <wp:posOffset>13921</wp:posOffset>
                </wp:positionV>
                <wp:extent cx="575310" cy="553720"/>
                <wp:effectExtent l="0" t="0" r="0" b="0"/>
                <wp:wrapNone/>
                <wp:docPr id="63" name="TextBox 53">
                  <a:extLst xmlns:a="http://schemas.openxmlformats.org/drawingml/2006/main">
                    <a:ext uri="{FF2B5EF4-FFF2-40B4-BE49-F238E27FC236}">
                      <a16:creationId xmlns:a16="http://schemas.microsoft.com/office/drawing/2014/main" id="{4814E063-AA6F-4DB6-B1BB-8C39F79F3199}"/>
                    </a:ext>
                  </a:extLst>
                </wp:docPr>
                <wp:cNvGraphicFramePr/>
                <a:graphic xmlns:a="http://schemas.openxmlformats.org/drawingml/2006/main">
                  <a:graphicData uri="http://schemas.microsoft.com/office/word/2010/wordprocessingShape">
                    <wps:wsp>
                      <wps:cNvSpPr txBox="1"/>
                      <wps:spPr>
                        <a:xfrm>
                          <a:off x="0" y="0"/>
                          <a:ext cx="575310" cy="553720"/>
                        </a:xfrm>
                        <a:prstGeom prst="rect">
                          <a:avLst/>
                        </a:prstGeom>
                        <a:noFill/>
                      </wps:spPr>
                      <wps:txbx>
                        <w:txbxContent>
                          <w:p w14:paraId="7E8676AD" w14:textId="77777777" w:rsidR="004D6E31" w:rsidRPr="00A433AD" w:rsidRDefault="004D6E31" w:rsidP="00AA2420">
                            <w:pPr>
                              <w:pStyle w:val="NormalWeb"/>
                              <w:spacing w:before="0" w:beforeAutospacing="0" w:after="0" w:afterAutospacing="0"/>
                              <w:jc w:val="center"/>
                              <w:rPr>
                                <w:rFonts w:ascii="Arial" w:eastAsia="+mn-ea" w:hAnsi="Arial" w:cs="Arial"/>
                                <w:b/>
                                <w:bCs/>
                                <w:kern w:val="24"/>
                                <w:sz w:val="20"/>
                                <w:szCs w:val="20"/>
                                <w:lang w:val="en-US"/>
                                <w14:shadow w14:blurRad="38100" w14:dist="38100" w14:dir="2700000" w14:sx="100000" w14:sy="100000" w14:kx="0" w14:ky="0" w14:algn="tl">
                                  <w14:srgbClr w14:val="000000">
                                    <w14:alpha w14:val="57000"/>
                                  </w14:srgbClr>
                                </w14:shadow>
                                <w14:textFill>
                                  <w14:solidFill>
                                    <w14:srgbClr w14:val="FFFFFF"/>
                                  </w14:solidFill>
                                </w14:textFill>
                              </w:rPr>
                            </w:pPr>
                            <w:r w:rsidRPr="00A433AD">
                              <w:rPr>
                                <w:rFonts w:ascii="Arial" w:eastAsia="+mn-ea" w:hAnsi="Arial" w:cs="Arial"/>
                                <w:b/>
                                <w:bCs/>
                                <w:kern w:val="24"/>
                                <w:sz w:val="20"/>
                                <w:szCs w:val="20"/>
                                <w:lang w:val="en-US"/>
                                <w14:shadow w14:blurRad="38100" w14:dist="38100" w14:dir="2700000" w14:sx="100000" w14:sy="100000" w14:kx="0" w14:ky="0" w14:algn="tl">
                                  <w14:srgbClr w14:val="000000">
                                    <w14:alpha w14:val="57000"/>
                                  </w14:srgbClr>
                                </w14:shadow>
                                <w14:textFill>
                                  <w14:solidFill>
                                    <w14:srgbClr w14:val="FFFFFF"/>
                                  </w14:solidFill>
                                </w14:textFill>
                              </w:rPr>
                              <w:t>29</w:t>
                            </w:r>
                          </w:p>
                          <w:p w14:paraId="0783BD7E" w14:textId="77777777" w:rsidR="004D6E31" w:rsidRPr="00A433AD" w:rsidRDefault="004D6E31" w:rsidP="00AA2420">
                            <w:pPr>
                              <w:pStyle w:val="NormalWeb"/>
                              <w:spacing w:before="0" w:beforeAutospacing="0" w:after="0" w:afterAutospacing="0"/>
                              <w:jc w:val="center"/>
                              <w:rPr>
                                <w:rFonts w:ascii="Arial" w:eastAsia="+mn-ea" w:hAnsi="Arial" w:cs="Arial"/>
                                <w:bCs/>
                                <w:kern w:val="24"/>
                                <w:sz w:val="20"/>
                                <w:szCs w:val="20"/>
                                <w:lang w:val="en-US"/>
                                <w14:shadow w14:blurRad="38100" w14:dist="38100" w14:dir="2700000" w14:sx="100000" w14:sy="100000" w14:kx="0" w14:ky="0" w14:algn="tl">
                                  <w14:srgbClr w14:val="000000">
                                    <w14:alpha w14:val="57000"/>
                                  </w14:srgbClr>
                                </w14:shadow>
                                <w14:textFill>
                                  <w14:solidFill>
                                    <w14:srgbClr w14:val="FFFFFF"/>
                                  </w14:solidFill>
                                </w14:textFill>
                              </w:rPr>
                            </w:pPr>
                            <w:r w:rsidRPr="00A433AD">
                              <w:rPr>
                                <w:rFonts w:ascii="Arial" w:eastAsia="+mn-ea" w:hAnsi="Arial" w:cs="Arial"/>
                                <w:bCs/>
                                <w:kern w:val="24"/>
                                <w:sz w:val="20"/>
                                <w:szCs w:val="20"/>
                                <w:lang w:val="en-US"/>
                                <w14:shadow w14:blurRad="38100" w14:dist="38100" w14:dir="2700000" w14:sx="100000" w14:sy="100000" w14:kx="0" w14:ky="0" w14:algn="tl">
                                  <w14:srgbClr w14:val="000000">
                                    <w14:alpha w14:val="57000"/>
                                  </w14:srgbClr>
                                </w14:shadow>
                                <w14:textFill>
                                  <w14:solidFill>
                                    <w14:srgbClr w14:val="FFFFFF"/>
                                  </w14:solidFill>
                                </w14:textFill>
                              </w:rPr>
                              <w:t>O.R.</w:t>
                            </w:r>
                          </w:p>
                          <w:p w14:paraId="64093AF3" w14:textId="77777777" w:rsidR="004D6E31" w:rsidRPr="00A433AD" w:rsidRDefault="004D6E31" w:rsidP="00AA2420">
                            <w:pPr>
                              <w:pStyle w:val="NormalWeb"/>
                              <w:spacing w:before="0" w:beforeAutospacing="0" w:after="0" w:afterAutospacing="0"/>
                              <w:jc w:val="center"/>
                              <w:rPr>
                                <w:rFonts w:ascii="Arial" w:hAnsi="Arial" w:cs="Arial"/>
                                <w:sz w:val="20"/>
                                <w:szCs w:val="20"/>
                              </w:rPr>
                            </w:pPr>
                            <w:r w:rsidRPr="00A433AD">
                              <w:rPr>
                                <w:rFonts w:ascii="Arial" w:eastAsia="+mn-ea" w:hAnsi="Arial" w:cs="Arial"/>
                                <w:bCs/>
                                <w:kern w:val="24"/>
                                <w:sz w:val="20"/>
                                <w:szCs w:val="20"/>
                                <w:lang w:val="en-US"/>
                                <w14:shadow w14:blurRad="38100" w14:dist="38100" w14:dir="2700000" w14:sx="100000" w14:sy="100000" w14:kx="0" w14:ky="0" w14:algn="tl">
                                  <w14:srgbClr w14:val="000000">
                                    <w14:alpha w14:val="57000"/>
                                  </w14:srgbClr>
                                </w14:shadow>
                                <w14:textFill>
                                  <w14:solidFill>
                                    <w14:srgbClr w14:val="FFFFFF"/>
                                  </w14:solidFill>
                                </w14:textFill>
                              </w:rPr>
                              <w:t>Palmar Norte</w:t>
                            </w:r>
                          </w:p>
                        </w:txbxContent>
                      </wps:txbx>
                      <wps:bodyPr wrap="none" rtlCol="0" anchor="ctr">
                        <a:spAutoFit/>
                      </wps:bodyPr>
                    </wps:wsp>
                  </a:graphicData>
                </a:graphic>
              </wp:anchor>
            </w:drawing>
          </mc:Choice>
          <mc:Fallback>
            <w:pict>
              <v:shape w14:anchorId="014E4568" id="_x0000_s1040" type="#_x0000_t202" style="position:absolute;margin-left:148.75pt;margin-top:1.1pt;width:45.3pt;height:43.6pt;z-index:251653120;visibility:visible;mso-wrap-style:non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" filled="f" stroked="f">
                <v:textbox style="mso-fit-shape-to-text:t">
                  <w:txbxContent>
                    <w:p w14:paraId="7E8676AD" w14:textId="77777777" w:rsidR="004D6E31" w:rsidRPr="00A433AD" w:rsidRDefault="004D6E31" w:rsidP="00AA2420">
                      <w:pPr>
                        <w:pStyle w:val="NormalWeb"/>
                        <w:spacing w:before="0" w:beforeAutospacing="0" w:after="0" w:afterAutospacing="0"/>
                        <w:jc w:val="center"/>
                        <w:rPr>
                          <w:rFonts w:ascii="Arial" w:eastAsia="+mn-ea" w:hAnsi="Arial" w:cs="Arial"/>
                          <w:b/>
                          <w:bCs/>
                          <w:kern w:val="24"/>
                          <w:sz w:val="20"/>
                          <w:szCs w:val="20"/>
                          <w:lang w:val="en-US"/>
                          <w14:shadow w14:blurRad="38100" w14:dist="38100" w14:dir="2700000" w14:sx="100000" w14:sy="100000" w14:kx="0" w14:ky="0" w14:algn="tl">
                            <w14:srgbClr w14:val="000000">
                              <w14:alpha w14:val="57000"/>
                            </w14:srgbClr>
                          </w14:shadow>
                          <w14:textFill>
                            <w14:solidFill>
                              <w14:srgbClr w14:val="FFFFFF"/>
                            </w14:solidFill>
                          </w14:textFill>
                        </w:rPr>
                      </w:pPr>
                      <w:r w:rsidRPr="00A433AD">
                        <w:rPr>
                          <w:rFonts w:ascii="Arial" w:eastAsia="+mn-ea" w:hAnsi="Arial" w:cs="Arial"/>
                          <w:b/>
                          <w:bCs/>
                          <w:kern w:val="24"/>
                          <w:sz w:val="20"/>
                          <w:szCs w:val="20"/>
                          <w:lang w:val="en-US"/>
                          <w14:shadow w14:blurRad="38100" w14:dist="38100" w14:dir="2700000" w14:sx="100000" w14:sy="100000" w14:kx="0" w14:ky="0" w14:algn="tl">
                            <w14:srgbClr w14:val="000000">
                              <w14:alpha w14:val="57000"/>
                            </w14:srgbClr>
                          </w14:shadow>
                          <w14:textFill>
                            <w14:solidFill>
                              <w14:srgbClr w14:val="FFFFFF"/>
                            </w14:solidFill>
                          </w14:textFill>
                        </w:rPr>
                        <w:t>29</w:t>
                      </w:r>
                    </w:p>
                    <w:p w14:paraId="0783BD7E" w14:textId="77777777" w:rsidR="004D6E31" w:rsidRPr="00A433AD" w:rsidRDefault="004D6E31" w:rsidP="00AA2420">
                      <w:pPr>
                        <w:pStyle w:val="NormalWeb"/>
                        <w:spacing w:before="0" w:beforeAutospacing="0" w:after="0" w:afterAutospacing="0"/>
                        <w:jc w:val="center"/>
                        <w:rPr>
                          <w:rFonts w:ascii="Arial" w:eastAsia="+mn-ea" w:hAnsi="Arial" w:cs="Arial"/>
                          <w:bCs/>
                          <w:kern w:val="24"/>
                          <w:sz w:val="20"/>
                          <w:szCs w:val="20"/>
                          <w:lang w:val="en-US"/>
                          <w14:shadow w14:blurRad="38100" w14:dist="38100" w14:dir="2700000" w14:sx="100000" w14:sy="100000" w14:kx="0" w14:ky="0" w14:algn="tl">
                            <w14:srgbClr w14:val="000000">
                              <w14:alpha w14:val="57000"/>
                            </w14:srgbClr>
                          </w14:shadow>
                          <w14:textFill>
                            <w14:solidFill>
                              <w14:srgbClr w14:val="FFFFFF"/>
                            </w14:solidFill>
                          </w14:textFill>
                        </w:rPr>
                      </w:pPr>
                      <w:r w:rsidRPr="00A433AD">
                        <w:rPr>
                          <w:rFonts w:ascii="Arial" w:eastAsia="+mn-ea" w:hAnsi="Arial" w:cs="Arial"/>
                          <w:bCs/>
                          <w:kern w:val="24"/>
                          <w:sz w:val="20"/>
                          <w:szCs w:val="20"/>
                          <w:lang w:val="en-US"/>
                          <w14:shadow w14:blurRad="38100" w14:dist="38100" w14:dir="2700000" w14:sx="100000" w14:sy="100000" w14:kx="0" w14:ky="0" w14:algn="tl">
                            <w14:srgbClr w14:val="000000">
                              <w14:alpha w14:val="57000"/>
                            </w14:srgbClr>
                          </w14:shadow>
                          <w14:textFill>
                            <w14:solidFill>
                              <w14:srgbClr w14:val="FFFFFF"/>
                            </w14:solidFill>
                          </w14:textFill>
                        </w:rPr>
                        <w:t>O.R.</w:t>
                      </w:r>
                    </w:p>
                    <w:p w14:paraId="64093AF3" w14:textId="77777777" w:rsidR="004D6E31" w:rsidRPr="00A433AD" w:rsidRDefault="004D6E31" w:rsidP="00AA2420">
                      <w:pPr>
                        <w:pStyle w:val="NormalWeb"/>
                        <w:spacing w:before="0" w:beforeAutospacing="0" w:after="0" w:afterAutospacing="0"/>
                        <w:jc w:val="center"/>
                        <w:rPr>
                          <w:rFonts w:ascii="Arial" w:hAnsi="Arial" w:cs="Arial"/>
                          <w:sz w:val="20"/>
                          <w:szCs w:val="20"/>
                        </w:rPr>
                      </w:pPr>
                      <w:r w:rsidRPr="00A433AD">
                        <w:rPr>
                          <w:rFonts w:ascii="Arial" w:eastAsia="+mn-ea" w:hAnsi="Arial" w:cs="Arial"/>
                          <w:bCs/>
                          <w:kern w:val="24"/>
                          <w:sz w:val="20"/>
                          <w:szCs w:val="20"/>
                          <w:lang w:val="en-US"/>
                          <w14:shadow w14:blurRad="38100" w14:dist="38100" w14:dir="2700000" w14:sx="100000" w14:sy="100000" w14:kx="0" w14:ky="0" w14:algn="tl">
                            <w14:srgbClr w14:val="000000">
                              <w14:alpha w14:val="57000"/>
                            </w14:srgbClr>
                          </w14:shadow>
                          <w14:textFill>
                            <w14:solidFill>
                              <w14:srgbClr w14:val="FFFFFF"/>
                            </w14:solidFill>
                          </w14:textFill>
                        </w:rPr>
                        <w:t>Palmar Norte</w:t>
                      </w:r>
                    </w:p>
                  </w:txbxContent>
                </v:textbox>
              </v:shape>
            </w:pict>
          </mc:Fallback>
        </mc:AlternateContent>
      </w:r>
      <w:r>
        <w:rPr>
          <w:noProof/>
          <w:lang w:eastAsia="es-CR"/>
        </w:rPr>
        <mc:AlternateContent>
          <mc:Choice Requires="wps">
            <w:drawing>
              <wp:anchor distT="0" distB="0" distL="114300" distR="114300" simplePos="0" relativeHeight="251652096" behindDoc="0" locked="0" layoutInCell="1" allowOverlap="1" wp14:anchorId="701CF8B8" wp14:editId="200F6255">
                <wp:simplePos x="0" y="0"/>
                <wp:positionH relativeFrom="column">
                  <wp:posOffset>2938145</wp:posOffset>
                </wp:positionH>
                <wp:positionV relativeFrom="paragraph">
                  <wp:posOffset>12065</wp:posOffset>
                </wp:positionV>
                <wp:extent cx="575310" cy="553720"/>
                <wp:effectExtent l="0" t="0" r="0" b="0"/>
                <wp:wrapNone/>
                <wp:docPr id="62" name="TextBox 53">
                  <a:extLst xmlns:a="http://schemas.openxmlformats.org/drawingml/2006/main">
                    <a:ext uri="{FF2B5EF4-FFF2-40B4-BE49-F238E27FC236}">
                      <a16:creationId xmlns:a16="http://schemas.microsoft.com/office/drawing/2014/main" id="{4814E063-AA6F-4DB6-B1BB-8C39F79F3199}"/>
                    </a:ext>
                  </a:extLst>
                </wp:docPr>
                <wp:cNvGraphicFramePr/>
                <a:graphic xmlns:a="http://schemas.openxmlformats.org/drawingml/2006/main">
                  <a:graphicData uri="http://schemas.microsoft.com/office/word/2010/wordprocessingShape">
                    <wps:wsp>
                      <wps:cNvSpPr txBox="1"/>
                      <wps:spPr>
                        <a:xfrm>
                          <a:off x="0" y="0"/>
                          <a:ext cx="575310" cy="553720"/>
                        </a:xfrm>
                        <a:prstGeom prst="rect">
                          <a:avLst/>
                        </a:prstGeom>
                        <a:noFill/>
                      </wps:spPr>
                      <wps:txbx>
                        <w:txbxContent>
                          <w:p w14:paraId="71B179EF" w14:textId="77777777" w:rsidR="004D6E31" w:rsidRPr="00A433AD" w:rsidRDefault="004D6E31" w:rsidP="00AA2420">
                            <w:pPr>
                              <w:pStyle w:val="NormalWeb"/>
                              <w:spacing w:before="0" w:beforeAutospacing="0" w:after="0" w:afterAutospacing="0"/>
                              <w:jc w:val="center"/>
                              <w:rPr>
                                <w:rFonts w:ascii="Arial" w:eastAsia="+mn-ea" w:hAnsi="Arial" w:cs="Arial"/>
                                <w:b/>
                                <w:bCs/>
                                <w:kern w:val="24"/>
                                <w:sz w:val="20"/>
                                <w:szCs w:val="20"/>
                                <w:lang w:val="en-US"/>
                                <w14:shadow w14:blurRad="38100" w14:dist="38100" w14:dir="2700000" w14:sx="100000" w14:sy="100000" w14:kx="0" w14:ky="0" w14:algn="tl">
                                  <w14:srgbClr w14:val="000000">
                                    <w14:alpha w14:val="57000"/>
                                  </w14:srgbClr>
                                </w14:shadow>
                                <w14:textFill>
                                  <w14:solidFill>
                                    <w14:srgbClr w14:val="FFFFFF"/>
                                  </w14:solidFill>
                                </w14:textFill>
                              </w:rPr>
                            </w:pPr>
                            <w:r w:rsidRPr="00A433AD">
                              <w:rPr>
                                <w:rFonts w:ascii="Arial" w:eastAsia="+mn-ea" w:hAnsi="Arial" w:cs="Arial"/>
                                <w:b/>
                                <w:bCs/>
                                <w:kern w:val="24"/>
                                <w:sz w:val="20"/>
                                <w:szCs w:val="20"/>
                                <w:lang w:val="en-US"/>
                                <w14:shadow w14:blurRad="38100" w14:dist="38100" w14:dir="2700000" w14:sx="100000" w14:sy="100000" w14:kx="0" w14:ky="0" w14:algn="tl">
                                  <w14:srgbClr w14:val="000000">
                                    <w14:alpha w14:val="57000"/>
                                  </w14:srgbClr>
                                </w14:shadow>
                                <w14:textFill>
                                  <w14:solidFill>
                                    <w14:srgbClr w14:val="FFFFFF"/>
                                  </w14:solidFill>
                                </w14:textFill>
                              </w:rPr>
                              <w:t>50</w:t>
                            </w:r>
                          </w:p>
                          <w:p w14:paraId="409FA9EE" w14:textId="77777777" w:rsidR="004D6E31" w:rsidRPr="00A433AD" w:rsidRDefault="004D6E31" w:rsidP="00AA2420">
                            <w:pPr>
                              <w:pStyle w:val="NormalWeb"/>
                              <w:spacing w:before="0" w:beforeAutospacing="0" w:after="0" w:afterAutospacing="0"/>
                              <w:jc w:val="center"/>
                              <w:rPr>
                                <w:rFonts w:ascii="Arial" w:eastAsia="+mn-ea" w:hAnsi="Arial" w:cs="Arial"/>
                                <w:bCs/>
                                <w:kern w:val="24"/>
                                <w:sz w:val="20"/>
                                <w:szCs w:val="20"/>
                                <w:lang w:val="en-US"/>
                                <w14:shadow w14:blurRad="38100" w14:dist="38100" w14:dir="2700000" w14:sx="100000" w14:sy="100000" w14:kx="0" w14:ky="0" w14:algn="tl">
                                  <w14:srgbClr w14:val="000000">
                                    <w14:alpha w14:val="57000"/>
                                  </w14:srgbClr>
                                </w14:shadow>
                                <w14:textFill>
                                  <w14:solidFill>
                                    <w14:srgbClr w14:val="FFFFFF"/>
                                  </w14:solidFill>
                                </w14:textFill>
                              </w:rPr>
                            </w:pPr>
                            <w:r w:rsidRPr="00A433AD">
                              <w:rPr>
                                <w:rFonts w:ascii="Arial" w:eastAsia="+mn-ea" w:hAnsi="Arial" w:cs="Arial"/>
                                <w:bCs/>
                                <w:kern w:val="24"/>
                                <w:sz w:val="20"/>
                                <w:szCs w:val="20"/>
                                <w:lang w:val="en-US"/>
                                <w14:shadow w14:blurRad="38100" w14:dist="38100" w14:dir="2700000" w14:sx="100000" w14:sy="100000" w14:kx="0" w14:ky="0" w14:algn="tl">
                                  <w14:srgbClr w14:val="000000">
                                    <w14:alpha w14:val="57000"/>
                                  </w14:srgbClr>
                                </w14:shadow>
                                <w14:textFill>
                                  <w14:solidFill>
                                    <w14:srgbClr w14:val="FFFFFF"/>
                                  </w14:solidFill>
                                </w14:textFill>
                              </w:rPr>
                              <w:t>O.R.</w:t>
                            </w:r>
                          </w:p>
                          <w:p w14:paraId="4846DCB6" w14:textId="77777777" w:rsidR="004D6E31" w:rsidRPr="00A433AD" w:rsidRDefault="004D6E31" w:rsidP="00AA2420">
                            <w:pPr>
                              <w:pStyle w:val="NormalWeb"/>
                              <w:spacing w:before="0" w:beforeAutospacing="0" w:after="0" w:afterAutospacing="0"/>
                              <w:jc w:val="center"/>
                              <w:rPr>
                                <w:rFonts w:ascii="Arial" w:hAnsi="Arial" w:cs="Arial"/>
                                <w:sz w:val="20"/>
                                <w:szCs w:val="20"/>
                              </w:rPr>
                            </w:pPr>
                            <w:r w:rsidRPr="00A433AD">
                              <w:rPr>
                                <w:rFonts w:ascii="Arial" w:eastAsia="+mn-ea" w:hAnsi="Arial" w:cs="Arial"/>
                                <w:bCs/>
                                <w:kern w:val="24"/>
                                <w:sz w:val="20"/>
                                <w:szCs w:val="20"/>
                                <w:lang w:val="en-US"/>
                                <w14:shadow w14:blurRad="38100" w14:dist="38100" w14:dir="2700000" w14:sx="100000" w14:sy="100000" w14:kx="0" w14:ky="0" w14:algn="tl">
                                  <w14:srgbClr w14:val="000000">
                                    <w14:alpha w14:val="57000"/>
                                  </w14:srgbClr>
                                </w14:shadow>
                                <w14:textFill>
                                  <w14:solidFill>
                                    <w14:srgbClr w14:val="FFFFFF"/>
                                  </w14:solidFill>
                                </w14:textFill>
                              </w:rPr>
                              <w:t>Nicoya</w:t>
                            </w:r>
                          </w:p>
                        </w:txbxContent>
                      </wps:txbx>
                      <wps:bodyPr wrap="none" rtlCol="0" anchor="ctr">
                        <a:spAutoFit/>
                      </wps:bodyPr>
                    </wps:wsp>
                  </a:graphicData>
                </a:graphic>
              </wp:anchor>
            </w:drawing>
          </mc:Choice>
          <mc:Fallback>
            <w:pict>
              <v:shape w14:anchorId="701CF8B8" id="_x0000_s1041" type="#_x0000_t202" style="position:absolute;margin-left:231.35pt;margin-top:.95pt;width:45.3pt;height:43.6pt;z-index:251652096;visibility:visible;mso-wrap-style:non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" filled="f" stroked="f">
                <v:textbox style="mso-fit-shape-to-text:t">
                  <w:txbxContent>
                    <w:p w14:paraId="71B179EF" w14:textId="77777777" w:rsidR="004D6E31" w:rsidRPr="00A433AD" w:rsidRDefault="004D6E31" w:rsidP="00AA2420">
                      <w:pPr>
                        <w:pStyle w:val="NormalWeb"/>
                        <w:spacing w:before="0" w:beforeAutospacing="0" w:after="0" w:afterAutospacing="0"/>
                        <w:jc w:val="center"/>
                        <w:rPr>
                          <w:rFonts w:ascii="Arial" w:eastAsia="+mn-ea" w:hAnsi="Arial" w:cs="Arial"/>
                          <w:b/>
                          <w:bCs/>
                          <w:kern w:val="24"/>
                          <w:sz w:val="20"/>
                          <w:szCs w:val="20"/>
                          <w:lang w:val="en-US"/>
                          <w14:shadow w14:blurRad="38100" w14:dist="38100" w14:dir="2700000" w14:sx="100000" w14:sy="100000" w14:kx="0" w14:ky="0" w14:algn="tl">
                            <w14:srgbClr w14:val="000000">
                              <w14:alpha w14:val="57000"/>
                            </w14:srgbClr>
                          </w14:shadow>
                          <w14:textFill>
                            <w14:solidFill>
                              <w14:srgbClr w14:val="FFFFFF"/>
                            </w14:solidFill>
                          </w14:textFill>
                        </w:rPr>
                      </w:pPr>
                      <w:r w:rsidRPr="00A433AD">
                        <w:rPr>
                          <w:rFonts w:ascii="Arial" w:eastAsia="+mn-ea" w:hAnsi="Arial" w:cs="Arial"/>
                          <w:b/>
                          <w:bCs/>
                          <w:kern w:val="24"/>
                          <w:sz w:val="20"/>
                          <w:szCs w:val="20"/>
                          <w:lang w:val="en-US"/>
                          <w14:shadow w14:blurRad="38100" w14:dist="38100" w14:dir="2700000" w14:sx="100000" w14:sy="100000" w14:kx="0" w14:ky="0" w14:algn="tl">
                            <w14:srgbClr w14:val="000000">
                              <w14:alpha w14:val="57000"/>
                            </w14:srgbClr>
                          </w14:shadow>
                          <w14:textFill>
                            <w14:solidFill>
                              <w14:srgbClr w14:val="FFFFFF"/>
                            </w14:solidFill>
                          </w14:textFill>
                        </w:rPr>
                        <w:t>50</w:t>
                      </w:r>
                    </w:p>
                    <w:p w14:paraId="409FA9EE" w14:textId="77777777" w:rsidR="004D6E31" w:rsidRPr="00A433AD" w:rsidRDefault="004D6E31" w:rsidP="00AA2420">
                      <w:pPr>
                        <w:pStyle w:val="NormalWeb"/>
                        <w:spacing w:before="0" w:beforeAutospacing="0" w:after="0" w:afterAutospacing="0"/>
                        <w:jc w:val="center"/>
                        <w:rPr>
                          <w:rFonts w:ascii="Arial" w:eastAsia="+mn-ea" w:hAnsi="Arial" w:cs="Arial"/>
                          <w:bCs/>
                          <w:kern w:val="24"/>
                          <w:sz w:val="20"/>
                          <w:szCs w:val="20"/>
                          <w:lang w:val="en-US"/>
                          <w14:shadow w14:blurRad="38100" w14:dist="38100" w14:dir="2700000" w14:sx="100000" w14:sy="100000" w14:kx="0" w14:ky="0" w14:algn="tl">
                            <w14:srgbClr w14:val="000000">
                              <w14:alpha w14:val="57000"/>
                            </w14:srgbClr>
                          </w14:shadow>
                          <w14:textFill>
                            <w14:solidFill>
                              <w14:srgbClr w14:val="FFFFFF"/>
                            </w14:solidFill>
                          </w14:textFill>
                        </w:rPr>
                      </w:pPr>
                      <w:r w:rsidRPr="00A433AD">
                        <w:rPr>
                          <w:rFonts w:ascii="Arial" w:eastAsia="+mn-ea" w:hAnsi="Arial" w:cs="Arial"/>
                          <w:bCs/>
                          <w:kern w:val="24"/>
                          <w:sz w:val="20"/>
                          <w:szCs w:val="20"/>
                          <w:lang w:val="en-US"/>
                          <w14:shadow w14:blurRad="38100" w14:dist="38100" w14:dir="2700000" w14:sx="100000" w14:sy="100000" w14:kx="0" w14:ky="0" w14:algn="tl">
                            <w14:srgbClr w14:val="000000">
                              <w14:alpha w14:val="57000"/>
                            </w14:srgbClr>
                          </w14:shadow>
                          <w14:textFill>
                            <w14:solidFill>
                              <w14:srgbClr w14:val="FFFFFF"/>
                            </w14:solidFill>
                          </w14:textFill>
                        </w:rPr>
                        <w:t>O.R.</w:t>
                      </w:r>
                    </w:p>
                    <w:p w14:paraId="4846DCB6" w14:textId="77777777" w:rsidR="004D6E31" w:rsidRPr="00A433AD" w:rsidRDefault="004D6E31" w:rsidP="00AA2420">
                      <w:pPr>
                        <w:pStyle w:val="NormalWeb"/>
                        <w:spacing w:before="0" w:beforeAutospacing="0" w:after="0" w:afterAutospacing="0"/>
                        <w:jc w:val="center"/>
                        <w:rPr>
                          <w:rFonts w:ascii="Arial" w:hAnsi="Arial" w:cs="Arial"/>
                          <w:sz w:val="20"/>
                          <w:szCs w:val="20"/>
                        </w:rPr>
                      </w:pPr>
                      <w:r w:rsidRPr="00A433AD">
                        <w:rPr>
                          <w:rFonts w:ascii="Arial" w:eastAsia="+mn-ea" w:hAnsi="Arial" w:cs="Arial"/>
                          <w:bCs/>
                          <w:kern w:val="24"/>
                          <w:sz w:val="20"/>
                          <w:szCs w:val="20"/>
                          <w:lang w:val="en-US"/>
                          <w14:shadow w14:blurRad="38100" w14:dist="38100" w14:dir="2700000" w14:sx="100000" w14:sy="100000" w14:kx="0" w14:ky="0" w14:algn="tl">
                            <w14:srgbClr w14:val="000000">
                              <w14:alpha w14:val="57000"/>
                            </w14:srgbClr>
                          </w14:shadow>
                          <w14:textFill>
                            <w14:solidFill>
                              <w14:srgbClr w14:val="FFFFFF"/>
                            </w14:solidFill>
                          </w14:textFill>
                        </w:rPr>
                        <w:t>Nicoya</w:t>
                      </w:r>
                    </w:p>
                  </w:txbxContent>
                </v:textbox>
              </v:shape>
            </w:pict>
          </mc:Fallback>
        </mc:AlternateContent>
      </w:r>
    </w:p>
    <w:p w14:paraId="395CFFDD" w14:textId="00C5C1DE" w:rsidR="00AA2420" w:rsidRDefault="00AA2420" w:rsidP="00AA2420">
      <w:pPr>
        <w:tabs>
          <w:tab w:val="left" w:pos="1974"/>
        </w:tabs>
      </w:pPr>
    </w:p>
    <w:p w14:paraId="3FD0829F" w14:textId="70AF979E" w:rsidR="00AA2420" w:rsidRDefault="00AA2420" w:rsidP="00AA2420">
      <w:pPr>
        <w:tabs>
          <w:tab w:val="left" w:pos="1974"/>
        </w:tabs>
      </w:pPr>
    </w:p>
    <w:p w14:paraId="3D2FF696" w14:textId="77777777" w:rsidR="00AA2420" w:rsidRDefault="00AA2420" w:rsidP="00AA2420">
      <w:pPr>
        <w:tabs>
          <w:tab w:val="left" w:pos="1974"/>
        </w:tabs>
      </w:pPr>
    </w:p>
    <w:p w14:paraId="7413B6C0" w14:textId="77777777" w:rsidR="00AA2420" w:rsidRDefault="00AA2420" w:rsidP="00AA2420">
      <w:pPr>
        <w:tabs>
          <w:tab w:val="left" w:pos="1974"/>
        </w:tabs>
      </w:pPr>
    </w:p>
    <w:p w14:paraId="3356D0EC" w14:textId="77777777" w:rsidR="00AA2420" w:rsidRDefault="00AA2420" w:rsidP="00AA2420">
      <w:pPr>
        <w:tabs>
          <w:tab w:val="left" w:pos="1974"/>
        </w:tabs>
      </w:pPr>
    </w:p>
    <w:p w14:paraId="48323561" w14:textId="26961A77" w:rsidR="00AA2420" w:rsidRPr="003A01C0" w:rsidRDefault="00AA2420" w:rsidP="00AA2420">
      <w:pPr>
        <w:rPr>
          <w:rFonts w:ascii="Arial" w:hAnsi="Arial" w:cs="Arial"/>
          <w:sz w:val="20"/>
          <w:szCs w:val="20"/>
        </w:rPr>
      </w:pPr>
      <w:r w:rsidRPr="003A01C0">
        <w:rPr>
          <w:rFonts w:ascii="Arial" w:hAnsi="Arial" w:cs="Arial"/>
          <w:sz w:val="20"/>
          <w:szCs w:val="20"/>
        </w:rPr>
        <w:t xml:space="preserve">Fuente: Elaboración propia, con </w:t>
      </w:r>
      <w:r>
        <w:rPr>
          <w:rFonts w:ascii="Arial" w:hAnsi="Arial" w:cs="Arial"/>
          <w:sz w:val="20"/>
          <w:szCs w:val="20"/>
        </w:rPr>
        <w:t>bas</w:t>
      </w:r>
      <w:r w:rsidR="00841881">
        <w:rPr>
          <w:rFonts w:ascii="Arial" w:hAnsi="Arial" w:cs="Arial"/>
          <w:sz w:val="20"/>
          <w:szCs w:val="20"/>
        </w:rPr>
        <w:t>e en datos recopilados en Plan Anual Operativo</w:t>
      </w:r>
      <w:r>
        <w:rPr>
          <w:rFonts w:ascii="Arial" w:hAnsi="Arial" w:cs="Arial"/>
          <w:sz w:val="20"/>
          <w:szCs w:val="20"/>
        </w:rPr>
        <w:t xml:space="preserve"> IV trimestre, 2023.</w:t>
      </w:r>
    </w:p>
    <w:p w14:paraId="47A44BCE" w14:textId="7B38E979" w:rsidR="00AA2420" w:rsidRDefault="00AF1CBC" w:rsidP="00525A25">
      <w:pPr>
        <w:spacing w:line="360" w:lineRule="auto"/>
        <w:jc w:val="both"/>
        <w:rPr>
          <w:rFonts w:ascii="Arial" w:hAnsi="Arial" w:cs="Arial"/>
        </w:rPr>
      </w:pPr>
      <w:r>
        <w:rPr>
          <w:rFonts w:ascii="Arial" w:hAnsi="Arial" w:cs="Arial"/>
        </w:rPr>
        <w:lastRenderedPageBreak/>
        <w:t xml:space="preserve">De acuerdo con lo expuesto en la figura 2 sobre la cantidad de contratos nuevos formalizados de PPSA por Oficina Regional para el IV trimestre del 2023 se destaca que la Oficina Regional de San José Occidental fue la que más contratos nuevos formalizó, en segundo </w:t>
      </w:r>
      <w:r w:rsidR="00744D9D">
        <w:rPr>
          <w:rFonts w:ascii="Arial" w:hAnsi="Arial" w:cs="Arial"/>
        </w:rPr>
        <w:t>lugar,</w:t>
      </w:r>
      <w:r>
        <w:rPr>
          <w:rFonts w:ascii="Arial" w:hAnsi="Arial" w:cs="Arial"/>
        </w:rPr>
        <w:t xml:space="preserve"> se ubica San José Oriental con 96 contratos y en tercer lugar la Oficina Regional de San Carlos. En una menor cantidad se posiciona</w:t>
      </w:r>
      <w:r w:rsidR="00744D9D">
        <w:rPr>
          <w:rFonts w:ascii="Arial" w:hAnsi="Arial" w:cs="Arial"/>
        </w:rPr>
        <w:t>n la Oficina de Palmar Norte con 29 contratos, Nicoya con 50 contratos, Limón con 10 contratos, Caribe con 70 contratos y por último Cañas con 37 contratos.</w:t>
      </w:r>
      <w:r w:rsidR="0042201F">
        <w:rPr>
          <w:rFonts w:ascii="Arial" w:hAnsi="Arial" w:cs="Arial"/>
        </w:rPr>
        <w:t xml:space="preserve"> </w:t>
      </w:r>
    </w:p>
    <w:p w14:paraId="5161C835" w14:textId="77777777" w:rsidR="00C56CE9" w:rsidRDefault="00C56CE9" w:rsidP="00525A25">
      <w:pPr>
        <w:spacing w:line="360" w:lineRule="auto"/>
        <w:jc w:val="both"/>
        <w:rPr>
          <w:rFonts w:ascii="Arial" w:hAnsi="Arial" w:cs="Arial"/>
        </w:rPr>
      </w:pPr>
    </w:p>
    <w:p w14:paraId="40098297" w14:textId="1BEE9623" w:rsidR="00744D9D" w:rsidRDefault="0042201F" w:rsidP="00525A25">
      <w:pPr>
        <w:spacing w:line="360" w:lineRule="auto"/>
        <w:jc w:val="both"/>
        <w:rPr>
          <w:rFonts w:ascii="Arial" w:hAnsi="Arial" w:cs="Arial"/>
        </w:rPr>
      </w:pPr>
      <w:r>
        <w:rPr>
          <w:rFonts w:ascii="Arial" w:hAnsi="Arial" w:cs="Arial"/>
        </w:rPr>
        <w:t xml:space="preserve">En adición a lo anterior, se hace la salvedad de </w:t>
      </w:r>
      <w:r w:rsidR="001F6B53">
        <w:rPr>
          <w:rFonts w:ascii="Arial" w:hAnsi="Arial" w:cs="Arial"/>
        </w:rPr>
        <w:t>que,</w:t>
      </w:r>
      <w:r>
        <w:rPr>
          <w:rFonts w:ascii="Arial" w:hAnsi="Arial" w:cs="Arial"/>
        </w:rPr>
        <w:t xml:space="preserve"> por </w:t>
      </w:r>
      <w:r>
        <w:rPr>
          <w:rFonts w:ascii="Arial" w:hAnsi="Arial" w:cs="Arial"/>
          <w:color w:val="000000"/>
          <w:shd w:val="clear" w:color="auto" w:fill="FFFFFF"/>
        </w:rPr>
        <w:t>razones de externalidades de disponibilidad de resolución administrativa ministerial no publicada, es hasta el tercer trimestre que se inicia con las ejecuciones de nuevos contratos 2023.</w:t>
      </w:r>
    </w:p>
    <w:p w14:paraId="7B1E0F2F" w14:textId="77777777" w:rsidR="00AA2420" w:rsidRPr="00525A25" w:rsidRDefault="00AA2420" w:rsidP="00525A25">
      <w:pPr>
        <w:spacing w:line="360" w:lineRule="auto"/>
        <w:jc w:val="both"/>
        <w:rPr>
          <w:rFonts w:ascii="Arial" w:hAnsi="Arial" w:cs="Arial"/>
        </w:rPr>
      </w:pPr>
    </w:p>
    <w:p w14:paraId="104503AF" w14:textId="6DF03DC3" w:rsidR="00AA2420" w:rsidRPr="004218F7" w:rsidRDefault="00AA2420" w:rsidP="00AA2420">
      <w:pPr>
        <w:pStyle w:val="Descripcin"/>
        <w:jc w:val="center"/>
        <w:rPr>
          <w:rFonts w:ascii="Arial" w:hAnsi="Arial" w:cs="Arial"/>
          <w:b/>
          <w:i w:val="0"/>
          <w:color w:val="auto"/>
          <w:sz w:val="24"/>
          <w:szCs w:val="24"/>
        </w:rPr>
      </w:pPr>
      <w:bookmarkStart w:id="13" w:name="_Toc157080446"/>
      <w:bookmarkStart w:id="14" w:name="_Toc158211258"/>
      <w:r w:rsidRPr="004218F7">
        <w:rPr>
          <w:rFonts w:ascii="Arial" w:hAnsi="Arial" w:cs="Arial"/>
          <w:b/>
          <w:i w:val="0"/>
          <w:color w:val="auto"/>
          <w:sz w:val="24"/>
          <w:szCs w:val="24"/>
        </w:rPr>
        <w:t xml:space="preserve">Gráfico </w:t>
      </w:r>
      <w:r w:rsidRPr="004218F7">
        <w:rPr>
          <w:rFonts w:ascii="Arial" w:hAnsi="Arial" w:cs="Arial"/>
          <w:b/>
          <w:i w:val="0"/>
          <w:color w:val="auto"/>
          <w:sz w:val="24"/>
          <w:szCs w:val="24"/>
        </w:rPr>
        <w:fldChar w:fldCharType="begin"/>
      </w:r>
      <w:r w:rsidRPr="004218F7">
        <w:rPr>
          <w:rFonts w:ascii="Arial" w:hAnsi="Arial" w:cs="Arial"/>
          <w:b/>
          <w:i w:val="0"/>
          <w:color w:val="auto"/>
          <w:sz w:val="24"/>
          <w:szCs w:val="24"/>
        </w:rPr>
        <w:instrText xml:space="preserve"> SEQ Gráfico \* ARABIC </w:instrText>
      </w:r>
      <w:r w:rsidRPr="004218F7">
        <w:rPr>
          <w:rFonts w:ascii="Arial" w:hAnsi="Arial" w:cs="Arial"/>
          <w:b/>
          <w:i w:val="0"/>
          <w:color w:val="auto"/>
          <w:sz w:val="24"/>
          <w:szCs w:val="24"/>
        </w:rPr>
        <w:fldChar w:fldCharType="separate"/>
      </w:r>
      <w:r w:rsidR="00D7106F">
        <w:rPr>
          <w:rFonts w:ascii="Arial" w:hAnsi="Arial" w:cs="Arial"/>
          <w:b/>
          <w:i w:val="0"/>
          <w:noProof/>
          <w:color w:val="auto"/>
          <w:sz w:val="24"/>
          <w:szCs w:val="24"/>
        </w:rPr>
        <w:t>4</w:t>
      </w:r>
      <w:r w:rsidRPr="004218F7">
        <w:rPr>
          <w:rFonts w:ascii="Arial" w:hAnsi="Arial" w:cs="Arial"/>
          <w:b/>
          <w:i w:val="0"/>
          <w:color w:val="auto"/>
          <w:sz w:val="24"/>
          <w:szCs w:val="24"/>
        </w:rPr>
        <w:fldChar w:fldCharType="end"/>
      </w:r>
      <w:r w:rsidRPr="004218F7">
        <w:rPr>
          <w:rFonts w:ascii="Arial" w:hAnsi="Arial" w:cs="Arial"/>
          <w:b/>
          <w:i w:val="0"/>
          <w:color w:val="auto"/>
          <w:sz w:val="24"/>
          <w:szCs w:val="24"/>
        </w:rPr>
        <w:t xml:space="preserve"> Porcentaje de ejecución presupuestaria en contratos con cuotas pendientes del PPSA</w:t>
      </w:r>
      <w:bookmarkEnd w:id="13"/>
      <w:r>
        <w:rPr>
          <w:rFonts w:ascii="Arial" w:hAnsi="Arial" w:cs="Arial"/>
          <w:b/>
          <w:i w:val="0"/>
          <w:color w:val="auto"/>
          <w:sz w:val="24"/>
          <w:szCs w:val="24"/>
        </w:rPr>
        <w:t>, IV trimestre 2023</w:t>
      </w:r>
      <w:bookmarkEnd w:id="14"/>
    </w:p>
    <w:p w14:paraId="164AD5A7" w14:textId="24266645" w:rsidR="00447237" w:rsidRDefault="0064309C" w:rsidP="00447237">
      <w:pPr>
        <w:jc w:val="center"/>
      </w:pPr>
      <w:r>
        <w:rPr>
          <w:noProof/>
          <w:lang w:eastAsia="es-CR"/>
        </w:rPr>
        <w:drawing>
          <wp:inline distT="0" distB="0" distL="0" distR="0" wp14:anchorId="702E2E32" wp14:editId="36AF18CB">
            <wp:extent cx="4667250" cy="2895601"/>
            <wp:effectExtent l="0" t="0" r="0" b="0"/>
            <wp:docPr id="26" name="Gráfico 26">
              <a:extLst xmlns:a="http://schemas.openxmlformats.org/drawingml/2006/main">
                <a:ext uri="{FF2B5EF4-FFF2-40B4-BE49-F238E27FC236}">
                  <a16:creationId xmlns:a16="http://schemas.microsoft.com/office/drawing/2014/main" id="{00000000-0008-0000-0000-000006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3C2E8E92" w14:textId="77777777" w:rsidR="00447237" w:rsidRPr="00447237" w:rsidRDefault="00447237" w:rsidP="00447237"/>
    <w:p w14:paraId="5278F30B" w14:textId="54E1E8F6" w:rsidR="00447237" w:rsidRPr="003A01C0" w:rsidRDefault="00447237" w:rsidP="00447237">
      <w:pPr>
        <w:rPr>
          <w:rFonts w:ascii="Arial" w:hAnsi="Arial" w:cs="Arial"/>
          <w:sz w:val="20"/>
          <w:szCs w:val="20"/>
        </w:rPr>
      </w:pPr>
      <w:r w:rsidRPr="003A01C0">
        <w:rPr>
          <w:rFonts w:ascii="Arial" w:hAnsi="Arial" w:cs="Arial"/>
          <w:sz w:val="20"/>
          <w:szCs w:val="20"/>
        </w:rPr>
        <w:t xml:space="preserve">Fuente: Elaboración propia, con </w:t>
      </w:r>
      <w:r>
        <w:rPr>
          <w:rFonts w:ascii="Arial" w:hAnsi="Arial" w:cs="Arial"/>
          <w:sz w:val="20"/>
          <w:szCs w:val="20"/>
        </w:rPr>
        <w:t>bas</w:t>
      </w:r>
      <w:r w:rsidR="00841881">
        <w:rPr>
          <w:rFonts w:ascii="Arial" w:hAnsi="Arial" w:cs="Arial"/>
          <w:sz w:val="20"/>
          <w:szCs w:val="20"/>
        </w:rPr>
        <w:t>e en datos recopilados en Plan Anual Operativo</w:t>
      </w:r>
      <w:r>
        <w:rPr>
          <w:rFonts w:ascii="Arial" w:hAnsi="Arial" w:cs="Arial"/>
          <w:sz w:val="20"/>
          <w:szCs w:val="20"/>
        </w:rPr>
        <w:t xml:space="preserve"> IV trimestre, 2023.</w:t>
      </w:r>
    </w:p>
    <w:p w14:paraId="7B19B001" w14:textId="77777777" w:rsidR="0064309C" w:rsidRDefault="0064309C" w:rsidP="002D1FAD">
      <w:pPr>
        <w:spacing w:line="360" w:lineRule="auto"/>
        <w:jc w:val="both"/>
        <w:rPr>
          <w:rFonts w:ascii="Arial" w:hAnsi="Arial" w:cs="Arial"/>
        </w:rPr>
      </w:pPr>
    </w:p>
    <w:p w14:paraId="1749EA2C" w14:textId="1774E8F5" w:rsidR="005B2781" w:rsidRPr="002D1FAD" w:rsidRDefault="002D1FAD" w:rsidP="002D1FAD">
      <w:pPr>
        <w:spacing w:line="360" w:lineRule="auto"/>
        <w:jc w:val="both"/>
        <w:rPr>
          <w:rFonts w:ascii="Arial" w:hAnsi="Arial" w:cs="Arial"/>
        </w:rPr>
      </w:pPr>
      <w:r w:rsidRPr="002D1FAD">
        <w:rPr>
          <w:rFonts w:ascii="Arial" w:hAnsi="Arial" w:cs="Arial"/>
        </w:rPr>
        <w:t>En atención</w:t>
      </w:r>
      <w:r>
        <w:rPr>
          <w:rFonts w:ascii="Arial" w:hAnsi="Arial" w:cs="Arial"/>
        </w:rPr>
        <w:t xml:space="preserve"> a lo indicado en el gráfico 2</w:t>
      </w:r>
      <w:r w:rsidR="005B2781">
        <w:rPr>
          <w:rFonts w:ascii="Arial" w:hAnsi="Arial" w:cs="Arial"/>
        </w:rPr>
        <w:t xml:space="preserve">, la Oficina Regional de Palmar Norte fue la que obtuvo un el porcentaje de ejecución presupuestaria más alto en contratos </w:t>
      </w:r>
      <w:r w:rsidR="005B2781">
        <w:rPr>
          <w:rFonts w:ascii="Arial" w:hAnsi="Arial" w:cs="Arial"/>
        </w:rPr>
        <w:lastRenderedPageBreak/>
        <w:t>con cuotas pendientes del PPSA en el IV trimestre del 2023 siendo de 23,17%, luego la Oficina Regional de San José Oriental con un 9,58%, la Oficina Regional de Cañas con un 9,57% y la Oficina Regional de Nicoya con un 9,17%, de lo que se puede inferir que se han realizado importantes esfuerzos es cumplir con las metas establecidas.</w:t>
      </w:r>
      <w:r w:rsidR="000E6031">
        <w:rPr>
          <w:rFonts w:ascii="Arial" w:hAnsi="Arial" w:cs="Arial"/>
        </w:rPr>
        <w:t xml:space="preserve"> </w:t>
      </w:r>
      <w:r w:rsidR="005B2781">
        <w:rPr>
          <w:rFonts w:ascii="Arial" w:hAnsi="Arial" w:cs="Arial"/>
        </w:rPr>
        <w:t xml:space="preserve">Por su parte, las Oficinas Regionales de Limón, San Carlos, San José Occidental y Caribe Norte su porcentaje de ejecución es de 0% dado que a pesar de que se han realizado importantes esfuerzos por parte de dichas Oficinas Regionales con respecto </w:t>
      </w:r>
      <w:r w:rsidR="00393BB6">
        <w:rPr>
          <w:rFonts w:ascii="Arial" w:hAnsi="Arial" w:cs="Arial"/>
        </w:rPr>
        <w:t xml:space="preserve">a la ejecución presupuestaria de cuotas pendientes, </w:t>
      </w:r>
      <w:r w:rsidR="00C56CE9">
        <w:rPr>
          <w:rFonts w:ascii="Arial" w:hAnsi="Arial" w:cs="Arial"/>
        </w:rPr>
        <w:t>n</w:t>
      </w:r>
      <w:r w:rsidR="004C4A4A" w:rsidRPr="009112AF">
        <w:rPr>
          <w:rFonts w:ascii="Arial" w:hAnsi="Arial" w:cs="Arial"/>
        </w:rPr>
        <w:t>o se han recibido los resultados respectivos que se realizan en los reportes del PAO del trimestre.</w:t>
      </w:r>
      <w:r w:rsidR="004C4A4A">
        <w:rPr>
          <w:rFonts w:ascii="Arial" w:hAnsi="Arial" w:cs="Arial"/>
          <w:strike/>
        </w:rPr>
        <w:t xml:space="preserve"> </w:t>
      </w:r>
    </w:p>
    <w:p w14:paraId="661820E5" w14:textId="77777777" w:rsidR="00943100" w:rsidRDefault="00943100" w:rsidP="00AA2420">
      <w:pPr>
        <w:tabs>
          <w:tab w:val="left" w:pos="1974"/>
        </w:tabs>
      </w:pPr>
    </w:p>
    <w:p w14:paraId="6F64B6C2" w14:textId="77777777" w:rsidR="000E6031" w:rsidRDefault="000E6031" w:rsidP="000E6031">
      <w:pPr>
        <w:pStyle w:val="Descripcin"/>
        <w:jc w:val="center"/>
        <w:rPr>
          <w:rFonts w:ascii="Arial" w:hAnsi="Arial" w:cs="Arial"/>
          <w:b/>
          <w:bCs/>
          <w:i w:val="0"/>
          <w:iCs w:val="0"/>
          <w:color w:val="auto"/>
          <w:sz w:val="24"/>
          <w:szCs w:val="24"/>
        </w:rPr>
      </w:pPr>
      <w:bookmarkStart w:id="15" w:name="_Toc158211313"/>
      <w:r>
        <w:rPr>
          <w:rFonts w:ascii="Arial" w:hAnsi="Arial" w:cs="Arial"/>
          <w:b/>
          <w:bCs/>
          <w:i w:val="0"/>
          <w:iCs w:val="0"/>
          <w:color w:val="auto"/>
          <w:sz w:val="24"/>
          <w:szCs w:val="24"/>
        </w:rPr>
        <w:t>Figura</w:t>
      </w:r>
      <w:r w:rsidRPr="000E6031">
        <w:rPr>
          <w:rFonts w:ascii="Arial" w:hAnsi="Arial" w:cs="Arial"/>
          <w:b/>
          <w:bCs/>
          <w:i w:val="0"/>
          <w:iCs w:val="0"/>
          <w:color w:val="auto"/>
          <w:sz w:val="24"/>
          <w:szCs w:val="24"/>
        </w:rPr>
        <w:t xml:space="preserve"> </w:t>
      </w:r>
      <w:r w:rsidRPr="000E6031">
        <w:rPr>
          <w:rFonts w:ascii="Arial" w:hAnsi="Arial" w:cs="Arial"/>
          <w:b/>
          <w:bCs/>
          <w:i w:val="0"/>
          <w:iCs w:val="0"/>
          <w:color w:val="auto"/>
          <w:sz w:val="24"/>
          <w:szCs w:val="24"/>
        </w:rPr>
        <w:fldChar w:fldCharType="begin"/>
      </w:r>
      <w:r w:rsidRPr="000E6031">
        <w:rPr>
          <w:rFonts w:ascii="Arial" w:hAnsi="Arial" w:cs="Arial"/>
          <w:b/>
          <w:bCs/>
          <w:i w:val="0"/>
          <w:iCs w:val="0"/>
          <w:color w:val="auto"/>
          <w:sz w:val="24"/>
          <w:szCs w:val="24"/>
        </w:rPr>
        <w:instrText xml:space="preserve"> SEQ Ilustración \* ARABIC </w:instrText>
      </w:r>
      <w:r w:rsidRPr="000E6031">
        <w:rPr>
          <w:rFonts w:ascii="Arial" w:hAnsi="Arial" w:cs="Arial"/>
          <w:b/>
          <w:bCs/>
          <w:i w:val="0"/>
          <w:iCs w:val="0"/>
          <w:color w:val="auto"/>
          <w:sz w:val="24"/>
          <w:szCs w:val="24"/>
        </w:rPr>
        <w:fldChar w:fldCharType="separate"/>
      </w:r>
      <w:r w:rsidRPr="000E6031">
        <w:rPr>
          <w:rFonts w:ascii="Arial" w:hAnsi="Arial" w:cs="Arial"/>
          <w:b/>
          <w:bCs/>
          <w:i w:val="0"/>
          <w:iCs w:val="0"/>
          <w:noProof/>
          <w:color w:val="auto"/>
          <w:sz w:val="24"/>
          <w:szCs w:val="24"/>
        </w:rPr>
        <w:t>3</w:t>
      </w:r>
      <w:r w:rsidRPr="000E6031">
        <w:rPr>
          <w:rFonts w:ascii="Arial" w:hAnsi="Arial" w:cs="Arial"/>
          <w:b/>
          <w:bCs/>
          <w:i w:val="0"/>
          <w:iCs w:val="0"/>
          <w:color w:val="auto"/>
          <w:sz w:val="24"/>
          <w:szCs w:val="24"/>
        </w:rPr>
        <w:fldChar w:fldCharType="end"/>
      </w:r>
      <w:r w:rsidRPr="000E6031">
        <w:rPr>
          <w:rFonts w:ascii="Arial" w:hAnsi="Arial" w:cs="Arial"/>
          <w:b/>
          <w:bCs/>
          <w:i w:val="0"/>
          <w:iCs w:val="0"/>
          <w:color w:val="auto"/>
          <w:sz w:val="24"/>
          <w:szCs w:val="24"/>
        </w:rPr>
        <w:t xml:space="preserve"> Porcentaje de proyectos del PPSA visitados, según Oficina Regional, IV trimestre 2023</w:t>
      </w:r>
      <w:bookmarkEnd w:id="15"/>
    </w:p>
    <w:p w14:paraId="06851A9F" w14:textId="481882F4" w:rsidR="00AA2420" w:rsidRPr="000E6031" w:rsidRDefault="00206BF6" w:rsidP="000E6031">
      <w:pPr>
        <w:pStyle w:val="Descripcin"/>
        <w:jc w:val="center"/>
        <w:rPr>
          <w:rFonts w:ascii="Arial" w:hAnsi="Arial" w:cs="Arial"/>
          <w:b/>
          <w:bCs/>
          <w:i w:val="0"/>
          <w:iCs w:val="0"/>
          <w:color w:val="auto"/>
          <w:sz w:val="24"/>
          <w:szCs w:val="24"/>
        </w:rPr>
      </w:pPr>
      <w:r>
        <w:rPr>
          <w:noProof/>
          <w:lang w:eastAsia="es-CR"/>
        </w:rPr>
        <mc:AlternateContent>
          <mc:Choice Requires="wps">
            <w:drawing>
              <wp:anchor distT="0" distB="0" distL="114300" distR="114300" simplePos="0" relativeHeight="251672576" behindDoc="0" locked="0" layoutInCell="1" allowOverlap="1" wp14:anchorId="100908DD" wp14:editId="3FB3C2FF">
                <wp:simplePos x="0" y="0"/>
                <wp:positionH relativeFrom="column">
                  <wp:posOffset>4211880</wp:posOffset>
                </wp:positionH>
                <wp:positionV relativeFrom="paragraph">
                  <wp:posOffset>107870</wp:posOffset>
                </wp:positionV>
                <wp:extent cx="1306036" cy="291371"/>
                <wp:effectExtent l="0" t="0" r="0" b="0"/>
                <wp:wrapNone/>
                <wp:docPr id="39" name="Text Box 2">
                  <a:extLst xmlns:a="http://schemas.openxmlformats.org/drawingml/2006/main">
                    <a:ext uri="{FF2B5EF4-FFF2-40B4-BE49-F238E27FC236}">
                      <a16:creationId xmlns:a16="http://schemas.microsoft.com/office/drawing/2014/main" id="{46B67F2B-4151-4FD1-B55B-13F0FCCDA44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6036" cy="291371"/>
                        </a:xfrm>
                        <a:prstGeom prst="rect">
                          <a:avLst/>
                        </a:prstGeom>
                        <a:noFill/>
                        <a:ln w="9525">
                          <a:noFill/>
                          <a:miter lim="800000"/>
                          <a:headEnd/>
                          <a:tailEnd/>
                        </a:ln>
                      </wps:spPr>
                      <wps:txbx>
                        <w:txbxContent>
                          <w:p w14:paraId="274F6D62" w14:textId="77777777" w:rsidR="004D6E31" w:rsidRPr="00F42012" w:rsidRDefault="004D6E31" w:rsidP="00AA2420">
                            <w:pPr>
                              <w:spacing w:after="160" w:line="254" w:lineRule="auto"/>
                              <w:jc w:val="center"/>
                              <w:rPr>
                                <w:rFonts w:ascii="Arial" w:eastAsia="Calibri" w:hAnsi="Arial" w:cs="Arial"/>
                                <w:b/>
                                <w:bCs/>
                                <w:color w:val="8C6238"/>
                                <w:kern w:val="24"/>
                                <w:lang w:val="en-US"/>
                              </w:rPr>
                            </w:pPr>
                            <w:r w:rsidRPr="00F42012">
                              <w:rPr>
                                <w:rFonts w:ascii="Arial" w:eastAsia="Calibri" w:hAnsi="Arial" w:cs="Arial"/>
                                <w:b/>
                                <w:bCs/>
                                <w:color w:val="8C6238"/>
                                <w:kern w:val="24"/>
                                <w:lang w:val="en-US"/>
                              </w:rPr>
                              <w:t xml:space="preserve">O.R. Nicoya </w:t>
                            </w:r>
                          </w:p>
                          <w:p w14:paraId="2D24078B" w14:textId="77777777" w:rsidR="004D6E31" w:rsidRPr="00F42012" w:rsidRDefault="004D6E31" w:rsidP="00AA2420">
                            <w:pPr>
                              <w:spacing w:after="160" w:line="254" w:lineRule="auto"/>
                              <w:rPr>
                                <w:rFonts w:ascii="Arial" w:eastAsia="Calibri" w:hAnsi="Arial" w:cs="Arial"/>
                                <w:b/>
                                <w:bCs/>
                                <w:color w:val="000000"/>
                                <w:kern w:val="24"/>
                                <w:lang w:val="en-US"/>
                              </w:rPr>
                            </w:pPr>
                          </w:p>
                        </w:txbxContent>
                      </wps:txbx>
                      <wps:bodyPr rot="0" vert="horz" wrap="square" lIns="91440" tIns="45720" rIns="91440" bIns="45720" anchor="t" anchorCtr="0">
                        <a:noAutofit/>
                      </wps:bodyPr>
                    </wps:wsp>
                  </a:graphicData>
                </a:graphic>
              </wp:anchor>
            </w:drawing>
          </mc:Choice>
          <mc:Fallback>
            <w:pict>
              <v:shape w14:anchorId="100908DD" id="Text Box 2" o:spid="_x0000_s1042" type="#_x0000_t202" style="position:absolute;left:0;text-align:left;margin-left:331.65pt;margin-top:8.5pt;width:102.85pt;height:22.9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" filled="f" stroked="f">
                <v:textbox>
                  <w:txbxContent>
                    <w:p w14:paraId="274F6D62" w14:textId="77777777" w:rsidR="004D6E31" w:rsidRPr="00F42012" w:rsidRDefault="004D6E31" w:rsidP="00AA2420">
                      <w:pPr>
                        <w:spacing w:after="160" w:line="254" w:lineRule="auto"/>
                        <w:jc w:val="center"/>
                        <w:rPr>
                          <w:rFonts w:ascii="Arial" w:eastAsia="Calibri" w:hAnsi="Arial" w:cs="Arial"/>
                          <w:b/>
                          <w:bCs/>
                          <w:color w:val="8C6238"/>
                          <w:kern w:val="24"/>
                          <w:lang w:val="en-US"/>
                        </w:rPr>
                      </w:pPr>
                      <w:r w:rsidRPr="00F42012">
                        <w:rPr>
                          <w:rFonts w:ascii="Arial" w:eastAsia="Calibri" w:hAnsi="Arial" w:cs="Arial"/>
                          <w:b/>
                          <w:bCs/>
                          <w:color w:val="8C6238"/>
                          <w:kern w:val="24"/>
                          <w:lang w:val="en-US"/>
                        </w:rPr>
                        <w:t xml:space="preserve">O.R. Nicoya </w:t>
                      </w:r>
                    </w:p>
                    <w:p w14:paraId="2D24078B" w14:textId="77777777" w:rsidR="004D6E31" w:rsidRPr="00F42012" w:rsidRDefault="004D6E31" w:rsidP="00AA2420">
                      <w:pPr>
                        <w:spacing w:after="160" w:line="254" w:lineRule="auto"/>
                        <w:rPr>
                          <w:rFonts w:ascii="Arial" w:eastAsia="Calibri" w:hAnsi="Arial" w:cs="Arial"/>
                          <w:b/>
                          <w:bCs/>
                          <w:color w:val="000000"/>
                          <w:kern w:val="24"/>
                          <w:lang w:val="en-US"/>
                        </w:rPr>
                      </w:pPr>
                    </w:p>
                  </w:txbxContent>
                </v:textbox>
              </v:shape>
            </w:pict>
          </mc:Fallback>
        </mc:AlternateContent>
      </w:r>
      <w:r w:rsidR="00AA2420" w:rsidRPr="00216C1C">
        <w:rPr>
          <w:noProof/>
          <w:lang w:eastAsia="es-CR"/>
        </w:rPr>
        <mc:AlternateContent>
          <mc:Choice Requires="wps">
            <w:drawing>
              <wp:anchor distT="0" distB="0" distL="114300" distR="114300" simplePos="0" relativeHeight="251660288" behindDoc="0" locked="0" layoutInCell="1" allowOverlap="1" wp14:anchorId="4464A9FF" wp14:editId="6E4C762B">
                <wp:simplePos x="0" y="0"/>
                <wp:positionH relativeFrom="margin">
                  <wp:posOffset>2659380</wp:posOffset>
                </wp:positionH>
                <wp:positionV relativeFrom="paragraph">
                  <wp:posOffset>115570</wp:posOffset>
                </wp:positionV>
                <wp:extent cx="1133475" cy="381000"/>
                <wp:effectExtent l="0" t="0" r="0" b="0"/>
                <wp:wrapNone/>
                <wp:docPr id="43" name="Text Box 2">
                  <a:extLst xmlns:a="http://schemas.openxmlformats.org/drawingml/2006/main">
                    <a:ext uri="{FF2B5EF4-FFF2-40B4-BE49-F238E27FC236}">
                      <a16:creationId xmlns:a16="http://schemas.microsoft.com/office/drawing/2014/main" id="{EDD5EE98-8ED3-4757-97A1-F01217E5E16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3475" cy="381000"/>
                        </a:xfrm>
                        <a:prstGeom prst="rect">
                          <a:avLst/>
                        </a:prstGeom>
                        <a:noFill/>
                        <a:ln w="9525">
                          <a:noFill/>
                          <a:miter lim="800000"/>
                          <a:headEnd/>
                          <a:tailEnd/>
                        </a:ln>
                      </wps:spPr>
                      <wps:txbx>
                        <w:txbxContent>
                          <w:p w14:paraId="373185D9" w14:textId="77777777" w:rsidR="004D6E31" w:rsidRPr="00F42012" w:rsidRDefault="004D6E31" w:rsidP="00AA2420">
                            <w:pPr>
                              <w:spacing w:after="160" w:line="254" w:lineRule="auto"/>
                              <w:jc w:val="center"/>
                              <w:rPr>
                                <w:rFonts w:ascii="Arial" w:eastAsia="Calibri" w:hAnsi="Arial" w:cs="Arial"/>
                                <w:b/>
                                <w:bCs/>
                                <w:color w:val="009CDA"/>
                                <w:kern w:val="24"/>
                                <w:lang w:val="en-US"/>
                              </w:rPr>
                            </w:pPr>
                            <w:r w:rsidRPr="00F42012">
                              <w:rPr>
                                <w:rFonts w:ascii="Arial" w:eastAsia="Calibri" w:hAnsi="Arial" w:cs="Arial"/>
                                <w:b/>
                                <w:bCs/>
                                <w:color w:val="009CDA"/>
                                <w:kern w:val="24"/>
                                <w:lang w:val="en-US"/>
                              </w:rPr>
                              <w:t>O.R. Limón</w:t>
                            </w:r>
                          </w:p>
                          <w:p w14:paraId="01E8B705" w14:textId="77777777" w:rsidR="004D6E31" w:rsidRDefault="004D6E31" w:rsidP="00AA2420">
                            <w:pPr>
                              <w:spacing w:after="160" w:line="254" w:lineRule="auto"/>
                              <w:jc w:val="center"/>
                              <w:rPr>
                                <w:rFonts w:ascii="Calibri" w:eastAsia="Calibri" w:hAnsi="Calibri" w:cs="Arial"/>
                                <w:b/>
                                <w:bCs/>
                                <w:color w:val="000000"/>
                                <w:kern w:val="24"/>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64A9FF" id="_x0000_s1043" type="#_x0000_t202" style="position:absolute;left:0;text-align:left;margin-left:209.4pt;margin-top:9.1pt;width:89.25pt;height:30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" filled="f" stroked="f">
                <v:textbox>
                  <w:txbxContent>
                    <w:p w14:paraId="373185D9" w14:textId="77777777" w:rsidR="004D6E31" w:rsidRPr="00F42012" w:rsidRDefault="004D6E31" w:rsidP="00AA2420">
                      <w:pPr>
                        <w:spacing w:after="160" w:line="254" w:lineRule="auto"/>
                        <w:jc w:val="center"/>
                        <w:rPr>
                          <w:rFonts w:ascii="Arial" w:eastAsia="Calibri" w:hAnsi="Arial" w:cs="Arial"/>
                          <w:b/>
                          <w:bCs/>
                          <w:color w:val="009CDA"/>
                          <w:kern w:val="24"/>
                          <w:lang w:val="en-US"/>
                        </w:rPr>
                      </w:pPr>
                      <w:r w:rsidRPr="00F42012">
                        <w:rPr>
                          <w:rFonts w:ascii="Arial" w:eastAsia="Calibri" w:hAnsi="Arial" w:cs="Arial"/>
                          <w:b/>
                          <w:bCs/>
                          <w:color w:val="009CDA"/>
                          <w:kern w:val="24"/>
                          <w:lang w:val="en-US"/>
                        </w:rPr>
                        <w:t>O.R. Limón</w:t>
                      </w:r>
                    </w:p>
                    <w:p w14:paraId="01E8B705" w14:textId="77777777" w:rsidR="004D6E31" w:rsidRDefault="004D6E31" w:rsidP="00AA2420">
                      <w:pPr>
                        <w:spacing w:after="160" w:line="254" w:lineRule="auto"/>
                        <w:jc w:val="center"/>
                        <w:rPr>
                          <w:rFonts w:ascii="Calibri" w:eastAsia="Calibri" w:hAnsi="Calibri" w:cs="Arial"/>
                          <w:b/>
                          <w:bCs/>
                          <w:color w:val="000000"/>
                          <w:kern w:val="24"/>
                          <w:lang w:val="en-US"/>
                        </w:rPr>
                      </w:pPr>
                    </w:p>
                  </w:txbxContent>
                </v:textbox>
                <w10:wrap anchorx="margin"/>
              </v:shape>
            </w:pict>
          </mc:Fallback>
        </mc:AlternateContent>
      </w:r>
      <w:r w:rsidR="00AA2420" w:rsidRPr="00216C1C">
        <w:rPr>
          <w:noProof/>
          <w:lang w:eastAsia="es-CR"/>
        </w:rPr>
        <mc:AlternateContent>
          <mc:Choice Requires="wps">
            <w:drawing>
              <wp:anchor distT="0" distB="0" distL="114300" distR="114300" simplePos="0" relativeHeight="251659264" behindDoc="0" locked="0" layoutInCell="1" allowOverlap="1" wp14:anchorId="2C4F75B1" wp14:editId="065E3F0B">
                <wp:simplePos x="0" y="0"/>
                <wp:positionH relativeFrom="column">
                  <wp:posOffset>1087120</wp:posOffset>
                </wp:positionH>
                <wp:positionV relativeFrom="paragraph">
                  <wp:posOffset>106045</wp:posOffset>
                </wp:positionV>
                <wp:extent cx="1247775" cy="438150"/>
                <wp:effectExtent l="0" t="0" r="0" b="0"/>
                <wp:wrapNone/>
                <wp:docPr id="44" name="Text Box 2">
                  <a:extLst xmlns:a="http://schemas.openxmlformats.org/drawingml/2006/main">
                    <a:ext uri="{FF2B5EF4-FFF2-40B4-BE49-F238E27FC236}">
                      <a16:creationId xmlns:a16="http://schemas.microsoft.com/office/drawing/2014/main" id="{183A498C-D3BE-4258-AB5F-F1D1E38438F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7775" cy="438150"/>
                        </a:xfrm>
                        <a:prstGeom prst="rect">
                          <a:avLst/>
                        </a:prstGeom>
                        <a:noFill/>
                        <a:ln w="9525">
                          <a:noFill/>
                          <a:miter lim="800000"/>
                          <a:headEnd/>
                          <a:tailEnd/>
                        </a:ln>
                      </wps:spPr>
                      <wps:txbx>
                        <w:txbxContent>
                          <w:p w14:paraId="43810035" w14:textId="77777777" w:rsidR="004D6E31" w:rsidRPr="009454FC" w:rsidRDefault="004D6E31" w:rsidP="00AA2420">
                            <w:pPr>
                              <w:spacing w:after="160" w:line="254" w:lineRule="auto"/>
                              <w:jc w:val="center"/>
                              <w:rPr>
                                <w:rFonts w:ascii="Arial" w:eastAsia="Calibri" w:hAnsi="Arial" w:cs="Arial"/>
                                <w:b/>
                                <w:bCs/>
                                <w:color w:val="76923C" w:themeColor="accent3" w:themeShade="BF"/>
                                <w:kern w:val="24"/>
                                <w:lang w:val="en-US"/>
                              </w:rPr>
                            </w:pPr>
                            <w:r w:rsidRPr="009454FC">
                              <w:rPr>
                                <w:rFonts w:ascii="Arial" w:eastAsia="Calibri" w:hAnsi="Arial" w:cs="Arial"/>
                                <w:b/>
                                <w:bCs/>
                                <w:color w:val="76923C" w:themeColor="accent3" w:themeShade="BF"/>
                                <w:kern w:val="24"/>
                                <w:lang w:val="en-US"/>
                              </w:rPr>
                              <w:t xml:space="preserve">O.R. Caribe Norte </w:t>
                            </w:r>
                          </w:p>
                          <w:p w14:paraId="46F1D4D5" w14:textId="77777777" w:rsidR="004D6E31" w:rsidRDefault="004D6E31" w:rsidP="00AA2420">
                            <w:pPr>
                              <w:spacing w:after="160" w:line="254" w:lineRule="auto"/>
                              <w:jc w:val="center"/>
                              <w:rPr>
                                <w:rFonts w:ascii="Calibri" w:eastAsia="Calibri" w:hAnsi="Calibri" w:cs="Arial"/>
                                <w:b/>
                                <w:bCs/>
                                <w:color w:val="000000"/>
                                <w:kern w:val="24"/>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4F75B1" id="_x0000_s1044" type="#_x0000_t202" style="position:absolute;left:0;text-align:left;margin-left:85.6pt;margin-top:8.35pt;width:98.25pt;height:3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" filled="f" stroked="f">
                <v:textbox>
                  <w:txbxContent>
                    <w:p w14:paraId="43810035" w14:textId="77777777" w:rsidR="004D6E31" w:rsidRPr="009454FC" w:rsidRDefault="004D6E31" w:rsidP="00AA2420">
                      <w:pPr>
                        <w:spacing w:after="160" w:line="254" w:lineRule="auto"/>
                        <w:jc w:val="center"/>
                        <w:rPr>
                          <w:rFonts w:ascii="Arial" w:eastAsia="Calibri" w:hAnsi="Arial" w:cs="Arial"/>
                          <w:b/>
                          <w:bCs/>
                          <w:color w:val="76923C" w:themeColor="accent3" w:themeShade="BF"/>
                          <w:kern w:val="24"/>
                          <w:lang w:val="en-US"/>
                        </w:rPr>
                      </w:pPr>
                      <w:r w:rsidRPr="009454FC">
                        <w:rPr>
                          <w:rFonts w:ascii="Arial" w:eastAsia="Calibri" w:hAnsi="Arial" w:cs="Arial"/>
                          <w:b/>
                          <w:bCs/>
                          <w:color w:val="76923C" w:themeColor="accent3" w:themeShade="BF"/>
                          <w:kern w:val="24"/>
                          <w:lang w:val="en-US"/>
                        </w:rPr>
                        <w:t xml:space="preserve">O.R. Caribe Norte </w:t>
                      </w:r>
                    </w:p>
                    <w:p w14:paraId="46F1D4D5" w14:textId="77777777" w:rsidR="004D6E31" w:rsidRDefault="004D6E31" w:rsidP="00AA2420">
                      <w:pPr>
                        <w:spacing w:after="160" w:line="254" w:lineRule="auto"/>
                        <w:jc w:val="center"/>
                        <w:rPr>
                          <w:rFonts w:ascii="Calibri" w:eastAsia="Calibri" w:hAnsi="Calibri" w:cs="Arial"/>
                          <w:b/>
                          <w:bCs/>
                          <w:color w:val="000000"/>
                          <w:kern w:val="24"/>
                          <w:lang w:val="en-US"/>
                        </w:rPr>
                      </w:pPr>
                    </w:p>
                  </w:txbxContent>
                </v:textbox>
              </v:shape>
            </w:pict>
          </mc:Fallback>
        </mc:AlternateContent>
      </w:r>
      <w:r w:rsidR="00AA2420">
        <w:rPr>
          <w:noProof/>
          <w:lang w:eastAsia="es-CR"/>
        </w:rPr>
        <mc:AlternateContent>
          <mc:Choice Requires="wps">
            <w:drawing>
              <wp:anchor distT="0" distB="0" distL="114300" distR="114300" simplePos="0" relativeHeight="251658240" behindDoc="0" locked="0" layoutInCell="1" allowOverlap="1" wp14:anchorId="0CFFAF4D" wp14:editId="68A5405E">
                <wp:simplePos x="0" y="0"/>
                <wp:positionH relativeFrom="column">
                  <wp:posOffset>-499110</wp:posOffset>
                </wp:positionH>
                <wp:positionV relativeFrom="paragraph">
                  <wp:posOffset>172720</wp:posOffset>
                </wp:positionV>
                <wp:extent cx="1190625" cy="371475"/>
                <wp:effectExtent l="0" t="0" r="0" b="0"/>
                <wp:wrapNone/>
                <wp:docPr id="45" name="Text Box 2">
                  <a:extLst xmlns:a="http://schemas.openxmlformats.org/drawingml/2006/main">
                    <a:ext uri="{FF2B5EF4-FFF2-40B4-BE49-F238E27FC236}">
                      <a16:creationId xmlns:a16="http://schemas.microsoft.com/office/drawing/2014/main" id="{44F68F4C-0CB0-4883-88FC-EBF238BD482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0625" cy="371475"/>
                        </a:xfrm>
                        <a:prstGeom prst="rect">
                          <a:avLst/>
                        </a:prstGeom>
                        <a:noFill/>
                        <a:ln w="9525">
                          <a:noFill/>
                          <a:miter lim="800000"/>
                          <a:headEnd/>
                          <a:tailEnd/>
                        </a:ln>
                      </wps:spPr>
                      <wps:txbx>
                        <w:txbxContent>
                          <w:p w14:paraId="0B478082" w14:textId="76BF9326" w:rsidR="004D6E31" w:rsidRPr="00B304F3" w:rsidRDefault="004D6E31" w:rsidP="00AA2420">
                            <w:pPr>
                              <w:spacing w:after="160" w:line="254" w:lineRule="auto"/>
                              <w:jc w:val="center"/>
                              <w:rPr>
                                <w:rFonts w:ascii="Arial" w:eastAsia="Calibri" w:hAnsi="Arial" w:cs="Arial"/>
                                <w:b/>
                                <w:bCs/>
                                <w:color w:val="FF4C38"/>
                                <w:kern w:val="24"/>
                                <w:lang w:val="en-US"/>
                              </w:rPr>
                            </w:pPr>
                            <w:r w:rsidRPr="00B304F3">
                              <w:rPr>
                                <w:rFonts w:ascii="Arial" w:eastAsia="Calibri" w:hAnsi="Arial" w:cs="Arial"/>
                                <w:b/>
                                <w:bCs/>
                                <w:color w:val="FF4C38"/>
                                <w:kern w:val="24"/>
                                <w:lang w:val="en-US"/>
                              </w:rPr>
                              <w:t xml:space="preserve">O.R. Cañas </w:t>
                            </w:r>
                          </w:p>
                          <w:p w14:paraId="5119AD6E" w14:textId="77777777" w:rsidR="004D6E31" w:rsidRPr="00B304F3" w:rsidRDefault="004D6E31" w:rsidP="00AA2420">
                            <w:pPr>
                              <w:spacing w:after="160" w:line="254" w:lineRule="auto"/>
                              <w:rPr>
                                <w:rFonts w:ascii="Arial" w:eastAsia="Calibri" w:hAnsi="Arial" w:cs="Arial"/>
                                <w:b/>
                                <w:bCs/>
                                <w:color w:val="000000"/>
                                <w:kern w:val="24"/>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FFAF4D" id="_x0000_s1045" type="#_x0000_t202" style="position:absolute;left:0;text-align:left;margin-left:-39.3pt;margin-top:13.6pt;width:93.75pt;height:29.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" filled="f" stroked="f">
                <v:textbox>
                  <w:txbxContent>
                    <w:p w14:paraId="0B478082" w14:textId="76BF9326" w:rsidR="004D6E31" w:rsidRPr="00B304F3" w:rsidRDefault="004D6E31" w:rsidP="00AA2420">
                      <w:pPr>
                        <w:spacing w:after="160" w:line="254" w:lineRule="auto"/>
                        <w:jc w:val="center"/>
                        <w:rPr>
                          <w:rFonts w:ascii="Arial" w:eastAsia="Calibri" w:hAnsi="Arial" w:cs="Arial"/>
                          <w:b/>
                          <w:bCs/>
                          <w:color w:val="FF4C38"/>
                          <w:kern w:val="24"/>
                          <w:lang w:val="en-US"/>
                        </w:rPr>
                      </w:pPr>
                      <w:r w:rsidRPr="00B304F3">
                        <w:rPr>
                          <w:rFonts w:ascii="Arial" w:eastAsia="Calibri" w:hAnsi="Arial" w:cs="Arial"/>
                          <w:b/>
                          <w:bCs/>
                          <w:color w:val="FF4C38"/>
                          <w:kern w:val="24"/>
                          <w:lang w:val="en-US"/>
                        </w:rPr>
                        <w:t xml:space="preserve">O.R. Cañas </w:t>
                      </w:r>
                    </w:p>
                    <w:p w14:paraId="5119AD6E" w14:textId="77777777" w:rsidR="004D6E31" w:rsidRPr="00B304F3" w:rsidRDefault="004D6E31" w:rsidP="00AA2420">
                      <w:pPr>
                        <w:spacing w:after="160" w:line="254" w:lineRule="auto"/>
                        <w:rPr>
                          <w:rFonts w:ascii="Arial" w:eastAsia="Calibri" w:hAnsi="Arial" w:cs="Arial"/>
                          <w:b/>
                          <w:bCs/>
                          <w:color w:val="000000"/>
                          <w:kern w:val="24"/>
                          <w:lang w:val="en-US"/>
                        </w:rPr>
                      </w:pPr>
                    </w:p>
                  </w:txbxContent>
                </v:textbox>
              </v:shape>
            </w:pict>
          </mc:Fallback>
        </mc:AlternateContent>
      </w:r>
    </w:p>
    <w:p w14:paraId="3B5AFC63" w14:textId="77777777" w:rsidR="00AA2420" w:rsidRDefault="00AA2420" w:rsidP="00AA2420">
      <w:pPr>
        <w:tabs>
          <w:tab w:val="left" w:pos="1974"/>
        </w:tabs>
      </w:pPr>
    </w:p>
    <w:p w14:paraId="130F0BCF" w14:textId="53C29131" w:rsidR="00E91DAC" w:rsidRDefault="008501C3" w:rsidP="00E91DAC">
      <w:r>
        <w:rPr>
          <w:noProof/>
          <w:lang w:eastAsia="es-CR"/>
        </w:rPr>
        <mc:AlternateContent>
          <mc:Choice Requires="wpg">
            <w:drawing>
              <wp:anchor distT="0" distB="0" distL="114300" distR="114300" simplePos="0" relativeHeight="251682816" behindDoc="0" locked="0" layoutInCell="1" allowOverlap="1" wp14:anchorId="496658B8" wp14:editId="21B53DE3">
                <wp:simplePos x="0" y="0"/>
                <wp:positionH relativeFrom="margin">
                  <wp:posOffset>-438785</wp:posOffset>
                </wp:positionH>
                <wp:positionV relativeFrom="paragraph">
                  <wp:posOffset>183515</wp:posOffset>
                </wp:positionV>
                <wp:extent cx="5975350" cy="2616200"/>
                <wp:effectExtent l="95250" t="38100" r="44450" b="247650"/>
                <wp:wrapNone/>
                <wp:docPr id="19" name="Grupo 19"/>
                <wp:cNvGraphicFramePr/>
                <a:graphic xmlns:a="http://schemas.openxmlformats.org/drawingml/2006/main">
                  <a:graphicData uri="http://schemas.microsoft.com/office/word/2010/wordprocessingGroup">
                    <wpg:wgp>
                      <wpg:cNvGrpSpPr/>
                      <wpg:grpSpPr>
                        <a:xfrm>
                          <a:off x="0" y="0"/>
                          <a:ext cx="5975350" cy="2616200"/>
                          <a:chOff x="0" y="0"/>
                          <a:chExt cx="6725614" cy="3203946"/>
                        </a:xfrm>
                      </wpg:grpSpPr>
                      <wps:wsp>
                        <wps:cNvPr id="30" name="Elipse 29">
                          <a:extLst>
                            <a:ext uri="{FF2B5EF4-FFF2-40B4-BE49-F238E27FC236}">
                              <a16:creationId xmlns:a16="http://schemas.microsoft.com/office/drawing/2014/main" id="{C4A8AC81-965E-46D2-9D94-35A0F1A97BBA}"/>
                            </a:ext>
                          </a:extLst>
                        </wps:cNvPr>
                        <wps:cNvSpPr/>
                        <wps:spPr>
                          <a:xfrm>
                            <a:off x="128528" y="69448"/>
                            <a:ext cx="1108721" cy="1043297"/>
                          </a:xfrm>
                          <a:prstGeom prst="ellipse">
                            <a:avLst/>
                          </a:prstGeom>
                          <a:solidFill>
                            <a:srgbClr val="FF4C38"/>
                          </a:solidFill>
                          <a:ln w="76200">
                            <a:solidFill>
                              <a:schemeClr val="bg1"/>
                            </a:solidFill>
                          </a:ln>
                          <a:effectLst>
                            <a:outerShdw blurRad="114300" dist="152400" dir="7200000" sx="96000" sy="96000" algn="t" rotWithShape="0">
                              <a:prstClr val="black">
                                <a:alpha val="22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04905B7B" w14:textId="77777777" w:rsidR="004D6E31" w:rsidRPr="00206BF6" w:rsidRDefault="004D6E31" w:rsidP="00AA2420">
                              <w:pPr>
                                <w:jc w:val="center"/>
                                <w:rPr>
                                  <w:rFonts w:ascii="Arial" w:hAnsi="Arial" w:cs="Arial"/>
                                  <w:b/>
                                  <w:bCs/>
                                  <w:sz w:val="22"/>
                                  <w:szCs w:val="22"/>
                                  <w:lang w:val="es-ES"/>
                                </w:rPr>
                              </w:pPr>
                              <w:r w:rsidRPr="00206BF6">
                                <w:rPr>
                                  <w:rFonts w:ascii="Arial" w:hAnsi="Arial" w:cs="Arial"/>
                                  <w:b/>
                                  <w:bCs/>
                                  <w:sz w:val="22"/>
                                  <w:szCs w:val="22"/>
                                  <w:lang w:val="es-ES"/>
                                </w:rPr>
                                <w:t>10%</w:t>
                              </w:r>
                            </w:p>
                          </w:txbxContent>
                        </wps:txbx>
                        <wps:bodyPr wrap="square" rtlCol="0" anchor="ctr">
                          <a:noAutofit/>
                        </wps:bodyPr>
                      </wps:wsp>
                      <wps:wsp>
                        <wps:cNvPr id="28" name="Elipse 27">
                          <a:extLst>
                            <a:ext uri="{FF2B5EF4-FFF2-40B4-BE49-F238E27FC236}">
                              <a16:creationId xmlns:a16="http://schemas.microsoft.com/office/drawing/2014/main" id="{5F83409C-D9C4-498A-BAEE-FAC4701E1149}"/>
                            </a:ext>
                          </a:extLst>
                        </wps:cNvPr>
                        <wps:cNvSpPr/>
                        <wps:spPr>
                          <a:xfrm>
                            <a:off x="1672060" y="81023"/>
                            <a:ext cx="1265483" cy="1062095"/>
                          </a:xfrm>
                          <a:prstGeom prst="ellipse">
                            <a:avLst/>
                          </a:prstGeom>
                          <a:solidFill>
                            <a:schemeClr val="accent3">
                              <a:lumMod val="75000"/>
                            </a:schemeClr>
                          </a:solidFill>
                          <a:ln w="76200">
                            <a:solidFill>
                              <a:schemeClr val="bg1"/>
                            </a:solidFill>
                          </a:ln>
                          <a:effectLst>
                            <a:outerShdw blurRad="114300" dist="152400" dir="7200000" sx="96000" sy="96000" algn="t" rotWithShape="0">
                              <a:prstClr val="black">
                                <a:alpha val="22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417A9626" w14:textId="3BBCFBCA" w:rsidR="004D6E31" w:rsidRPr="00206BF6" w:rsidRDefault="004D6E31" w:rsidP="00AA2420">
                              <w:pPr>
                                <w:jc w:val="center"/>
                                <w:rPr>
                                  <w:rFonts w:ascii="Arial" w:hAnsi="Arial" w:cs="Arial"/>
                                  <w:b/>
                                  <w:bCs/>
                                  <w:color w:val="FFFFFF" w:themeColor="background1"/>
                                  <w:sz w:val="22"/>
                                  <w:szCs w:val="22"/>
                                  <w:lang w:val="es-ES"/>
                                </w:rPr>
                              </w:pPr>
                              <w:r>
                                <w:rPr>
                                  <w:rFonts w:ascii="Arial" w:hAnsi="Arial" w:cs="Arial"/>
                                  <w:b/>
                                  <w:bCs/>
                                  <w:color w:val="FFFFFF" w:themeColor="background1"/>
                                  <w:sz w:val="22"/>
                                  <w:szCs w:val="22"/>
                                  <w:lang w:val="es-ES"/>
                                </w:rPr>
                                <w:t>15,90</w:t>
                              </w:r>
                              <w:r w:rsidRPr="00206BF6">
                                <w:rPr>
                                  <w:rFonts w:ascii="Arial" w:hAnsi="Arial" w:cs="Arial"/>
                                  <w:b/>
                                  <w:bCs/>
                                  <w:color w:val="FFFFFF" w:themeColor="background1"/>
                                  <w:sz w:val="22"/>
                                  <w:szCs w:val="22"/>
                                  <w:lang w:val="es-ES"/>
                                </w:rPr>
                                <w:t>%</w:t>
                              </w:r>
                            </w:p>
                          </w:txbxContent>
                        </wps:txbx>
                        <wps:bodyPr rtlCol="0" anchor="ctr"/>
                      </wps:wsp>
                      <wps:wsp>
                        <wps:cNvPr id="8" name="Elipse 25"/>
                        <wps:cNvSpPr/>
                        <wps:spPr>
                          <a:xfrm>
                            <a:off x="3246217" y="46299"/>
                            <a:ext cx="1183888" cy="1109091"/>
                          </a:xfrm>
                          <a:prstGeom prst="ellipse">
                            <a:avLst/>
                          </a:prstGeom>
                          <a:solidFill>
                            <a:srgbClr val="009CDA"/>
                          </a:solidFill>
                          <a:ln w="76200">
                            <a:solidFill>
                              <a:schemeClr val="bg1"/>
                            </a:solidFill>
                          </a:ln>
                          <a:effectLst>
                            <a:outerShdw blurRad="114300" dist="152400" dir="7200000" sx="96000" sy="96000" algn="t" rotWithShape="0">
                              <a:prstClr val="black">
                                <a:alpha val="22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10BF25E1" w14:textId="50018708" w:rsidR="004D6E31" w:rsidRPr="00206BF6" w:rsidRDefault="004D6E31" w:rsidP="00AA2420">
                              <w:pPr>
                                <w:jc w:val="center"/>
                                <w:rPr>
                                  <w:rFonts w:ascii="Arial" w:hAnsi="Arial" w:cs="Arial"/>
                                  <w:b/>
                                  <w:bCs/>
                                  <w:color w:val="FFFFFF" w:themeColor="background1"/>
                                  <w:sz w:val="22"/>
                                  <w:szCs w:val="22"/>
                                  <w:lang w:val="es-ES"/>
                                </w:rPr>
                              </w:pPr>
                              <w:r w:rsidRPr="00206BF6">
                                <w:rPr>
                                  <w:rFonts w:ascii="Arial" w:hAnsi="Arial" w:cs="Arial"/>
                                  <w:b/>
                                  <w:bCs/>
                                  <w:color w:val="FFFFFF" w:themeColor="background1"/>
                                  <w:sz w:val="22"/>
                                  <w:szCs w:val="22"/>
                                  <w:lang w:val="es-ES"/>
                                </w:rPr>
                                <w:t>48,28%</w:t>
                              </w:r>
                            </w:p>
                          </w:txbxContent>
                        </wps:txbx>
                        <wps:bodyPr rtlCol="0" anchor="ctr"/>
                      </wps:wsp>
                      <wps:wsp>
                        <wps:cNvPr id="24" name="Elipse 23">
                          <a:extLst>
                            <a:ext uri="{FF2B5EF4-FFF2-40B4-BE49-F238E27FC236}">
                              <a16:creationId xmlns:a16="http://schemas.microsoft.com/office/drawing/2014/main" id="{3913D106-8F7E-4797-AA36-22EB1DF474BD}"/>
                            </a:ext>
                          </a:extLst>
                        </wps:cNvPr>
                        <wps:cNvSpPr/>
                        <wps:spPr>
                          <a:xfrm>
                            <a:off x="4889822" y="0"/>
                            <a:ext cx="1198922" cy="1146687"/>
                          </a:xfrm>
                          <a:prstGeom prst="ellipse">
                            <a:avLst/>
                          </a:prstGeom>
                          <a:solidFill>
                            <a:srgbClr val="8C6238"/>
                          </a:solidFill>
                          <a:ln w="76200">
                            <a:solidFill>
                              <a:schemeClr val="bg1"/>
                            </a:solidFill>
                          </a:ln>
                          <a:effectLst>
                            <a:outerShdw blurRad="114300" dist="152400" dir="7200000" sx="96000" sy="96000" algn="t" rotWithShape="0">
                              <a:prstClr val="black">
                                <a:alpha val="22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0CFB3788" w14:textId="77777777" w:rsidR="004D6E31" w:rsidRPr="00206BF6" w:rsidRDefault="004D6E31" w:rsidP="00AA2420">
                              <w:pPr>
                                <w:jc w:val="center"/>
                                <w:rPr>
                                  <w:rFonts w:ascii="Arial" w:hAnsi="Arial" w:cs="Arial"/>
                                  <w:b/>
                                  <w:bCs/>
                                  <w:sz w:val="22"/>
                                  <w:szCs w:val="22"/>
                                  <w:lang w:val="es-ES"/>
                                </w:rPr>
                              </w:pPr>
                              <w:r w:rsidRPr="00206BF6">
                                <w:rPr>
                                  <w:rFonts w:ascii="Arial" w:hAnsi="Arial" w:cs="Arial"/>
                                  <w:b/>
                                  <w:bCs/>
                                  <w:sz w:val="22"/>
                                  <w:szCs w:val="22"/>
                                  <w:lang w:val="es-ES"/>
                                </w:rPr>
                                <w:t>28,24%</w:t>
                              </w:r>
                            </w:p>
                          </w:txbxContent>
                        </wps:txbx>
                        <wps:bodyPr rtlCol="0" anchor="ctr"/>
                      </wps:wsp>
                      <wpg:grpSp>
                        <wpg:cNvPr id="11" name="Grupo 21"/>
                        <wpg:cNvGrpSpPr/>
                        <wpg:grpSpPr>
                          <a:xfrm>
                            <a:off x="0" y="1316138"/>
                            <a:ext cx="6725614" cy="798921"/>
                            <a:chOff x="0" y="0"/>
                            <a:chExt cx="11398508" cy="1088523"/>
                          </a:xfrm>
                        </wpg:grpSpPr>
                        <wps:wsp>
                          <wps:cNvPr id="12" name="Forma libre: forma 12"/>
                          <wps:cNvSpPr/>
                          <wps:spPr>
                            <a:xfrm>
                              <a:off x="4210956" y="7621"/>
                              <a:ext cx="1570880" cy="806581"/>
                            </a:xfrm>
                            <a:custGeom>
                              <a:avLst/>
                              <a:gdLst>
                                <a:gd name="connsiteX0" fmla="*/ 554831 w 1570880"/>
                                <a:gd name="connsiteY0" fmla="*/ 1717 h 806581"/>
                                <a:gd name="connsiteX1" fmla="*/ 890587 w 1570880"/>
                                <a:gd name="connsiteY1" fmla="*/ 37436 h 806581"/>
                                <a:gd name="connsiteX2" fmla="*/ 1190625 w 1570880"/>
                                <a:gd name="connsiteY2" fmla="*/ 187454 h 806581"/>
                                <a:gd name="connsiteX3" fmla="*/ 1557338 w 1570880"/>
                                <a:gd name="connsiteY3" fmla="*/ 544642 h 806581"/>
                                <a:gd name="connsiteX4" fmla="*/ 1570880 w 1570880"/>
                                <a:gd name="connsiteY4" fmla="*/ 574277 h 806581"/>
                                <a:gd name="connsiteX5" fmla="*/ 1550195 w 1570880"/>
                                <a:gd name="connsiteY5" fmla="*/ 806581 h 806581"/>
                                <a:gd name="connsiteX6" fmla="*/ 1287109 w 1570880"/>
                                <a:gd name="connsiteY6" fmla="*/ 786948 h 806581"/>
                                <a:gd name="connsiteX7" fmla="*/ 1246882 w 1570880"/>
                                <a:gd name="connsiteY7" fmla="*/ 747495 h 806581"/>
                                <a:gd name="connsiteX8" fmla="*/ 1135856 w 1570880"/>
                                <a:gd name="connsiteY8" fmla="*/ 632748 h 806581"/>
                                <a:gd name="connsiteX9" fmla="*/ 938212 w 1570880"/>
                                <a:gd name="connsiteY9" fmla="*/ 461298 h 806581"/>
                                <a:gd name="connsiteX10" fmla="*/ 721518 w 1570880"/>
                                <a:gd name="connsiteY10" fmla="*/ 380335 h 806581"/>
                                <a:gd name="connsiteX11" fmla="*/ 454819 w 1570880"/>
                                <a:gd name="connsiteY11" fmla="*/ 380336 h 806581"/>
                                <a:gd name="connsiteX12" fmla="*/ 223837 w 1570880"/>
                                <a:gd name="connsiteY12" fmla="*/ 482729 h 806581"/>
                                <a:gd name="connsiteX13" fmla="*/ 209550 w 1570880"/>
                                <a:gd name="connsiteY13" fmla="*/ 249367 h 806581"/>
                                <a:gd name="connsiteX14" fmla="*/ 0 w 1570880"/>
                                <a:gd name="connsiteY14" fmla="*/ 187454 h 806581"/>
                                <a:gd name="connsiteX15" fmla="*/ 211931 w 1570880"/>
                                <a:gd name="connsiteY15" fmla="*/ 75536 h 806581"/>
                                <a:gd name="connsiteX16" fmla="*/ 554831 w 1570880"/>
                                <a:gd name="connsiteY16" fmla="*/ 1717 h 80658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Lst>
                              <a:rect l="l" t="t" r="r" b="b"/>
                              <a:pathLst>
                                <a:path w="1570880" h="806581">
                                  <a:moveTo>
                                    <a:pt x="554831" y="1717"/>
                                  </a:moveTo>
                                  <a:cubicBezTo>
                                    <a:pt x="667940" y="-4633"/>
                                    <a:pt x="784621" y="6480"/>
                                    <a:pt x="890587" y="37436"/>
                                  </a:cubicBezTo>
                                  <a:cubicBezTo>
                                    <a:pt x="996553" y="68392"/>
                                    <a:pt x="1079500" y="102920"/>
                                    <a:pt x="1190625" y="187454"/>
                                  </a:cubicBezTo>
                                  <a:cubicBezTo>
                                    <a:pt x="1301750" y="271988"/>
                                    <a:pt x="1493838" y="444233"/>
                                    <a:pt x="1557338" y="544642"/>
                                  </a:cubicBezTo>
                                  <a:lnTo>
                                    <a:pt x="1570880" y="574277"/>
                                  </a:lnTo>
                                  <a:lnTo>
                                    <a:pt x="1550195" y="806581"/>
                                  </a:lnTo>
                                  <a:lnTo>
                                    <a:pt x="1287109" y="786948"/>
                                  </a:lnTo>
                                  <a:lnTo>
                                    <a:pt x="1246882" y="747495"/>
                                  </a:lnTo>
                                  <a:cubicBezTo>
                                    <a:pt x="1208782" y="707559"/>
                                    <a:pt x="1170979" y="664697"/>
                                    <a:pt x="1135856" y="632748"/>
                                  </a:cubicBezTo>
                                  <a:cubicBezTo>
                                    <a:pt x="1065609" y="568851"/>
                                    <a:pt x="1007268" y="503367"/>
                                    <a:pt x="938212" y="461298"/>
                                  </a:cubicBezTo>
                                  <a:cubicBezTo>
                                    <a:pt x="869156" y="419229"/>
                                    <a:pt x="802084" y="393829"/>
                                    <a:pt x="721518" y="380335"/>
                                  </a:cubicBezTo>
                                  <a:cubicBezTo>
                                    <a:pt x="640953" y="366841"/>
                                    <a:pt x="537766" y="363270"/>
                                    <a:pt x="454819" y="380336"/>
                                  </a:cubicBezTo>
                                  <a:cubicBezTo>
                                    <a:pt x="371872" y="397402"/>
                                    <a:pt x="259359" y="473762"/>
                                    <a:pt x="223837" y="482729"/>
                                  </a:cubicBezTo>
                                  <a:cubicBezTo>
                                    <a:pt x="205669" y="487315"/>
                                    <a:pt x="245665" y="296198"/>
                                    <a:pt x="209550" y="249367"/>
                                  </a:cubicBezTo>
                                  <a:cubicBezTo>
                                    <a:pt x="173435" y="202536"/>
                                    <a:pt x="-397" y="216426"/>
                                    <a:pt x="0" y="187454"/>
                                  </a:cubicBezTo>
                                  <a:cubicBezTo>
                                    <a:pt x="397" y="158482"/>
                                    <a:pt x="119459" y="106492"/>
                                    <a:pt x="211931" y="75536"/>
                                  </a:cubicBezTo>
                                  <a:cubicBezTo>
                                    <a:pt x="304403" y="44580"/>
                                    <a:pt x="441722" y="8067"/>
                                    <a:pt x="554831" y="1717"/>
                                  </a:cubicBezTo>
                                  <a:close/>
                                </a:path>
                              </a:pathLst>
                            </a:custGeom>
                            <a:solidFill>
                              <a:srgbClr val="00BE9C"/>
                            </a:solidFill>
                            <a:ln>
                              <a:noFill/>
                            </a:ln>
                          </wps:spPr>
                          <wps:style>
                            <a:lnRef idx="2">
                              <a:schemeClr val="accent1">
                                <a:shade val="50000"/>
                              </a:schemeClr>
                            </a:lnRef>
                            <a:fillRef idx="1">
                              <a:schemeClr val="accent1"/>
                            </a:fillRef>
                            <a:effectRef idx="0">
                              <a:schemeClr val="accent1"/>
                            </a:effectRef>
                            <a:fontRef idx="minor">
                              <a:schemeClr val="lt1"/>
                            </a:fontRef>
                          </wps:style>
                          <wps:bodyPr wrap="square" rtlCol="0" anchor="ctr">
                            <a:noAutofit/>
                          </wps:bodyPr>
                        </wps:wsp>
                        <wps:wsp>
                          <wps:cNvPr id="29" name="Forma libre: forma 29"/>
                          <wps:cNvSpPr/>
                          <wps:spPr>
                            <a:xfrm flipV="1">
                              <a:off x="5614608" y="274321"/>
                              <a:ext cx="1570880" cy="806581"/>
                            </a:xfrm>
                            <a:custGeom>
                              <a:avLst/>
                              <a:gdLst>
                                <a:gd name="connsiteX0" fmla="*/ 554831 w 1570880"/>
                                <a:gd name="connsiteY0" fmla="*/ 1717 h 806581"/>
                                <a:gd name="connsiteX1" fmla="*/ 890587 w 1570880"/>
                                <a:gd name="connsiteY1" fmla="*/ 37436 h 806581"/>
                                <a:gd name="connsiteX2" fmla="*/ 1190625 w 1570880"/>
                                <a:gd name="connsiteY2" fmla="*/ 187454 h 806581"/>
                                <a:gd name="connsiteX3" fmla="*/ 1557338 w 1570880"/>
                                <a:gd name="connsiteY3" fmla="*/ 544642 h 806581"/>
                                <a:gd name="connsiteX4" fmla="*/ 1570880 w 1570880"/>
                                <a:gd name="connsiteY4" fmla="*/ 574277 h 806581"/>
                                <a:gd name="connsiteX5" fmla="*/ 1550195 w 1570880"/>
                                <a:gd name="connsiteY5" fmla="*/ 806581 h 806581"/>
                                <a:gd name="connsiteX6" fmla="*/ 1287109 w 1570880"/>
                                <a:gd name="connsiteY6" fmla="*/ 786948 h 806581"/>
                                <a:gd name="connsiteX7" fmla="*/ 1246882 w 1570880"/>
                                <a:gd name="connsiteY7" fmla="*/ 747495 h 806581"/>
                                <a:gd name="connsiteX8" fmla="*/ 1135856 w 1570880"/>
                                <a:gd name="connsiteY8" fmla="*/ 632748 h 806581"/>
                                <a:gd name="connsiteX9" fmla="*/ 938212 w 1570880"/>
                                <a:gd name="connsiteY9" fmla="*/ 461298 h 806581"/>
                                <a:gd name="connsiteX10" fmla="*/ 721518 w 1570880"/>
                                <a:gd name="connsiteY10" fmla="*/ 380335 h 806581"/>
                                <a:gd name="connsiteX11" fmla="*/ 454819 w 1570880"/>
                                <a:gd name="connsiteY11" fmla="*/ 380336 h 806581"/>
                                <a:gd name="connsiteX12" fmla="*/ 223837 w 1570880"/>
                                <a:gd name="connsiteY12" fmla="*/ 482729 h 806581"/>
                                <a:gd name="connsiteX13" fmla="*/ 209550 w 1570880"/>
                                <a:gd name="connsiteY13" fmla="*/ 249367 h 806581"/>
                                <a:gd name="connsiteX14" fmla="*/ 0 w 1570880"/>
                                <a:gd name="connsiteY14" fmla="*/ 187454 h 806581"/>
                                <a:gd name="connsiteX15" fmla="*/ 211931 w 1570880"/>
                                <a:gd name="connsiteY15" fmla="*/ 75536 h 806581"/>
                                <a:gd name="connsiteX16" fmla="*/ 554831 w 1570880"/>
                                <a:gd name="connsiteY16" fmla="*/ 1717 h 80658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Lst>
                              <a:rect l="l" t="t" r="r" b="b"/>
                              <a:pathLst>
                                <a:path w="1570880" h="806581">
                                  <a:moveTo>
                                    <a:pt x="554831" y="1717"/>
                                  </a:moveTo>
                                  <a:cubicBezTo>
                                    <a:pt x="667940" y="-4633"/>
                                    <a:pt x="784621" y="6480"/>
                                    <a:pt x="890587" y="37436"/>
                                  </a:cubicBezTo>
                                  <a:cubicBezTo>
                                    <a:pt x="996553" y="68392"/>
                                    <a:pt x="1079500" y="102920"/>
                                    <a:pt x="1190625" y="187454"/>
                                  </a:cubicBezTo>
                                  <a:cubicBezTo>
                                    <a:pt x="1301750" y="271988"/>
                                    <a:pt x="1493838" y="444233"/>
                                    <a:pt x="1557338" y="544642"/>
                                  </a:cubicBezTo>
                                  <a:lnTo>
                                    <a:pt x="1570880" y="574277"/>
                                  </a:lnTo>
                                  <a:lnTo>
                                    <a:pt x="1550195" y="806581"/>
                                  </a:lnTo>
                                  <a:lnTo>
                                    <a:pt x="1287109" y="786948"/>
                                  </a:lnTo>
                                  <a:lnTo>
                                    <a:pt x="1246882" y="747495"/>
                                  </a:lnTo>
                                  <a:cubicBezTo>
                                    <a:pt x="1208782" y="707559"/>
                                    <a:pt x="1170979" y="664697"/>
                                    <a:pt x="1135856" y="632748"/>
                                  </a:cubicBezTo>
                                  <a:cubicBezTo>
                                    <a:pt x="1065609" y="568851"/>
                                    <a:pt x="1007268" y="503367"/>
                                    <a:pt x="938212" y="461298"/>
                                  </a:cubicBezTo>
                                  <a:cubicBezTo>
                                    <a:pt x="869156" y="419229"/>
                                    <a:pt x="802084" y="393829"/>
                                    <a:pt x="721518" y="380335"/>
                                  </a:cubicBezTo>
                                  <a:cubicBezTo>
                                    <a:pt x="640953" y="366841"/>
                                    <a:pt x="537766" y="363270"/>
                                    <a:pt x="454819" y="380336"/>
                                  </a:cubicBezTo>
                                  <a:cubicBezTo>
                                    <a:pt x="371872" y="397402"/>
                                    <a:pt x="259359" y="473762"/>
                                    <a:pt x="223837" y="482729"/>
                                  </a:cubicBezTo>
                                  <a:cubicBezTo>
                                    <a:pt x="205669" y="487315"/>
                                    <a:pt x="245665" y="296198"/>
                                    <a:pt x="209550" y="249367"/>
                                  </a:cubicBezTo>
                                  <a:cubicBezTo>
                                    <a:pt x="173435" y="202536"/>
                                    <a:pt x="-397" y="216426"/>
                                    <a:pt x="0" y="187454"/>
                                  </a:cubicBezTo>
                                  <a:cubicBezTo>
                                    <a:pt x="397" y="158482"/>
                                    <a:pt x="119459" y="106492"/>
                                    <a:pt x="211931" y="75536"/>
                                  </a:cubicBezTo>
                                  <a:cubicBezTo>
                                    <a:pt x="304403" y="44580"/>
                                    <a:pt x="441722" y="8067"/>
                                    <a:pt x="554831" y="1717"/>
                                  </a:cubicBezTo>
                                  <a:close/>
                                </a:path>
                              </a:pathLst>
                            </a:custGeom>
                            <a:solidFill>
                              <a:srgbClr val="009CDA"/>
                            </a:solidFill>
                            <a:ln>
                              <a:noFill/>
                            </a:ln>
                          </wps:spPr>
                          <wps:style>
                            <a:lnRef idx="2">
                              <a:schemeClr val="accent1">
                                <a:shade val="50000"/>
                              </a:schemeClr>
                            </a:lnRef>
                            <a:fillRef idx="1">
                              <a:schemeClr val="accent1"/>
                            </a:fillRef>
                            <a:effectRef idx="0">
                              <a:schemeClr val="accent1"/>
                            </a:effectRef>
                            <a:fontRef idx="minor">
                              <a:schemeClr val="lt1"/>
                            </a:fontRef>
                          </wps:style>
                          <wps:bodyPr wrap="square" rtlCol="0" anchor="ctr">
                            <a:noAutofit/>
                          </wps:bodyPr>
                        </wps:wsp>
                        <wps:wsp>
                          <wps:cNvPr id="31" name="Forma libre: forma 31"/>
                          <wps:cNvSpPr/>
                          <wps:spPr>
                            <a:xfrm>
                              <a:off x="1403652" y="1"/>
                              <a:ext cx="1570880" cy="806581"/>
                            </a:xfrm>
                            <a:custGeom>
                              <a:avLst/>
                              <a:gdLst>
                                <a:gd name="connsiteX0" fmla="*/ 554831 w 1570880"/>
                                <a:gd name="connsiteY0" fmla="*/ 1717 h 806581"/>
                                <a:gd name="connsiteX1" fmla="*/ 890587 w 1570880"/>
                                <a:gd name="connsiteY1" fmla="*/ 37436 h 806581"/>
                                <a:gd name="connsiteX2" fmla="*/ 1190625 w 1570880"/>
                                <a:gd name="connsiteY2" fmla="*/ 187454 h 806581"/>
                                <a:gd name="connsiteX3" fmla="*/ 1557338 w 1570880"/>
                                <a:gd name="connsiteY3" fmla="*/ 544642 h 806581"/>
                                <a:gd name="connsiteX4" fmla="*/ 1570880 w 1570880"/>
                                <a:gd name="connsiteY4" fmla="*/ 574277 h 806581"/>
                                <a:gd name="connsiteX5" fmla="*/ 1550195 w 1570880"/>
                                <a:gd name="connsiteY5" fmla="*/ 806581 h 806581"/>
                                <a:gd name="connsiteX6" fmla="*/ 1287109 w 1570880"/>
                                <a:gd name="connsiteY6" fmla="*/ 786948 h 806581"/>
                                <a:gd name="connsiteX7" fmla="*/ 1246882 w 1570880"/>
                                <a:gd name="connsiteY7" fmla="*/ 747495 h 806581"/>
                                <a:gd name="connsiteX8" fmla="*/ 1135856 w 1570880"/>
                                <a:gd name="connsiteY8" fmla="*/ 632748 h 806581"/>
                                <a:gd name="connsiteX9" fmla="*/ 938212 w 1570880"/>
                                <a:gd name="connsiteY9" fmla="*/ 461298 h 806581"/>
                                <a:gd name="connsiteX10" fmla="*/ 721518 w 1570880"/>
                                <a:gd name="connsiteY10" fmla="*/ 380335 h 806581"/>
                                <a:gd name="connsiteX11" fmla="*/ 454819 w 1570880"/>
                                <a:gd name="connsiteY11" fmla="*/ 380336 h 806581"/>
                                <a:gd name="connsiteX12" fmla="*/ 223837 w 1570880"/>
                                <a:gd name="connsiteY12" fmla="*/ 482729 h 806581"/>
                                <a:gd name="connsiteX13" fmla="*/ 209550 w 1570880"/>
                                <a:gd name="connsiteY13" fmla="*/ 249367 h 806581"/>
                                <a:gd name="connsiteX14" fmla="*/ 0 w 1570880"/>
                                <a:gd name="connsiteY14" fmla="*/ 187454 h 806581"/>
                                <a:gd name="connsiteX15" fmla="*/ 211931 w 1570880"/>
                                <a:gd name="connsiteY15" fmla="*/ 75536 h 806581"/>
                                <a:gd name="connsiteX16" fmla="*/ 554831 w 1570880"/>
                                <a:gd name="connsiteY16" fmla="*/ 1717 h 80658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Lst>
                              <a:rect l="l" t="t" r="r" b="b"/>
                              <a:pathLst>
                                <a:path w="1570880" h="806581">
                                  <a:moveTo>
                                    <a:pt x="554831" y="1717"/>
                                  </a:moveTo>
                                  <a:cubicBezTo>
                                    <a:pt x="667940" y="-4633"/>
                                    <a:pt x="784621" y="6480"/>
                                    <a:pt x="890587" y="37436"/>
                                  </a:cubicBezTo>
                                  <a:cubicBezTo>
                                    <a:pt x="996553" y="68392"/>
                                    <a:pt x="1079500" y="102920"/>
                                    <a:pt x="1190625" y="187454"/>
                                  </a:cubicBezTo>
                                  <a:cubicBezTo>
                                    <a:pt x="1301750" y="271988"/>
                                    <a:pt x="1493838" y="444233"/>
                                    <a:pt x="1557338" y="544642"/>
                                  </a:cubicBezTo>
                                  <a:lnTo>
                                    <a:pt x="1570880" y="574277"/>
                                  </a:lnTo>
                                  <a:lnTo>
                                    <a:pt x="1550195" y="806581"/>
                                  </a:lnTo>
                                  <a:lnTo>
                                    <a:pt x="1287109" y="786948"/>
                                  </a:lnTo>
                                  <a:lnTo>
                                    <a:pt x="1246882" y="747495"/>
                                  </a:lnTo>
                                  <a:cubicBezTo>
                                    <a:pt x="1208782" y="707559"/>
                                    <a:pt x="1170979" y="664697"/>
                                    <a:pt x="1135856" y="632748"/>
                                  </a:cubicBezTo>
                                  <a:cubicBezTo>
                                    <a:pt x="1065609" y="568851"/>
                                    <a:pt x="1007268" y="503367"/>
                                    <a:pt x="938212" y="461298"/>
                                  </a:cubicBezTo>
                                  <a:cubicBezTo>
                                    <a:pt x="869156" y="419229"/>
                                    <a:pt x="802084" y="393829"/>
                                    <a:pt x="721518" y="380335"/>
                                  </a:cubicBezTo>
                                  <a:cubicBezTo>
                                    <a:pt x="640953" y="366841"/>
                                    <a:pt x="537766" y="363270"/>
                                    <a:pt x="454819" y="380336"/>
                                  </a:cubicBezTo>
                                  <a:cubicBezTo>
                                    <a:pt x="371872" y="397402"/>
                                    <a:pt x="259359" y="473762"/>
                                    <a:pt x="223837" y="482729"/>
                                  </a:cubicBezTo>
                                  <a:cubicBezTo>
                                    <a:pt x="205669" y="487315"/>
                                    <a:pt x="245665" y="296198"/>
                                    <a:pt x="209550" y="249367"/>
                                  </a:cubicBezTo>
                                  <a:cubicBezTo>
                                    <a:pt x="173435" y="202536"/>
                                    <a:pt x="-397" y="216426"/>
                                    <a:pt x="0" y="187454"/>
                                  </a:cubicBezTo>
                                  <a:cubicBezTo>
                                    <a:pt x="397" y="158482"/>
                                    <a:pt x="119459" y="106492"/>
                                    <a:pt x="211931" y="75536"/>
                                  </a:cubicBezTo>
                                  <a:cubicBezTo>
                                    <a:pt x="304403" y="44580"/>
                                    <a:pt x="441722" y="8067"/>
                                    <a:pt x="554831" y="1717"/>
                                  </a:cubicBezTo>
                                  <a:close/>
                                </a:path>
                              </a:pathLst>
                            </a:custGeom>
                            <a:solidFill>
                              <a:srgbClr val="FD8009"/>
                            </a:solidFill>
                            <a:ln>
                              <a:noFill/>
                            </a:ln>
                          </wps:spPr>
                          <wps:style>
                            <a:lnRef idx="2">
                              <a:schemeClr val="accent1">
                                <a:shade val="50000"/>
                              </a:schemeClr>
                            </a:lnRef>
                            <a:fillRef idx="1">
                              <a:schemeClr val="accent1"/>
                            </a:fillRef>
                            <a:effectRef idx="0">
                              <a:schemeClr val="accent1"/>
                            </a:effectRef>
                            <a:fontRef idx="minor">
                              <a:schemeClr val="lt1"/>
                            </a:fontRef>
                          </wps:style>
                          <wps:bodyPr wrap="square" rtlCol="0" anchor="ctr">
                            <a:noAutofit/>
                          </wps:bodyPr>
                        </wps:wsp>
                        <wps:wsp>
                          <wps:cNvPr id="32" name="Forma libre: forma 32"/>
                          <wps:cNvSpPr/>
                          <wps:spPr>
                            <a:xfrm flipV="1">
                              <a:off x="2807304" y="266701"/>
                              <a:ext cx="1570880" cy="806581"/>
                            </a:xfrm>
                            <a:custGeom>
                              <a:avLst/>
                              <a:gdLst>
                                <a:gd name="connsiteX0" fmla="*/ 554831 w 1570880"/>
                                <a:gd name="connsiteY0" fmla="*/ 1717 h 806581"/>
                                <a:gd name="connsiteX1" fmla="*/ 890587 w 1570880"/>
                                <a:gd name="connsiteY1" fmla="*/ 37436 h 806581"/>
                                <a:gd name="connsiteX2" fmla="*/ 1190625 w 1570880"/>
                                <a:gd name="connsiteY2" fmla="*/ 187454 h 806581"/>
                                <a:gd name="connsiteX3" fmla="*/ 1557338 w 1570880"/>
                                <a:gd name="connsiteY3" fmla="*/ 544642 h 806581"/>
                                <a:gd name="connsiteX4" fmla="*/ 1570880 w 1570880"/>
                                <a:gd name="connsiteY4" fmla="*/ 574277 h 806581"/>
                                <a:gd name="connsiteX5" fmla="*/ 1550195 w 1570880"/>
                                <a:gd name="connsiteY5" fmla="*/ 806581 h 806581"/>
                                <a:gd name="connsiteX6" fmla="*/ 1287109 w 1570880"/>
                                <a:gd name="connsiteY6" fmla="*/ 786948 h 806581"/>
                                <a:gd name="connsiteX7" fmla="*/ 1246882 w 1570880"/>
                                <a:gd name="connsiteY7" fmla="*/ 747495 h 806581"/>
                                <a:gd name="connsiteX8" fmla="*/ 1135856 w 1570880"/>
                                <a:gd name="connsiteY8" fmla="*/ 632748 h 806581"/>
                                <a:gd name="connsiteX9" fmla="*/ 938212 w 1570880"/>
                                <a:gd name="connsiteY9" fmla="*/ 461298 h 806581"/>
                                <a:gd name="connsiteX10" fmla="*/ 721518 w 1570880"/>
                                <a:gd name="connsiteY10" fmla="*/ 380335 h 806581"/>
                                <a:gd name="connsiteX11" fmla="*/ 454819 w 1570880"/>
                                <a:gd name="connsiteY11" fmla="*/ 380336 h 806581"/>
                                <a:gd name="connsiteX12" fmla="*/ 223837 w 1570880"/>
                                <a:gd name="connsiteY12" fmla="*/ 482729 h 806581"/>
                                <a:gd name="connsiteX13" fmla="*/ 209550 w 1570880"/>
                                <a:gd name="connsiteY13" fmla="*/ 249367 h 806581"/>
                                <a:gd name="connsiteX14" fmla="*/ 0 w 1570880"/>
                                <a:gd name="connsiteY14" fmla="*/ 187454 h 806581"/>
                                <a:gd name="connsiteX15" fmla="*/ 211931 w 1570880"/>
                                <a:gd name="connsiteY15" fmla="*/ 75536 h 806581"/>
                                <a:gd name="connsiteX16" fmla="*/ 554831 w 1570880"/>
                                <a:gd name="connsiteY16" fmla="*/ 1717 h 80658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Lst>
                              <a:rect l="l" t="t" r="r" b="b"/>
                              <a:pathLst>
                                <a:path w="1570880" h="806581">
                                  <a:moveTo>
                                    <a:pt x="554831" y="1717"/>
                                  </a:moveTo>
                                  <a:cubicBezTo>
                                    <a:pt x="667940" y="-4633"/>
                                    <a:pt x="784621" y="6480"/>
                                    <a:pt x="890587" y="37436"/>
                                  </a:cubicBezTo>
                                  <a:cubicBezTo>
                                    <a:pt x="996553" y="68392"/>
                                    <a:pt x="1079500" y="102920"/>
                                    <a:pt x="1190625" y="187454"/>
                                  </a:cubicBezTo>
                                  <a:cubicBezTo>
                                    <a:pt x="1301750" y="271988"/>
                                    <a:pt x="1493838" y="444233"/>
                                    <a:pt x="1557338" y="544642"/>
                                  </a:cubicBezTo>
                                  <a:lnTo>
                                    <a:pt x="1570880" y="574277"/>
                                  </a:lnTo>
                                  <a:lnTo>
                                    <a:pt x="1550195" y="806581"/>
                                  </a:lnTo>
                                  <a:lnTo>
                                    <a:pt x="1287109" y="786948"/>
                                  </a:lnTo>
                                  <a:lnTo>
                                    <a:pt x="1246882" y="747495"/>
                                  </a:lnTo>
                                  <a:cubicBezTo>
                                    <a:pt x="1208782" y="707559"/>
                                    <a:pt x="1170979" y="664697"/>
                                    <a:pt x="1135856" y="632748"/>
                                  </a:cubicBezTo>
                                  <a:cubicBezTo>
                                    <a:pt x="1065609" y="568851"/>
                                    <a:pt x="1007268" y="503367"/>
                                    <a:pt x="938212" y="461298"/>
                                  </a:cubicBezTo>
                                  <a:cubicBezTo>
                                    <a:pt x="869156" y="419229"/>
                                    <a:pt x="802084" y="393829"/>
                                    <a:pt x="721518" y="380335"/>
                                  </a:cubicBezTo>
                                  <a:cubicBezTo>
                                    <a:pt x="640953" y="366841"/>
                                    <a:pt x="537766" y="363270"/>
                                    <a:pt x="454819" y="380336"/>
                                  </a:cubicBezTo>
                                  <a:cubicBezTo>
                                    <a:pt x="371872" y="397402"/>
                                    <a:pt x="259359" y="473762"/>
                                    <a:pt x="223837" y="482729"/>
                                  </a:cubicBezTo>
                                  <a:cubicBezTo>
                                    <a:pt x="205669" y="487315"/>
                                    <a:pt x="245665" y="296198"/>
                                    <a:pt x="209550" y="249367"/>
                                  </a:cubicBezTo>
                                  <a:cubicBezTo>
                                    <a:pt x="173435" y="202536"/>
                                    <a:pt x="-397" y="216426"/>
                                    <a:pt x="0" y="187454"/>
                                  </a:cubicBezTo>
                                  <a:cubicBezTo>
                                    <a:pt x="397" y="158482"/>
                                    <a:pt x="119459" y="106492"/>
                                    <a:pt x="211931" y="75536"/>
                                  </a:cubicBezTo>
                                  <a:cubicBezTo>
                                    <a:pt x="304403" y="44580"/>
                                    <a:pt x="441722" y="8067"/>
                                    <a:pt x="554831" y="1717"/>
                                  </a:cubicBezTo>
                                  <a:close/>
                                </a:path>
                              </a:pathLst>
                            </a:custGeom>
                            <a:solidFill>
                              <a:srgbClr val="FFC006"/>
                            </a:solidFill>
                            <a:ln>
                              <a:noFill/>
                            </a:ln>
                          </wps:spPr>
                          <wps:style>
                            <a:lnRef idx="2">
                              <a:schemeClr val="accent1">
                                <a:shade val="50000"/>
                              </a:schemeClr>
                            </a:lnRef>
                            <a:fillRef idx="1">
                              <a:schemeClr val="accent1"/>
                            </a:fillRef>
                            <a:effectRef idx="0">
                              <a:schemeClr val="accent1"/>
                            </a:effectRef>
                            <a:fontRef idx="minor">
                              <a:schemeClr val="lt1"/>
                            </a:fontRef>
                          </wps:style>
                          <wps:bodyPr wrap="square" rtlCol="0" anchor="ctr">
                            <a:noAutofit/>
                          </wps:bodyPr>
                        </wps:wsp>
                        <wps:wsp>
                          <wps:cNvPr id="33" name="Forma libre: forma 33"/>
                          <wps:cNvSpPr/>
                          <wps:spPr>
                            <a:xfrm flipV="1">
                              <a:off x="0" y="248127"/>
                              <a:ext cx="1570880" cy="806581"/>
                            </a:xfrm>
                            <a:custGeom>
                              <a:avLst/>
                              <a:gdLst>
                                <a:gd name="connsiteX0" fmla="*/ 554831 w 1570880"/>
                                <a:gd name="connsiteY0" fmla="*/ 1717 h 806581"/>
                                <a:gd name="connsiteX1" fmla="*/ 890587 w 1570880"/>
                                <a:gd name="connsiteY1" fmla="*/ 37436 h 806581"/>
                                <a:gd name="connsiteX2" fmla="*/ 1190625 w 1570880"/>
                                <a:gd name="connsiteY2" fmla="*/ 187454 h 806581"/>
                                <a:gd name="connsiteX3" fmla="*/ 1557338 w 1570880"/>
                                <a:gd name="connsiteY3" fmla="*/ 544642 h 806581"/>
                                <a:gd name="connsiteX4" fmla="*/ 1570880 w 1570880"/>
                                <a:gd name="connsiteY4" fmla="*/ 574277 h 806581"/>
                                <a:gd name="connsiteX5" fmla="*/ 1550195 w 1570880"/>
                                <a:gd name="connsiteY5" fmla="*/ 806581 h 806581"/>
                                <a:gd name="connsiteX6" fmla="*/ 1287109 w 1570880"/>
                                <a:gd name="connsiteY6" fmla="*/ 786948 h 806581"/>
                                <a:gd name="connsiteX7" fmla="*/ 1246882 w 1570880"/>
                                <a:gd name="connsiteY7" fmla="*/ 747495 h 806581"/>
                                <a:gd name="connsiteX8" fmla="*/ 1135856 w 1570880"/>
                                <a:gd name="connsiteY8" fmla="*/ 632748 h 806581"/>
                                <a:gd name="connsiteX9" fmla="*/ 938212 w 1570880"/>
                                <a:gd name="connsiteY9" fmla="*/ 461298 h 806581"/>
                                <a:gd name="connsiteX10" fmla="*/ 721518 w 1570880"/>
                                <a:gd name="connsiteY10" fmla="*/ 380335 h 806581"/>
                                <a:gd name="connsiteX11" fmla="*/ 454819 w 1570880"/>
                                <a:gd name="connsiteY11" fmla="*/ 380336 h 806581"/>
                                <a:gd name="connsiteX12" fmla="*/ 223837 w 1570880"/>
                                <a:gd name="connsiteY12" fmla="*/ 482729 h 806581"/>
                                <a:gd name="connsiteX13" fmla="*/ 209550 w 1570880"/>
                                <a:gd name="connsiteY13" fmla="*/ 249367 h 806581"/>
                                <a:gd name="connsiteX14" fmla="*/ 0 w 1570880"/>
                                <a:gd name="connsiteY14" fmla="*/ 187454 h 806581"/>
                                <a:gd name="connsiteX15" fmla="*/ 211931 w 1570880"/>
                                <a:gd name="connsiteY15" fmla="*/ 75536 h 806581"/>
                                <a:gd name="connsiteX16" fmla="*/ 554831 w 1570880"/>
                                <a:gd name="connsiteY16" fmla="*/ 1717 h 80658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Lst>
                              <a:rect l="l" t="t" r="r" b="b"/>
                              <a:pathLst>
                                <a:path w="1570880" h="806581">
                                  <a:moveTo>
                                    <a:pt x="554831" y="1717"/>
                                  </a:moveTo>
                                  <a:cubicBezTo>
                                    <a:pt x="667940" y="-4633"/>
                                    <a:pt x="784621" y="6480"/>
                                    <a:pt x="890587" y="37436"/>
                                  </a:cubicBezTo>
                                  <a:cubicBezTo>
                                    <a:pt x="996553" y="68392"/>
                                    <a:pt x="1079500" y="102920"/>
                                    <a:pt x="1190625" y="187454"/>
                                  </a:cubicBezTo>
                                  <a:cubicBezTo>
                                    <a:pt x="1301750" y="271988"/>
                                    <a:pt x="1493838" y="444233"/>
                                    <a:pt x="1557338" y="544642"/>
                                  </a:cubicBezTo>
                                  <a:lnTo>
                                    <a:pt x="1570880" y="574277"/>
                                  </a:lnTo>
                                  <a:lnTo>
                                    <a:pt x="1550195" y="806581"/>
                                  </a:lnTo>
                                  <a:lnTo>
                                    <a:pt x="1287109" y="786948"/>
                                  </a:lnTo>
                                  <a:lnTo>
                                    <a:pt x="1246882" y="747495"/>
                                  </a:lnTo>
                                  <a:cubicBezTo>
                                    <a:pt x="1208782" y="707559"/>
                                    <a:pt x="1170979" y="664697"/>
                                    <a:pt x="1135856" y="632748"/>
                                  </a:cubicBezTo>
                                  <a:cubicBezTo>
                                    <a:pt x="1065609" y="568851"/>
                                    <a:pt x="1007268" y="503367"/>
                                    <a:pt x="938212" y="461298"/>
                                  </a:cubicBezTo>
                                  <a:cubicBezTo>
                                    <a:pt x="869156" y="419229"/>
                                    <a:pt x="802084" y="393829"/>
                                    <a:pt x="721518" y="380335"/>
                                  </a:cubicBezTo>
                                  <a:cubicBezTo>
                                    <a:pt x="640953" y="366841"/>
                                    <a:pt x="537766" y="363270"/>
                                    <a:pt x="454819" y="380336"/>
                                  </a:cubicBezTo>
                                  <a:cubicBezTo>
                                    <a:pt x="371872" y="397402"/>
                                    <a:pt x="259359" y="473762"/>
                                    <a:pt x="223837" y="482729"/>
                                  </a:cubicBezTo>
                                  <a:cubicBezTo>
                                    <a:pt x="205669" y="487315"/>
                                    <a:pt x="245665" y="296198"/>
                                    <a:pt x="209550" y="249367"/>
                                  </a:cubicBezTo>
                                  <a:cubicBezTo>
                                    <a:pt x="173435" y="202536"/>
                                    <a:pt x="-397" y="216426"/>
                                    <a:pt x="0" y="187454"/>
                                  </a:cubicBezTo>
                                  <a:cubicBezTo>
                                    <a:pt x="397" y="158482"/>
                                    <a:pt x="119459" y="106492"/>
                                    <a:pt x="211931" y="75536"/>
                                  </a:cubicBezTo>
                                  <a:cubicBezTo>
                                    <a:pt x="304403" y="44580"/>
                                    <a:pt x="441722" y="8067"/>
                                    <a:pt x="554831" y="1717"/>
                                  </a:cubicBezTo>
                                  <a:close/>
                                </a:path>
                              </a:pathLst>
                            </a:custGeom>
                            <a:solidFill>
                              <a:srgbClr val="FF4C38"/>
                            </a:solidFill>
                            <a:ln>
                              <a:noFill/>
                            </a:ln>
                          </wps:spPr>
                          <wps:style>
                            <a:lnRef idx="2">
                              <a:schemeClr val="accent1">
                                <a:shade val="50000"/>
                              </a:schemeClr>
                            </a:lnRef>
                            <a:fillRef idx="1">
                              <a:schemeClr val="accent1"/>
                            </a:fillRef>
                            <a:effectRef idx="0">
                              <a:schemeClr val="accent1"/>
                            </a:effectRef>
                            <a:fontRef idx="minor">
                              <a:schemeClr val="lt1"/>
                            </a:fontRef>
                          </wps:style>
                          <wps:bodyPr wrap="square" rtlCol="0" anchor="ctr">
                            <a:noAutofit/>
                          </wps:bodyPr>
                        </wps:wsp>
                        <wps:wsp>
                          <wps:cNvPr id="34" name="Forma libre: forma 34"/>
                          <wps:cNvSpPr/>
                          <wps:spPr>
                            <a:xfrm>
                              <a:off x="7018258" y="0"/>
                              <a:ext cx="1570880" cy="806581"/>
                            </a:xfrm>
                            <a:custGeom>
                              <a:avLst/>
                              <a:gdLst>
                                <a:gd name="connsiteX0" fmla="*/ 554831 w 1570880"/>
                                <a:gd name="connsiteY0" fmla="*/ 1717 h 806581"/>
                                <a:gd name="connsiteX1" fmla="*/ 890587 w 1570880"/>
                                <a:gd name="connsiteY1" fmla="*/ 37436 h 806581"/>
                                <a:gd name="connsiteX2" fmla="*/ 1190625 w 1570880"/>
                                <a:gd name="connsiteY2" fmla="*/ 187454 h 806581"/>
                                <a:gd name="connsiteX3" fmla="*/ 1557338 w 1570880"/>
                                <a:gd name="connsiteY3" fmla="*/ 544642 h 806581"/>
                                <a:gd name="connsiteX4" fmla="*/ 1570880 w 1570880"/>
                                <a:gd name="connsiteY4" fmla="*/ 574277 h 806581"/>
                                <a:gd name="connsiteX5" fmla="*/ 1550195 w 1570880"/>
                                <a:gd name="connsiteY5" fmla="*/ 806581 h 806581"/>
                                <a:gd name="connsiteX6" fmla="*/ 1287109 w 1570880"/>
                                <a:gd name="connsiteY6" fmla="*/ 786948 h 806581"/>
                                <a:gd name="connsiteX7" fmla="*/ 1246882 w 1570880"/>
                                <a:gd name="connsiteY7" fmla="*/ 747495 h 806581"/>
                                <a:gd name="connsiteX8" fmla="*/ 1135856 w 1570880"/>
                                <a:gd name="connsiteY8" fmla="*/ 632748 h 806581"/>
                                <a:gd name="connsiteX9" fmla="*/ 938212 w 1570880"/>
                                <a:gd name="connsiteY9" fmla="*/ 461298 h 806581"/>
                                <a:gd name="connsiteX10" fmla="*/ 721518 w 1570880"/>
                                <a:gd name="connsiteY10" fmla="*/ 380335 h 806581"/>
                                <a:gd name="connsiteX11" fmla="*/ 454819 w 1570880"/>
                                <a:gd name="connsiteY11" fmla="*/ 380336 h 806581"/>
                                <a:gd name="connsiteX12" fmla="*/ 223837 w 1570880"/>
                                <a:gd name="connsiteY12" fmla="*/ 482729 h 806581"/>
                                <a:gd name="connsiteX13" fmla="*/ 209550 w 1570880"/>
                                <a:gd name="connsiteY13" fmla="*/ 249367 h 806581"/>
                                <a:gd name="connsiteX14" fmla="*/ 0 w 1570880"/>
                                <a:gd name="connsiteY14" fmla="*/ 187454 h 806581"/>
                                <a:gd name="connsiteX15" fmla="*/ 211931 w 1570880"/>
                                <a:gd name="connsiteY15" fmla="*/ 75536 h 806581"/>
                                <a:gd name="connsiteX16" fmla="*/ 554831 w 1570880"/>
                                <a:gd name="connsiteY16" fmla="*/ 1717 h 80658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Lst>
                              <a:rect l="l" t="t" r="r" b="b"/>
                              <a:pathLst>
                                <a:path w="1570880" h="806581">
                                  <a:moveTo>
                                    <a:pt x="554831" y="1717"/>
                                  </a:moveTo>
                                  <a:cubicBezTo>
                                    <a:pt x="667940" y="-4633"/>
                                    <a:pt x="784621" y="6480"/>
                                    <a:pt x="890587" y="37436"/>
                                  </a:cubicBezTo>
                                  <a:cubicBezTo>
                                    <a:pt x="996553" y="68392"/>
                                    <a:pt x="1079500" y="102920"/>
                                    <a:pt x="1190625" y="187454"/>
                                  </a:cubicBezTo>
                                  <a:cubicBezTo>
                                    <a:pt x="1301750" y="271988"/>
                                    <a:pt x="1493838" y="444233"/>
                                    <a:pt x="1557338" y="544642"/>
                                  </a:cubicBezTo>
                                  <a:lnTo>
                                    <a:pt x="1570880" y="574277"/>
                                  </a:lnTo>
                                  <a:lnTo>
                                    <a:pt x="1550195" y="806581"/>
                                  </a:lnTo>
                                  <a:lnTo>
                                    <a:pt x="1287109" y="786948"/>
                                  </a:lnTo>
                                  <a:lnTo>
                                    <a:pt x="1246882" y="747495"/>
                                  </a:lnTo>
                                  <a:cubicBezTo>
                                    <a:pt x="1208782" y="707559"/>
                                    <a:pt x="1170979" y="664697"/>
                                    <a:pt x="1135856" y="632748"/>
                                  </a:cubicBezTo>
                                  <a:cubicBezTo>
                                    <a:pt x="1065609" y="568851"/>
                                    <a:pt x="1007268" y="503367"/>
                                    <a:pt x="938212" y="461298"/>
                                  </a:cubicBezTo>
                                  <a:cubicBezTo>
                                    <a:pt x="869156" y="419229"/>
                                    <a:pt x="802084" y="393829"/>
                                    <a:pt x="721518" y="380335"/>
                                  </a:cubicBezTo>
                                  <a:cubicBezTo>
                                    <a:pt x="640953" y="366841"/>
                                    <a:pt x="537766" y="363270"/>
                                    <a:pt x="454819" y="380336"/>
                                  </a:cubicBezTo>
                                  <a:cubicBezTo>
                                    <a:pt x="371872" y="397402"/>
                                    <a:pt x="259359" y="473762"/>
                                    <a:pt x="223837" y="482729"/>
                                  </a:cubicBezTo>
                                  <a:cubicBezTo>
                                    <a:pt x="205669" y="487315"/>
                                    <a:pt x="245665" y="296198"/>
                                    <a:pt x="209550" y="249367"/>
                                  </a:cubicBezTo>
                                  <a:cubicBezTo>
                                    <a:pt x="173435" y="202536"/>
                                    <a:pt x="-397" y="216426"/>
                                    <a:pt x="0" y="187454"/>
                                  </a:cubicBezTo>
                                  <a:cubicBezTo>
                                    <a:pt x="397" y="158482"/>
                                    <a:pt x="119459" y="106492"/>
                                    <a:pt x="211931" y="75536"/>
                                  </a:cubicBezTo>
                                  <a:cubicBezTo>
                                    <a:pt x="304403" y="44580"/>
                                    <a:pt x="441722" y="8067"/>
                                    <a:pt x="554831" y="1717"/>
                                  </a:cubicBezTo>
                                  <a:close/>
                                </a:path>
                              </a:pathLst>
                            </a:custGeom>
                            <a:solidFill>
                              <a:srgbClr val="AC59B2"/>
                            </a:solidFill>
                            <a:ln>
                              <a:noFill/>
                            </a:ln>
                          </wps:spPr>
                          <wps:style>
                            <a:lnRef idx="2">
                              <a:schemeClr val="accent1">
                                <a:shade val="50000"/>
                              </a:schemeClr>
                            </a:lnRef>
                            <a:fillRef idx="1">
                              <a:schemeClr val="accent1"/>
                            </a:fillRef>
                            <a:effectRef idx="0">
                              <a:schemeClr val="accent1"/>
                            </a:effectRef>
                            <a:fontRef idx="minor">
                              <a:schemeClr val="lt1"/>
                            </a:fontRef>
                          </wps:style>
                          <wps:bodyPr wrap="square" rtlCol="0" anchor="ctr">
                            <a:noAutofit/>
                          </wps:bodyPr>
                        </wps:wsp>
                        <wps:wsp>
                          <wps:cNvPr id="35" name="Forma libre: forma 35"/>
                          <wps:cNvSpPr/>
                          <wps:spPr>
                            <a:xfrm flipV="1">
                              <a:off x="8423978" y="281942"/>
                              <a:ext cx="1570880" cy="806581"/>
                            </a:xfrm>
                            <a:custGeom>
                              <a:avLst/>
                              <a:gdLst>
                                <a:gd name="connsiteX0" fmla="*/ 554831 w 1570880"/>
                                <a:gd name="connsiteY0" fmla="*/ 1717 h 806581"/>
                                <a:gd name="connsiteX1" fmla="*/ 890587 w 1570880"/>
                                <a:gd name="connsiteY1" fmla="*/ 37436 h 806581"/>
                                <a:gd name="connsiteX2" fmla="*/ 1190625 w 1570880"/>
                                <a:gd name="connsiteY2" fmla="*/ 187454 h 806581"/>
                                <a:gd name="connsiteX3" fmla="*/ 1557338 w 1570880"/>
                                <a:gd name="connsiteY3" fmla="*/ 544642 h 806581"/>
                                <a:gd name="connsiteX4" fmla="*/ 1570880 w 1570880"/>
                                <a:gd name="connsiteY4" fmla="*/ 574277 h 806581"/>
                                <a:gd name="connsiteX5" fmla="*/ 1550195 w 1570880"/>
                                <a:gd name="connsiteY5" fmla="*/ 806581 h 806581"/>
                                <a:gd name="connsiteX6" fmla="*/ 1287109 w 1570880"/>
                                <a:gd name="connsiteY6" fmla="*/ 786948 h 806581"/>
                                <a:gd name="connsiteX7" fmla="*/ 1246882 w 1570880"/>
                                <a:gd name="connsiteY7" fmla="*/ 747495 h 806581"/>
                                <a:gd name="connsiteX8" fmla="*/ 1135856 w 1570880"/>
                                <a:gd name="connsiteY8" fmla="*/ 632748 h 806581"/>
                                <a:gd name="connsiteX9" fmla="*/ 938212 w 1570880"/>
                                <a:gd name="connsiteY9" fmla="*/ 461298 h 806581"/>
                                <a:gd name="connsiteX10" fmla="*/ 721518 w 1570880"/>
                                <a:gd name="connsiteY10" fmla="*/ 380335 h 806581"/>
                                <a:gd name="connsiteX11" fmla="*/ 454819 w 1570880"/>
                                <a:gd name="connsiteY11" fmla="*/ 380336 h 806581"/>
                                <a:gd name="connsiteX12" fmla="*/ 223837 w 1570880"/>
                                <a:gd name="connsiteY12" fmla="*/ 482729 h 806581"/>
                                <a:gd name="connsiteX13" fmla="*/ 209550 w 1570880"/>
                                <a:gd name="connsiteY13" fmla="*/ 249367 h 806581"/>
                                <a:gd name="connsiteX14" fmla="*/ 0 w 1570880"/>
                                <a:gd name="connsiteY14" fmla="*/ 187454 h 806581"/>
                                <a:gd name="connsiteX15" fmla="*/ 211931 w 1570880"/>
                                <a:gd name="connsiteY15" fmla="*/ 75536 h 806581"/>
                                <a:gd name="connsiteX16" fmla="*/ 554831 w 1570880"/>
                                <a:gd name="connsiteY16" fmla="*/ 1717 h 80658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Lst>
                              <a:rect l="l" t="t" r="r" b="b"/>
                              <a:pathLst>
                                <a:path w="1570880" h="806581">
                                  <a:moveTo>
                                    <a:pt x="554831" y="1717"/>
                                  </a:moveTo>
                                  <a:cubicBezTo>
                                    <a:pt x="667940" y="-4633"/>
                                    <a:pt x="784621" y="6480"/>
                                    <a:pt x="890587" y="37436"/>
                                  </a:cubicBezTo>
                                  <a:cubicBezTo>
                                    <a:pt x="996553" y="68392"/>
                                    <a:pt x="1079500" y="102920"/>
                                    <a:pt x="1190625" y="187454"/>
                                  </a:cubicBezTo>
                                  <a:cubicBezTo>
                                    <a:pt x="1301750" y="271988"/>
                                    <a:pt x="1493838" y="444233"/>
                                    <a:pt x="1557338" y="544642"/>
                                  </a:cubicBezTo>
                                  <a:lnTo>
                                    <a:pt x="1570880" y="574277"/>
                                  </a:lnTo>
                                  <a:lnTo>
                                    <a:pt x="1550195" y="806581"/>
                                  </a:lnTo>
                                  <a:lnTo>
                                    <a:pt x="1287109" y="786948"/>
                                  </a:lnTo>
                                  <a:lnTo>
                                    <a:pt x="1246882" y="747495"/>
                                  </a:lnTo>
                                  <a:cubicBezTo>
                                    <a:pt x="1208782" y="707559"/>
                                    <a:pt x="1170979" y="664697"/>
                                    <a:pt x="1135856" y="632748"/>
                                  </a:cubicBezTo>
                                  <a:cubicBezTo>
                                    <a:pt x="1065609" y="568851"/>
                                    <a:pt x="1007268" y="503367"/>
                                    <a:pt x="938212" y="461298"/>
                                  </a:cubicBezTo>
                                  <a:cubicBezTo>
                                    <a:pt x="869156" y="419229"/>
                                    <a:pt x="802084" y="393829"/>
                                    <a:pt x="721518" y="380335"/>
                                  </a:cubicBezTo>
                                  <a:cubicBezTo>
                                    <a:pt x="640953" y="366841"/>
                                    <a:pt x="537766" y="363270"/>
                                    <a:pt x="454819" y="380336"/>
                                  </a:cubicBezTo>
                                  <a:cubicBezTo>
                                    <a:pt x="371872" y="397402"/>
                                    <a:pt x="259359" y="473762"/>
                                    <a:pt x="223837" y="482729"/>
                                  </a:cubicBezTo>
                                  <a:cubicBezTo>
                                    <a:pt x="205669" y="487315"/>
                                    <a:pt x="245665" y="296198"/>
                                    <a:pt x="209550" y="249367"/>
                                  </a:cubicBezTo>
                                  <a:cubicBezTo>
                                    <a:pt x="173435" y="202536"/>
                                    <a:pt x="-397" y="216426"/>
                                    <a:pt x="0" y="187454"/>
                                  </a:cubicBezTo>
                                  <a:cubicBezTo>
                                    <a:pt x="397" y="158482"/>
                                    <a:pt x="119459" y="106492"/>
                                    <a:pt x="211931" y="75536"/>
                                  </a:cubicBezTo>
                                  <a:cubicBezTo>
                                    <a:pt x="304403" y="44580"/>
                                    <a:pt x="441722" y="8067"/>
                                    <a:pt x="554831" y="1717"/>
                                  </a:cubicBezTo>
                                  <a:close/>
                                </a:path>
                              </a:pathLst>
                            </a:custGeom>
                            <a:solidFill>
                              <a:srgbClr val="8C6238"/>
                            </a:solidFill>
                            <a:ln>
                              <a:noFill/>
                            </a:ln>
                          </wps:spPr>
                          <wps:style>
                            <a:lnRef idx="2">
                              <a:schemeClr val="accent1">
                                <a:shade val="50000"/>
                              </a:schemeClr>
                            </a:lnRef>
                            <a:fillRef idx="1">
                              <a:schemeClr val="accent1"/>
                            </a:fillRef>
                            <a:effectRef idx="0">
                              <a:schemeClr val="accent1"/>
                            </a:effectRef>
                            <a:fontRef idx="minor">
                              <a:schemeClr val="lt1"/>
                            </a:fontRef>
                          </wps:style>
                          <wps:bodyPr wrap="square" rtlCol="0" anchor="ctr">
                            <a:noAutofit/>
                          </wps:bodyPr>
                        </wps:wsp>
                        <wps:wsp>
                          <wps:cNvPr id="36" name="Forma libre: forma 36"/>
                          <wps:cNvSpPr/>
                          <wps:spPr>
                            <a:xfrm>
                              <a:off x="9827628" y="7621"/>
                              <a:ext cx="1570880" cy="806581"/>
                            </a:xfrm>
                            <a:custGeom>
                              <a:avLst/>
                              <a:gdLst>
                                <a:gd name="connsiteX0" fmla="*/ 554831 w 1570880"/>
                                <a:gd name="connsiteY0" fmla="*/ 1717 h 806581"/>
                                <a:gd name="connsiteX1" fmla="*/ 890587 w 1570880"/>
                                <a:gd name="connsiteY1" fmla="*/ 37436 h 806581"/>
                                <a:gd name="connsiteX2" fmla="*/ 1190625 w 1570880"/>
                                <a:gd name="connsiteY2" fmla="*/ 187454 h 806581"/>
                                <a:gd name="connsiteX3" fmla="*/ 1557338 w 1570880"/>
                                <a:gd name="connsiteY3" fmla="*/ 544642 h 806581"/>
                                <a:gd name="connsiteX4" fmla="*/ 1570880 w 1570880"/>
                                <a:gd name="connsiteY4" fmla="*/ 574277 h 806581"/>
                                <a:gd name="connsiteX5" fmla="*/ 1550195 w 1570880"/>
                                <a:gd name="connsiteY5" fmla="*/ 806581 h 806581"/>
                                <a:gd name="connsiteX6" fmla="*/ 1287109 w 1570880"/>
                                <a:gd name="connsiteY6" fmla="*/ 786948 h 806581"/>
                                <a:gd name="connsiteX7" fmla="*/ 1246882 w 1570880"/>
                                <a:gd name="connsiteY7" fmla="*/ 747495 h 806581"/>
                                <a:gd name="connsiteX8" fmla="*/ 1135856 w 1570880"/>
                                <a:gd name="connsiteY8" fmla="*/ 632748 h 806581"/>
                                <a:gd name="connsiteX9" fmla="*/ 938212 w 1570880"/>
                                <a:gd name="connsiteY9" fmla="*/ 461298 h 806581"/>
                                <a:gd name="connsiteX10" fmla="*/ 721518 w 1570880"/>
                                <a:gd name="connsiteY10" fmla="*/ 380335 h 806581"/>
                                <a:gd name="connsiteX11" fmla="*/ 454819 w 1570880"/>
                                <a:gd name="connsiteY11" fmla="*/ 380336 h 806581"/>
                                <a:gd name="connsiteX12" fmla="*/ 223837 w 1570880"/>
                                <a:gd name="connsiteY12" fmla="*/ 482729 h 806581"/>
                                <a:gd name="connsiteX13" fmla="*/ 209550 w 1570880"/>
                                <a:gd name="connsiteY13" fmla="*/ 249367 h 806581"/>
                                <a:gd name="connsiteX14" fmla="*/ 0 w 1570880"/>
                                <a:gd name="connsiteY14" fmla="*/ 187454 h 806581"/>
                                <a:gd name="connsiteX15" fmla="*/ 211931 w 1570880"/>
                                <a:gd name="connsiteY15" fmla="*/ 75536 h 806581"/>
                                <a:gd name="connsiteX16" fmla="*/ 554831 w 1570880"/>
                                <a:gd name="connsiteY16" fmla="*/ 1717 h 80658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Lst>
                              <a:rect l="l" t="t" r="r" b="b"/>
                              <a:pathLst>
                                <a:path w="1570880" h="806581">
                                  <a:moveTo>
                                    <a:pt x="554831" y="1717"/>
                                  </a:moveTo>
                                  <a:cubicBezTo>
                                    <a:pt x="667940" y="-4633"/>
                                    <a:pt x="784621" y="6480"/>
                                    <a:pt x="890587" y="37436"/>
                                  </a:cubicBezTo>
                                  <a:cubicBezTo>
                                    <a:pt x="996553" y="68392"/>
                                    <a:pt x="1079500" y="102920"/>
                                    <a:pt x="1190625" y="187454"/>
                                  </a:cubicBezTo>
                                  <a:cubicBezTo>
                                    <a:pt x="1301750" y="271988"/>
                                    <a:pt x="1493838" y="444233"/>
                                    <a:pt x="1557338" y="544642"/>
                                  </a:cubicBezTo>
                                  <a:lnTo>
                                    <a:pt x="1570880" y="574277"/>
                                  </a:lnTo>
                                  <a:lnTo>
                                    <a:pt x="1550195" y="806581"/>
                                  </a:lnTo>
                                  <a:lnTo>
                                    <a:pt x="1287109" y="786948"/>
                                  </a:lnTo>
                                  <a:lnTo>
                                    <a:pt x="1246882" y="747495"/>
                                  </a:lnTo>
                                  <a:cubicBezTo>
                                    <a:pt x="1208782" y="707559"/>
                                    <a:pt x="1170979" y="664697"/>
                                    <a:pt x="1135856" y="632748"/>
                                  </a:cubicBezTo>
                                  <a:cubicBezTo>
                                    <a:pt x="1065609" y="568851"/>
                                    <a:pt x="1007268" y="503367"/>
                                    <a:pt x="938212" y="461298"/>
                                  </a:cubicBezTo>
                                  <a:cubicBezTo>
                                    <a:pt x="869156" y="419229"/>
                                    <a:pt x="802084" y="393829"/>
                                    <a:pt x="721518" y="380335"/>
                                  </a:cubicBezTo>
                                  <a:cubicBezTo>
                                    <a:pt x="640953" y="366841"/>
                                    <a:pt x="537766" y="363270"/>
                                    <a:pt x="454819" y="380336"/>
                                  </a:cubicBezTo>
                                  <a:cubicBezTo>
                                    <a:pt x="371872" y="397402"/>
                                    <a:pt x="259359" y="473762"/>
                                    <a:pt x="223837" y="482729"/>
                                  </a:cubicBezTo>
                                  <a:cubicBezTo>
                                    <a:pt x="205669" y="487315"/>
                                    <a:pt x="245665" y="296198"/>
                                    <a:pt x="209550" y="249367"/>
                                  </a:cubicBezTo>
                                  <a:cubicBezTo>
                                    <a:pt x="173435" y="202536"/>
                                    <a:pt x="-397" y="216426"/>
                                    <a:pt x="0" y="187454"/>
                                  </a:cubicBezTo>
                                  <a:cubicBezTo>
                                    <a:pt x="397" y="158482"/>
                                    <a:pt x="119459" y="106492"/>
                                    <a:pt x="211931" y="75536"/>
                                  </a:cubicBezTo>
                                  <a:cubicBezTo>
                                    <a:pt x="304403" y="44580"/>
                                    <a:pt x="441722" y="8067"/>
                                    <a:pt x="554831" y="1717"/>
                                  </a:cubicBezTo>
                                  <a:close/>
                                </a:path>
                              </a:pathLst>
                            </a:custGeom>
                            <a:solidFill>
                              <a:srgbClr val="FF7BAC"/>
                            </a:solidFill>
                            <a:ln>
                              <a:noFill/>
                            </a:ln>
                          </wps:spPr>
                          <wps:style>
                            <a:lnRef idx="2">
                              <a:schemeClr val="accent1">
                                <a:shade val="50000"/>
                              </a:schemeClr>
                            </a:lnRef>
                            <a:fillRef idx="1">
                              <a:schemeClr val="accent1"/>
                            </a:fillRef>
                            <a:effectRef idx="0">
                              <a:schemeClr val="accent1"/>
                            </a:effectRef>
                            <a:fontRef idx="minor">
                              <a:schemeClr val="lt1"/>
                            </a:fontRef>
                          </wps:style>
                          <wps:bodyPr wrap="square" rtlCol="0" anchor="ctr">
                            <a:noAutofit/>
                          </wps:bodyPr>
                        </wps:wsp>
                      </wpg:grpSp>
                      <wps:wsp>
                        <wps:cNvPr id="37" name="Elipse 28"/>
                        <wps:cNvSpPr/>
                        <wps:spPr>
                          <a:xfrm>
                            <a:off x="788284" y="2152891"/>
                            <a:ext cx="1205813" cy="1015101"/>
                          </a:xfrm>
                          <a:prstGeom prst="ellipse">
                            <a:avLst/>
                          </a:prstGeom>
                          <a:solidFill>
                            <a:srgbClr val="FD8009"/>
                          </a:solidFill>
                          <a:ln w="76200">
                            <a:solidFill>
                              <a:schemeClr val="bg1"/>
                            </a:solidFill>
                          </a:ln>
                          <a:effectLst>
                            <a:outerShdw blurRad="114300" dist="152400" dir="7200000" sx="96000" sy="96000" algn="t" rotWithShape="0">
                              <a:prstClr val="black">
                                <a:alpha val="22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5844EAA9" w14:textId="77777777" w:rsidR="004D6E31" w:rsidRPr="00206BF6" w:rsidRDefault="004D6E31" w:rsidP="00AA2420">
                              <w:pPr>
                                <w:jc w:val="center"/>
                                <w:rPr>
                                  <w:rFonts w:ascii="Arial" w:hAnsi="Arial" w:cs="Arial"/>
                                  <w:b/>
                                  <w:bCs/>
                                  <w:sz w:val="22"/>
                                  <w:szCs w:val="22"/>
                                  <w:lang w:val="es-ES"/>
                                </w:rPr>
                              </w:pPr>
                              <w:r w:rsidRPr="00206BF6">
                                <w:rPr>
                                  <w:rFonts w:ascii="Arial" w:hAnsi="Arial" w:cs="Arial"/>
                                  <w:b/>
                                  <w:bCs/>
                                  <w:sz w:val="22"/>
                                  <w:szCs w:val="22"/>
                                  <w:lang w:val="es-ES"/>
                                </w:rPr>
                                <w:t>21,43%</w:t>
                              </w:r>
                            </w:p>
                          </w:txbxContent>
                        </wps:txbx>
                        <wps:bodyPr wrap="square" rtlCol="0" anchor="ctr">
                          <a:noAutofit/>
                        </wps:bodyPr>
                      </wps:wsp>
                      <wps:wsp>
                        <wps:cNvPr id="38" name="Elipse 26"/>
                        <wps:cNvSpPr/>
                        <wps:spPr>
                          <a:xfrm>
                            <a:off x="2408740" y="2141317"/>
                            <a:ext cx="1172060" cy="1015101"/>
                          </a:xfrm>
                          <a:prstGeom prst="ellipse">
                            <a:avLst/>
                          </a:prstGeom>
                          <a:solidFill>
                            <a:srgbClr val="00BE9C"/>
                          </a:solidFill>
                          <a:ln w="76200">
                            <a:solidFill>
                              <a:schemeClr val="bg1"/>
                            </a:solidFill>
                          </a:ln>
                          <a:effectLst>
                            <a:outerShdw blurRad="114300" dist="152400" dir="7200000" sx="96000" sy="96000" algn="t" rotWithShape="0">
                              <a:prstClr val="black">
                                <a:alpha val="22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01D1651D" w14:textId="77777777" w:rsidR="004D6E31" w:rsidRPr="00206BF6" w:rsidRDefault="004D6E31" w:rsidP="00AA2420">
                              <w:pPr>
                                <w:jc w:val="center"/>
                                <w:rPr>
                                  <w:rFonts w:ascii="Arial" w:hAnsi="Arial" w:cs="Arial"/>
                                  <w:b/>
                                  <w:bCs/>
                                  <w:sz w:val="22"/>
                                  <w:szCs w:val="22"/>
                                  <w:lang w:val="es-ES"/>
                                </w:rPr>
                              </w:pPr>
                              <w:r w:rsidRPr="00206BF6">
                                <w:rPr>
                                  <w:rFonts w:ascii="Arial" w:hAnsi="Arial" w:cs="Arial"/>
                                  <w:b/>
                                  <w:bCs/>
                                  <w:sz w:val="22"/>
                                  <w:szCs w:val="22"/>
                                  <w:lang w:val="es-ES"/>
                                </w:rPr>
                                <w:t>23,53%</w:t>
                              </w:r>
                            </w:p>
                          </w:txbxContent>
                        </wps:txbx>
                        <wps:bodyPr rtlCol="0" anchor="ctr"/>
                      </wps:wsp>
                      <wps:wsp>
                        <wps:cNvPr id="40" name="Elipse 24"/>
                        <wps:cNvSpPr/>
                        <wps:spPr>
                          <a:xfrm>
                            <a:off x="3975239" y="2117713"/>
                            <a:ext cx="1235147" cy="1070626"/>
                          </a:xfrm>
                          <a:prstGeom prst="ellipse">
                            <a:avLst/>
                          </a:prstGeom>
                          <a:solidFill>
                            <a:srgbClr val="AC59B2"/>
                          </a:solidFill>
                          <a:ln w="76200">
                            <a:solidFill>
                              <a:schemeClr val="bg1"/>
                            </a:solidFill>
                          </a:ln>
                          <a:effectLst>
                            <a:outerShdw blurRad="114300" dist="152400" dir="7200000" sx="96000" sy="96000" algn="t" rotWithShape="0">
                              <a:prstClr val="black">
                                <a:alpha val="22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7129E091" w14:textId="1571BD6D" w:rsidR="004D6E31" w:rsidRPr="00206BF6" w:rsidRDefault="004D6E31" w:rsidP="00AA2420">
                              <w:pPr>
                                <w:jc w:val="center"/>
                                <w:rPr>
                                  <w:rFonts w:ascii="Arial" w:hAnsi="Arial" w:cs="Arial"/>
                                  <w:b/>
                                  <w:bCs/>
                                  <w:sz w:val="22"/>
                                  <w:szCs w:val="22"/>
                                  <w:lang w:val="es-ES"/>
                                </w:rPr>
                              </w:pPr>
                              <w:r w:rsidRPr="00206BF6">
                                <w:rPr>
                                  <w:rFonts w:ascii="Arial" w:hAnsi="Arial" w:cs="Arial"/>
                                  <w:b/>
                                  <w:bCs/>
                                  <w:sz w:val="22"/>
                                  <w:szCs w:val="22"/>
                                  <w:lang w:val="es-ES"/>
                                </w:rPr>
                                <w:t>26,47%</w:t>
                              </w:r>
                            </w:p>
                          </w:txbxContent>
                        </wps:txbx>
                        <wps:bodyPr rtlCol="0" anchor="ctr"/>
                      </wps:wsp>
                      <wps:wsp>
                        <wps:cNvPr id="41" name="Elipse 22"/>
                        <wps:cNvSpPr/>
                        <wps:spPr>
                          <a:xfrm>
                            <a:off x="5479883" y="2117771"/>
                            <a:ext cx="1228578" cy="1086175"/>
                          </a:xfrm>
                          <a:prstGeom prst="ellipse">
                            <a:avLst/>
                          </a:prstGeom>
                          <a:solidFill>
                            <a:srgbClr val="FF7BAC"/>
                          </a:solidFill>
                          <a:ln w="76200">
                            <a:solidFill>
                              <a:schemeClr val="bg1"/>
                            </a:solidFill>
                          </a:ln>
                          <a:effectLst>
                            <a:outerShdw blurRad="114300" dist="152400" dir="7200000" sx="96000" sy="96000" algn="t" rotWithShape="0">
                              <a:prstClr val="black">
                                <a:alpha val="22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11ACDC16" w14:textId="77777777" w:rsidR="004D6E31" w:rsidRPr="00206BF6" w:rsidRDefault="004D6E31" w:rsidP="00AA2420">
                              <w:pPr>
                                <w:jc w:val="center"/>
                                <w:rPr>
                                  <w:rFonts w:ascii="Arial" w:hAnsi="Arial" w:cs="Arial"/>
                                  <w:b/>
                                  <w:bCs/>
                                  <w:sz w:val="22"/>
                                  <w:szCs w:val="22"/>
                                  <w:lang w:val="es-ES"/>
                                </w:rPr>
                              </w:pPr>
                              <w:r w:rsidRPr="00206BF6">
                                <w:rPr>
                                  <w:rFonts w:ascii="Arial" w:hAnsi="Arial" w:cs="Arial"/>
                                  <w:b/>
                                  <w:bCs/>
                                  <w:sz w:val="22"/>
                                  <w:szCs w:val="22"/>
                                  <w:lang w:val="es-ES"/>
                                </w:rPr>
                                <w:t>17,65%</w:t>
                              </w:r>
                            </w:p>
                          </w:txbxContent>
                        </wps:txbx>
                        <wps:bodyPr wrap="square" rtlCol="0" anchor="ctr">
                          <a:noAutofit/>
                        </wps:bodyPr>
                      </wps:wsp>
                    </wpg:wgp>
                  </a:graphicData>
                </a:graphic>
                <wp14:sizeRelH relativeFrom="margin">
                  <wp14:pctWidth>0</wp14:pctWidth>
                </wp14:sizeRelH>
                <wp14:sizeRelV relativeFrom="margin">
                  <wp14:pctHeight>0</wp14:pctHeight>
                </wp14:sizeRelV>
              </wp:anchor>
            </w:drawing>
          </mc:Choice>
          <mc:Fallback>
            <w:pict>
              <v:group w14:anchorId="496658B8" id="Grupo 19" o:spid="_x0000_s1046" style="position:absolute;margin-left:-34.55pt;margin-top:14.45pt;width:470.5pt;height:206pt;z-index:251682816;mso-position-horizontal-relative:margin;mso-width-relative:margin;mso-height-relative:margin" coordsize="67256,320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">
                <v:oval id="Elipse 29" o:spid="_x0000_s1047" style="position:absolute;left:1285;top:694;width:11087;height:1043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" fillcolor="#ff4c38" strokecolor="white [3212]" strokeweight="6pt">
                  <v:shadow on="t" type="perspective" color="black" opacity="14417f" origin=",-.5" offset="-6pt,3.66617mm" matrix="62915f,,,62915f"/>
                  <v:textbox>
                    <w:txbxContent>
                      <w:p w14:paraId="04905B7B" w14:textId="77777777" w:rsidR="004D6E31" w:rsidRPr="00206BF6" w:rsidRDefault="004D6E31" w:rsidP="00AA2420">
                        <w:pPr>
                          <w:jc w:val="center"/>
                          <w:rPr>
                            <w:rFonts w:ascii="Arial" w:hAnsi="Arial" w:cs="Arial"/>
                            <w:b/>
                            <w:bCs/>
                            <w:sz w:val="22"/>
                            <w:szCs w:val="22"/>
                            <w:lang w:val="es-ES"/>
                          </w:rPr>
                        </w:pPr>
                        <w:r w:rsidRPr="00206BF6">
                          <w:rPr>
                            <w:rFonts w:ascii="Arial" w:hAnsi="Arial" w:cs="Arial"/>
                            <w:b/>
                            <w:bCs/>
                            <w:sz w:val="22"/>
                            <w:szCs w:val="22"/>
                            <w:lang w:val="es-ES"/>
                          </w:rPr>
                          <w:t>10%</w:t>
                        </w:r>
                      </w:p>
                    </w:txbxContent>
                  </v:textbox>
                </v:oval>
                <v:oval id="Elipse 27" o:spid="_x0000_s1048" style="position:absolute;left:16720;top:810;width:12655;height:106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" fillcolor="#76923c [2406]" strokecolor="white [3212]" strokeweight="6pt">
                  <v:shadow on="t" type="perspective" color="black" opacity="14417f" origin=",-.5" offset="-6pt,3.66617mm" matrix="62915f,,,62915f"/>
                  <v:textbox>
                    <w:txbxContent>
                      <w:p w14:paraId="417A9626" w14:textId="3BBCFBCA" w:rsidR="004D6E31" w:rsidRPr="00206BF6" w:rsidRDefault="004D6E31" w:rsidP="00AA2420">
                        <w:pPr>
                          <w:jc w:val="center"/>
                          <w:rPr>
                            <w:rFonts w:ascii="Arial" w:hAnsi="Arial" w:cs="Arial"/>
                            <w:b/>
                            <w:bCs/>
                            <w:color w:val="FFFFFF" w:themeColor="background1"/>
                            <w:sz w:val="22"/>
                            <w:szCs w:val="22"/>
                            <w:lang w:val="es-ES"/>
                          </w:rPr>
                        </w:pPr>
                        <w:r>
                          <w:rPr>
                            <w:rFonts w:ascii="Arial" w:hAnsi="Arial" w:cs="Arial"/>
                            <w:b/>
                            <w:bCs/>
                            <w:color w:val="FFFFFF" w:themeColor="background1"/>
                            <w:sz w:val="22"/>
                            <w:szCs w:val="22"/>
                            <w:lang w:val="es-ES"/>
                          </w:rPr>
                          <w:t>15,90</w:t>
                        </w:r>
                        <w:r w:rsidRPr="00206BF6">
                          <w:rPr>
                            <w:rFonts w:ascii="Arial" w:hAnsi="Arial" w:cs="Arial"/>
                            <w:b/>
                            <w:bCs/>
                            <w:color w:val="FFFFFF" w:themeColor="background1"/>
                            <w:sz w:val="22"/>
                            <w:szCs w:val="22"/>
                            <w:lang w:val="es-ES"/>
                          </w:rPr>
                          <w:t>%</w:t>
                        </w:r>
                      </w:p>
                    </w:txbxContent>
                  </v:textbox>
                </v:oval>
                <v:oval id="Elipse 25" o:spid="_x0000_s1049" style="position:absolute;left:32462;top:462;width:11839;height:110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" fillcolor="#009cda" strokecolor="white [3212]" strokeweight="6pt">
                  <v:shadow on="t" type="perspective" color="black" opacity="14417f" origin=",-.5" offset="-6pt,3.66617mm" matrix="62915f,,,62915f"/>
                  <v:textbox>
                    <w:txbxContent>
                      <w:p w14:paraId="10BF25E1" w14:textId="50018708" w:rsidR="004D6E31" w:rsidRPr="00206BF6" w:rsidRDefault="004D6E31" w:rsidP="00AA2420">
                        <w:pPr>
                          <w:jc w:val="center"/>
                          <w:rPr>
                            <w:rFonts w:ascii="Arial" w:hAnsi="Arial" w:cs="Arial"/>
                            <w:b/>
                            <w:bCs/>
                            <w:color w:val="FFFFFF" w:themeColor="background1"/>
                            <w:sz w:val="22"/>
                            <w:szCs w:val="22"/>
                            <w:lang w:val="es-ES"/>
                          </w:rPr>
                        </w:pPr>
                        <w:r w:rsidRPr="00206BF6">
                          <w:rPr>
                            <w:rFonts w:ascii="Arial" w:hAnsi="Arial" w:cs="Arial"/>
                            <w:b/>
                            <w:bCs/>
                            <w:color w:val="FFFFFF" w:themeColor="background1"/>
                            <w:sz w:val="22"/>
                            <w:szCs w:val="22"/>
                            <w:lang w:val="es-ES"/>
                          </w:rPr>
                          <w:t>48,28%</w:t>
                        </w:r>
                      </w:p>
                    </w:txbxContent>
                  </v:textbox>
                </v:oval>
                <v:oval id="Elipse 23" o:spid="_x0000_s1050" style="position:absolute;left:48898;width:11989;height:1146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" fillcolor="#8c6238" strokecolor="white [3212]" strokeweight="6pt">
                  <v:shadow on="t" type="perspective" color="black" opacity="14417f" origin=",-.5" offset="-6pt,3.66617mm" matrix="62915f,,,62915f"/>
                  <v:textbox>
                    <w:txbxContent>
                      <w:p w14:paraId="0CFB3788" w14:textId="77777777" w:rsidR="004D6E31" w:rsidRPr="00206BF6" w:rsidRDefault="004D6E31" w:rsidP="00AA2420">
                        <w:pPr>
                          <w:jc w:val="center"/>
                          <w:rPr>
                            <w:rFonts w:ascii="Arial" w:hAnsi="Arial" w:cs="Arial"/>
                            <w:b/>
                            <w:bCs/>
                            <w:sz w:val="22"/>
                            <w:szCs w:val="22"/>
                            <w:lang w:val="es-ES"/>
                          </w:rPr>
                        </w:pPr>
                        <w:r w:rsidRPr="00206BF6">
                          <w:rPr>
                            <w:rFonts w:ascii="Arial" w:hAnsi="Arial" w:cs="Arial"/>
                            <w:b/>
                            <w:bCs/>
                            <w:sz w:val="22"/>
                            <w:szCs w:val="22"/>
                            <w:lang w:val="es-ES"/>
                          </w:rPr>
                          <w:t>28,24%</w:t>
                        </w:r>
                      </w:p>
                    </w:txbxContent>
                  </v:textbox>
                </v:oval>
                <v:group id="Grupo 21" o:spid="_x0000_s1051" style="position:absolute;top:13161;width:67256;height:7989" coordsize="113985,10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">
                  <v:shape id="Forma libre: forma 12" o:spid="_x0000_s1052" style="position:absolute;left:42109;top:76;width:15709;height:8066;visibility:visible;mso-wrap-style:square;v-text-anchor:middle" coordsize="1570880,8065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" path="m554831,1717c667940,-4633,784621,6480,890587,37436v105966,30956,188913,65484,300038,150018c1301750,271988,1493838,444233,1557338,544642r13542,29635l1550195,806581,1287109,786948r-40227,-39453c1208782,707559,1170979,664697,1135856,632748,1065609,568851,1007268,503367,938212,461298,869156,419229,802084,393829,721518,380335v-80565,-13494,-183752,-17065,-266699,1c371872,397402,259359,473762,223837,482729v-18168,4586,21828,-186531,-14287,-233362c173435,202536,-397,216426,,187454,397,158482,119459,106492,211931,75536,304403,44580,441722,8067,554831,1717xe" fillcolor="#00be9c" stroked="f" strokeweight="2pt">
                    <v:path arrowok="t" o:connecttype="custom" o:connectlocs="554831,1717;890587,37436;1190625,187454;1557338,544642;1570880,574277;1550195,806581;1287109,786948;1246882,747495;1135856,632748;938212,461298;721518,380335;454819,380336;223837,482729;209550,249367;0,187454;211931,75536;554831,1717" o:connectangles="0,0,0,0,0,0,0,0,0,0,0,0,0,0,0,0,0"/>
                  </v:shape>
                  <v:shape id="Forma libre: forma 29" o:spid="_x0000_s1053" style="position:absolute;left:56146;top:2743;width:15708;height:8066;flip:y;visibility:visible;mso-wrap-style:square;v-text-anchor:middle" coordsize="1570880,8065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" path="m554831,1717c667940,-4633,784621,6480,890587,37436v105966,30956,188913,65484,300038,150018c1301750,271988,1493838,444233,1557338,544642r13542,29635l1550195,806581,1287109,786948r-40227,-39453c1208782,707559,1170979,664697,1135856,632748,1065609,568851,1007268,503367,938212,461298,869156,419229,802084,393829,721518,380335v-80565,-13494,-183752,-17065,-266699,1c371872,397402,259359,473762,223837,482729v-18168,4586,21828,-186531,-14287,-233362c173435,202536,-397,216426,,187454,397,158482,119459,106492,211931,75536,304403,44580,441722,8067,554831,1717xe" fillcolor="#009cda" stroked="f" strokeweight="2pt">
                    <v:path arrowok="t" o:connecttype="custom" o:connectlocs="554831,1717;890587,37436;1190625,187454;1557338,544642;1570880,574277;1550195,806581;1287109,786948;1246882,747495;1135856,632748;938212,461298;721518,380335;454819,380336;223837,482729;209550,249367;0,187454;211931,75536;554831,1717" o:connectangles="0,0,0,0,0,0,0,0,0,0,0,0,0,0,0,0,0"/>
                  </v:shape>
                  <v:shape id="Forma libre: forma 31" o:spid="_x0000_s1054" style="position:absolute;left:14036;width:15709;height:8065;visibility:visible;mso-wrap-style:square;v-text-anchor:middle" coordsize="1570880,8065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" path="m554831,1717c667940,-4633,784621,6480,890587,37436v105966,30956,188913,65484,300038,150018c1301750,271988,1493838,444233,1557338,544642r13542,29635l1550195,806581,1287109,786948r-40227,-39453c1208782,707559,1170979,664697,1135856,632748,1065609,568851,1007268,503367,938212,461298,869156,419229,802084,393829,721518,380335v-80565,-13494,-183752,-17065,-266699,1c371872,397402,259359,473762,223837,482729v-18168,4586,21828,-186531,-14287,-233362c173435,202536,-397,216426,,187454,397,158482,119459,106492,211931,75536,304403,44580,441722,8067,554831,1717xe" fillcolor="#fd8009" stroked="f" strokeweight="2pt">
                    <v:path arrowok="t" o:connecttype="custom" o:connectlocs="554831,1717;890587,37436;1190625,187454;1557338,544642;1570880,574277;1550195,806581;1287109,786948;1246882,747495;1135856,632748;938212,461298;721518,380335;454819,380336;223837,482729;209550,249367;0,187454;211931,75536;554831,1717" o:connectangles="0,0,0,0,0,0,0,0,0,0,0,0,0,0,0,0,0"/>
                  </v:shape>
                  <v:shape id="Forma libre: forma 32" o:spid="_x0000_s1055" style="position:absolute;left:28073;top:2667;width:15708;height:8065;flip:y;visibility:visible;mso-wrap-style:square;v-text-anchor:middle" coordsize="1570880,8065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" path="m554831,1717c667940,-4633,784621,6480,890587,37436v105966,30956,188913,65484,300038,150018c1301750,271988,1493838,444233,1557338,544642r13542,29635l1550195,806581,1287109,786948r-40227,-39453c1208782,707559,1170979,664697,1135856,632748,1065609,568851,1007268,503367,938212,461298,869156,419229,802084,393829,721518,380335v-80565,-13494,-183752,-17065,-266699,1c371872,397402,259359,473762,223837,482729v-18168,4586,21828,-186531,-14287,-233362c173435,202536,-397,216426,,187454,397,158482,119459,106492,211931,75536,304403,44580,441722,8067,554831,1717xe" fillcolor="#ffc006" stroked="f" strokeweight="2pt">
                    <v:path arrowok="t" o:connecttype="custom" o:connectlocs="554831,1717;890587,37436;1190625,187454;1557338,544642;1570880,574277;1550195,806581;1287109,786948;1246882,747495;1135856,632748;938212,461298;721518,380335;454819,380336;223837,482729;209550,249367;0,187454;211931,75536;554831,1717" o:connectangles="0,0,0,0,0,0,0,0,0,0,0,0,0,0,0,0,0"/>
                  </v:shape>
                  <v:shape id="Forma libre: forma 33" o:spid="_x0000_s1056" style="position:absolute;top:2481;width:15708;height:8066;flip:y;visibility:visible;mso-wrap-style:square;v-text-anchor:middle" coordsize="1570880,8065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" path="m554831,1717c667940,-4633,784621,6480,890587,37436v105966,30956,188913,65484,300038,150018c1301750,271988,1493838,444233,1557338,544642r13542,29635l1550195,806581,1287109,786948r-40227,-39453c1208782,707559,1170979,664697,1135856,632748,1065609,568851,1007268,503367,938212,461298,869156,419229,802084,393829,721518,380335v-80565,-13494,-183752,-17065,-266699,1c371872,397402,259359,473762,223837,482729v-18168,4586,21828,-186531,-14287,-233362c173435,202536,-397,216426,,187454,397,158482,119459,106492,211931,75536,304403,44580,441722,8067,554831,1717xe" fillcolor="#ff4c38" stroked="f" strokeweight="2pt">
                    <v:path arrowok="t" o:connecttype="custom" o:connectlocs="554831,1717;890587,37436;1190625,187454;1557338,544642;1570880,574277;1550195,806581;1287109,786948;1246882,747495;1135856,632748;938212,461298;721518,380335;454819,380336;223837,482729;209550,249367;0,187454;211931,75536;554831,1717" o:connectangles="0,0,0,0,0,0,0,0,0,0,0,0,0,0,0,0,0"/>
                  </v:shape>
                  <v:shape id="Forma libre: forma 34" o:spid="_x0000_s1057" style="position:absolute;left:70182;width:15709;height:8065;visibility:visible;mso-wrap-style:square;v-text-anchor:middle" coordsize="1570880,8065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" path="m554831,1717c667940,-4633,784621,6480,890587,37436v105966,30956,188913,65484,300038,150018c1301750,271988,1493838,444233,1557338,544642r13542,29635l1550195,806581,1287109,786948r-40227,-39453c1208782,707559,1170979,664697,1135856,632748,1065609,568851,1007268,503367,938212,461298,869156,419229,802084,393829,721518,380335v-80565,-13494,-183752,-17065,-266699,1c371872,397402,259359,473762,223837,482729v-18168,4586,21828,-186531,-14287,-233362c173435,202536,-397,216426,,187454,397,158482,119459,106492,211931,75536,304403,44580,441722,8067,554831,1717xe" fillcolor="#ac59b2" stroked="f" strokeweight="2pt">
                    <v:path arrowok="t" o:connecttype="custom" o:connectlocs="554831,1717;890587,37436;1190625,187454;1557338,544642;1570880,574277;1550195,806581;1287109,786948;1246882,747495;1135856,632748;938212,461298;721518,380335;454819,380336;223837,482729;209550,249367;0,187454;211931,75536;554831,1717" o:connectangles="0,0,0,0,0,0,0,0,0,0,0,0,0,0,0,0,0"/>
                  </v:shape>
                  <v:shape id="Forma libre: forma 35" o:spid="_x0000_s1058" style="position:absolute;left:84239;top:2819;width:15709;height:8066;flip:y;visibility:visible;mso-wrap-style:square;v-text-anchor:middle" coordsize="1570880,8065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" path="m554831,1717c667940,-4633,784621,6480,890587,37436v105966,30956,188913,65484,300038,150018c1301750,271988,1493838,444233,1557338,544642r13542,29635l1550195,806581,1287109,786948r-40227,-39453c1208782,707559,1170979,664697,1135856,632748,1065609,568851,1007268,503367,938212,461298,869156,419229,802084,393829,721518,380335v-80565,-13494,-183752,-17065,-266699,1c371872,397402,259359,473762,223837,482729v-18168,4586,21828,-186531,-14287,-233362c173435,202536,-397,216426,,187454,397,158482,119459,106492,211931,75536,304403,44580,441722,8067,554831,1717xe" fillcolor="#8c6238" stroked="f" strokeweight="2pt">
                    <v:path arrowok="t" o:connecttype="custom" o:connectlocs="554831,1717;890587,37436;1190625,187454;1557338,544642;1570880,574277;1550195,806581;1287109,786948;1246882,747495;1135856,632748;938212,461298;721518,380335;454819,380336;223837,482729;209550,249367;0,187454;211931,75536;554831,1717" o:connectangles="0,0,0,0,0,0,0,0,0,0,0,0,0,0,0,0,0"/>
                  </v:shape>
                  <v:shape id="Forma libre: forma 36" o:spid="_x0000_s1059" style="position:absolute;left:98276;top:76;width:15709;height:8066;visibility:visible;mso-wrap-style:square;v-text-anchor:middle" coordsize="1570880,8065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" path="m554831,1717c667940,-4633,784621,6480,890587,37436v105966,30956,188913,65484,300038,150018c1301750,271988,1493838,444233,1557338,544642r13542,29635l1550195,806581,1287109,786948r-40227,-39453c1208782,707559,1170979,664697,1135856,632748,1065609,568851,1007268,503367,938212,461298,869156,419229,802084,393829,721518,380335v-80565,-13494,-183752,-17065,-266699,1c371872,397402,259359,473762,223837,482729v-18168,4586,21828,-186531,-14287,-233362c173435,202536,-397,216426,,187454,397,158482,119459,106492,211931,75536,304403,44580,441722,8067,554831,1717xe" fillcolor="#ff7bac" stroked="f" strokeweight="2pt">
                    <v:path arrowok="t" o:connecttype="custom" o:connectlocs="554831,1717;890587,37436;1190625,187454;1557338,544642;1570880,574277;1550195,806581;1287109,786948;1246882,747495;1135856,632748;938212,461298;721518,380335;454819,380336;223837,482729;209550,249367;0,187454;211931,75536;554831,1717" o:connectangles="0,0,0,0,0,0,0,0,0,0,0,0,0,0,0,0,0"/>
                  </v:shape>
                </v:group>
                <v:oval id="Elipse 28" o:spid="_x0000_s1060" style="position:absolute;left:7882;top:21528;width:12058;height:101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" fillcolor="#fd8009" strokecolor="white [3212]" strokeweight="6pt">
                  <v:shadow on="t" type="perspective" color="black" opacity="14417f" origin=",-.5" offset="-6pt,3.66617mm" matrix="62915f,,,62915f"/>
                  <v:textbox>
                    <w:txbxContent>
                      <w:p w14:paraId="5844EAA9" w14:textId="77777777" w:rsidR="004D6E31" w:rsidRPr="00206BF6" w:rsidRDefault="004D6E31" w:rsidP="00AA2420">
                        <w:pPr>
                          <w:jc w:val="center"/>
                          <w:rPr>
                            <w:rFonts w:ascii="Arial" w:hAnsi="Arial" w:cs="Arial"/>
                            <w:b/>
                            <w:bCs/>
                            <w:sz w:val="22"/>
                            <w:szCs w:val="22"/>
                            <w:lang w:val="es-ES"/>
                          </w:rPr>
                        </w:pPr>
                        <w:r w:rsidRPr="00206BF6">
                          <w:rPr>
                            <w:rFonts w:ascii="Arial" w:hAnsi="Arial" w:cs="Arial"/>
                            <w:b/>
                            <w:bCs/>
                            <w:sz w:val="22"/>
                            <w:szCs w:val="22"/>
                            <w:lang w:val="es-ES"/>
                          </w:rPr>
                          <w:t>21,43%</w:t>
                        </w:r>
                      </w:p>
                    </w:txbxContent>
                  </v:textbox>
                </v:oval>
                <v:oval id="Elipse 26" o:spid="_x0000_s1061" style="position:absolute;left:24087;top:21413;width:11721;height:101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" fillcolor="#00be9c" strokecolor="white [3212]" strokeweight="6pt">
                  <v:shadow on="t" type="perspective" color="black" opacity="14417f" origin=",-.5" offset="-6pt,3.66617mm" matrix="62915f,,,62915f"/>
                  <v:textbox>
                    <w:txbxContent>
                      <w:p w14:paraId="01D1651D" w14:textId="77777777" w:rsidR="004D6E31" w:rsidRPr="00206BF6" w:rsidRDefault="004D6E31" w:rsidP="00AA2420">
                        <w:pPr>
                          <w:jc w:val="center"/>
                          <w:rPr>
                            <w:rFonts w:ascii="Arial" w:hAnsi="Arial" w:cs="Arial"/>
                            <w:b/>
                            <w:bCs/>
                            <w:sz w:val="22"/>
                            <w:szCs w:val="22"/>
                            <w:lang w:val="es-ES"/>
                          </w:rPr>
                        </w:pPr>
                        <w:r w:rsidRPr="00206BF6">
                          <w:rPr>
                            <w:rFonts w:ascii="Arial" w:hAnsi="Arial" w:cs="Arial"/>
                            <w:b/>
                            <w:bCs/>
                            <w:sz w:val="22"/>
                            <w:szCs w:val="22"/>
                            <w:lang w:val="es-ES"/>
                          </w:rPr>
                          <w:t>23,53%</w:t>
                        </w:r>
                      </w:p>
                    </w:txbxContent>
                  </v:textbox>
                </v:oval>
                <v:oval id="Elipse 24" o:spid="_x0000_s1062" style="position:absolute;left:39752;top:21177;width:12351;height:10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" fillcolor="#ac59b2" strokecolor="white [3212]" strokeweight="6pt">
                  <v:shadow on="t" type="perspective" color="black" opacity="14417f" origin=",-.5" offset="-6pt,3.66617mm" matrix="62915f,,,62915f"/>
                  <v:textbox>
                    <w:txbxContent>
                      <w:p w14:paraId="7129E091" w14:textId="1571BD6D" w:rsidR="004D6E31" w:rsidRPr="00206BF6" w:rsidRDefault="004D6E31" w:rsidP="00AA2420">
                        <w:pPr>
                          <w:jc w:val="center"/>
                          <w:rPr>
                            <w:rFonts w:ascii="Arial" w:hAnsi="Arial" w:cs="Arial"/>
                            <w:b/>
                            <w:bCs/>
                            <w:sz w:val="22"/>
                            <w:szCs w:val="22"/>
                            <w:lang w:val="es-ES"/>
                          </w:rPr>
                        </w:pPr>
                        <w:r w:rsidRPr="00206BF6">
                          <w:rPr>
                            <w:rFonts w:ascii="Arial" w:hAnsi="Arial" w:cs="Arial"/>
                            <w:b/>
                            <w:bCs/>
                            <w:sz w:val="22"/>
                            <w:szCs w:val="22"/>
                            <w:lang w:val="es-ES"/>
                          </w:rPr>
                          <w:t>26,47%</w:t>
                        </w:r>
                      </w:p>
                    </w:txbxContent>
                  </v:textbox>
                </v:oval>
                <v:oval id="Elipse 22" o:spid="_x0000_s1063" style="position:absolute;left:54798;top:21177;width:12286;height:108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" fillcolor="#ff7bac" strokecolor="white [3212]" strokeweight="6pt">
                  <v:shadow on="t" type="perspective" color="black" opacity="14417f" origin=",-.5" offset="-6pt,3.66617mm" matrix="62915f,,,62915f"/>
                  <v:textbox>
                    <w:txbxContent>
                      <w:p w14:paraId="11ACDC16" w14:textId="77777777" w:rsidR="004D6E31" w:rsidRPr="00206BF6" w:rsidRDefault="004D6E31" w:rsidP="00AA2420">
                        <w:pPr>
                          <w:jc w:val="center"/>
                          <w:rPr>
                            <w:rFonts w:ascii="Arial" w:hAnsi="Arial" w:cs="Arial"/>
                            <w:b/>
                            <w:bCs/>
                            <w:sz w:val="22"/>
                            <w:szCs w:val="22"/>
                            <w:lang w:val="es-ES"/>
                          </w:rPr>
                        </w:pPr>
                        <w:r w:rsidRPr="00206BF6">
                          <w:rPr>
                            <w:rFonts w:ascii="Arial" w:hAnsi="Arial" w:cs="Arial"/>
                            <w:b/>
                            <w:bCs/>
                            <w:sz w:val="22"/>
                            <w:szCs w:val="22"/>
                            <w:lang w:val="es-ES"/>
                          </w:rPr>
                          <w:t>17,65%</w:t>
                        </w:r>
                      </w:p>
                    </w:txbxContent>
                  </v:textbox>
                </v:oval>
                <w10:wrap anchorx="margin"/>
              </v:group>
            </w:pict>
          </mc:Fallback>
        </mc:AlternateContent>
      </w:r>
    </w:p>
    <w:p w14:paraId="3EF1CCA4" w14:textId="5D448A2A" w:rsidR="00E91DAC" w:rsidRDefault="00E91DAC" w:rsidP="00E91DAC"/>
    <w:p w14:paraId="29755E40" w14:textId="16AD93CC" w:rsidR="00E91DAC" w:rsidRDefault="00E91DAC" w:rsidP="00E91DAC"/>
    <w:p w14:paraId="1C0BA4B8" w14:textId="05BAF5BF" w:rsidR="00E91DAC" w:rsidRDefault="00E91DAC" w:rsidP="00E91DAC"/>
    <w:p w14:paraId="70725E20" w14:textId="6E91E53D" w:rsidR="00E91DAC" w:rsidRDefault="00E91DAC" w:rsidP="00E91DAC"/>
    <w:p w14:paraId="6E14397D" w14:textId="18EE52A5" w:rsidR="00E91DAC" w:rsidRDefault="00E91DAC" w:rsidP="00E91DAC"/>
    <w:p w14:paraId="09E53C84" w14:textId="3A4F4CC0" w:rsidR="00E91DAC" w:rsidRDefault="00E91DAC" w:rsidP="00E91DAC"/>
    <w:p w14:paraId="0F402F74" w14:textId="2C69367B" w:rsidR="00E91DAC" w:rsidRDefault="00E91DAC" w:rsidP="00E91DAC"/>
    <w:p w14:paraId="5B5BCF25" w14:textId="6C269CB3" w:rsidR="00E91DAC" w:rsidRDefault="00E91DAC" w:rsidP="00E91DAC"/>
    <w:p w14:paraId="20566C33" w14:textId="2E81AD08" w:rsidR="00E91DAC" w:rsidRDefault="00E91DAC" w:rsidP="00E91DAC"/>
    <w:p w14:paraId="3FD7D0D7" w14:textId="5573A624" w:rsidR="00E91DAC" w:rsidRDefault="00E91DAC" w:rsidP="00E91DAC"/>
    <w:p w14:paraId="50B98B58" w14:textId="792387C1" w:rsidR="00E91DAC" w:rsidRDefault="00E91DAC" w:rsidP="00E91DAC"/>
    <w:p w14:paraId="631C00AE" w14:textId="4452FFEF" w:rsidR="00E91DAC" w:rsidRDefault="00E91DAC" w:rsidP="00E91DAC"/>
    <w:p w14:paraId="3F313CCE" w14:textId="46B382F1" w:rsidR="00E91DAC" w:rsidRDefault="00E91DAC" w:rsidP="00E91DAC"/>
    <w:p w14:paraId="34B6D277" w14:textId="6D60D87F" w:rsidR="00E91DAC" w:rsidRPr="00E91DAC" w:rsidRDefault="00E91DAC" w:rsidP="00E91DAC"/>
    <w:p w14:paraId="3EFF483F" w14:textId="65DFE726" w:rsidR="00E91DAC" w:rsidRDefault="00E91DAC" w:rsidP="00E91DAC">
      <w:pPr>
        <w:rPr>
          <w:rFonts w:ascii="Arial" w:hAnsi="Arial" w:cs="Arial"/>
          <w:sz w:val="20"/>
          <w:szCs w:val="20"/>
        </w:rPr>
      </w:pPr>
    </w:p>
    <w:p w14:paraId="67200363" w14:textId="0320126D" w:rsidR="00E91DAC" w:rsidRDefault="00E91DAC" w:rsidP="00E91DAC">
      <w:pPr>
        <w:rPr>
          <w:rFonts w:ascii="Arial" w:hAnsi="Arial" w:cs="Arial"/>
          <w:sz w:val="20"/>
          <w:szCs w:val="20"/>
        </w:rPr>
      </w:pPr>
    </w:p>
    <w:p w14:paraId="6BE60C75" w14:textId="530E47A8" w:rsidR="00E91DAC" w:rsidRDefault="003640F9" w:rsidP="00E91DAC">
      <w:pPr>
        <w:rPr>
          <w:rFonts w:ascii="Arial" w:hAnsi="Arial" w:cs="Arial"/>
          <w:sz w:val="20"/>
          <w:szCs w:val="20"/>
        </w:rPr>
      </w:pPr>
      <w:r w:rsidRPr="00172524">
        <w:rPr>
          <w:noProof/>
          <w:lang w:eastAsia="es-CR"/>
        </w:rPr>
        <mc:AlternateContent>
          <mc:Choice Requires="wps">
            <w:drawing>
              <wp:anchor distT="0" distB="0" distL="114300" distR="114300" simplePos="0" relativeHeight="251683840" behindDoc="0" locked="0" layoutInCell="1" allowOverlap="1" wp14:anchorId="318FF8EB" wp14:editId="570070E9">
                <wp:simplePos x="0" y="0"/>
                <wp:positionH relativeFrom="margin">
                  <wp:align>left</wp:align>
                </wp:positionH>
                <wp:positionV relativeFrom="paragraph">
                  <wp:posOffset>13970</wp:posOffset>
                </wp:positionV>
                <wp:extent cx="1390650" cy="457200"/>
                <wp:effectExtent l="0" t="0" r="0" b="0"/>
                <wp:wrapNone/>
                <wp:docPr id="42" name="Text Box 2">
                  <a:extLst xmlns:a="http://schemas.openxmlformats.org/drawingml/2006/main">
                    <a:ext uri="{FF2B5EF4-FFF2-40B4-BE49-F238E27FC236}">
                      <a16:creationId xmlns:a16="http://schemas.microsoft.com/office/drawing/2014/main" id="{D6BFC6C9-E8AA-4CF8-AB6E-0DFE2A23C7C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0650" cy="457200"/>
                        </a:xfrm>
                        <a:prstGeom prst="rect">
                          <a:avLst/>
                        </a:prstGeom>
                        <a:noFill/>
                        <a:ln w="9525">
                          <a:noFill/>
                          <a:miter lim="800000"/>
                          <a:headEnd/>
                          <a:tailEnd/>
                        </a:ln>
                      </wps:spPr>
                      <wps:txbx>
                        <w:txbxContent>
                          <w:p w14:paraId="678E41D2" w14:textId="77777777" w:rsidR="004D6E31" w:rsidRPr="005007C4" w:rsidRDefault="004D6E31" w:rsidP="00AA2420">
                            <w:pPr>
                              <w:spacing w:after="160" w:line="254" w:lineRule="auto"/>
                              <w:jc w:val="center"/>
                              <w:rPr>
                                <w:rFonts w:ascii="Arial" w:eastAsia="Calibri" w:hAnsi="Arial" w:cs="Arial"/>
                                <w:b/>
                                <w:bCs/>
                                <w:color w:val="FD8009"/>
                                <w:kern w:val="24"/>
                                <w:lang w:val="en-US"/>
                              </w:rPr>
                            </w:pPr>
                            <w:r w:rsidRPr="005007C4">
                              <w:rPr>
                                <w:rFonts w:ascii="Arial" w:eastAsia="Calibri" w:hAnsi="Arial" w:cs="Arial"/>
                                <w:b/>
                                <w:bCs/>
                                <w:color w:val="FD8009"/>
                                <w:kern w:val="24"/>
                                <w:lang w:val="en-US"/>
                              </w:rPr>
                              <w:t>O.R. San Carlos</w:t>
                            </w:r>
                          </w:p>
                          <w:p w14:paraId="5780006F" w14:textId="77777777" w:rsidR="004D6E31" w:rsidRPr="005007C4" w:rsidRDefault="004D6E31" w:rsidP="00AA2420">
                            <w:pPr>
                              <w:spacing w:after="160" w:line="254" w:lineRule="auto"/>
                              <w:jc w:val="center"/>
                              <w:rPr>
                                <w:rFonts w:ascii="Arial" w:eastAsia="Calibri" w:hAnsi="Arial" w:cs="Arial"/>
                                <w:b/>
                                <w:bCs/>
                                <w:color w:val="000000"/>
                                <w:kern w:val="24"/>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8FF8EB" id="_x0000_s1064" type="#_x0000_t202" style="position:absolute;margin-left:0;margin-top:1.1pt;width:109.5pt;height:36pt;z-index:2516838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" filled="f" stroked="f">
                <v:textbox>
                  <w:txbxContent>
                    <w:p w14:paraId="678E41D2" w14:textId="77777777" w:rsidR="004D6E31" w:rsidRPr="005007C4" w:rsidRDefault="004D6E31" w:rsidP="00AA2420">
                      <w:pPr>
                        <w:spacing w:after="160" w:line="254" w:lineRule="auto"/>
                        <w:jc w:val="center"/>
                        <w:rPr>
                          <w:rFonts w:ascii="Arial" w:eastAsia="Calibri" w:hAnsi="Arial" w:cs="Arial"/>
                          <w:b/>
                          <w:bCs/>
                          <w:color w:val="FD8009"/>
                          <w:kern w:val="24"/>
                          <w:lang w:val="en-US"/>
                        </w:rPr>
                      </w:pPr>
                      <w:r w:rsidRPr="005007C4">
                        <w:rPr>
                          <w:rFonts w:ascii="Arial" w:eastAsia="Calibri" w:hAnsi="Arial" w:cs="Arial"/>
                          <w:b/>
                          <w:bCs/>
                          <w:color w:val="FD8009"/>
                          <w:kern w:val="24"/>
                          <w:lang w:val="en-US"/>
                        </w:rPr>
                        <w:t>O.R. San Carlos</w:t>
                      </w:r>
                    </w:p>
                    <w:p w14:paraId="5780006F" w14:textId="77777777" w:rsidR="004D6E31" w:rsidRPr="005007C4" w:rsidRDefault="004D6E31" w:rsidP="00AA2420">
                      <w:pPr>
                        <w:spacing w:after="160" w:line="254" w:lineRule="auto"/>
                        <w:jc w:val="center"/>
                        <w:rPr>
                          <w:rFonts w:ascii="Arial" w:eastAsia="Calibri" w:hAnsi="Arial" w:cs="Arial"/>
                          <w:b/>
                          <w:bCs/>
                          <w:color w:val="000000"/>
                          <w:kern w:val="24"/>
                          <w:lang w:val="en-US"/>
                        </w:rPr>
                      </w:pPr>
                    </w:p>
                  </w:txbxContent>
                </v:textbox>
                <w10:wrap anchorx="margin"/>
              </v:shape>
            </w:pict>
          </mc:Fallback>
        </mc:AlternateContent>
      </w:r>
      <w:r w:rsidRPr="004A009B">
        <w:rPr>
          <w:noProof/>
          <w:lang w:eastAsia="es-CR"/>
        </w:rPr>
        <mc:AlternateContent>
          <mc:Choice Requires="wps">
            <w:drawing>
              <wp:anchor distT="0" distB="0" distL="114300" distR="114300" simplePos="0" relativeHeight="251684864" behindDoc="0" locked="0" layoutInCell="1" allowOverlap="1" wp14:anchorId="59EB7876" wp14:editId="76F66977">
                <wp:simplePos x="0" y="0"/>
                <wp:positionH relativeFrom="column">
                  <wp:posOffset>1821180</wp:posOffset>
                </wp:positionH>
                <wp:positionV relativeFrom="paragraph">
                  <wp:posOffset>12065</wp:posOffset>
                </wp:positionV>
                <wp:extent cx="990600" cy="457200"/>
                <wp:effectExtent l="0" t="0" r="0" b="0"/>
                <wp:wrapNone/>
                <wp:docPr id="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0600" cy="457200"/>
                        </a:xfrm>
                        <a:prstGeom prst="rect">
                          <a:avLst/>
                        </a:prstGeom>
                        <a:noFill/>
                        <a:ln w="9525">
                          <a:noFill/>
                          <a:miter lim="800000"/>
                          <a:headEnd/>
                          <a:tailEnd/>
                        </a:ln>
                      </wps:spPr>
                      <wps:txbx>
                        <w:txbxContent>
                          <w:p w14:paraId="02989411" w14:textId="77777777" w:rsidR="004D6E31" w:rsidRPr="009261DB" w:rsidRDefault="004D6E31" w:rsidP="00AA2420">
                            <w:pPr>
                              <w:spacing w:after="160" w:line="254" w:lineRule="auto"/>
                              <w:jc w:val="center"/>
                              <w:rPr>
                                <w:rFonts w:ascii="Arial" w:eastAsia="Calibri" w:hAnsi="Arial" w:cs="Arial"/>
                                <w:b/>
                                <w:bCs/>
                                <w:color w:val="00BE9C"/>
                                <w:kern w:val="24"/>
                                <w:lang w:val="en-US"/>
                              </w:rPr>
                            </w:pPr>
                            <w:r w:rsidRPr="009261DB">
                              <w:rPr>
                                <w:rFonts w:ascii="Arial" w:eastAsia="Calibri" w:hAnsi="Arial" w:cs="Arial"/>
                                <w:b/>
                                <w:bCs/>
                                <w:color w:val="00BE9C"/>
                                <w:kern w:val="24"/>
                                <w:lang w:val="en-US"/>
                              </w:rPr>
                              <w:t xml:space="preserve">San José </w:t>
                            </w:r>
                            <w:proofErr w:type="spellStart"/>
                            <w:r w:rsidRPr="009261DB">
                              <w:rPr>
                                <w:rFonts w:ascii="Arial" w:eastAsia="Calibri" w:hAnsi="Arial" w:cs="Arial"/>
                                <w:b/>
                                <w:bCs/>
                                <w:color w:val="00BE9C"/>
                                <w:kern w:val="24"/>
                                <w:lang w:val="en-US"/>
                              </w:rPr>
                              <w:t>Occidenta</w:t>
                            </w:r>
                            <w:r>
                              <w:rPr>
                                <w:rFonts w:ascii="Arial" w:eastAsia="Calibri" w:hAnsi="Arial" w:cs="Arial"/>
                                <w:b/>
                                <w:bCs/>
                                <w:color w:val="00BE9C"/>
                                <w:kern w:val="24"/>
                                <w:lang w:val="en-US"/>
                              </w:rPr>
                              <w:t>l</w:t>
                            </w:r>
                            <w:r w:rsidRPr="009261DB">
                              <w:rPr>
                                <w:rFonts w:ascii="Arial" w:eastAsia="Calibri" w:hAnsi="Arial" w:cs="Arial"/>
                                <w:b/>
                                <w:bCs/>
                                <w:color w:val="00BE9C"/>
                                <w:kern w:val="24"/>
                                <w:lang w:val="en-US"/>
                              </w:rPr>
                              <w:t>l</w:t>
                            </w:r>
                            <w:proofErr w:type="spellEnd"/>
                            <w:r w:rsidRPr="009261DB">
                              <w:rPr>
                                <w:rFonts w:ascii="Arial" w:eastAsia="Calibri" w:hAnsi="Arial" w:cs="Arial"/>
                                <w:b/>
                                <w:bCs/>
                                <w:color w:val="00BE9C"/>
                                <w:kern w:val="24"/>
                                <w:lang w:val="en-US"/>
                              </w:rPr>
                              <w:t xml:space="preserve"> </w:t>
                            </w:r>
                          </w:p>
                          <w:p w14:paraId="3274F1AB" w14:textId="77777777" w:rsidR="004D6E31" w:rsidRDefault="004D6E31" w:rsidP="00AA2420">
                            <w:pPr>
                              <w:spacing w:after="160" w:line="254" w:lineRule="auto"/>
                              <w:jc w:val="center"/>
                              <w:rPr>
                                <w:rFonts w:ascii="Calibri" w:eastAsia="Calibri" w:hAnsi="Calibri" w:cs="Arial"/>
                                <w:b/>
                                <w:bCs/>
                                <w:color w:val="000000"/>
                                <w:kern w:val="24"/>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EB7876" id="_x0000_s1065" type="#_x0000_t202" style="position:absolute;margin-left:143.4pt;margin-top:.95pt;width:78pt;height:3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" filled="f" stroked="f">
                <v:textbox>
                  <w:txbxContent>
                    <w:p w14:paraId="02989411" w14:textId="77777777" w:rsidR="004D6E31" w:rsidRPr="009261DB" w:rsidRDefault="004D6E31" w:rsidP="00AA2420">
                      <w:pPr>
                        <w:spacing w:after="160" w:line="254" w:lineRule="auto"/>
                        <w:jc w:val="center"/>
                        <w:rPr>
                          <w:rFonts w:ascii="Arial" w:eastAsia="Calibri" w:hAnsi="Arial" w:cs="Arial"/>
                          <w:b/>
                          <w:bCs/>
                          <w:color w:val="00BE9C"/>
                          <w:kern w:val="24"/>
                          <w:lang w:val="en-US"/>
                        </w:rPr>
                      </w:pPr>
                      <w:r w:rsidRPr="009261DB">
                        <w:rPr>
                          <w:rFonts w:ascii="Arial" w:eastAsia="Calibri" w:hAnsi="Arial" w:cs="Arial"/>
                          <w:b/>
                          <w:bCs/>
                          <w:color w:val="00BE9C"/>
                          <w:kern w:val="24"/>
                          <w:lang w:val="en-US"/>
                        </w:rPr>
                        <w:t xml:space="preserve">San José </w:t>
                      </w:r>
                      <w:proofErr w:type="spellStart"/>
                      <w:r w:rsidRPr="009261DB">
                        <w:rPr>
                          <w:rFonts w:ascii="Arial" w:eastAsia="Calibri" w:hAnsi="Arial" w:cs="Arial"/>
                          <w:b/>
                          <w:bCs/>
                          <w:color w:val="00BE9C"/>
                          <w:kern w:val="24"/>
                          <w:lang w:val="en-US"/>
                        </w:rPr>
                        <w:t>Occidenta</w:t>
                      </w:r>
                      <w:r>
                        <w:rPr>
                          <w:rFonts w:ascii="Arial" w:eastAsia="Calibri" w:hAnsi="Arial" w:cs="Arial"/>
                          <w:b/>
                          <w:bCs/>
                          <w:color w:val="00BE9C"/>
                          <w:kern w:val="24"/>
                          <w:lang w:val="en-US"/>
                        </w:rPr>
                        <w:t>l</w:t>
                      </w:r>
                      <w:r w:rsidRPr="009261DB">
                        <w:rPr>
                          <w:rFonts w:ascii="Arial" w:eastAsia="Calibri" w:hAnsi="Arial" w:cs="Arial"/>
                          <w:b/>
                          <w:bCs/>
                          <w:color w:val="00BE9C"/>
                          <w:kern w:val="24"/>
                          <w:lang w:val="en-US"/>
                        </w:rPr>
                        <w:t>l</w:t>
                      </w:r>
                      <w:proofErr w:type="spellEnd"/>
                      <w:r w:rsidRPr="009261DB">
                        <w:rPr>
                          <w:rFonts w:ascii="Arial" w:eastAsia="Calibri" w:hAnsi="Arial" w:cs="Arial"/>
                          <w:b/>
                          <w:bCs/>
                          <w:color w:val="00BE9C"/>
                          <w:kern w:val="24"/>
                          <w:lang w:val="en-US"/>
                        </w:rPr>
                        <w:t xml:space="preserve"> </w:t>
                      </w:r>
                    </w:p>
                    <w:p w14:paraId="3274F1AB" w14:textId="77777777" w:rsidR="004D6E31" w:rsidRDefault="004D6E31" w:rsidP="00AA2420">
                      <w:pPr>
                        <w:spacing w:after="160" w:line="254" w:lineRule="auto"/>
                        <w:jc w:val="center"/>
                        <w:rPr>
                          <w:rFonts w:ascii="Calibri" w:eastAsia="Calibri" w:hAnsi="Calibri" w:cs="Arial"/>
                          <w:b/>
                          <w:bCs/>
                          <w:color w:val="000000"/>
                          <w:kern w:val="24"/>
                          <w:lang w:val="en-US"/>
                        </w:rPr>
                      </w:pPr>
                    </w:p>
                  </w:txbxContent>
                </v:textbox>
              </v:shape>
            </w:pict>
          </mc:Fallback>
        </mc:AlternateContent>
      </w:r>
      <w:r w:rsidR="000E6031" w:rsidRPr="00171D8E">
        <w:rPr>
          <w:noProof/>
          <w:lang w:eastAsia="es-CR"/>
        </w:rPr>
        <mc:AlternateContent>
          <mc:Choice Requires="wps">
            <w:drawing>
              <wp:anchor distT="0" distB="0" distL="114300" distR="114300" simplePos="0" relativeHeight="251685888" behindDoc="0" locked="0" layoutInCell="1" allowOverlap="1" wp14:anchorId="7AE223A4" wp14:editId="6DECBDEF">
                <wp:simplePos x="0" y="0"/>
                <wp:positionH relativeFrom="margin">
                  <wp:posOffset>3239706</wp:posOffset>
                </wp:positionH>
                <wp:positionV relativeFrom="paragraph">
                  <wp:posOffset>13335</wp:posOffset>
                </wp:positionV>
                <wp:extent cx="1000125" cy="504825"/>
                <wp:effectExtent l="0" t="0" r="0" b="0"/>
                <wp:wrapNone/>
                <wp:docPr id="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0125" cy="504825"/>
                        </a:xfrm>
                        <a:prstGeom prst="rect">
                          <a:avLst/>
                        </a:prstGeom>
                        <a:noFill/>
                        <a:ln w="9525">
                          <a:noFill/>
                          <a:miter lim="800000"/>
                          <a:headEnd/>
                          <a:tailEnd/>
                        </a:ln>
                      </wps:spPr>
                      <wps:txbx>
                        <w:txbxContent>
                          <w:p w14:paraId="71FC873C" w14:textId="77777777" w:rsidR="004D6E31" w:rsidRPr="009261DB" w:rsidRDefault="004D6E31" w:rsidP="00AA2420">
                            <w:pPr>
                              <w:spacing w:after="160" w:line="254" w:lineRule="auto"/>
                              <w:jc w:val="center"/>
                              <w:rPr>
                                <w:rFonts w:ascii="Arial" w:eastAsia="Calibri" w:hAnsi="Arial" w:cs="Arial"/>
                                <w:b/>
                                <w:bCs/>
                                <w:color w:val="AC59B2"/>
                                <w:kern w:val="24"/>
                                <w:lang w:val="en-US"/>
                              </w:rPr>
                            </w:pPr>
                            <w:r w:rsidRPr="009261DB">
                              <w:rPr>
                                <w:rFonts w:ascii="Arial" w:eastAsia="Calibri" w:hAnsi="Arial" w:cs="Arial"/>
                                <w:b/>
                                <w:bCs/>
                                <w:color w:val="AC59B2"/>
                                <w:kern w:val="24"/>
                                <w:lang w:val="en-US"/>
                              </w:rPr>
                              <w:t xml:space="preserve">San José Oriental </w:t>
                            </w:r>
                          </w:p>
                          <w:p w14:paraId="7FDD0D7E" w14:textId="77777777" w:rsidR="004D6E31" w:rsidRDefault="004D6E31" w:rsidP="00AA2420">
                            <w:pPr>
                              <w:spacing w:after="160" w:line="254" w:lineRule="auto"/>
                              <w:jc w:val="center"/>
                              <w:rPr>
                                <w:rFonts w:ascii="Calibri" w:eastAsia="Calibri" w:hAnsi="Calibri" w:cs="Arial"/>
                                <w:b/>
                                <w:bCs/>
                                <w:color w:val="000000"/>
                                <w:kern w:val="24"/>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E223A4" id="_x0000_s1066" type="#_x0000_t202" style="position:absolute;margin-left:255.1pt;margin-top:1.05pt;width:78.75pt;height:39.75pt;z-index:251685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" filled="f" stroked="f">
                <v:textbox>
                  <w:txbxContent>
                    <w:p w14:paraId="71FC873C" w14:textId="77777777" w:rsidR="004D6E31" w:rsidRPr="009261DB" w:rsidRDefault="004D6E31" w:rsidP="00AA2420">
                      <w:pPr>
                        <w:spacing w:after="160" w:line="254" w:lineRule="auto"/>
                        <w:jc w:val="center"/>
                        <w:rPr>
                          <w:rFonts w:ascii="Arial" w:eastAsia="Calibri" w:hAnsi="Arial" w:cs="Arial"/>
                          <w:b/>
                          <w:bCs/>
                          <w:color w:val="AC59B2"/>
                          <w:kern w:val="24"/>
                          <w:lang w:val="en-US"/>
                        </w:rPr>
                      </w:pPr>
                      <w:r w:rsidRPr="009261DB">
                        <w:rPr>
                          <w:rFonts w:ascii="Arial" w:eastAsia="Calibri" w:hAnsi="Arial" w:cs="Arial"/>
                          <w:b/>
                          <w:bCs/>
                          <w:color w:val="AC59B2"/>
                          <w:kern w:val="24"/>
                          <w:lang w:val="en-US"/>
                        </w:rPr>
                        <w:t xml:space="preserve">San José Oriental </w:t>
                      </w:r>
                    </w:p>
                    <w:p w14:paraId="7FDD0D7E" w14:textId="77777777" w:rsidR="004D6E31" w:rsidRDefault="004D6E31" w:rsidP="00AA2420">
                      <w:pPr>
                        <w:spacing w:after="160" w:line="254" w:lineRule="auto"/>
                        <w:jc w:val="center"/>
                        <w:rPr>
                          <w:rFonts w:ascii="Calibri" w:eastAsia="Calibri" w:hAnsi="Calibri" w:cs="Arial"/>
                          <w:b/>
                          <w:bCs/>
                          <w:color w:val="000000"/>
                          <w:kern w:val="24"/>
                          <w:lang w:val="en-US"/>
                        </w:rPr>
                      </w:pPr>
                    </w:p>
                  </w:txbxContent>
                </v:textbox>
                <w10:wrap anchorx="margin"/>
              </v:shape>
            </w:pict>
          </mc:Fallback>
        </mc:AlternateContent>
      </w:r>
      <w:r w:rsidR="000E6031">
        <w:rPr>
          <w:noProof/>
          <w:lang w:eastAsia="es-CR"/>
        </w:rPr>
        <mc:AlternateContent>
          <mc:Choice Requires="wps">
            <w:drawing>
              <wp:anchor distT="0" distB="0" distL="114300" distR="114300" simplePos="0" relativeHeight="251686912" behindDoc="0" locked="0" layoutInCell="1" allowOverlap="1" wp14:anchorId="17CE2EFE" wp14:editId="757782BF">
                <wp:simplePos x="0" y="0"/>
                <wp:positionH relativeFrom="column">
                  <wp:posOffset>4567555</wp:posOffset>
                </wp:positionH>
                <wp:positionV relativeFrom="paragraph">
                  <wp:posOffset>23495</wp:posOffset>
                </wp:positionV>
                <wp:extent cx="1247775" cy="409575"/>
                <wp:effectExtent l="0" t="0" r="0" b="0"/>
                <wp:wrapNone/>
                <wp:docPr id="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7775" cy="409575"/>
                        </a:xfrm>
                        <a:prstGeom prst="rect">
                          <a:avLst/>
                        </a:prstGeom>
                        <a:noFill/>
                        <a:ln w="9525">
                          <a:noFill/>
                          <a:miter lim="800000"/>
                          <a:headEnd/>
                          <a:tailEnd/>
                        </a:ln>
                      </wps:spPr>
                      <wps:txbx>
                        <w:txbxContent>
                          <w:p w14:paraId="79894F42" w14:textId="77777777" w:rsidR="004D6E31" w:rsidRPr="004A1195" w:rsidRDefault="004D6E31" w:rsidP="00AA2420">
                            <w:pPr>
                              <w:spacing w:after="160" w:line="254" w:lineRule="auto"/>
                              <w:jc w:val="center"/>
                              <w:rPr>
                                <w:rFonts w:ascii="Arial" w:eastAsia="Calibri" w:hAnsi="Arial" w:cs="Arial"/>
                                <w:b/>
                                <w:bCs/>
                                <w:color w:val="FF7BAC"/>
                                <w:kern w:val="24"/>
                                <w:lang w:val="en-US"/>
                              </w:rPr>
                            </w:pPr>
                            <w:r w:rsidRPr="004A1195">
                              <w:rPr>
                                <w:rFonts w:ascii="Arial" w:eastAsia="Calibri" w:hAnsi="Arial" w:cs="Arial"/>
                                <w:b/>
                                <w:bCs/>
                                <w:color w:val="FF7BAC"/>
                                <w:kern w:val="24"/>
                                <w:lang w:val="en-US"/>
                              </w:rPr>
                              <w:t>Palmar Norte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CE2EFE" id="_x0000_s1067" type="#_x0000_t202" style="position:absolute;margin-left:359.65pt;margin-top:1.85pt;width:98.25pt;height:32.2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" filled="f" stroked="f">
                <v:textbox>
                  <w:txbxContent>
                    <w:p w14:paraId="79894F42" w14:textId="77777777" w:rsidR="004D6E31" w:rsidRPr="004A1195" w:rsidRDefault="004D6E31" w:rsidP="00AA2420">
                      <w:pPr>
                        <w:spacing w:after="160" w:line="254" w:lineRule="auto"/>
                        <w:jc w:val="center"/>
                        <w:rPr>
                          <w:rFonts w:ascii="Arial" w:eastAsia="Calibri" w:hAnsi="Arial" w:cs="Arial"/>
                          <w:b/>
                          <w:bCs/>
                          <w:color w:val="FF7BAC"/>
                          <w:kern w:val="24"/>
                          <w:lang w:val="en-US"/>
                        </w:rPr>
                      </w:pPr>
                      <w:r w:rsidRPr="004A1195">
                        <w:rPr>
                          <w:rFonts w:ascii="Arial" w:eastAsia="Calibri" w:hAnsi="Arial" w:cs="Arial"/>
                          <w:b/>
                          <w:bCs/>
                          <w:color w:val="FF7BAC"/>
                          <w:kern w:val="24"/>
                          <w:lang w:val="en-US"/>
                        </w:rPr>
                        <w:t>Palmar Norte</w:t>
                      </w:r>
                    </w:p>
                  </w:txbxContent>
                </v:textbox>
              </v:shape>
            </w:pict>
          </mc:Fallback>
        </mc:AlternateContent>
      </w:r>
    </w:p>
    <w:p w14:paraId="7C8F4C17" w14:textId="11F77505" w:rsidR="00E91DAC" w:rsidRDefault="00E91DAC" w:rsidP="00E91DAC">
      <w:pPr>
        <w:rPr>
          <w:rFonts w:ascii="Arial" w:hAnsi="Arial" w:cs="Arial"/>
          <w:sz w:val="20"/>
          <w:szCs w:val="20"/>
        </w:rPr>
      </w:pPr>
    </w:p>
    <w:p w14:paraId="2D474E75" w14:textId="77777777" w:rsidR="00E91DAC" w:rsidRDefault="00E91DAC" w:rsidP="00E91DAC">
      <w:pPr>
        <w:rPr>
          <w:rFonts w:ascii="Arial" w:hAnsi="Arial" w:cs="Arial"/>
          <w:sz w:val="20"/>
          <w:szCs w:val="20"/>
        </w:rPr>
      </w:pPr>
    </w:p>
    <w:p w14:paraId="566531A3" w14:textId="77777777" w:rsidR="00E91DAC" w:rsidRDefault="00E91DAC" w:rsidP="00E91DAC">
      <w:pPr>
        <w:rPr>
          <w:rFonts w:ascii="Arial" w:hAnsi="Arial" w:cs="Arial"/>
          <w:sz w:val="20"/>
          <w:szCs w:val="20"/>
        </w:rPr>
      </w:pPr>
    </w:p>
    <w:p w14:paraId="1CA6ED86" w14:textId="77777777" w:rsidR="00E91DAC" w:rsidRDefault="00E91DAC" w:rsidP="003640F9">
      <w:pPr>
        <w:jc w:val="both"/>
        <w:rPr>
          <w:rFonts w:ascii="Arial" w:hAnsi="Arial" w:cs="Arial"/>
          <w:sz w:val="20"/>
          <w:szCs w:val="20"/>
        </w:rPr>
      </w:pPr>
    </w:p>
    <w:p w14:paraId="2FBF783D" w14:textId="030FC294" w:rsidR="00E91DAC" w:rsidRPr="003A01C0" w:rsidRDefault="00E91DAC" w:rsidP="003640F9">
      <w:pPr>
        <w:jc w:val="both"/>
        <w:rPr>
          <w:rFonts w:ascii="Arial" w:hAnsi="Arial" w:cs="Arial"/>
          <w:sz w:val="20"/>
          <w:szCs w:val="20"/>
        </w:rPr>
      </w:pPr>
      <w:r w:rsidRPr="003A01C0">
        <w:rPr>
          <w:rFonts w:ascii="Arial" w:hAnsi="Arial" w:cs="Arial"/>
          <w:sz w:val="20"/>
          <w:szCs w:val="20"/>
        </w:rPr>
        <w:t xml:space="preserve">Fuente: Elaboración propia, con </w:t>
      </w:r>
      <w:r>
        <w:rPr>
          <w:rFonts w:ascii="Arial" w:hAnsi="Arial" w:cs="Arial"/>
          <w:sz w:val="20"/>
          <w:szCs w:val="20"/>
        </w:rPr>
        <w:t>bas</w:t>
      </w:r>
      <w:r w:rsidR="00841881">
        <w:rPr>
          <w:rFonts w:ascii="Arial" w:hAnsi="Arial" w:cs="Arial"/>
          <w:sz w:val="20"/>
          <w:szCs w:val="20"/>
        </w:rPr>
        <w:t>e en datos recopilados en Plan</w:t>
      </w:r>
      <w:r>
        <w:rPr>
          <w:rFonts w:ascii="Arial" w:hAnsi="Arial" w:cs="Arial"/>
          <w:sz w:val="20"/>
          <w:szCs w:val="20"/>
        </w:rPr>
        <w:t xml:space="preserve"> Anua</w:t>
      </w:r>
      <w:r w:rsidR="00841881">
        <w:rPr>
          <w:rFonts w:ascii="Arial" w:hAnsi="Arial" w:cs="Arial"/>
          <w:sz w:val="20"/>
          <w:szCs w:val="20"/>
        </w:rPr>
        <w:t>l Operativo</w:t>
      </w:r>
      <w:r>
        <w:rPr>
          <w:rFonts w:ascii="Arial" w:hAnsi="Arial" w:cs="Arial"/>
          <w:sz w:val="20"/>
          <w:szCs w:val="20"/>
        </w:rPr>
        <w:t xml:space="preserve"> IV trimestre, 2023.</w:t>
      </w:r>
    </w:p>
    <w:p w14:paraId="3A887F22" w14:textId="5223B0E9" w:rsidR="009454FC" w:rsidRDefault="00F23837" w:rsidP="00F23837">
      <w:pPr>
        <w:spacing w:line="360" w:lineRule="auto"/>
        <w:jc w:val="both"/>
        <w:rPr>
          <w:rFonts w:ascii="Arial" w:hAnsi="Arial" w:cs="Arial"/>
        </w:rPr>
      </w:pPr>
      <w:r w:rsidRPr="00F23837">
        <w:rPr>
          <w:rFonts w:ascii="Arial" w:hAnsi="Arial" w:cs="Arial"/>
        </w:rPr>
        <w:lastRenderedPageBreak/>
        <w:t>De acuerdo</w:t>
      </w:r>
      <w:r>
        <w:rPr>
          <w:rFonts w:ascii="Arial" w:hAnsi="Arial" w:cs="Arial"/>
        </w:rPr>
        <w:t xml:space="preserve"> con la figura 3 se puede observar que</w:t>
      </w:r>
      <w:r w:rsidR="00373025">
        <w:rPr>
          <w:rFonts w:ascii="Arial" w:hAnsi="Arial" w:cs="Arial"/>
        </w:rPr>
        <w:t xml:space="preserve"> según el porcentaje de proyectos del PPSA visitados, según Oficina Regional para el IV trimestre del 2023,</w:t>
      </w:r>
      <w:r w:rsidR="009454FC">
        <w:rPr>
          <w:rFonts w:ascii="Arial" w:hAnsi="Arial" w:cs="Arial"/>
        </w:rPr>
        <w:t xml:space="preserve"> se detalla a continuación:</w:t>
      </w:r>
    </w:p>
    <w:p w14:paraId="3E46BC6D" w14:textId="77777777" w:rsidR="00095591" w:rsidRDefault="00095591" w:rsidP="00F23837">
      <w:pPr>
        <w:spacing w:line="360" w:lineRule="auto"/>
        <w:jc w:val="both"/>
        <w:rPr>
          <w:rFonts w:ascii="Arial" w:hAnsi="Arial" w:cs="Arial"/>
        </w:rPr>
      </w:pPr>
    </w:p>
    <w:p w14:paraId="333CBCF4" w14:textId="3A6F0D1B" w:rsidR="00F23837" w:rsidRDefault="009454FC" w:rsidP="00F23837">
      <w:pPr>
        <w:spacing w:line="360" w:lineRule="auto"/>
        <w:jc w:val="both"/>
        <w:rPr>
          <w:rFonts w:ascii="Arial" w:hAnsi="Arial" w:cs="Arial"/>
        </w:rPr>
      </w:pPr>
      <w:r>
        <w:rPr>
          <w:rFonts w:ascii="Arial" w:hAnsi="Arial" w:cs="Arial"/>
        </w:rPr>
        <w:t>L</w:t>
      </w:r>
      <w:r w:rsidR="00373025">
        <w:rPr>
          <w:rFonts w:ascii="Arial" w:hAnsi="Arial" w:cs="Arial"/>
        </w:rPr>
        <w:t xml:space="preserve">a Oficina Regional de Limón fue la que obtuvo un porcentaje más alto siendo de 48,28% que según el reporte recibido </w:t>
      </w:r>
      <w:r w:rsidR="006B7005">
        <w:rPr>
          <w:rFonts w:ascii="Arial" w:hAnsi="Arial" w:cs="Arial"/>
        </w:rPr>
        <w:t xml:space="preserve">corresponde a </w:t>
      </w:r>
      <w:r w:rsidR="00373025">
        <w:rPr>
          <w:rFonts w:ascii="Arial" w:hAnsi="Arial" w:cs="Arial"/>
        </w:rPr>
        <w:t>un total d</w:t>
      </w:r>
      <w:r w:rsidR="006B7005">
        <w:rPr>
          <w:rFonts w:ascii="Arial" w:hAnsi="Arial" w:cs="Arial"/>
        </w:rPr>
        <w:t xml:space="preserve">e </w:t>
      </w:r>
      <w:r w:rsidR="00373025" w:rsidRPr="00373025">
        <w:rPr>
          <w:rFonts w:ascii="Arial" w:hAnsi="Arial" w:cs="Arial"/>
        </w:rPr>
        <w:t>1</w:t>
      </w:r>
      <w:r w:rsidR="006B7005">
        <w:rPr>
          <w:rFonts w:ascii="Arial" w:hAnsi="Arial" w:cs="Arial"/>
        </w:rPr>
        <w:t>4</w:t>
      </w:r>
      <w:r w:rsidR="00373025" w:rsidRPr="00373025">
        <w:rPr>
          <w:rFonts w:ascii="Arial" w:hAnsi="Arial" w:cs="Arial"/>
        </w:rPr>
        <w:t xml:space="preserve"> proyectos en el trimestre, de los cuale</w:t>
      </w:r>
      <w:r w:rsidR="00373025">
        <w:rPr>
          <w:rFonts w:ascii="Arial" w:hAnsi="Arial" w:cs="Arial"/>
        </w:rPr>
        <w:t>s</w:t>
      </w:r>
      <w:r w:rsidR="00373025" w:rsidRPr="00373025">
        <w:rPr>
          <w:rFonts w:ascii="Arial" w:hAnsi="Arial" w:cs="Arial"/>
        </w:rPr>
        <w:t xml:space="preserve"> 9 correspondieron a la actividad Protección de Bosque y 1 a reforestación, 2 a protección del recurso hídrico y 2 a regeneración natural. </w:t>
      </w:r>
    </w:p>
    <w:p w14:paraId="26CF3143" w14:textId="75A1A364" w:rsidR="00167E3B" w:rsidRPr="008702D9" w:rsidRDefault="00167E3B" w:rsidP="008702D9">
      <w:pPr>
        <w:spacing w:line="360" w:lineRule="auto"/>
        <w:jc w:val="both"/>
        <w:rPr>
          <w:rFonts w:ascii="Arial" w:hAnsi="Arial" w:cs="Arial"/>
        </w:rPr>
      </w:pPr>
    </w:p>
    <w:p w14:paraId="45F013D8" w14:textId="355BCA4A" w:rsidR="008702D9" w:rsidRDefault="00167E3B" w:rsidP="008702D9">
      <w:pPr>
        <w:spacing w:line="360" w:lineRule="auto"/>
        <w:jc w:val="both"/>
        <w:rPr>
          <w:rFonts w:ascii="Arial" w:hAnsi="Arial" w:cs="Arial"/>
        </w:rPr>
      </w:pPr>
      <w:r w:rsidRPr="008702D9">
        <w:rPr>
          <w:rFonts w:ascii="Arial" w:hAnsi="Arial" w:cs="Arial"/>
        </w:rPr>
        <w:t>Por su parte, la Oficina Regional de Nicoya</w:t>
      </w:r>
      <w:r w:rsidR="008702D9">
        <w:rPr>
          <w:rFonts w:ascii="Arial" w:hAnsi="Arial" w:cs="Arial"/>
        </w:rPr>
        <w:t xml:space="preserve"> obtuvo un </w:t>
      </w:r>
      <w:r w:rsidR="008702D9" w:rsidRPr="008702D9">
        <w:rPr>
          <w:rFonts w:ascii="Arial" w:hAnsi="Arial" w:cs="Arial"/>
        </w:rPr>
        <w:t>28,24% de proyectos de PPSA visitados, para lo cual se indica que se visitan 24 fincas:  8 proyectos de reforestación, 6 de ellos de años anteriores y 2 contratados en el presente período, todos se encuentran en buen estado y</w:t>
      </w:r>
      <w:r w:rsidR="008702D9">
        <w:rPr>
          <w:rFonts w:ascii="Arial" w:hAnsi="Arial" w:cs="Arial"/>
        </w:rPr>
        <w:t xml:space="preserve"> con </w:t>
      </w:r>
      <w:r w:rsidR="008702D9" w:rsidRPr="008702D9">
        <w:rPr>
          <w:rFonts w:ascii="Arial" w:hAnsi="Arial" w:cs="Arial"/>
        </w:rPr>
        <w:t>manejos aceptables. Además</w:t>
      </w:r>
      <w:r w:rsidR="008702D9">
        <w:rPr>
          <w:rFonts w:ascii="Arial" w:hAnsi="Arial" w:cs="Arial"/>
        </w:rPr>
        <w:t>,</w:t>
      </w:r>
      <w:r w:rsidR="008702D9" w:rsidRPr="008702D9">
        <w:rPr>
          <w:rFonts w:ascii="Arial" w:hAnsi="Arial" w:cs="Arial"/>
        </w:rPr>
        <w:t xml:space="preserve"> se visita un proyecto de protección de bosque en el cual no se identificó anomalías. La cantidad de visitas es baja debido a que la prioridad ha sido la contratación del área PSA 2023.</w:t>
      </w:r>
    </w:p>
    <w:p w14:paraId="1D6C4F0E" w14:textId="5F217B37" w:rsidR="008702D9" w:rsidRPr="00ED449C" w:rsidRDefault="008702D9" w:rsidP="00ED449C">
      <w:pPr>
        <w:spacing w:line="360" w:lineRule="auto"/>
        <w:jc w:val="both"/>
        <w:rPr>
          <w:rFonts w:ascii="Arial" w:hAnsi="Arial" w:cs="Arial"/>
        </w:rPr>
      </w:pPr>
    </w:p>
    <w:p w14:paraId="5D4DB083" w14:textId="67623E34" w:rsidR="008702D9" w:rsidRDefault="00806709" w:rsidP="00ED449C">
      <w:pPr>
        <w:spacing w:line="360" w:lineRule="auto"/>
        <w:jc w:val="both"/>
        <w:rPr>
          <w:rFonts w:ascii="Arial" w:hAnsi="Arial" w:cs="Arial"/>
        </w:rPr>
      </w:pPr>
      <w:r w:rsidRPr="00ED449C">
        <w:rPr>
          <w:rFonts w:ascii="Arial" w:hAnsi="Arial" w:cs="Arial"/>
        </w:rPr>
        <w:t xml:space="preserve">La Oficina Regional de San José Oriental </w:t>
      </w:r>
      <w:r w:rsidR="00ED449C" w:rsidRPr="00ED449C">
        <w:rPr>
          <w:rFonts w:ascii="Arial" w:hAnsi="Arial" w:cs="Arial"/>
        </w:rPr>
        <w:t xml:space="preserve">reporta un 26,47% que corresponden a 9 en total; visitas que corresponden parcialmente a la meta proyectada para el </w:t>
      </w:r>
      <w:r w:rsidR="00ED449C">
        <w:rPr>
          <w:rFonts w:ascii="Arial" w:hAnsi="Arial" w:cs="Arial"/>
        </w:rPr>
        <w:t xml:space="preserve">cuarto </w:t>
      </w:r>
      <w:r w:rsidR="00ED449C" w:rsidRPr="00ED449C">
        <w:rPr>
          <w:rFonts w:ascii="Arial" w:hAnsi="Arial" w:cs="Arial"/>
        </w:rPr>
        <w:t xml:space="preserve">trimestre, incluye fincas de protección de bosque se dieron algunos hallazgos menores de actualización de datos de cobertura por georreferenciación espacial. </w:t>
      </w:r>
    </w:p>
    <w:p w14:paraId="3EF92D21" w14:textId="784523DA" w:rsidR="00ED449C" w:rsidRPr="001B55F6" w:rsidRDefault="00ED449C" w:rsidP="001B55F6">
      <w:pPr>
        <w:spacing w:line="360" w:lineRule="auto"/>
        <w:jc w:val="both"/>
        <w:rPr>
          <w:rFonts w:ascii="Arial" w:hAnsi="Arial" w:cs="Arial"/>
        </w:rPr>
      </w:pPr>
    </w:p>
    <w:p w14:paraId="7C2A9054" w14:textId="457A3C9A" w:rsidR="001B55F6" w:rsidRDefault="00436D41" w:rsidP="001B55F6">
      <w:pPr>
        <w:spacing w:line="360" w:lineRule="auto"/>
        <w:jc w:val="both"/>
        <w:rPr>
          <w:rFonts w:ascii="Arial" w:hAnsi="Arial" w:cs="Arial"/>
        </w:rPr>
      </w:pPr>
      <w:r w:rsidRPr="001B55F6">
        <w:rPr>
          <w:rFonts w:ascii="Arial" w:hAnsi="Arial" w:cs="Arial"/>
        </w:rPr>
        <w:t>La Oficina Regional de San José Occidental obtuvo un 23,53%</w:t>
      </w:r>
      <w:r w:rsidR="001B55F6" w:rsidRPr="001B55F6">
        <w:rPr>
          <w:rFonts w:ascii="Arial" w:hAnsi="Arial" w:cs="Arial"/>
        </w:rPr>
        <w:t xml:space="preserve">, que corresponden a </w:t>
      </w:r>
      <w:r w:rsidRPr="001B55F6">
        <w:rPr>
          <w:rFonts w:ascii="Arial" w:hAnsi="Arial" w:cs="Arial"/>
        </w:rPr>
        <w:t xml:space="preserve">08 en total; incluye fincas para proyectos en reforestación con seguimiento por omisiones de trámite, se dieron algunos hallazgos menores de </w:t>
      </w:r>
      <w:r w:rsidR="001B55F6" w:rsidRPr="001B55F6">
        <w:rPr>
          <w:rFonts w:ascii="Arial" w:hAnsi="Arial" w:cs="Arial"/>
        </w:rPr>
        <w:t>actualización</w:t>
      </w:r>
      <w:r w:rsidRPr="001B55F6">
        <w:rPr>
          <w:rFonts w:ascii="Arial" w:hAnsi="Arial" w:cs="Arial"/>
        </w:rPr>
        <w:t xml:space="preserve"> de datos de cobertura por </w:t>
      </w:r>
      <w:r w:rsidR="001B55F6" w:rsidRPr="001B55F6">
        <w:rPr>
          <w:rFonts w:ascii="Arial" w:hAnsi="Arial" w:cs="Arial"/>
        </w:rPr>
        <w:t>georreferenciación</w:t>
      </w:r>
      <w:r w:rsidRPr="001B55F6">
        <w:rPr>
          <w:rFonts w:ascii="Arial" w:hAnsi="Arial" w:cs="Arial"/>
        </w:rPr>
        <w:t xml:space="preserve"> espacial.</w:t>
      </w:r>
    </w:p>
    <w:p w14:paraId="1A2AEA51" w14:textId="10AC1612" w:rsidR="001B55F6" w:rsidRDefault="001B55F6" w:rsidP="001B55F6">
      <w:pPr>
        <w:spacing w:line="360" w:lineRule="auto"/>
        <w:jc w:val="both"/>
        <w:rPr>
          <w:rFonts w:ascii="Arial" w:hAnsi="Arial" w:cs="Arial"/>
        </w:rPr>
      </w:pPr>
    </w:p>
    <w:p w14:paraId="6C3E91F6" w14:textId="39FB0745" w:rsidR="009454FC" w:rsidRDefault="009454FC" w:rsidP="001B55F6">
      <w:pPr>
        <w:spacing w:line="360" w:lineRule="auto"/>
        <w:jc w:val="both"/>
        <w:rPr>
          <w:rFonts w:ascii="Arial" w:hAnsi="Arial" w:cs="Arial"/>
        </w:rPr>
      </w:pPr>
      <w:r>
        <w:rPr>
          <w:rFonts w:ascii="Arial" w:hAnsi="Arial" w:cs="Arial"/>
        </w:rPr>
        <w:t xml:space="preserve">La Oficina Regional de San Carlos alcanzó un 21,43% </w:t>
      </w:r>
      <w:r w:rsidR="00C075D5">
        <w:rPr>
          <w:rFonts w:ascii="Arial" w:hAnsi="Arial" w:cs="Arial"/>
        </w:rPr>
        <w:t xml:space="preserve">que contempla la visita de </w:t>
      </w:r>
      <w:r w:rsidRPr="009454FC">
        <w:rPr>
          <w:rFonts w:ascii="Arial" w:hAnsi="Arial" w:cs="Arial"/>
        </w:rPr>
        <w:t xml:space="preserve">12 contratos: 2 en la actividad de protección de bosque (sin </w:t>
      </w:r>
      <w:r w:rsidR="00C075D5" w:rsidRPr="009454FC">
        <w:rPr>
          <w:rFonts w:ascii="Arial" w:hAnsi="Arial" w:cs="Arial"/>
        </w:rPr>
        <w:t>anomalías</w:t>
      </w:r>
      <w:r w:rsidRPr="009454FC">
        <w:rPr>
          <w:rFonts w:ascii="Arial" w:hAnsi="Arial" w:cs="Arial"/>
        </w:rPr>
        <w:t xml:space="preserve">); 1 en </w:t>
      </w:r>
      <w:r w:rsidRPr="009454FC">
        <w:rPr>
          <w:rFonts w:ascii="Arial" w:hAnsi="Arial" w:cs="Arial"/>
        </w:rPr>
        <w:lastRenderedPageBreak/>
        <w:t xml:space="preserve">la actividad de recurso </w:t>
      </w:r>
      <w:r w:rsidR="00C075D5" w:rsidRPr="009454FC">
        <w:rPr>
          <w:rFonts w:ascii="Arial" w:hAnsi="Arial" w:cs="Arial"/>
        </w:rPr>
        <w:t>hídrico</w:t>
      </w:r>
      <w:r w:rsidRPr="009454FC">
        <w:rPr>
          <w:rFonts w:ascii="Arial" w:hAnsi="Arial" w:cs="Arial"/>
        </w:rPr>
        <w:t xml:space="preserve"> (sin </w:t>
      </w:r>
      <w:r w:rsidR="00C075D5" w:rsidRPr="009454FC">
        <w:rPr>
          <w:rFonts w:ascii="Arial" w:hAnsi="Arial" w:cs="Arial"/>
        </w:rPr>
        <w:t>anomalías</w:t>
      </w:r>
      <w:r w:rsidRPr="009454FC">
        <w:rPr>
          <w:rFonts w:ascii="Arial" w:hAnsi="Arial" w:cs="Arial"/>
        </w:rPr>
        <w:t>),8 en la actividad de reforestación (</w:t>
      </w:r>
      <w:r w:rsidR="00C075D5" w:rsidRPr="009454FC">
        <w:rPr>
          <w:rFonts w:ascii="Arial" w:hAnsi="Arial" w:cs="Arial"/>
        </w:rPr>
        <w:t>mayoría</w:t>
      </w:r>
      <w:r w:rsidRPr="009454FC">
        <w:rPr>
          <w:rFonts w:ascii="Arial" w:hAnsi="Arial" w:cs="Arial"/>
        </w:rPr>
        <w:t xml:space="preserve"> para trámite de finiquito por rendimiento) y una finca con contrato saf (en estado regular condición). </w:t>
      </w:r>
    </w:p>
    <w:p w14:paraId="3E356C11" w14:textId="227F8F0F" w:rsidR="009454FC" w:rsidRDefault="009454FC" w:rsidP="001B55F6">
      <w:pPr>
        <w:spacing w:line="360" w:lineRule="auto"/>
        <w:jc w:val="both"/>
        <w:rPr>
          <w:rFonts w:ascii="Arial" w:hAnsi="Arial" w:cs="Arial"/>
        </w:rPr>
      </w:pPr>
    </w:p>
    <w:p w14:paraId="751EF40F" w14:textId="0BD79339" w:rsidR="001B55F6" w:rsidRDefault="009454FC" w:rsidP="001B55F6">
      <w:pPr>
        <w:spacing w:line="360" w:lineRule="auto"/>
        <w:jc w:val="both"/>
        <w:rPr>
          <w:rFonts w:ascii="Arial" w:hAnsi="Arial" w:cs="Arial"/>
        </w:rPr>
      </w:pPr>
      <w:r>
        <w:rPr>
          <w:rFonts w:ascii="Arial" w:hAnsi="Arial" w:cs="Arial"/>
        </w:rPr>
        <w:t xml:space="preserve">La Oficina Regional de Caribe Norte alcanzó un 15,90% en porcentaje de proyectos de PPSA visitados durante el IV trimestre, </w:t>
      </w:r>
      <w:r w:rsidRPr="009454FC">
        <w:rPr>
          <w:rFonts w:ascii="Arial" w:hAnsi="Arial" w:cs="Arial"/>
        </w:rPr>
        <w:t xml:space="preserve">La </w:t>
      </w:r>
      <w:r w:rsidR="00C075D5" w:rsidRPr="009454FC">
        <w:rPr>
          <w:rFonts w:ascii="Arial" w:hAnsi="Arial" w:cs="Arial"/>
        </w:rPr>
        <w:t>expectativa</w:t>
      </w:r>
      <w:r w:rsidRPr="009454FC">
        <w:rPr>
          <w:rFonts w:ascii="Arial" w:hAnsi="Arial" w:cs="Arial"/>
        </w:rPr>
        <w:t xml:space="preserve"> anual estimada en un 5% de muestra fue sobrepasada logrando realizar </w:t>
      </w:r>
      <w:r w:rsidR="00C075D5" w:rsidRPr="009454FC">
        <w:rPr>
          <w:rFonts w:ascii="Arial" w:hAnsi="Arial" w:cs="Arial"/>
        </w:rPr>
        <w:t>inspección</w:t>
      </w:r>
      <w:r w:rsidRPr="009454FC">
        <w:rPr>
          <w:rFonts w:ascii="Arial" w:hAnsi="Arial" w:cs="Arial"/>
        </w:rPr>
        <w:t xml:space="preserve"> en un total de 49 fincas entre proyectos de todas las actividades PSA se logra gracias a esto avanzar en casos de </w:t>
      </w:r>
      <w:r w:rsidR="00C075D5" w:rsidRPr="009454FC">
        <w:rPr>
          <w:rFonts w:ascii="Arial" w:hAnsi="Arial" w:cs="Arial"/>
        </w:rPr>
        <w:t>modificación</w:t>
      </w:r>
      <w:r w:rsidRPr="009454FC">
        <w:rPr>
          <w:rFonts w:ascii="Arial" w:hAnsi="Arial" w:cs="Arial"/>
        </w:rPr>
        <w:t xml:space="preserve">, finiquitos y pagos pendientes </w:t>
      </w:r>
      <w:r w:rsidR="00C075D5" w:rsidRPr="009454FC">
        <w:rPr>
          <w:rFonts w:ascii="Arial" w:hAnsi="Arial" w:cs="Arial"/>
        </w:rPr>
        <w:t>además</w:t>
      </w:r>
      <w:r w:rsidRPr="009454FC">
        <w:rPr>
          <w:rFonts w:ascii="Arial" w:hAnsi="Arial" w:cs="Arial"/>
        </w:rPr>
        <w:t xml:space="preserve"> de permitir un mejor monitoreo sobre todo para los casos de </w:t>
      </w:r>
      <w:r w:rsidR="00C075D5" w:rsidRPr="009454FC">
        <w:rPr>
          <w:rFonts w:ascii="Arial" w:hAnsi="Arial" w:cs="Arial"/>
        </w:rPr>
        <w:t>reforestación</w:t>
      </w:r>
      <w:r w:rsidRPr="009454FC">
        <w:rPr>
          <w:rFonts w:ascii="Arial" w:hAnsi="Arial" w:cs="Arial"/>
        </w:rPr>
        <w:t xml:space="preserve"> y sistemas agroforestales lo cual permite tener mayor certeza a la hora de r</w:t>
      </w:r>
      <w:r w:rsidR="00C075D5">
        <w:rPr>
          <w:rFonts w:ascii="Arial" w:hAnsi="Arial" w:cs="Arial"/>
        </w:rPr>
        <w:t>ealizar</w:t>
      </w:r>
      <w:r w:rsidRPr="009454FC">
        <w:rPr>
          <w:rFonts w:ascii="Arial" w:hAnsi="Arial" w:cs="Arial"/>
        </w:rPr>
        <w:t xml:space="preserve"> los pagos correspondientes a cada contrato. </w:t>
      </w:r>
    </w:p>
    <w:p w14:paraId="0D281EAE" w14:textId="77777777" w:rsidR="001B55F6" w:rsidRDefault="001B55F6" w:rsidP="001B55F6">
      <w:pPr>
        <w:spacing w:line="360" w:lineRule="auto"/>
        <w:jc w:val="both"/>
        <w:rPr>
          <w:rFonts w:ascii="Arial" w:hAnsi="Arial" w:cs="Arial"/>
        </w:rPr>
      </w:pPr>
    </w:p>
    <w:p w14:paraId="55876E55" w14:textId="298548FE" w:rsidR="001B55F6" w:rsidRDefault="00C075D5" w:rsidP="00C075D5">
      <w:pPr>
        <w:spacing w:line="360" w:lineRule="auto"/>
        <w:jc w:val="both"/>
        <w:rPr>
          <w:rFonts w:ascii="Arial" w:hAnsi="Arial" w:cs="Arial"/>
        </w:rPr>
      </w:pPr>
      <w:r>
        <w:rPr>
          <w:rFonts w:ascii="Arial" w:hAnsi="Arial" w:cs="Arial"/>
        </w:rPr>
        <w:t xml:space="preserve">La Oficina Regional de Palmar Norte obtuvo un 17,65% que corresponde a </w:t>
      </w:r>
      <w:r w:rsidRPr="00C075D5">
        <w:rPr>
          <w:rFonts w:ascii="Arial" w:hAnsi="Arial" w:cs="Arial"/>
        </w:rPr>
        <w:t>6 visitas programas en el trimestre, logrando ver 5 proyectos de protección de bosque y un contrato mixto, los cuales se encuentran en buen estado.</w:t>
      </w:r>
    </w:p>
    <w:p w14:paraId="34D62FBD" w14:textId="0F76A43D" w:rsidR="00436D41" w:rsidRPr="006E6399" w:rsidRDefault="00436D41" w:rsidP="001B55F6">
      <w:pPr>
        <w:spacing w:line="360" w:lineRule="auto"/>
        <w:jc w:val="both"/>
        <w:rPr>
          <w:rFonts w:ascii="Arial" w:hAnsi="Arial" w:cs="Arial"/>
        </w:rPr>
      </w:pPr>
      <w:r w:rsidRPr="001B55F6">
        <w:rPr>
          <w:rFonts w:ascii="Arial" w:hAnsi="Arial" w:cs="Arial"/>
        </w:rPr>
        <w:t xml:space="preserve"> </w:t>
      </w:r>
    </w:p>
    <w:p w14:paraId="64A01184" w14:textId="7A9743DD" w:rsidR="00C075D5" w:rsidRPr="006E6399" w:rsidRDefault="00C075D5" w:rsidP="006E6399">
      <w:pPr>
        <w:spacing w:line="360" w:lineRule="auto"/>
        <w:jc w:val="both"/>
        <w:rPr>
          <w:rFonts w:ascii="Arial" w:hAnsi="Arial" w:cs="Arial"/>
        </w:rPr>
      </w:pPr>
      <w:r w:rsidRPr="006E6399">
        <w:rPr>
          <w:rFonts w:ascii="Arial" w:hAnsi="Arial" w:cs="Arial"/>
        </w:rPr>
        <w:t>Por último, la Oficina Regional de Cañas alcanzó un 10%</w:t>
      </w:r>
      <w:r w:rsidR="006E6399" w:rsidRPr="006E6399">
        <w:rPr>
          <w:rFonts w:ascii="Arial" w:hAnsi="Arial" w:cs="Arial"/>
        </w:rPr>
        <w:t xml:space="preserve"> se </w:t>
      </w:r>
      <w:r w:rsidR="00CA60E9" w:rsidRPr="006E6399">
        <w:rPr>
          <w:rFonts w:ascii="Arial" w:hAnsi="Arial" w:cs="Arial"/>
        </w:rPr>
        <w:t>realizó</w:t>
      </w:r>
      <w:r w:rsidR="006E6399" w:rsidRPr="006E6399">
        <w:rPr>
          <w:rFonts w:ascii="Arial" w:hAnsi="Arial" w:cs="Arial"/>
        </w:rPr>
        <w:t xml:space="preserve"> </w:t>
      </w:r>
      <w:r w:rsidR="00CA60E9" w:rsidRPr="006E6399">
        <w:rPr>
          <w:rFonts w:ascii="Arial" w:hAnsi="Arial" w:cs="Arial"/>
        </w:rPr>
        <w:t xml:space="preserve">una visita a un contrato de </w:t>
      </w:r>
      <w:r w:rsidR="006E6399" w:rsidRPr="006E6399">
        <w:rPr>
          <w:rFonts w:ascii="Arial" w:hAnsi="Arial" w:cs="Arial"/>
        </w:rPr>
        <w:t>múltiples</w:t>
      </w:r>
      <w:r w:rsidR="00CA60E9" w:rsidRPr="006E6399">
        <w:rPr>
          <w:rFonts w:ascii="Arial" w:hAnsi="Arial" w:cs="Arial"/>
        </w:rPr>
        <w:t xml:space="preserve"> fincas, adicionalmente se </w:t>
      </w:r>
      <w:r w:rsidR="006E6399" w:rsidRPr="006E6399">
        <w:rPr>
          <w:rFonts w:ascii="Arial" w:hAnsi="Arial" w:cs="Arial"/>
        </w:rPr>
        <w:t>realizaron</w:t>
      </w:r>
      <w:r w:rsidR="00CA60E9" w:rsidRPr="006E6399">
        <w:rPr>
          <w:rFonts w:ascii="Arial" w:hAnsi="Arial" w:cs="Arial"/>
        </w:rPr>
        <w:t xml:space="preserve"> 2 visitas a fincas con solicitud de PSA</w:t>
      </w:r>
      <w:r w:rsidR="006E6399" w:rsidRPr="006E6399">
        <w:rPr>
          <w:rFonts w:ascii="Arial" w:hAnsi="Arial" w:cs="Arial"/>
        </w:rPr>
        <w:t xml:space="preserve">. </w:t>
      </w:r>
      <w:r w:rsidR="00CA60E9" w:rsidRPr="006E6399">
        <w:rPr>
          <w:rFonts w:ascii="Arial" w:hAnsi="Arial" w:cs="Arial"/>
        </w:rPr>
        <w:t>El volumen de trabajo en colocación de nuevas áreas y pago de contratos formalizados acaparó el tiempo de la oficina dificultando la salida a campo.</w:t>
      </w:r>
    </w:p>
    <w:p w14:paraId="2EE3485B" w14:textId="605B86ED" w:rsidR="00C075D5" w:rsidRDefault="00C075D5" w:rsidP="008702D9"/>
    <w:p w14:paraId="325410F5" w14:textId="5E1B5F31" w:rsidR="00C075D5" w:rsidRDefault="00C075D5" w:rsidP="008702D9"/>
    <w:p w14:paraId="5B1FD2FC" w14:textId="6EEDF4DF" w:rsidR="00C075D5" w:rsidRDefault="00C075D5" w:rsidP="008702D9"/>
    <w:p w14:paraId="1C518B39" w14:textId="6B079F4A" w:rsidR="00C075D5" w:rsidRPr="008702D9" w:rsidRDefault="005B41EE" w:rsidP="008702D9">
      <w:r>
        <w:br w:type="page"/>
      </w:r>
    </w:p>
    <w:p w14:paraId="1E6A1AF3" w14:textId="08D5C8DE" w:rsidR="00F810C8" w:rsidRPr="00525A25" w:rsidRDefault="00F810C8" w:rsidP="00A11A63">
      <w:pPr>
        <w:pStyle w:val="Ttulo1"/>
        <w:spacing w:after="0"/>
        <w:jc w:val="both"/>
        <w:rPr>
          <w:sz w:val="24"/>
          <w:szCs w:val="24"/>
        </w:rPr>
      </w:pPr>
      <w:bookmarkStart w:id="16" w:name="_Toc158211290"/>
      <w:r w:rsidRPr="00525A25">
        <w:rPr>
          <w:color w:val="7F4D1E"/>
          <w:sz w:val="24"/>
          <w:szCs w:val="24"/>
        </w:rPr>
        <w:lastRenderedPageBreak/>
        <w:t>Desempeño anual por Oficina Regional, IV trimestre 2023</w:t>
      </w:r>
      <w:bookmarkEnd w:id="16"/>
    </w:p>
    <w:p w14:paraId="67281EBC" w14:textId="77777777" w:rsidR="00F810C8" w:rsidRDefault="00F810C8" w:rsidP="00F810C8">
      <w:pPr>
        <w:tabs>
          <w:tab w:val="left" w:pos="1974"/>
        </w:tabs>
      </w:pPr>
    </w:p>
    <w:p w14:paraId="284F4C23" w14:textId="0B510559" w:rsidR="005F1254" w:rsidRPr="005F1254" w:rsidRDefault="00F810C8" w:rsidP="005F1254">
      <w:pPr>
        <w:pStyle w:val="Descripcin"/>
        <w:jc w:val="center"/>
        <w:rPr>
          <w:rFonts w:ascii="Arial" w:hAnsi="Arial" w:cs="Arial"/>
          <w:b/>
          <w:bCs/>
          <w:i w:val="0"/>
          <w:iCs w:val="0"/>
          <w:color w:val="auto"/>
          <w:sz w:val="24"/>
          <w:szCs w:val="24"/>
        </w:rPr>
      </w:pPr>
      <w:bookmarkStart w:id="17" w:name="_Toc158211259"/>
      <w:r w:rsidRPr="00525A25">
        <w:rPr>
          <w:rFonts w:ascii="Arial" w:hAnsi="Arial" w:cs="Arial"/>
          <w:b/>
          <w:bCs/>
          <w:i w:val="0"/>
          <w:iCs w:val="0"/>
          <w:color w:val="auto"/>
          <w:sz w:val="24"/>
          <w:szCs w:val="24"/>
        </w:rPr>
        <w:t>Gráfico</w:t>
      </w:r>
      <w:r w:rsidRPr="00525A25">
        <w:rPr>
          <w:rFonts w:ascii="Arial" w:hAnsi="Arial" w:cs="Arial"/>
          <w:b/>
          <w:bCs/>
          <w:sz w:val="24"/>
          <w:szCs w:val="24"/>
        </w:rPr>
        <w:t xml:space="preserve"> </w:t>
      </w:r>
      <w:r w:rsidRPr="00525A25">
        <w:rPr>
          <w:rFonts w:ascii="Arial" w:hAnsi="Arial" w:cs="Arial"/>
          <w:b/>
          <w:bCs/>
          <w:i w:val="0"/>
          <w:iCs w:val="0"/>
          <w:color w:val="auto"/>
          <w:sz w:val="24"/>
          <w:szCs w:val="24"/>
        </w:rPr>
        <w:fldChar w:fldCharType="begin"/>
      </w:r>
      <w:r w:rsidRPr="00525A25">
        <w:rPr>
          <w:rFonts w:ascii="Arial" w:hAnsi="Arial" w:cs="Arial"/>
          <w:b/>
          <w:bCs/>
          <w:i w:val="0"/>
          <w:iCs w:val="0"/>
          <w:color w:val="auto"/>
          <w:sz w:val="24"/>
          <w:szCs w:val="24"/>
        </w:rPr>
        <w:instrText xml:space="preserve"> SEQ Gráfico \* ARABIC </w:instrText>
      </w:r>
      <w:r w:rsidRPr="00525A25">
        <w:rPr>
          <w:rFonts w:ascii="Arial" w:hAnsi="Arial" w:cs="Arial"/>
          <w:b/>
          <w:bCs/>
          <w:i w:val="0"/>
          <w:iCs w:val="0"/>
          <w:color w:val="auto"/>
          <w:sz w:val="24"/>
          <w:szCs w:val="24"/>
        </w:rPr>
        <w:fldChar w:fldCharType="separate"/>
      </w:r>
      <w:r w:rsidR="00D7106F">
        <w:rPr>
          <w:rFonts w:ascii="Arial" w:hAnsi="Arial" w:cs="Arial"/>
          <w:b/>
          <w:bCs/>
          <w:i w:val="0"/>
          <w:iCs w:val="0"/>
          <w:noProof/>
          <w:color w:val="auto"/>
          <w:sz w:val="24"/>
          <w:szCs w:val="24"/>
        </w:rPr>
        <w:t>5</w:t>
      </w:r>
      <w:r w:rsidRPr="00525A25">
        <w:rPr>
          <w:rFonts w:ascii="Arial" w:hAnsi="Arial" w:cs="Arial"/>
          <w:b/>
          <w:bCs/>
          <w:i w:val="0"/>
          <w:iCs w:val="0"/>
          <w:color w:val="auto"/>
          <w:sz w:val="24"/>
          <w:szCs w:val="24"/>
        </w:rPr>
        <w:fldChar w:fldCharType="end"/>
      </w:r>
      <w:r w:rsidRPr="00525A25">
        <w:rPr>
          <w:rFonts w:ascii="Arial" w:hAnsi="Arial" w:cs="Arial"/>
          <w:b/>
          <w:bCs/>
          <w:i w:val="0"/>
          <w:iCs w:val="0"/>
          <w:color w:val="auto"/>
          <w:sz w:val="24"/>
          <w:szCs w:val="24"/>
        </w:rPr>
        <w:t xml:space="preserve"> Desempeño Anual por Oficina Regional, IV trimestre 2023</w:t>
      </w:r>
      <w:bookmarkEnd w:id="17"/>
    </w:p>
    <w:p w14:paraId="12A0C23C" w14:textId="41B80909" w:rsidR="005F1254" w:rsidRDefault="005F1254" w:rsidP="00F810C8">
      <w:pPr>
        <w:jc w:val="both"/>
        <w:rPr>
          <w:rFonts w:ascii="Arial" w:hAnsi="Arial" w:cs="Arial"/>
          <w:sz w:val="20"/>
          <w:szCs w:val="20"/>
        </w:rPr>
      </w:pPr>
      <w:r>
        <w:rPr>
          <w:noProof/>
          <w:lang w:eastAsia="es-CR"/>
        </w:rPr>
        <w:drawing>
          <wp:inline distT="0" distB="0" distL="0" distR="0" wp14:anchorId="4C3F6CB8" wp14:editId="3E6BA77A">
            <wp:extent cx="5298281" cy="2933700"/>
            <wp:effectExtent l="0" t="0" r="17145" b="0"/>
            <wp:docPr id="46" name="Gráfico 46">
              <a:extLst xmlns:a="http://schemas.openxmlformats.org/drawingml/2006/main">
                <a:ext uri="{FF2B5EF4-FFF2-40B4-BE49-F238E27FC236}">
                  <a16:creationId xmlns:a16="http://schemas.microsoft.com/office/drawing/2014/main" id="{A57957F0-D869-49FA-BF90-4A5530050D0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77EFEB78" w14:textId="4D2668BB" w:rsidR="00F810C8" w:rsidRPr="003A01C0" w:rsidRDefault="00F810C8" w:rsidP="00F810C8">
      <w:pPr>
        <w:jc w:val="both"/>
        <w:rPr>
          <w:rFonts w:ascii="Arial" w:hAnsi="Arial" w:cs="Arial"/>
          <w:sz w:val="20"/>
          <w:szCs w:val="20"/>
        </w:rPr>
      </w:pPr>
      <w:r w:rsidRPr="003A01C0">
        <w:rPr>
          <w:rFonts w:ascii="Arial" w:hAnsi="Arial" w:cs="Arial"/>
          <w:sz w:val="20"/>
          <w:szCs w:val="20"/>
        </w:rPr>
        <w:t xml:space="preserve">Fuente: Elaboración propia, con </w:t>
      </w:r>
      <w:r>
        <w:rPr>
          <w:rFonts w:ascii="Arial" w:hAnsi="Arial" w:cs="Arial"/>
          <w:sz w:val="20"/>
          <w:szCs w:val="20"/>
        </w:rPr>
        <w:t>bas</w:t>
      </w:r>
      <w:r w:rsidR="00841881">
        <w:rPr>
          <w:rFonts w:ascii="Arial" w:hAnsi="Arial" w:cs="Arial"/>
          <w:sz w:val="20"/>
          <w:szCs w:val="20"/>
        </w:rPr>
        <w:t>e en datos recopilados en Plan Anual Operativo</w:t>
      </w:r>
      <w:r>
        <w:rPr>
          <w:rFonts w:ascii="Arial" w:hAnsi="Arial" w:cs="Arial"/>
          <w:sz w:val="20"/>
          <w:szCs w:val="20"/>
        </w:rPr>
        <w:t xml:space="preserve"> IV trimestre, 2023.</w:t>
      </w:r>
    </w:p>
    <w:p w14:paraId="4A295DDE" w14:textId="77777777" w:rsidR="00F810C8" w:rsidRDefault="00F810C8" w:rsidP="00F810C8">
      <w:pPr>
        <w:tabs>
          <w:tab w:val="left" w:pos="1974"/>
        </w:tabs>
      </w:pPr>
    </w:p>
    <w:p w14:paraId="1C035C8E" w14:textId="5CF02F82" w:rsidR="005A39DC" w:rsidRDefault="00F810C8" w:rsidP="00F810C8">
      <w:pPr>
        <w:spacing w:line="360" w:lineRule="auto"/>
        <w:jc w:val="both"/>
        <w:rPr>
          <w:rFonts w:ascii="Arial" w:hAnsi="Arial" w:cs="Arial"/>
        </w:rPr>
      </w:pPr>
      <w:r>
        <w:rPr>
          <w:rFonts w:ascii="Arial" w:hAnsi="Arial" w:cs="Arial"/>
        </w:rPr>
        <w:t>En relación</w:t>
      </w:r>
      <w:r w:rsidR="005F1254">
        <w:rPr>
          <w:rFonts w:ascii="Arial" w:hAnsi="Arial" w:cs="Arial"/>
        </w:rPr>
        <w:t xml:space="preserve"> con lo señalado en el gráfico 5</w:t>
      </w:r>
      <w:r>
        <w:rPr>
          <w:rFonts w:ascii="Arial" w:hAnsi="Arial" w:cs="Arial"/>
        </w:rPr>
        <w:t xml:space="preserve"> el comportamiento del desempeño anual por Oficina Regional se aprecia que la Oficina Regional</w:t>
      </w:r>
      <w:r w:rsidR="00F23D55">
        <w:rPr>
          <w:rFonts w:ascii="Arial" w:hAnsi="Arial" w:cs="Arial"/>
        </w:rPr>
        <w:t xml:space="preserve"> San José</w:t>
      </w:r>
      <w:r>
        <w:rPr>
          <w:rFonts w:ascii="Arial" w:hAnsi="Arial" w:cs="Arial"/>
        </w:rPr>
        <w:t xml:space="preserve"> Oriental fue la que más alto desempeño obtuvo durante el 2023</w:t>
      </w:r>
      <w:r w:rsidR="00095591">
        <w:rPr>
          <w:rFonts w:ascii="Arial" w:hAnsi="Arial" w:cs="Arial"/>
        </w:rPr>
        <w:t>,</w:t>
      </w:r>
      <w:r>
        <w:rPr>
          <w:rFonts w:ascii="Arial" w:hAnsi="Arial" w:cs="Arial"/>
        </w:rPr>
        <w:t xml:space="preserve"> obteniendo un porcentaje de 163,86%, seguido de la</w:t>
      </w:r>
      <w:r w:rsidR="00F23D55">
        <w:rPr>
          <w:rFonts w:ascii="Arial" w:hAnsi="Arial" w:cs="Arial"/>
        </w:rPr>
        <w:t xml:space="preserve"> Oficina Regional de Cañas con un 155,43%, la Oficina Regional San José Occidental con un 151,76%, la Oficina de Caribe Norte con 110,26%, la Oficina de Palmar Norte con un 106,15% lo que refleja </w:t>
      </w:r>
      <w:r>
        <w:rPr>
          <w:rFonts w:ascii="Arial" w:hAnsi="Arial" w:cs="Arial"/>
        </w:rPr>
        <w:t>que sean realizado importantes esfuerzos por cumplir lo programado.</w:t>
      </w:r>
    </w:p>
    <w:p w14:paraId="054839E7" w14:textId="68BFAAAB" w:rsidR="00F810C8" w:rsidRDefault="00F810C8" w:rsidP="00F810C8">
      <w:pPr>
        <w:spacing w:line="360" w:lineRule="auto"/>
        <w:jc w:val="both"/>
        <w:rPr>
          <w:rFonts w:ascii="Arial" w:hAnsi="Arial" w:cs="Arial"/>
        </w:rPr>
      </w:pPr>
      <w:r>
        <w:rPr>
          <w:rFonts w:ascii="Arial" w:hAnsi="Arial" w:cs="Arial"/>
        </w:rPr>
        <w:t xml:space="preserve"> </w:t>
      </w:r>
    </w:p>
    <w:p w14:paraId="23D32D76" w14:textId="491F35B7" w:rsidR="005A39DC" w:rsidRDefault="00F810C8" w:rsidP="00176770">
      <w:pPr>
        <w:spacing w:line="360" w:lineRule="auto"/>
        <w:jc w:val="both"/>
        <w:rPr>
          <w:rFonts w:ascii="Arial" w:hAnsi="Arial" w:cs="Arial"/>
        </w:rPr>
      </w:pPr>
      <w:r>
        <w:rPr>
          <w:rFonts w:ascii="Arial" w:hAnsi="Arial" w:cs="Arial"/>
        </w:rPr>
        <w:t>Por su parte, la Oficina de San Carlos obtuvo un 91% de desempeño anual, seguido de la Oficina Regional de Nicoya con un 77,79%, la Oficina Regional de Limón con un 74,93%</w:t>
      </w:r>
      <w:r w:rsidR="00F23D55">
        <w:rPr>
          <w:rFonts w:ascii="Arial" w:hAnsi="Arial" w:cs="Arial"/>
        </w:rPr>
        <w:t xml:space="preserve">. </w:t>
      </w:r>
      <w:r>
        <w:rPr>
          <w:rFonts w:ascii="Arial" w:hAnsi="Arial" w:cs="Arial"/>
        </w:rPr>
        <w:t xml:space="preserve">En este sentido, se insta a </w:t>
      </w:r>
      <w:r w:rsidR="00F23D55">
        <w:rPr>
          <w:rFonts w:ascii="Arial" w:hAnsi="Arial" w:cs="Arial"/>
        </w:rPr>
        <w:t xml:space="preserve">todas las Oficinas Regionales a </w:t>
      </w:r>
      <w:r>
        <w:rPr>
          <w:rFonts w:ascii="Arial" w:hAnsi="Arial" w:cs="Arial"/>
        </w:rPr>
        <w:t>que sigan implementando acciones de mejoras para el cumplimiento de las metas propuestas</w:t>
      </w:r>
      <w:r w:rsidR="00176770">
        <w:rPr>
          <w:rFonts w:ascii="Arial" w:hAnsi="Arial" w:cs="Arial"/>
        </w:rPr>
        <w:t>.</w:t>
      </w:r>
    </w:p>
    <w:p w14:paraId="6E427118" w14:textId="39DE85FA" w:rsidR="004C4A4A" w:rsidRDefault="004C4A4A" w:rsidP="00176770">
      <w:pPr>
        <w:spacing w:line="360" w:lineRule="auto"/>
        <w:jc w:val="both"/>
        <w:rPr>
          <w:rFonts w:ascii="Arial" w:hAnsi="Arial" w:cs="Arial"/>
        </w:rPr>
      </w:pPr>
    </w:p>
    <w:p w14:paraId="24AB49E7" w14:textId="77777777" w:rsidR="00C25BBE" w:rsidRDefault="00C25BBE" w:rsidP="00176770">
      <w:pPr>
        <w:spacing w:line="360" w:lineRule="auto"/>
        <w:jc w:val="both"/>
        <w:rPr>
          <w:rFonts w:ascii="Arial" w:hAnsi="Arial" w:cs="Arial"/>
        </w:rPr>
      </w:pPr>
    </w:p>
    <w:p w14:paraId="3920F8F3" w14:textId="77777777" w:rsidR="00C25BBE" w:rsidRDefault="00C25BBE" w:rsidP="00176770">
      <w:pPr>
        <w:spacing w:line="360" w:lineRule="auto"/>
        <w:jc w:val="both"/>
        <w:rPr>
          <w:rFonts w:ascii="Arial" w:hAnsi="Arial" w:cs="Arial"/>
        </w:rPr>
      </w:pPr>
    </w:p>
    <w:p w14:paraId="28C69513" w14:textId="55F64B4A" w:rsidR="00550A46" w:rsidRDefault="00550A46" w:rsidP="00176770">
      <w:pPr>
        <w:spacing w:line="360" w:lineRule="auto"/>
        <w:jc w:val="both"/>
        <w:rPr>
          <w:rFonts w:ascii="Arial" w:hAnsi="Arial" w:cs="Arial"/>
          <w:color w:val="040C28"/>
        </w:rPr>
      </w:pPr>
      <w:r>
        <w:rPr>
          <w:rFonts w:ascii="Arial" w:hAnsi="Arial" w:cs="Arial"/>
        </w:rPr>
        <w:lastRenderedPageBreak/>
        <w:t xml:space="preserve">Adicionalmente, es importante resaltar que según datos aportados en el PAO de la Dirección de Servicios Ambientales para el IV trimestre del 2023 con respecto al </w:t>
      </w:r>
      <w:r w:rsidRPr="00550A46">
        <w:rPr>
          <w:rFonts w:ascii="Arial" w:hAnsi="Arial" w:cs="Arial"/>
        </w:rPr>
        <w:t xml:space="preserve">monto de recursos autorizados de pago de PPSA por DSA se logró ejecutar </w:t>
      </w:r>
      <w:r>
        <w:rPr>
          <w:rFonts w:ascii="Arial" w:hAnsi="Arial" w:cs="Arial"/>
        </w:rPr>
        <w:t>₡</w:t>
      </w:r>
      <w:r>
        <w:rPr>
          <w:rFonts w:ascii="Arial" w:hAnsi="Arial" w:cs="Arial"/>
          <w:color w:val="040C28"/>
        </w:rPr>
        <w:t xml:space="preserve"> 433 746 768,04 y anualmente se registró un monto de </w:t>
      </w:r>
      <w:r w:rsidRPr="00550A46">
        <w:rPr>
          <w:rFonts w:ascii="Arial" w:hAnsi="Arial" w:cs="Arial"/>
          <w:color w:val="040C28"/>
        </w:rPr>
        <w:t>₡</w:t>
      </w:r>
      <w:r>
        <w:rPr>
          <w:rFonts w:ascii="Arial" w:hAnsi="Arial" w:cs="Arial"/>
          <w:color w:val="040C28"/>
        </w:rPr>
        <w:t xml:space="preserve"> 1345 766 690,19.</w:t>
      </w:r>
    </w:p>
    <w:p w14:paraId="162FFFD7" w14:textId="77777777" w:rsidR="00C25BBE" w:rsidRDefault="00C25BBE" w:rsidP="00C25BBE">
      <w:pPr>
        <w:spacing w:line="360" w:lineRule="auto"/>
        <w:jc w:val="both"/>
        <w:rPr>
          <w:rFonts w:ascii="Arial" w:hAnsi="Arial" w:cs="Arial"/>
        </w:rPr>
      </w:pPr>
    </w:p>
    <w:p w14:paraId="79B36B09" w14:textId="64D3C85F" w:rsidR="00FA53C9" w:rsidRDefault="00C25BBE" w:rsidP="00E62E06">
      <w:pPr>
        <w:spacing w:line="360" w:lineRule="auto"/>
        <w:jc w:val="both"/>
        <w:rPr>
          <w:rFonts w:ascii="Arial" w:hAnsi="Arial" w:cs="Arial"/>
        </w:rPr>
      </w:pPr>
      <w:r>
        <w:rPr>
          <w:rFonts w:ascii="Arial" w:hAnsi="Arial" w:cs="Arial"/>
        </w:rPr>
        <w:t>Es importante resaltar que según datos aportados en el PAO de la Dirección de Servicios Ambientales para el IV trimestre del 2023 sobresale</w:t>
      </w:r>
      <w:r w:rsidR="00226858">
        <w:rPr>
          <w:rFonts w:ascii="Arial" w:hAnsi="Arial" w:cs="Arial"/>
        </w:rPr>
        <w:t xml:space="preserve">n datos importantes </w:t>
      </w:r>
      <w:r>
        <w:rPr>
          <w:rFonts w:ascii="Arial" w:hAnsi="Arial" w:cs="Arial"/>
        </w:rPr>
        <w:t>con respecto a la recuperación de cobertura, los cuales se detallan en la tabla 2.</w:t>
      </w:r>
    </w:p>
    <w:p w14:paraId="56A3AC3D" w14:textId="1A823676" w:rsidR="00E62E06" w:rsidRDefault="00E62E06" w:rsidP="00E62E06">
      <w:pPr>
        <w:spacing w:line="360" w:lineRule="auto"/>
        <w:jc w:val="both"/>
        <w:rPr>
          <w:rFonts w:ascii="Arial" w:hAnsi="Arial" w:cs="Arial"/>
        </w:rPr>
      </w:pPr>
    </w:p>
    <w:p w14:paraId="36CC69D1" w14:textId="3900BC54" w:rsidR="00E62E06" w:rsidRPr="00226858" w:rsidRDefault="00E62E06" w:rsidP="00226858">
      <w:pPr>
        <w:pStyle w:val="Descripcin"/>
        <w:jc w:val="center"/>
        <w:rPr>
          <w:rFonts w:ascii="Arial" w:hAnsi="Arial" w:cs="Arial"/>
          <w:b/>
          <w:i w:val="0"/>
          <w:color w:val="auto"/>
          <w:sz w:val="24"/>
          <w:szCs w:val="24"/>
        </w:rPr>
      </w:pPr>
      <w:bookmarkStart w:id="18" w:name="_Toc158211222"/>
      <w:r w:rsidRPr="00E62E06">
        <w:rPr>
          <w:rFonts w:ascii="Arial" w:hAnsi="Arial" w:cs="Arial"/>
          <w:b/>
          <w:i w:val="0"/>
          <w:color w:val="auto"/>
          <w:sz w:val="24"/>
          <w:szCs w:val="24"/>
        </w:rPr>
        <w:t xml:space="preserve">Tabla </w:t>
      </w:r>
      <w:r w:rsidRPr="00E62E06">
        <w:rPr>
          <w:rFonts w:ascii="Arial" w:hAnsi="Arial" w:cs="Arial"/>
          <w:b/>
          <w:i w:val="0"/>
          <w:color w:val="auto"/>
          <w:sz w:val="24"/>
          <w:szCs w:val="24"/>
        </w:rPr>
        <w:fldChar w:fldCharType="begin"/>
      </w:r>
      <w:r w:rsidRPr="00E62E06">
        <w:rPr>
          <w:rFonts w:ascii="Arial" w:hAnsi="Arial" w:cs="Arial"/>
          <w:b/>
          <w:i w:val="0"/>
          <w:color w:val="auto"/>
          <w:sz w:val="24"/>
          <w:szCs w:val="24"/>
        </w:rPr>
        <w:instrText xml:space="preserve"> SEQ Tabla \* ARABIC </w:instrText>
      </w:r>
      <w:r w:rsidRPr="00E62E06">
        <w:rPr>
          <w:rFonts w:ascii="Arial" w:hAnsi="Arial" w:cs="Arial"/>
          <w:b/>
          <w:i w:val="0"/>
          <w:color w:val="auto"/>
          <w:sz w:val="24"/>
          <w:szCs w:val="24"/>
        </w:rPr>
        <w:fldChar w:fldCharType="separate"/>
      </w:r>
      <w:r w:rsidR="00CA3CEA">
        <w:rPr>
          <w:rFonts w:ascii="Arial" w:hAnsi="Arial" w:cs="Arial"/>
          <w:b/>
          <w:i w:val="0"/>
          <w:noProof/>
          <w:color w:val="auto"/>
          <w:sz w:val="24"/>
          <w:szCs w:val="24"/>
        </w:rPr>
        <w:t>2</w:t>
      </w:r>
      <w:r w:rsidRPr="00E62E06">
        <w:rPr>
          <w:rFonts w:ascii="Arial" w:hAnsi="Arial" w:cs="Arial"/>
          <w:b/>
          <w:i w:val="0"/>
          <w:color w:val="auto"/>
          <w:sz w:val="24"/>
          <w:szCs w:val="24"/>
        </w:rPr>
        <w:fldChar w:fldCharType="end"/>
      </w:r>
      <w:r w:rsidRPr="00E62E06">
        <w:rPr>
          <w:rFonts w:ascii="Arial" w:hAnsi="Arial" w:cs="Arial"/>
          <w:b/>
          <w:i w:val="0"/>
          <w:color w:val="auto"/>
          <w:sz w:val="24"/>
          <w:szCs w:val="24"/>
        </w:rPr>
        <w:t xml:space="preserve"> Recuperación de cobertura por Región,</w:t>
      </w:r>
      <w:r w:rsidR="00CA3CEA">
        <w:rPr>
          <w:rFonts w:ascii="Arial" w:hAnsi="Arial" w:cs="Arial"/>
          <w:b/>
          <w:i w:val="0"/>
          <w:color w:val="auto"/>
          <w:sz w:val="24"/>
          <w:szCs w:val="24"/>
        </w:rPr>
        <w:t xml:space="preserve"> Pago de Servicios Ambientales,</w:t>
      </w:r>
      <w:r w:rsidRPr="00E62E06">
        <w:rPr>
          <w:rFonts w:ascii="Arial" w:hAnsi="Arial" w:cs="Arial"/>
          <w:b/>
          <w:i w:val="0"/>
          <w:color w:val="auto"/>
          <w:sz w:val="24"/>
          <w:szCs w:val="24"/>
        </w:rPr>
        <w:t xml:space="preserve"> IV trimestre del 2024</w:t>
      </w:r>
      <w:bookmarkEnd w:id="18"/>
    </w:p>
    <w:tbl>
      <w:tblPr>
        <w:tblW w:w="10883" w:type="dxa"/>
        <w:tblInd w:w="-1195" w:type="dxa"/>
        <w:tblCellMar>
          <w:left w:w="70" w:type="dxa"/>
          <w:right w:w="70" w:type="dxa"/>
        </w:tblCellMar>
        <w:tblLook w:val="04A0" w:firstRow="1" w:lastRow="0" w:firstColumn="1" w:lastColumn="0" w:noHBand="0" w:noVBand="1"/>
      </w:tblPr>
      <w:tblGrid>
        <w:gridCol w:w="984"/>
        <w:gridCol w:w="895"/>
        <w:gridCol w:w="1567"/>
        <w:gridCol w:w="896"/>
        <w:gridCol w:w="1567"/>
        <w:gridCol w:w="698"/>
        <w:gridCol w:w="1567"/>
        <w:gridCol w:w="995"/>
        <w:gridCol w:w="1714"/>
      </w:tblGrid>
      <w:tr w:rsidR="00226858" w:rsidRPr="00CA3CEA" w14:paraId="46C022CD" w14:textId="77777777" w:rsidTr="00226858">
        <w:trPr>
          <w:trHeight w:val="258"/>
        </w:trPr>
        <w:tc>
          <w:tcPr>
            <w:tcW w:w="0" w:type="auto"/>
            <w:tcBorders>
              <w:top w:val="single" w:sz="4" w:space="0" w:color="auto"/>
              <w:left w:val="single" w:sz="4" w:space="0" w:color="auto"/>
              <w:bottom w:val="single" w:sz="4" w:space="0" w:color="auto"/>
              <w:right w:val="single" w:sz="4" w:space="0" w:color="000000"/>
            </w:tcBorders>
            <w:shd w:val="clear" w:color="auto" w:fill="92D050"/>
          </w:tcPr>
          <w:p w14:paraId="37F5D128" w14:textId="77777777" w:rsidR="00226858" w:rsidRPr="00CA3CEA" w:rsidRDefault="00226858" w:rsidP="002757AC">
            <w:pPr>
              <w:jc w:val="center"/>
              <w:rPr>
                <w:rFonts w:ascii="Arial" w:eastAsia="Times New Roman" w:hAnsi="Arial" w:cs="Arial"/>
                <w:color w:val="000000"/>
                <w:sz w:val="16"/>
                <w:szCs w:val="16"/>
                <w:lang w:eastAsia="es-CR"/>
              </w:rPr>
            </w:pPr>
          </w:p>
        </w:tc>
        <w:tc>
          <w:tcPr>
            <w:tcW w:w="0" w:type="auto"/>
            <w:gridSpan w:val="8"/>
            <w:tcBorders>
              <w:top w:val="single" w:sz="4" w:space="0" w:color="auto"/>
              <w:left w:val="single" w:sz="4" w:space="0" w:color="auto"/>
              <w:bottom w:val="single" w:sz="4" w:space="0" w:color="auto"/>
              <w:right w:val="single" w:sz="4" w:space="0" w:color="000000"/>
            </w:tcBorders>
            <w:shd w:val="clear" w:color="auto" w:fill="92D050"/>
            <w:noWrap/>
            <w:vAlign w:val="center"/>
            <w:hideMark/>
          </w:tcPr>
          <w:p w14:paraId="504A2026" w14:textId="28D61524" w:rsidR="00226858" w:rsidRPr="002757AC" w:rsidRDefault="00226858" w:rsidP="002757AC">
            <w:pPr>
              <w:jc w:val="center"/>
              <w:rPr>
                <w:rFonts w:ascii="Arial" w:eastAsia="Times New Roman" w:hAnsi="Arial" w:cs="Arial"/>
                <w:b/>
                <w:color w:val="000000"/>
                <w:sz w:val="16"/>
                <w:szCs w:val="16"/>
                <w:lang w:eastAsia="es-CR"/>
              </w:rPr>
            </w:pPr>
            <w:r w:rsidRPr="002757AC">
              <w:rPr>
                <w:rFonts w:ascii="Arial" w:eastAsia="Times New Roman" w:hAnsi="Arial" w:cs="Arial"/>
                <w:b/>
                <w:color w:val="000000"/>
                <w:sz w:val="16"/>
                <w:szCs w:val="16"/>
                <w:lang w:eastAsia="es-CR"/>
              </w:rPr>
              <w:t xml:space="preserve">Recuperación de Cobertura </w:t>
            </w:r>
          </w:p>
        </w:tc>
      </w:tr>
      <w:tr w:rsidR="00226858" w:rsidRPr="00CA3CEA" w14:paraId="2D54B1CD" w14:textId="77777777" w:rsidTr="00226858">
        <w:trPr>
          <w:trHeight w:val="258"/>
        </w:trPr>
        <w:tc>
          <w:tcPr>
            <w:tcW w:w="0" w:type="auto"/>
            <w:tcBorders>
              <w:top w:val="single" w:sz="4" w:space="0" w:color="auto"/>
              <w:left w:val="single" w:sz="4" w:space="0" w:color="auto"/>
              <w:bottom w:val="single" w:sz="4" w:space="0" w:color="auto"/>
              <w:right w:val="single" w:sz="4" w:space="0" w:color="000000"/>
            </w:tcBorders>
            <w:shd w:val="clear" w:color="auto" w:fill="D9D9D9" w:themeFill="background1" w:themeFillShade="D9"/>
          </w:tcPr>
          <w:p w14:paraId="17575EED" w14:textId="3E653BA8" w:rsidR="00226858" w:rsidRPr="00CA3CEA" w:rsidRDefault="00226858" w:rsidP="002757AC">
            <w:pPr>
              <w:jc w:val="center"/>
              <w:rPr>
                <w:rFonts w:ascii="Arial" w:eastAsia="Times New Roman" w:hAnsi="Arial" w:cs="Arial"/>
                <w:color w:val="000000"/>
                <w:sz w:val="16"/>
                <w:szCs w:val="16"/>
                <w:lang w:eastAsia="es-CR"/>
              </w:rPr>
            </w:pPr>
          </w:p>
        </w:tc>
        <w:tc>
          <w:tcPr>
            <w:tcW w:w="0" w:type="auto"/>
            <w:gridSpan w:val="2"/>
            <w:tcBorders>
              <w:top w:val="single" w:sz="4" w:space="0" w:color="auto"/>
              <w:left w:val="single" w:sz="4" w:space="0" w:color="auto"/>
              <w:bottom w:val="single" w:sz="4" w:space="0" w:color="auto"/>
              <w:right w:val="single" w:sz="4" w:space="0" w:color="000000"/>
            </w:tcBorders>
            <w:shd w:val="clear" w:color="auto" w:fill="D9D9D9" w:themeFill="background1" w:themeFillShade="D9"/>
            <w:noWrap/>
            <w:vAlign w:val="center"/>
            <w:hideMark/>
          </w:tcPr>
          <w:p w14:paraId="5403F9DF" w14:textId="6C65C585" w:rsidR="00226858" w:rsidRPr="002757AC" w:rsidRDefault="00226858" w:rsidP="002757AC">
            <w:pPr>
              <w:jc w:val="center"/>
              <w:rPr>
                <w:rFonts w:ascii="Arial" w:eastAsia="Times New Roman" w:hAnsi="Arial" w:cs="Arial"/>
                <w:color w:val="000000"/>
                <w:sz w:val="16"/>
                <w:szCs w:val="16"/>
                <w:lang w:eastAsia="es-CR"/>
              </w:rPr>
            </w:pPr>
            <w:r w:rsidRPr="002757AC">
              <w:rPr>
                <w:rFonts w:ascii="Arial" w:eastAsia="Times New Roman" w:hAnsi="Arial" w:cs="Arial"/>
                <w:color w:val="000000"/>
                <w:sz w:val="16"/>
                <w:szCs w:val="16"/>
                <w:lang w:eastAsia="es-CR"/>
              </w:rPr>
              <w:t xml:space="preserve">Reforestación </w:t>
            </w:r>
          </w:p>
        </w:tc>
        <w:tc>
          <w:tcPr>
            <w:tcW w:w="0" w:type="auto"/>
            <w:gridSpan w:val="2"/>
            <w:tcBorders>
              <w:top w:val="single" w:sz="4" w:space="0" w:color="auto"/>
              <w:left w:val="nil"/>
              <w:bottom w:val="single" w:sz="4" w:space="0" w:color="auto"/>
              <w:right w:val="single" w:sz="4" w:space="0" w:color="000000"/>
            </w:tcBorders>
            <w:shd w:val="clear" w:color="auto" w:fill="D9D9D9" w:themeFill="background1" w:themeFillShade="D9"/>
            <w:noWrap/>
            <w:vAlign w:val="center"/>
            <w:hideMark/>
          </w:tcPr>
          <w:p w14:paraId="3795D354" w14:textId="77777777" w:rsidR="00226858" w:rsidRPr="002757AC" w:rsidRDefault="00226858" w:rsidP="002757AC">
            <w:pPr>
              <w:jc w:val="center"/>
              <w:rPr>
                <w:rFonts w:ascii="Arial" w:eastAsia="Times New Roman" w:hAnsi="Arial" w:cs="Arial"/>
                <w:color w:val="000000"/>
                <w:sz w:val="16"/>
                <w:szCs w:val="16"/>
                <w:lang w:eastAsia="es-CR"/>
              </w:rPr>
            </w:pPr>
            <w:r w:rsidRPr="002757AC">
              <w:rPr>
                <w:rFonts w:ascii="Arial" w:eastAsia="Times New Roman" w:hAnsi="Arial" w:cs="Arial"/>
                <w:color w:val="000000"/>
                <w:sz w:val="16"/>
                <w:szCs w:val="16"/>
                <w:lang w:eastAsia="es-CR"/>
              </w:rPr>
              <w:t xml:space="preserve">Regeneración </w:t>
            </w:r>
          </w:p>
        </w:tc>
        <w:tc>
          <w:tcPr>
            <w:tcW w:w="0" w:type="auto"/>
            <w:gridSpan w:val="2"/>
            <w:tcBorders>
              <w:top w:val="single" w:sz="4" w:space="0" w:color="auto"/>
              <w:left w:val="nil"/>
              <w:bottom w:val="single" w:sz="4" w:space="0" w:color="auto"/>
              <w:right w:val="single" w:sz="4" w:space="0" w:color="000000"/>
            </w:tcBorders>
            <w:shd w:val="clear" w:color="auto" w:fill="D9D9D9" w:themeFill="background1" w:themeFillShade="D9"/>
            <w:noWrap/>
            <w:vAlign w:val="center"/>
            <w:hideMark/>
          </w:tcPr>
          <w:p w14:paraId="09D905E6" w14:textId="77777777" w:rsidR="00226858" w:rsidRPr="002757AC" w:rsidRDefault="00226858" w:rsidP="002757AC">
            <w:pPr>
              <w:jc w:val="center"/>
              <w:rPr>
                <w:rFonts w:ascii="Arial" w:eastAsia="Times New Roman" w:hAnsi="Arial" w:cs="Arial"/>
                <w:color w:val="000000"/>
                <w:sz w:val="16"/>
                <w:szCs w:val="16"/>
                <w:lang w:eastAsia="es-CR"/>
              </w:rPr>
            </w:pPr>
            <w:r w:rsidRPr="002757AC">
              <w:rPr>
                <w:rFonts w:ascii="Arial" w:eastAsia="Times New Roman" w:hAnsi="Arial" w:cs="Arial"/>
                <w:color w:val="000000"/>
                <w:sz w:val="16"/>
                <w:szCs w:val="16"/>
                <w:lang w:eastAsia="es-CR"/>
              </w:rPr>
              <w:t xml:space="preserve">SAF </w:t>
            </w:r>
          </w:p>
        </w:tc>
        <w:tc>
          <w:tcPr>
            <w:tcW w:w="0" w:type="auto"/>
            <w:gridSpan w:val="2"/>
            <w:tcBorders>
              <w:top w:val="single" w:sz="4" w:space="0" w:color="auto"/>
              <w:left w:val="nil"/>
              <w:bottom w:val="single" w:sz="4" w:space="0" w:color="auto"/>
              <w:right w:val="single" w:sz="4" w:space="0" w:color="000000"/>
            </w:tcBorders>
            <w:shd w:val="clear" w:color="auto" w:fill="D9D9D9" w:themeFill="background1" w:themeFillShade="D9"/>
            <w:noWrap/>
            <w:vAlign w:val="center"/>
            <w:hideMark/>
          </w:tcPr>
          <w:p w14:paraId="65C40DDD" w14:textId="77777777" w:rsidR="00226858" w:rsidRPr="002757AC" w:rsidRDefault="00226858" w:rsidP="002757AC">
            <w:pPr>
              <w:jc w:val="center"/>
              <w:rPr>
                <w:rFonts w:ascii="Arial" w:eastAsia="Times New Roman" w:hAnsi="Arial" w:cs="Arial"/>
                <w:color w:val="000000"/>
                <w:sz w:val="16"/>
                <w:szCs w:val="16"/>
                <w:lang w:eastAsia="es-CR"/>
              </w:rPr>
            </w:pPr>
            <w:r w:rsidRPr="002757AC">
              <w:rPr>
                <w:rFonts w:ascii="Arial" w:eastAsia="Times New Roman" w:hAnsi="Arial" w:cs="Arial"/>
                <w:color w:val="000000"/>
                <w:sz w:val="16"/>
                <w:szCs w:val="16"/>
                <w:lang w:eastAsia="es-CR"/>
              </w:rPr>
              <w:t xml:space="preserve">Total </w:t>
            </w:r>
          </w:p>
        </w:tc>
      </w:tr>
      <w:tr w:rsidR="00226858" w:rsidRPr="00CA3CEA" w14:paraId="70BE0194" w14:textId="77777777" w:rsidTr="00226858">
        <w:trPr>
          <w:trHeight w:val="258"/>
        </w:trPr>
        <w:tc>
          <w:tcPr>
            <w:tcW w:w="0" w:type="auto"/>
            <w:tcBorders>
              <w:top w:val="nil"/>
              <w:left w:val="single" w:sz="4" w:space="0" w:color="auto"/>
              <w:bottom w:val="single" w:sz="4" w:space="0" w:color="auto"/>
              <w:right w:val="single" w:sz="4" w:space="0" w:color="auto"/>
            </w:tcBorders>
            <w:shd w:val="clear" w:color="auto" w:fill="D9D9D9" w:themeFill="background1" w:themeFillShade="D9"/>
          </w:tcPr>
          <w:p w14:paraId="1E41EEDD" w14:textId="2F3A24F4" w:rsidR="00226858" w:rsidRPr="00CA3CEA" w:rsidRDefault="00226858" w:rsidP="002757AC">
            <w:pPr>
              <w:jc w:val="center"/>
              <w:rPr>
                <w:rFonts w:ascii="Arial" w:eastAsia="Times New Roman" w:hAnsi="Arial" w:cs="Arial"/>
                <w:color w:val="000000"/>
                <w:sz w:val="16"/>
                <w:szCs w:val="16"/>
                <w:lang w:eastAsia="es-CR"/>
              </w:rPr>
            </w:pPr>
            <w:r w:rsidRPr="00CA3CEA">
              <w:rPr>
                <w:rFonts w:ascii="Arial" w:eastAsia="Times New Roman" w:hAnsi="Arial" w:cs="Arial"/>
                <w:color w:val="000000"/>
                <w:sz w:val="16"/>
                <w:szCs w:val="16"/>
                <w:lang w:eastAsia="es-CR"/>
              </w:rPr>
              <w:t>Región</w:t>
            </w:r>
          </w:p>
        </w:tc>
        <w:tc>
          <w:tcPr>
            <w:tcW w:w="0" w:type="auto"/>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2535C923" w14:textId="0DE17B40" w:rsidR="00226858" w:rsidRPr="002757AC" w:rsidRDefault="00226858" w:rsidP="002757AC">
            <w:pPr>
              <w:jc w:val="center"/>
              <w:rPr>
                <w:rFonts w:ascii="Arial" w:eastAsia="Times New Roman" w:hAnsi="Arial" w:cs="Arial"/>
                <w:color w:val="000000"/>
                <w:sz w:val="16"/>
                <w:szCs w:val="16"/>
                <w:lang w:eastAsia="es-CR"/>
              </w:rPr>
            </w:pPr>
            <w:r w:rsidRPr="002757AC">
              <w:rPr>
                <w:rFonts w:ascii="Arial" w:eastAsia="Times New Roman" w:hAnsi="Arial" w:cs="Arial"/>
                <w:color w:val="000000"/>
                <w:sz w:val="16"/>
                <w:szCs w:val="16"/>
                <w:lang w:eastAsia="es-CR"/>
              </w:rPr>
              <w:t xml:space="preserve">Has. </w:t>
            </w:r>
          </w:p>
        </w:tc>
        <w:tc>
          <w:tcPr>
            <w:tcW w:w="0" w:type="auto"/>
            <w:tcBorders>
              <w:top w:val="nil"/>
              <w:left w:val="nil"/>
              <w:bottom w:val="single" w:sz="4" w:space="0" w:color="auto"/>
              <w:right w:val="single" w:sz="4" w:space="0" w:color="auto"/>
            </w:tcBorders>
            <w:shd w:val="clear" w:color="auto" w:fill="D9D9D9" w:themeFill="background1" w:themeFillShade="D9"/>
            <w:noWrap/>
            <w:vAlign w:val="center"/>
            <w:hideMark/>
          </w:tcPr>
          <w:p w14:paraId="1B71F804" w14:textId="77777777" w:rsidR="00226858" w:rsidRPr="002757AC" w:rsidRDefault="00226858" w:rsidP="002757AC">
            <w:pPr>
              <w:jc w:val="center"/>
              <w:rPr>
                <w:rFonts w:ascii="Arial" w:eastAsia="Times New Roman" w:hAnsi="Arial" w:cs="Arial"/>
                <w:color w:val="000000"/>
                <w:sz w:val="16"/>
                <w:szCs w:val="16"/>
                <w:lang w:eastAsia="es-CR"/>
              </w:rPr>
            </w:pPr>
            <w:r w:rsidRPr="002757AC">
              <w:rPr>
                <w:rFonts w:ascii="Arial" w:eastAsia="Times New Roman" w:hAnsi="Arial" w:cs="Arial"/>
                <w:color w:val="000000"/>
                <w:sz w:val="16"/>
                <w:szCs w:val="16"/>
                <w:lang w:eastAsia="es-CR"/>
              </w:rPr>
              <w:t>¢</w:t>
            </w:r>
          </w:p>
        </w:tc>
        <w:tc>
          <w:tcPr>
            <w:tcW w:w="0" w:type="auto"/>
            <w:tcBorders>
              <w:top w:val="nil"/>
              <w:left w:val="nil"/>
              <w:bottom w:val="single" w:sz="4" w:space="0" w:color="auto"/>
              <w:right w:val="single" w:sz="4" w:space="0" w:color="auto"/>
            </w:tcBorders>
            <w:shd w:val="clear" w:color="auto" w:fill="D9D9D9" w:themeFill="background1" w:themeFillShade="D9"/>
            <w:noWrap/>
            <w:vAlign w:val="center"/>
            <w:hideMark/>
          </w:tcPr>
          <w:p w14:paraId="7E44830C" w14:textId="77777777" w:rsidR="00226858" w:rsidRPr="002757AC" w:rsidRDefault="00226858" w:rsidP="002757AC">
            <w:pPr>
              <w:jc w:val="center"/>
              <w:rPr>
                <w:rFonts w:ascii="Arial" w:eastAsia="Times New Roman" w:hAnsi="Arial" w:cs="Arial"/>
                <w:color w:val="000000"/>
                <w:sz w:val="16"/>
                <w:szCs w:val="16"/>
                <w:lang w:eastAsia="es-CR"/>
              </w:rPr>
            </w:pPr>
            <w:r w:rsidRPr="002757AC">
              <w:rPr>
                <w:rFonts w:ascii="Arial" w:eastAsia="Times New Roman" w:hAnsi="Arial" w:cs="Arial"/>
                <w:color w:val="000000"/>
                <w:sz w:val="16"/>
                <w:szCs w:val="16"/>
                <w:lang w:eastAsia="es-CR"/>
              </w:rPr>
              <w:t xml:space="preserve">Has. </w:t>
            </w:r>
          </w:p>
        </w:tc>
        <w:tc>
          <w:tcPr>
            <w:tcW w:w="0" w:type="auto"/>
            <w:tcBorders>
              <w:top w:val="nil"/>
              <w:left w:val="nil"/>
              <w:bottom w:val="single" w:sz="4" w:space="0" w:color="auto"/>
              <w:right w:val="single" w:sz="4" w:space="0" w:color="auto"/>
            </w:tcBorders>
            <w:shd w:val="clear" w:color="auto" w:fill="D9D9D9" w:themeFill="background1" w:themeFillShade="D9"/>
            <w:noWrap/>
            <w:vAlign w:val="center"/>
            <w:hideMark/>
          </w:tcPr>
          <w:p w14:paraId="25645C25" w14:textId="77777777" w:rsidR="00226858" w:rsidRPr="002757AC" w:rsidRDefault="00226858" w:rsidP="002757AC">
            <w:pPr>
              <w:jc w:val="center"/>
              <w:rPr>
                <w:rFonts w:ascii="Arial" w:eastAsia="Times New Roman" w:hAnsi="Arial" w:cs="Arial"/>
                <w:color w:val="000000"/>
                <w:sz w:val="16"/>
                <w:szCs w:val="16"/>
                <w:lang w:eastAsia="es-CR"/>
              </w:rPr>
            </w:pPr>
            <w:r w:rsidRPr="002757AC">
              <w:rPr>
                <w:rFonts w:ascii="Arial" w:eastAsia="Times New Roman" w:hAnsi="Arial" w:cs="Arial"/>
                <w:color w:val="000000"/>
                <w:sz w:val="16"/>
                <w:szCs w:val="16"/>
                <w:lang w:eastAsia="es-CR"/>
              </w:rPr>
              <w:t>¢</w:t>
            </w:r>
          </w:p>
        </w:tc>
        <w:tc>
          <w:tcPr>
            <w:tcW w:w="0" w:type="auto"/>
            <w:tcBorders>
              <w:top w:val="nil"/>
              <w:left w:val="nil"/>
              <w:bottom w:val="single" w:sz="4" w:space="0" w:color="auto"/>
              <w:right w:val="single" w:sz="4" w:space="0" w:color="auto"/>
            </w:tcBorders>
            <w:shd w:val="clear" w:color="auto" w:fill="D9D9D9" w:themeFill="background1" w:themeFillShade="D9"/>
            <w:noWrap/>
            <w:vAlign w:val="center"/>
            <w:hideMark/>
          </w:tcPr>
          <w:p w14:paraId="162FC9CA" w14:textId="77777777" w:rsidR="00226858" w:rsidRPr="002757AC" w:rsidRDefault="00226858" w:rsidP="002757AC">
            <w:pPr>
              <w:jc w:val="center"/>
              <w:rPr>
                <w:rFonts w:ascii="Arial" w:eastAsia="Times New Roman" w:hAnsi="Arial" w:cs="Arial"/>
                <w:color w:val="000000"/>
                <w:sz w:val="16"/>
                <w:szCs w:val="16"/>
                <w:lang w:eastAsia="es-CR"/>
              </w:rPr>
            </w:pPr>
            <w:r w:rsidRPr="002757AC">
              <w:rPr>
                <w:rFonts w:ascii="Arial" w:eastAsia="Times New Roman" w:hAnsi="Arial" w:cs="Arial"/>
                <w:color w:val="000000"/>
                <w:sz w:val="16"/>
                <w:szCs w:val="16"/>
                <w:lang w:eastAsia="es-CR"/>
              </w:rPr>
              <w:t xml:space="preserve">Has. </w:t>
            </w:r>
          </w:p>
        </w:tc>
        <w:tc>
          <w:tcPr>
            <w:tcW w:w="0" w:type="auto"/>
            <w:tcBorders>
              <w:top w:val="nil"/>
              <w:left w:val="nil"/>
              <w:bottom w:val="single" w:sz="4" w:space="0" w:color="auto"/>
              <w:right w:val="single" w:sz="4" w:space="0" w:color="auto"/>
            </w:tcBorders>
            <w:shd w:val="clear" w:color="auto" w:fill="D9D9D9" w:themeFill="background1" w:themeFillShade="D9"/>
            <w:noWrap/>
            <w:vAlign w:val="center"/>
            <w:hideMark/>
          </w:tcPr>
          <w:p w14:paraId="425D15C3" w14:textId="77777777" w:rsidR="00226858" w:rsidRPr="002757AC" w:rsidRDefault="00226858" w:rsidP="002757AC">
            <w:pPr>
              <w:jc w:val="center"/>
              <w:rPr>
                <w:rFonts w:ascii="Arial" w:eastAsia="Times New Roman" w:hAnsi="Arial" w:cs="Arial"/>
                <w:color w:val="000000"/>
                <w:sz w:val="16"/>
                <w:szCs w:val="16"/>
                <w:lang w:eastAsia="es-CR"/>
              </w:rPr>
            </w:pPr>
            <w:r w:rsidRPr="002757AC">
              <w:rPr>
                <w:rFonts w:ascii="Arial" w:eastAsia="Times New Roman" w:hAnsi="Arial" w:cs="Arial"/>
                <w:color w:val="000000"/>
                <w:sz w:val="16"/>
                <w:szCs w:val="16"/>
                <w:lang w:eastAsia="es-CR"/>
              </w:rPr>
              <w:t>¢</w:t>
            </w:r>
          </w:p>
        </w:tc>
        <w:tc>
          <w:tcPr>
            <w:tcW w:w="0" w:type="auto"/>
            <w:tcBorders>
              <w:top w:val="nil"/>
              <w:left w:val="nil"/>
              <w:bottom w:val="single" w:sz="4" w:space="0" w:color="auto"/>
              <w:right w:val="single" w:sz="4" w:space="0" w:color="auto"/>
            </w:tcBorders>
            <w:shd w:val="clear" w:color="auto" w:fill="D9D9D9" w:themeFill="background1" w:themeFillShade="D9"/>
            <w:noWrap/>
            <w:vAlign w:val="center"/>
            <w:hideMark/>
          </w:tcPr>
          <w:p w14:paraId="0818A958" w14:textId="77777777" w:rsidR="00226858" w:rsidRPr="002757AC" w:rsidRDefault="00226858" w:rsidP="002757AC">
            <w:pPr>
              <w:jc w:val="center"/>
              <w:rPr>
                <w:rFonts w:ascii="Arial" w:eastAsia="Times New Roman" w:hAnsi="Arial" w:cs="Arial"/>
                <w:color w:val="000000"/>
                <w:sz w:val="16"/>
                <w:szCs w:val="16"/>
                <w:lang w:eastAsia="es-CR"/>
              </w:rPr>
            </w:pPr>
            <w:r w:rsidRPr="002757AC">
              <w:rPr>
                <w:rFonts w:ascii="Arial" w:eastAsia="Times New Roman" w:hAnsi="Arial" w:cs="Arial"/>
                <w:color w:val="000000"/>
                <w:sz w:val="16"/>
                <w:szCs w:val="16"/>
                <w:lang w:eastAsia="es-CR"/>
              </w:rPr>
              <w:t xml:space="preserve">Has. </w:t>
            </w:r>
          </w:p>
        </w:tc>
        <w:tc>
          <w:tcPr>
            <w:tcW w:w="0" w:type="auto"/>
            <w:tcBorders>
              <w:top w:val="nil"/>
              <w:left w:val="nil"/>
              <w:bottom w:val="single" w:sz="4" w:space="0" w:color="auto"/>
              <w:right w:val="single" w:sz="4" w:space="0" w:color="auto"/>
            </w:tcBorders>
            <w:shd w:val="clear" w:color="auto" w:fill="D9D9D9" w:themeFill="background1" w:themeFillShade="D9"/>
            <w:noWrap/>
            <w:vAlign w:val="center"/>
            <w:hideMark/>
          </w:tcPr>
          <w:p w14:paraId="35253DBB" w14:textId="77777777" w:rsidR="00226858" w:rsidRPr="002757AC" w:rsidRDefault="00226858" w:rsidP="002757AC">
            <w:pPr>
              <w:jc w:val="center"/>
              <w:rPr>
                <w:rFonts w:ascii="Arial" w:eastAsia="Times New Roman" w:hAnsi="Arial" w:cs="Arial"/>
                <w:color w:val="000000"/>
                <w:sz w:val="16"/>
                <w:szCs w:val="16"/>
                <w:lang w:eastAsia="es-CR"/>
              </w:rPr>
            </w:pPr>
            <w:r w:rsidRPr="002757AC">
              <w:rPr>
                <w:rFonts w:ascii="Arial" w:eastAsia="Times New Roman" w:hAnsi="Arial" w:cs="Arial"/>
                <w:color w:val="000000"/>
                <w:sz w:val="16"/>
                <w:szCs w:val="16"/>
                <w:lang w:eastAsia="es-CR"/>
              </w:rPr>
              <w:t>¢</w:t>
            </w:r>
          </w:p>
        </w:tc>
      </w:tr>
      <w:tr w:rsidR="00226858" w:rsidRPr="00CA3CEA" w14:paraId="3ED2D990" w14:textId="77777777" w:rsidTr="00226858">
        <w:trPr>
          <w:trHeight w:val="258"/>
        </w:trPr>
        <w:tc>
          <w:tcPr>
            <w:tcW w:w="0" w:type="auto"/>
            <w:tcBorders>
              <w:top w:val="nil"/>
              <w:left w:val="single" w:sz="4" w:space="0" w:color="auto"/>
              <w:bottom w:val="single" w:sz="4" w:space="0" w:color="auto"/>
              <w:right w:val="single" w:sz="4" w:space="0" w:color="auto"/>
            </w:tcBorders>
          </w:tcPr>
          <w:p w14:paraId="4AE3F7C4" w14:textId="20694436" w:rsidR="00226858" w:rsidRPr="00CA3CEA" w:rsidRDefault="00226858" w:rsidP="002757AC">
            <w:pPr>
              <w:rPr>
                <w:rFonts w:ascii="Arial" w:eastAsia="Times New Roman" w:hAnsi="Arial" w:cs="Arial"/>
                <w:sz w:val="16"/>
                <w:szCs w:val="16"/>
                <w:lang w:eastAsia="es-CR"/>
              </w:rPr>
            </w:pPr>
            <w:r w:rsidRPr="00CA3CEA">
              <w:rPr>
                <w:rFonts w:ascii="Arial" w:eastAsia="Times New Roman" w:hAnsi="Arial" w:cs="Arial"/>
                <w:sz w:val="16"/>
                <w:szCs w:val="16"/>
                <w:lang w:eastAsia="es-CR"/>
              </w:rPr>
              <w:t>Atlántico</w:t>
            </w:r>
          </w:p>
        </w:tc>
        <w:tc>
          <w:tcPr>
            <w:tcW w:w="0" w:type="auto"/>
            <w:tcBorders>
              <w:top w:val="nil"/>
              <w:left w:val="single" w:sz="4" w:space="0" w:color="auto"/>
              <w:bottom w:val="single" w:sz="4" w:space="0" w:color="auto"/>
              <w:right w:val="single" w:sz="4" w:space="0" w:color="auto"/>
            </w:tcBorders>
            <w:noWrap/>
            <w:vAlign w:val="bottom"/>
            <w:hideMark/>
          </w:tcPr>
          <w:p w14:paraId="444F7204" w14:textId="627558FE" w:rsidR="00226858" w:rsidRPr="002757AC" w:rsidRDefault="00226858" w:rsidP="002757AC">
            <w:pPr>
              <w:rPr>
                <w:rFonts w:ascii="Arial" w:eastAsia="Times New Roman" w:hAnsi="Arial" w:cs="Arial"/>
                <w:sz w:val="16"/>
                <w:szCs w:val="16"/>
                <w:lang w:eastAsia="es-CR"/>
              </w:rPr>
            </w:pPr>
            <w:r w:rsidRPr="002757AC">
              <w:rPr>
                <w:rFonts w:ascii="Arial" w:eastAsia="Times New Roman" w:hAnsi="Arial" w:cs="Arial"/>
                <w:sz w:val="16"/>
                <w:szCs w:val="16"/>
                <w:lang w:eastAsia="es-CR"/>
              </w:rPr>
              <w:t xml:space="preserve">      67,90 </w:t>
            </w:r>
          </w:p>
        </w:tc>
        <w:tc>
          <w:tcPr>
            <w:tcW w:w="0" w:type="auto"/>
            <w:tcBorders>
              <w:top w:val="nil"/>
              <w:left w:val="nil"/>
              <w:bottom w:val="single" w:sz="4" w:space="0" w:color="auto"/>
              <w:right w:val="single" w:sz="4" w:space="0" w:color="auto"/>
            </w:tcBorders>
            <w:noWrap/>
            <w:vAlign w:val="bottom"/>
            <w:hideMark/>
          </w:tcPr>
          <w:p w14:paraId="36D5E8FB" w14:textId="77777777" w:rsidR="00226858" w:rsidRPr="002757AC" w:rsidRDefault="00226858" w:rsidP="002757AC">
            <w:pPr>
              <w:rPr>
                <w:rFonts w:ascii="Arial" w:eastAsia="Times New Roman" w:hAnsi="Arial" w:cs="Arial"/>
                <w:sz w:val="16"/>
                <w:szCs w:val="16"/>
                <w:lang w:eastAsia="es-CR"/>
              </w:rPr>
            </w:pPr>
            <w:r w:rsidRPr="002757AC">
              <w:rPr>
                <w:rFonts w:ascii="Arial" w:eastAsia="Times New Roman" w:hAnsi="Arial" w:cs="Arial"/>
                <w:sz w:val="16"/>
                <w:szCs w:val="16"/>
                <w:lang w:eastAsia="es-CR"/>
              </w:rPr>
              <w:t xml:space="preserve"> ₡    7 769 593,99 </w:t>
            </w:r>
          </w:p>
        </w:tc>
        <w:tc>
          <w:tcPr>
            <w:tcW w:w="0" w:type="auto"/>
            <w:tcBorders>
              <w:top w:val="nil"/>
              <w:left w:val="nil"/>
              <w:bottom w:val="single" w:sz="4" w:space="0" w:color="auto"/>
              <w:right w:val="single" w:sz="4" w:space="0" w:color="auto"/>
            </w:tcBorders>
            <w:noWrap/>
            <w:vAlign w:val="bottom"/>
            <w:hideMark/>
          </w:tcPr>
          <w:p w14:paraId="4757C3BE" w14:textId="77777777" w:rsidR="00226858" w:rsidRPr="002757AC" w:rsidRDefault="00226858" w:rsidP="002757AC">
            <w:pPr>
              <w:rPr>
                <w:rFonts w:ascii="Arial" w:eastAsia="Times New Roman" w:hAnsi="Arial" w:cs="Arial"/>
                <w:sz w:val="16"/>
                <w:szCs w:val="16"/>
                <w:lang w:eastAsia="es-CR"/>
              </w:rPr>
            </w:pPr>
            <w:r w:rsidRPr="002757AC">
              <w:rPr>
                <w:rFonts w:ascii="Arial" w:eastAsia="Times New Roman" w:hAnsi="Arial" w:cs="Arial"/>
                <w:sz w:val="16"/>
                <w:szCs w:val="16"/>
                <w:lang w:eastAsia="es-CR"/>
              </w:rPr>
              <w:t xml:space="preserve">    596,70 </w:t>
            </w:r>
          </w:p>
        </w:tc>
        <w:tc>
          <w:tcPr>
            <w:tcW w:w="0" w:type="auto"/>
            <w:tcBorders>
              <w:top w:val="nil"/>
              <w:left w:val="nil"/>
              <w:bottom w:val="single" w:sz="4" w:space="0" w:color="auto"/>
              <w:right w:val="single" w:sz="4" w:space="0" w:color="auto"/>
            </w:tcBorders>
            <w:noWrap/>
            <w:vAlign w:val="bottom"/>
            <w:hideMark/>
          </w:tcPr>
          <w:p w14:paraId="0CFD32B5" w14:textId="77777777" w:rsidR="00226858" w:rsidRPr="002757AC" w:rsidRDefault="00226858" w:rsidP="002757AC">
            <w:pPr>
              <w:rPr>
                <w:rFonts w:ascii="Arial" w:eastAsia="Times New Roman" w:hAnsi="Arial" w:cs="Arial"/>
                <w:sz w:val="16"/>
                <w:szCs w:val="16"/>
                <w:lang w:eastAsia="es-CR"/>
              </w:rPr>
            </w:pPr>
            <w:r w:rsidRPr="002757AC">
              <w:rPr>
                <w:rFonts w:ascii="Arial" w:eastAsia="Times New Roman" w:hAnsi="Arial" w:cs="Arial"/>
                <w:sz w:val="16"/>
                <w:szCs w:val="16"/>
                <w:lang w:eastAsia="es-CR"/>
              </w:rPr>
              <w:t xml:space="preserve"> ₡  22 574 117,28 </w:t>
            </w:r>
          </w:p>
        </w:tc>
        <w:tc>
          <w:tcPr>
            <w:tcW w:w="0" w:type="auto"/>
            <w:tcBorders>
              <w:top w:val="nil"/>
              <w:left w:val="nil"/>
              <w:bottom w:val="single" w:sz="4" w:space="0" w:color="auto"/>
              <w:right w:val="single" w:sz="4" w:space="0" w:color="auto"/>
            </w:tcBorders>
            <w:noWrap/>
            <w:vAlign w:val="bottom"/>
            <w:hideMark/>
          </w:tcPr>
          <w:p w14:paraId="688F05B2" w14:textId="77777777" w:rsidR="00226858" w:rsidRPr="002757AC" w:rsidRDefault="00226858" w:rsidP="002757AC">
            <w:pPr>
              <w:jc w:val="right"/>
              <w:rPr>
                <w:rFonts w:ascii="Arial" w:eastAsia="Times New Roman" w:hAnsi="Arial" w:cs="Arial"/>
                <w:sz w:val="16"/>
                <w:szCs w:val="16"/>
                <w:lang w:eastAsia="es-CR"/>
              </w:rPr>
            </w:pPr>
            <w:r w:rsidRPr="002757AC">
              <w:rPr>
                <w:rFonts w:ascii="Arial" w:eastAsia="Times New Roman" w:hAnsi="Arial" w:cs="Arial"/>
                <w:sz w:val="16"/>
                <w:szCs w:val="16"/>
                <w:lang w:eastAsia="es-CR"/>
              </w:rPr>
              <w:t>102,40</w:t>
            </w:r>
          </w:p>
        </w:tc>
        <w:tc>
          <w:tcPr>
            <w:tcW w:w="0" w:type="auto"/>
            <w:tcBorders>
              <w:top w:val="nil"/>
              <w:left w:val="nil"/>
              <w:bottom w:val="single" w:sz="4" w:space="0" w:color="auto"/>
              <w:right w:val="single" w:sz="4" w:space="0" w:color="auto"/>
            </w:tcBorders>
            <w:noWrap/>
            <w:vAlign w:val="bottom"/>
            <w:hideMark/>
          </w:tcPr>
          <w:p w14:paraId="51DA637E" w14:textId="77777777" w:rsidR="00226858" w:rsidRPr="002757AC" w:rsidRDefault="00226858" w:rsidP="002757AC">
            <w:pPr>
              <w:rPr>
                <w:rFonts w:ascii="Arial" w:eastAsia="Times New Roman" w:hAnsi="Arial" w:cs="Arial"/>
                <w:sz w:val="16"/>
                <w:szCs w:val="16"/>
                <w:lang w:eastAsia="es-CR"/>
              </w:rPr>
            </w:pPr>
            <w:r w:rsidRPr="002757AC">
              <w:rPr>
                <w:rFonts w:ascii="Arial" w:eastAsia="Times New Roman" w:hAnsi="Arial" w:cs="Arial"/>
                <w:sz w:val="16"/>
                <w:szCs w:val="16"/>
                <w:lang w:eastAsia="es-CR"/>
              </w:rPr>
              <w:t xml:space="preserve"> ₡  14 165 593,91 </w:t>
            </w:r>
          </w:p>
        </w:tc>
        <w:tc>
          <w:tcPr>
            <w:tcW w:w="0" w:type="auto"/>
            <w:tcBorders>
              <w:top w:val="nil"/>
              <w:left w:val="nil"/>
              <w:bottom w:val="single" w:sz="4" w:space="0" w:color="auto"/>
              <w:right w:val="single" w:sz="4" w:space="0" w:color="auto"/>
            </w:tcBorders>
            <w:shd w:val="clear" w:color="000000" w:fill="F2F2F2"/>
            <w:noWrap/>
            <w:vAlign w:val="bottom"/>
            <w:hideMark/>
          </w:tcPr>
          <w:p w14:paraId="4227ACD8" w14:textId="77777777" w:rsidR="00226858" w:rsidRPr="002757AC" w:rsidRDefault="00226858" w:rsidP="002757AC">
            <w:pPr>
              <w:rPr>
                <w:rFonts w:ascii="Arial" w:eastAsia="Times New Roman" w:hAnsi="Arial" w:cs="Arial"/>
                <w:color w:val="000000"/>
                <w:sz w:val="16"/>
                <w:szCs w:val="16"/>
                <w:lang w:eastAsia="es-CR"/>
              </w:rPr>
            </w:pPr>
            <w:r w:rsidRPr="002757AC">
              <w:rPr>
                <w:rFonts w:ascii="Arial" w:eastAsia="Times New Roman" w:hAnsi="Arial" w:cs="Arial"/>
                <w:color w:val="000000"/>
                <w:sz w:val="16"/>
                <w:szCs w:val="16"/>
                <w:lang w:eastAsia="es-CR"/>
              </w:rPr>
              <w:t xml:space="preserve">      767,00 </w:t>
            </w:r>
          </w:p>
        </w:tc>
        <w:tc>
          <w:tcPr>
            <w:tcW w:w="0" w:type="auto"/>
            <w:tcBorders>
              <w:top w:val="nil"/>
              <w:left w:val="nil"/>
              <w:bottom w:val="single" w:sz="4" w:space="0" w:color="auto"/>
              <w:right w:val="single" w:sz="4" w:space="0" w:color="auto"/>
            </w:tcBorders>
            <w:shd w:val="clear" w:color="000000" w:fill="F2F2F2"/>
            <w:noWrap/>
            <w:vAlign w:val="bottom"/>
            <w:hideMark/>
          </w:tcPr>
          <w:p w14:paraId="071EACAB" w14:textId="77777777" w:rsidR="00226858" w:rsidRPr="002757AC" w:rsidRDefault="00226858" w:rsidP="002757AC">
            <w:pPr>
              <w:rPr>
                <w:rFonts w:ascii="Arial" w:eastAsia="Times New Roman" w:hAnsi="Arial" w:cs="Arial"/>
                <w:color w:val="000000"/>
                <w:sz w:val="16"/>
                <w:szCs w:val="16"/>
                <w:lang w:eastAsia="es-CR"/>
              </w:rPr>
            </w:pPr>
            <w:r w:rsidRPr="002757AC">
              <w:rPr>
                <w:rFonts w:ascii="Arial" w:eastAsia="Times New Roman" w:hAnsi="Arial" w:cs="Arial"/>
                <w:color w:val="000000"/>
                <w:sz w:val="16"/>
                <w:szCs w:val="16"/>
                <w:lang w:eastAsia="es-CR"/>
              </w:rPr>
              <w:t xml:space="preserve">        44 509 305,18 </w:t>
            </w:r>
          </w:p>
        </w:tc>
      </w:tr>
      <w:tr w:rsidR="00226858" w:rsidRPr="00CA3CEA" w14:paraId="1F3B0885" w14:textId="77777777" w:rsidTr="00226858">
        <w:trPr>
          <w:trHeight w:val="258"/>
        </w:trPr>
        <w:tc>
          <w:tcPr>
            <w:tcW w:w="0" w:type="auto"/>
            <w:tcBorders>
              <w:top w:val="nil"/>
              <w:left w:val="single" w:sz="4" w:space="0" w:color="auto"/>
              <w:bottom w:val="single" w:sz="4" w:space="0" w:color="auto"/>
              <w:right w:val="single" w:sz="4" w:space="0" w:color="auto"/>
            </w:tcBorders>
          </w:tcPr>
          <w:p w14:paraId="22D1090C" w14:textId="6954AB46" w:rsidR="00226858" w:rsidRPr="00CA3CEA" w:rsidRDefault="00226858" w:rsidP="002757AC">
            <w:pPr>
              <w:rPr>
                <w:rFonts w:ascii="Arial" w:eastAsia="Times New Roman" w:hAnsi="Arial" w:cs="Arial"/>
                <w:color w:val="000000"/>
                <w:sz w:val="16"/>
                <w:szCs w:val="16"/>
                <w:lang w:eastAsia="es-CR"/>
              </w:rPr>
            </w:pPr>
            <w:r w:rsidRPr="00CA3CEA">
              <w:rPr>
                <w:rFonts w:ascii="Arial" w:eastAsia="Times New Roman" w:hAnsi="Arial" w:cs="Arial"/>
                <w:color w:val="000000"/>
                <w:sz w:val="16"/>
                <w:szCs w:val="16"/>
                <w:lang w:eastAsia="es-CR"/>
              </w:rPr>
              <w:t>Central</w:t>
            </w:r>
          </w:p>
        </w:tc>
        <w:tc>
          <w:tcPr>
            <w:tcW w:w="0" w:type="auto"/>
            <w:tcBorders>
              <w:top w:val="nil"/>
              <w:left w:val="single" w:sz="4" w:space="0" w:color="auto"/>
              <w:bottom w:val="single" w:sz="4" w:space="0" w:color="auto"/>
              <w:right w:val="single" w:sz="4" w:space="0" w:color="auto"/>
            </w:tcBorders>
            <w:noWrap/>
            <w:vAlign w:val="bottom"/>
            <w:hideMark/>
          </w:tcPr>
          <w:p w14:paraId="39F1410E" w14:textId="26A4FED5" w:rsidR="00226858" w:rsidRPr="002757AC" w:rsidRDefault="00226858" w:rsidP="002757AC">
            <w:pPr>
              <w:rPr>
                <w:rFonts w:ascii="Arial" w:eastAsia="Times New Roman" w:hAnsi="Arial" w:cs="Arial"/>
                <w:color w:val="000000"/>
                <w:sz w:val="16"/>
                <w:szCs w:val="16"/>
                <w:lang w:eastAsia="es-CR"/>
              </w:rPr>
            </w:pPr>
            <w:r w:rsidRPr="002757AC">
              <w:rPr>
                <w:rFonts w:ascii="Arial" w:eastAsia="Times New Roman" w:hAnsi="Arial" w:cs="Arial"/>
                <w:color w:val="000000"/>
                <w:sz w:val="16"/>
                <w:szCs w:val="16"/>
                <w:lang w:eastAsia="es-CR"/>
              </w:rPr>
              <w:t xml:space="preserve">    101,80 </w:t>
            </w:r>
          </w:p>
        </w:tc>
        <w:tc>
          <w:tcPr>
            <w:tcW w:w="0" w:type="auto"/>
            <w:tcBorders>
              <w:top w:val="nil"/>
              <w:left w:val="nil"/>
              <w:bottom w:val="single" w:sz="4" w:space="0" w:color="auto"/>
              <w:right w:val="single" w:sz="4" w:space="0" w:color="auto"/>
            </w:tcBorders>
            <w:noWrap/>
            <w:vAlign w:val="bottom"/>
            <w:hideMark/>
          </w:tcPr>
          <w:p w14:paraId="77598475" w14:textId="77777777" w:rsidR="00226858" w:rsidRPr="002757AC" w:rsidRDefault="00226858" w:rsidP="002757AC">
            <w:pPr>
              <w:rPr>
                <w:rFonts w:ascii="Arial" w:eastAsia="Times New Roman" w:hAnsi="Arial" w:cs="Arial"/>
                <w:color w:val="000000"/>
                <w:sz w:val="16"/>
                <w:szCs w:val="16"/>
                <w:lang w:eastAsia="es-CR"/>
              </w:rPr>
            </w:pPr>
            <w:r w:rsidRPr="002757AC">
              <w:rPr>
                <w:rFonts w:ascii="Arial" w:eastAsia="Times New Roman" w:hAnsi="Arial" w:cs="Arial"/>
                <w:color w:val="000000"/>
                <w:sz w:val="16"/>
                <w:szCs w:val="16"/>
                <w:lang w:eastAsia="es-CR"/>
              </w:rPr>
              <w:t xml:space="preserve"> ₡  17 989 608,11 </w:t>
            </w:r>
          </w:p>
        </w:tc>
        <w:tc>
          <w:tcPr>
            <w:tcW w:w="0" w:type="auto"/>
            <w:tcBorders>
              <w:top w:val="nil"/>
              <w:left w:val="nil"/>
              <w:bottom w:val="single" w:sz="4" w:space="0" w:color="auto"/>
              <w:right w:val="single" w:sz="4" w:space="0" w:color="auto"/>
            </w:tcBorders>
            <w:noWrap/>
            <w:vAlign w:val="bottom"/>
            <w:hideMark/>
          </w:tcPr>
          <w:p w14:paraId="403B7C8F" w14:textId="77777777" w:rsidR="00226858" w:rsidRPr="002757AC" w:rsidRDefault="00226858" w:rsidP="002757AC">
            <w:pPr>
              <w:rPr>
                <w:rFonts w:ascii="Arial" w:eastAsia="Times New Roman" w:hAnsi="Arial" w:cs="Arial"/>
                <w:color w:val="000000"/>
                <w:sz w:val="16"/>
                <w:szCs w:val="16"/>
                <w:lang w:eastAsia="es-CR"/>
              </w:rPr>
            </w:pPr>
            <w:r w:rsidRPr="002757AC">
              <w:rPr>
                <w:rFonts w:ascii="Arial" w:eastAsia="Times New Roman" w:hAnsi="Arial" w:cs="Arial"/>
                <w:color w:val="000000"/>
                <w:sz w:val="16"/>
                <w:szCs w:val="16"/>
                <w:lang w:eastAsia="es-CR"/>
              </w:rPr>
              <w:t xml:space="preserve">      87,10 </w:t>
            </w:r>
          </w:p>
        </w:tc>
        <w:tc>
          <w:tcPr>
            <w:tcW w:w="0" w:type="auto"/>
            <w:tcBorders>
              <w:top w:val="nil"/>
              <w:left w:val="nil"/>
              <w:bottom w:val="single" w:sz="4" w:space="0" w:color="auto"/>
              <w:right w:val="single" w:sz="4" w:space="0" w:color="auto"/>
            </w:tcBorders>
            <w:noWrap/>
            <w:vAlign w:val="bottom"/>
            <w:hideMark/>
          </w:tcPr>
          <w:p w14:paraId="45263DC2" w14:textId="77777777" w:rsidR="00226858" w:rsidRPr="002757AC" w:rsidRDefault="00226858" w:rsidP="002757AC">
            <w:pPr>
              <w:rPr>
                <w:rFonts w:ascii="Arial" w:eastAsia="Times New Roman" w:hAnsi="Arial" w:cs="Arial"/>
                <w:color w:val="000000"/>
                <w:sz w:val="16"/>
                <w:szCs w:val="16"/>
                <w:lang w:eastAsia="es-CR"/>
              </w:rPr>
            </w:pPr>
            <w:r w:rsidRPr="002757AC">
              <w:rPr>
                <w:rFonts w:ascii="Arial" w:eastAsia="Times New Roman" w:hAnsi="Arial" w:cs="Arial"/>
                <w:color w:val="000000"/>
                <w:sz w:val="16"/>
                <w:szCs w:val="16"/>
                <w:lang w:eastAsia="es-CR"/>
              </w:rPr>
              <w:t xml:space="preserve"> ₡    2 247 712,42 </w:t>
            </w:r>
          </w:p>
        </w:tc>
        <w:tc>
          <w:tcPr>
            <w:tcW w:w="0" w:type="auto"/>
            <w:tcBorders>
              <w:top w:val="nil"/>
              <w:left w:val="nil"/>
              <w:bottom w:val="single" w:sz="4" w:space="0" w:color="auto"/>
              <w:right w:val="single" w:sz="4" w:space="0" w:color="auto"/>
            </w:tcBorders>
            <w:noWrap/>
            <w:vAlign w:val="bottom"/>
            <w:hideMark/>
          </w:tcPr>
          <w:p w14:paraId="671C2413" w14:textId="77777777" w:rsidR="00226858" w:rsidRPr="002757AC" w:rsidRDefault="00226858" w:rsidP="002757AC">
            <w:pPr>
              <w:jc w:val="right"/>
              <w:rPr>
                <w:rFonts w:ascii="Arial" w:eastAsia="Times New Roman" w:hAnsi="Arial" w:cs="Arial"/>
                <w:color w:val="000000"/>
                <w:sz w:val="16"/>
                <w:szCs w:val="16"/>
                <w:lang w:eastAsia="es-CR"/>
              </w:rPr>
            </w:pPr>
            <w:r w:rsidRPr="002757AC">
              <w:rPr>
                <w:rFonts w:ascii="Arial" w:eastAsia="Times New Roman" w:hAnsi="Arial" w:cs="Arial"/>
                <w:color w:val="000000"/>
                <w:sz w:val="16"/>
                <w:szCs w:val="16"/>
                <w:lang w:eastAsia="es-CR"/>
              </w:rPr>
              <w:t>79,00</w:t>
            </w:r>
          </w:p>
        </w:tc>
        <w:tc>
          <w:tcPr>
            <w:tcW w:w="0" w:type="auto"/>
            <w:tcBorders>
              <w:top w:val="nil"/>
              <w:left w:val="nil"/>
              <w:bottom w:val="single" w:sz="4" w:space="0" w:color="auto"/>
              <w:right w:val="single" w:sz="4" w:space="0" w:color="auto"/>
            </w:tcBorders>
            <w:noWrap/>
            <w:vAlign w:val="bottom"/>
            <w:hideMark/>
          </w:tcPr>
          <w:p w14:paraId="3DA0DC9F" w14:textId="77777777" w:rsidR="00226858" w:rsidRPr="002757AC" w:rsidRDefault="00226858" w:rsidP="002757AC">
            <w:pPr>
              <w:rPr>
                <w:rFonts w:ascii="Arial" w:eastAsia="Times New Roman" w:hAnsi="Arial" w:cs="Arial"/>
                <w:color w:val="000000"/>
                <w:sz w:val="16"/>
                <w:szCs w:val="16"/>
                <w:lang w:eastAsia="es-CR"/>
              </w:rPr>
            </w:pPr>
            <w:r w:rsidRPr="002757AC">
              <w:rPr>
                <w:rFonts w:ascii="Arial" w:eastAsia="Times New Roman" w:hAnsi="Arial" w:cs="Arial"/>
                <w:color w:val="000000"/>
                <w:sz w:val="16"/>
                <w:szCs w:val="16"/>
                <w:lang w:eastAsia="es-CR"/>
              </w:rPr>
              <w:t xml:space="preserve"> ₡    5 945 991,72 </w:t>
            </w:r>
          </w:p>
        </w:tc>
        <w:tc>
          <w:tcPr>
            <w:tcW w:w="0" w:type="auto"/>
            <w:tcBorders>
              <w:top w:val="nil"/>
              <w:left w:val="nil"/>
              <w:bottom w:val="single" w:sz="4" w:space="0" w:color="auto"/>
              <w:right w:val="single" w:sz="4" w:space="0" w:color="auto"/>
            </w:tcBorders>
            <w:shd w:val="clear" w:color="000000" w:fill="F2F2F2"/>
            <w:noWrap/>
            <w:vAlign w:val="bottom"/>
            <w:hideMark/>
          </w:tcPr>
          <w:p w14:paraId="5F3C92EE" w14:textId="77777777" w:rsidR="00226858" w:rsidRPr="002757AC" w:rsidRDefault="00226858" w:rsidP="002757AC">
            <w:pPr>
              <w:rPr>
                <w:rFonts w:ascii="Arial" w:eastAsia="Times New Roman" w:hAnsi="Arial" w:cs="Arial"/>
                <w:color w:val="000000"/>
                <w:sz w:val="16"/>
                <w:szCs w:val="16"/>
                <w:lang w:eastAsia="es-CR"/>
              </w:rPr>
            </w:pPr>
            <w:r w:rsidRPr="002757AC">
              <w:rPr>
                <w:rFonts w:ascii="Arial" w:eastAsia="Times New Roman" w:hAnsi="Arial" w:cs="Arial"/>
                <w:color w:val="000000"/>
                <w:sz w:val="16"/>
                <w:szCs w:val="16"/>
                <w:lang w:eastAsia="es-CR"/>
              </w:rPr>
              <w:t xml:space="preserve">      267,90 </w:t>
            </w:r>
          </w:p>
        </w:tc>
        <w:tc>
          <w:tcPr>
            <w:tcW w:w="0" w:type="auto"/>
            <w:tcBorders>
              <w:top w:val="nil"/>
              <w:left w:val="nil"/>
              <w:bottom w:val="single" w:sz="4" w:space="0" w:color="auto"/>
              <w:right w:val="single" w:sz="4" w:space="0" w:color="auto"/>
            </w:tcBorders>
            <w:shd w:val="clear" w:color="000000" w:fill="F2F2F2"/>
            <w:noWrap/>
            <w:vAlign w:val="bottom"/>
            <w:hideMark/>
          </w:tcPr>
          <w:p w14:paraId="31DDA621" w14:textId="77777777" w:rsidR="00226858" w:rsidRPr="002757AC" w:rsidRDefault="00226858" w:rsidP="002757AC">
            <w:pPr>
              <w:rPr>
                <w:rFonts w:ascii="Arial" w:eastAsia="Times New Roman" w:hAnsi="Arial" w:cs="Arial"/>
                <w:color w:val="000000"/>
                <w:sz w:val="16"/>
                <w:szCs w:val="16"/>
                <w:lang w:eastAsia="es-CR"/>
              </w:rPr>
            </w:pPr>
            <w:r w:rsidRPr="002757AC">
              <w:rPr>
                <w:rFonts w:ascii="Arial" w:eastAsia="Times New Roman" w:hAnsi="Arial" w:cs="Arial"/>
                <w:color w:val="000000"/>
                <w:sz w:val="16"/>
                <w:szCs w:val="16"/>
                <w:lang w:eastAsia="es-CR"/>
              </w:rPr>
              <w:t xml:space="preserve">        26 183 312,25 </w:t>
            </w:r>
          </w:p>
        </w:tc>
      </w:tr>
      <w:tr w:rsidR="00226858" w:rsidRPr="00CA3CEA" w14:paraId="5C629F93" w14:textId="77777777" w:rsidTr="00226858">
        <w:trPr>
          <w:trHeight w:val="258"/>
        </w:trPr>
        <w:tc>
          <w:tcPr>
            <w:tcW w:w="0" w:type="auto"/>
            <w:tcBorders>
              <w:top w:val="nil"/>
              <w:left w:val="single" w:sz="4" w:space="0" w:color="auto"/>
              <w:bottom w:val="single" w:sz="4" w:space="0" w:color="auto"/>
              <w:right w:val="single" w:sz="4" w:space="0" w:color="auto"/>
            </w:tcBorders>
          </w:tcPr>
          <w:p w14:paraId="7A0CB503" w14:textId="2BAD9BCC" w:rsidR="00226858" w:rsidRPr="00CA3CEA" w:rsidRDefault="00226858" w:rsidP="002757AC">
            <w:pPr>
              <w:rPr>
                <w:rFonts w:ascii="Arial" w:eastAsia="Times New Roman" w:hAnsi="Arial" w:cs="Arial"/>
                <w:sz w:val="16"/>
                <w:szCs w:val="16"/>
                <w:lang w:eastAsia="es-CR"/>
              </w:rPr>
            </w:pPr>
            <w:r w:rsidRPr="00CA3CEA">
              <w:rPr>
                <w:rFonts w:ascii="Arial" w:eastAsia="Times New Roman" w:hAnsi="Arial" w:cs="Arial"/>
                <w:sz w:val="16"/>
                <w:szCs w:val="16"/>
                <w:lang w:eastAsia="es-CR"/>
              </w:rPr>
              <w:t>Chorotega</w:t>
            </w:r>
          </w:p>
        </w:tc>
        <w:tc>
          <w:tcPr>
            <w:tcW w:w="0" w:type="auto"/>
            <w:tcBorders>
              <w:top w:val="nil"/>
              <w:left w:val="single" w:sz="4" w:space="0" w:color="auto"/>
              <w:bottom w:val="single" w:sz="4" w:space="0" w:color="auto"/>
              <w:right w:val="single" w:sz="4" w:space="0" w:color="auto"/>
            </w:tcBorders>
            <w:noWrap/>
            <w:vAlign w:val="bottom"/>
            <w:hideMark/>
          </w:tcPr>
          <w:p w14:paraId="36C2A990" w14:textId="4854D8C4" w:rsidR="00226858" w:rsidRPr="002757AC" w:rsidRDefault="00226858" w:rsidP="002757AC">
            <w:pPr>
              <w:rPr>
                <w:rFonts w:ascii="Arial" w:eastAsia="Times New Roman" w:hAnsi="Arial" w:cs="Arial"/>
                <w:sz w:val="16"/>
                <w:szCs w:val="16"/>
                <w:lang w:eastAsia="es-CR"/>
              </w:rPr>
            </w:pPr>
            <w:r w:rsidRPr="002757AC">
              <w:rPr>
                <w:rFonts w:ascii="Arial" w:eastAsia="Times New Roman" w:hAnsi="Arial" w:cs="Arial"/>
                <w:sz w:val="16"/>
                <w:szCs w:val="16"/>
                <w:lang w:eastAsia="es-CR"/>
              </w:rPr>
              <w:t xml:space="preserve"> 1 113,90 </w:t>
            </w:r>
          </w:p>
        </w:tc>
        <w:tc>
          <w:tcPr>
            <w:tcW w:w="0" w:type="auto"/>
            <w:tcBorders>
              <w:top w:val="nil"/>
              <w:left w:val="nil"/>
              <w:bottom w:val="single" w:sz="4" w:space="0" w:color="auto"/>
              <w:right w:val="single" w:sz="4" w:space="0" w:color="auto"/>
            </w:tcBorders>
            <w:noWrap/>
            <w:vAlign w:val="bottom"/>
            <w:hideMark/>
          </w:tcPr>
          <w:p w14:paraId="64EFCB95" w14:textId="77777777" w:rsidR="00226858" w:rsidRPr="002757AC" w:rsidRDefault="00226858" w:rsidP="002757AC">
            <w:pPr>
              <w:rPr>
                <w:rFonts w:ascii="Arial" w:eastAsia="Times New Roman" w:hAnsi="Arial" w:cs="Arial"/>
                <w:sz w:val="16"/>
                <w:szCs w:val="16"/>
                <w:lang w:eastAsia="es-CR"/>
              </w:rPr>
            </w:pPr>
            <w:r w:rsidRPr="002757AC">
              <w:rPr>
                <w:rFonts w:ascii="Arial" w:eastAsia="Times New Roman" w:hAnsi="Arial" w:cs="Arial"/>
                <w:sz w:val="16"/>
                <w:szCs w:val="16"/>
                <w:lang w:eastAsia="es-CR"/>
              </w:rPr>
              <w:t xml:space="preserve"> ₡257 949 550,01 </w:t>
            </w:r>
          </w:p>
        </w:tc>
        <w:tc>
          <w:tcPr>
            <w:tcW w:w="0" w:type="auto"/>
            <w:tcBorders>
              <w:top w:val="nil"/>
              <w:left w:val="nil"/>
              <w:bottom w:val="single" w:sz="4" w:space="0" w:color="auto"/>
              <w:right w:val="single" w:sz="4" w:space="0" w:color="auto"/>
            </w:tcBorders>
            <w:noWrap/>
            <w:vAlign w:val="bottom"/>
            <w:hideMark/>
          </w:tcPr>
          <w:p w14:paraId="5E61FDE6" w14:textId="77777777" w:rsidR="00226858" w:rsidRPr="002757AC" w:rsidRDefault="00226858" w:rsidP="002757AC">
            <w:pPr>
              <w:rPr>
                <w:rFonts w:ascii="Arial" w:eastAsia="Times New Roman" w:hAnsi="Arial" w:cs="Arial"/>
                <w:sz w:val="16"/>
                <w:szCs w:val="16"/>
                <w:lang w:eastAsia="es-CR"/>
              </w:rPr>
            </w:pPr>
            <w:r w:rsidRPr="002757AC">
              <w:rPr>
                <w:rFonts w:ascii="Arial" w:eastAsia="Times New Roman" w:hAnsi="Arial" w:cs="Arial"/>
                <w:sz w:val="16"/>
                <w:szCs w:val="16"/>
                <w:lang w:eastAsia="es-CR"/>
              </w:rPr>
              <w:t xml:space="preserve"> 2 680,70 </w:t>
            </w:r>
          </w:p>
        </w:tc>
        <w:tc>
          <w:tcPr>
            <w:tcW w:w="0" w:type="auto"/>
            <w:tcBorders>
              <w:top w:val="nil"/>
              <w:left w:val="nil"/>
              <w:bottom w:val="single" w:sz="4" w:space="0" w:color="auto"/>
              <w:right w:val="single" w:sz="4" w:space="0" w:color="auto"/>
            </w:tcBorders>
            <w:noWrap/>
            <w:vAlign w:val="bottom"/>
            <w:hideMark/>
          </w:tcPr>
          <w:p w14:paraId="70565A89" w14:textId="77777777" w:rsidR="00226858" w:rsidRPr="002757AC" w:rsidRDefault="00226858" w:rsidP="002757AC">
            <w:pPr>
              <w:rPr>
                <w:rFonts w:ascii="Arial" w:eastAsia="Times New Roman" w:hAnsi="Arial" w:cs="Arial"/>
                <w:sz w:val="16"/>
                <w:szCs w:val="16"/>
                <w:lang w:eastAsia="es-CR"/>
              </w:rPr>
            </w:pPr>
            <w:r w:rsidRPr="002757AC">
              <w:rPr>
                <w:rFonts w:ascii="Arial" w:eastAsia="Times New Roman" w:hAnsi="Arial" w:cs="Arial"/>
                <w:sz w:val="16"/>
                <w:szCs w:val="16"/>
                <w:lang w:eastAsia="es-CR"/>
              </w:rPr>
              <w:t xml:space="preserve"> ₡  76 408 179,90 </w:t>
            </w:r>
          </w:p>
        </w:tc>
        <w:tc>
          <w:tcPr>
            <w:tcW w:w="0" w:type="auto"/>
            <w:tcBorders>
              <w:top w:val="nil"/>
              <w:left w:val="nil"/>
              <w:bottom w:val="single" w:sz="4" w:space="0" w:color="auto"/>
              <w:right w:val="single" w:sz="4" w:space="0" w:color="auto"/>
            </w:tcBorders>
            <w:noWrap/>
            <w:vAlign w:val="bottom"/>
            <w:hideMark/>
          </w:tcPr>
          <w:p w14:paraId="3BDC2EE2" w14:textId="77777777" w:rsidR="00226858" w:rsidRPr="002757AC" w:rsidRDefault="00226858" w:rsidP="002757AC">
            <w:pPr>
              <w:jc w:val="right"/>
              <w:rPr>
                <w:rFonts w:ascii="Arial" w:eastAsia="Times New Roman" w:hAnsi="Arial" w:cs="Arial"/>
                <w:sz w:val="16"/>
                <w:szCs w:val="16"/>
                <w:lang w:eastAsia="es-CR"/>
              </w:rPr>
            </w:pPr>
            <w:r w:rsidRPr="002757AC">
              <w:rPr>
                <w:rFonts w:ascii="Arial" w:eastAsia="Times New Roman" w:hAnsi="Arial" w:cs="Arial"/>
                <w:sz w:val="16"/>
                <w:szCs w:val="16"/>
                <w:lang w:eastAsia="es-CR"/>
              </w:rPr>
              <w:t>82,20</w:t>
            </w:r>
          </w:p>
        </w:tc>
        <w:tc>
          <w:tcPr>
            <w:tcW w:w="0" w:type="auto"/>
            <w:tcBorders>
              <w:top w:val="nil"/>
              <w:left w:val="nil"/>
              <w:bottom w:val="single" w:sz="4" w:space="0" w:color="auto"/>
              <w:right w:val="single" w:sz="4" w:space="0" w:color="auto"/>
            </w:tcBorders>
            <w:noWrap/>
            <w:vAlign w:val="bottom"/>
            <w:hideMark/>
          </w:tcPr>
          <w:p w14:paraId="08FF6A59" w14:textId="77777777" w:rsidR="00226858" w:rsidRPr="002757AC" w:rsidRDefault="00226858" w:rsidP="002757AC">
            <w:pPr>
              <w:rPr>
                <w:rFonts w:ascii="Arial" w:eastAsia="Times New Roman" w:hAnsi="Arial" w:cs="Arial"/>
                <w:sz w:val="16"/>
                <w:szCs w:val="16"/>
                <w:lang w:eastAsia="es-CR"/>
              </w:rPr>
            </w:pPr>
            <w:r w:rsidRPr="002757AC">
              <w:rPr>
                <w:rFonts w:ascii="Arial" w:eastAsia="Times New Roman" w:hAnsi="Arial" w:cs="Arial"/>
                <w:sz w:val="16"/>
                <w:szCs w:val="16"/>
                <w:lang w:eastAsia="es-CR"/>
              </w:rPr>
              <w:t xml:space="preserve"> ₡    9 663 255,03 </w:t>
            </w:r>
          </w:p>
        </w:tc>
        <w:tc>
          <w:tcPr>
            <w:tcW w:w="0" w:type="auto"/>
            <w:tcBorders>
              <w:top w:val="nil"/>
              <w:left w:val="nil"/>
              <w:bottom w:val="single" w:sz="4" w:space="0" w:color="auto"/>
              <w:right w:val="single" w:sz="4" w:space="0" w:color="auto"/>
            </w:tcBorders>
            <w:shd w:val="clear" w:color="000000" w:fill="F2F2F2"/>
            <w:noWrap/>
            <w:vAlign w:val="bottom"/>
            <w:hideMark/>
          </w:tcPr>
          <w:p w14:paraId="499F8E6E" w14:textId="77777777" w:rsidR="00226858" w:rsidRPr="002757AC" w:rsidRDefault="00226858" w:rsidP="002757AC">
            <w:pPr>
              <w:rPr>
                <w:rFonts w:ascii="Arial" w:eastAsia="Times New Roman" w:hAnsi="Arial" w:cs="Arial"/>
                <w:color w:val="000000"/>
                <w:sz w:val="16"/>
                <w:szCs w:val="16"/>
                <w:lang w:eastAsia="es-CR"/>
              </w:rPr>
            </w:pPr>
            <w:r w:rsidRPr="002757AC">
              <w:rPr>
                <w:rFonts w:ascii="Arial" w:eastAsia="Times New Roman" w:hAnsi="Arial" w:cs="Arial"/>
                <w:color w:val="000000"/>
                <w:sz w:val="16"/>
                <w:szCs w:val="16"/>
                <w:lang w:eastAsia="es-CR"/>
              </w:rPr>
              <w:t xml:space="preserve">   3 876,80 </w:t>
            </w:r>
          </w:p>
        </w:tc>
        <w:tc>
          <w:tcPr>
            <w:tcW w:w="0" w:type="auto"/>
            <w:tcBorders>
              <w:top w:val="nil"/>
              <w:left w:val="nil"/>
              <w:bottom w:val="single" w:sz="4" w:space="0" w:color="auto"/>
              <w:right w:val="single" w:sz="4" w:space="0" w:color="auto"/>
            </w:tcBorders>
            <w:shd w:val="clear" w:color="000000" w:fill="F2F2F2"/>
            <w:noWrap/>
            <w:vAlign w:val="bottom"/>
            <w:hideMark/>
          </w:tcPr>
          <w:p w14:paraId="0927F159" w14:textId="77777777" w:rsidR="00226858" w:rsidRPr="002757AC" w:rsidRDefault="00226858" w:rsidP="002757AC">
            <w:pPr>
              <w:rPr>
                <w:rFonts w:ascii="Arial" w:eastAsia="Times New Roman" w:hAnsi="Arial" w:cs="Arial"/>
                <w:color w:val="000000"/>
                <w:sz w:val="16"/>
                <w:szCs w:val="16"/>
                <w:lang w:eastAsia="es-CR"/>
              </w:rPr>
            </w:pPr>
            <w:r w:rsidRPr="002757AC">
              <w:rPr>
                <w:rFonts w:ascii="Arial" w:eastAsia="Times New Roman" w:hAnsi="Arial" w:cs="Arial"/>
                <w:color w:val="000000"/>
                <w:sz w:val="16"/>
                <w:szCs w:val="16"/>
                <w:lang w:eastAsia="es-CR"/>
              </w:rPr>
              <w:t xml:space="preserve">      344 020 984,94 </w:t>
            </w:r>
          </w:p>
        </w:tc>
      </w:tr>
      <w:tr w:rsidR="00226858" w:rsidRPr="00CA3CEA" w14:paraId="40F32728" w14:textId="77777777" w:rsidTr="00226858">
        <w:trPr>
          <w:trHeight w:val="258"/>
        </w:trPr>
        <w:tc>
          <w:tcPr>
            <w:tcW w:w="0" w:type="auto"/>
            <w:tcBorders>
              <w:top w:val="nil"/>
              <w:left w:val="single" w:sz="4" w:space="0" w:color="auto"/>
              <w:bottom w:val="single" w:sz="4" w:space="0" w:color="auto"/>
              <w:right w:val="single" w:sz="4" w:space="0" w:color="auto"/>
            </w:tcBorders>
          </w:tcPr>
          <w:p w14:paraId="2B4999CB" w14:textId="7ABE64A9" w:rsidR="00226858" w:rsidRPr="00CA3CEA" w:rsidRDefault="00226858" w:rsidP="002757AC">
            <w:pPr>
              <w:rPr>
                <w:rFonts w:ascii="Arial" w:eastAsia="Times New Roman" w:hAnsi="Arial" w:cs="Arial"/>
                <w:color w:val="000000"/>
                <w:sz w:val="16"/>
                <w:szCs w:val="16"/>
                <w:lang w:eastAsia="es-CR"/>
              </w:rPr>
            </w:pPr>
            <w:r w:rsidRPr="00CA3CEA">
              <w:rPr>
                <w:rFonts w:ascii="Arial" w:eastAsia="Times New Roman" w:hAnsi="Arial" w:cs="Arial"/>
                <w:color w:val="000000"/>
                <w:sz w:val="16"/>
                <w:szCs w:val="16"/>
                <w:lang w:eastAsia="es-CR"/>
              </w:rPr>
              <w:t>Pacífico</w:t>
            </w:r>
          </w:p>
        </w:tc>
        <w:tc>
          <w:tcPr>
            <w:tcW w:w="0" w:type="auto"/>
            <w:tcBorders>
              <w:top w:val="nil"/>
              <w:left w:val="single" w:sz="4" w:space="0" w:color="auto"/>
              <w:bottom w:val="single" w:sz="4" w:space="0" w:color="auto"/>
              <w:right w:val="single" w:sz="4" w:space="0" w:color="auto"/>
            </w:tcBorders>
            <w:noWrap/>
            <w:vAlign w:val="bottom"/>
            <w:hideMark/>
          </w:tcPr>
          <w:p w14:paraId="4E90A5BD" w14:textId="54891DD0" w:rsidR="00226858" w:rsidRPr="002757AC" w:rsidRDefault="00226858" w:rsidP="002757AC">
            <w:pPr>
              <w:rPr>
                <w:rFonts w:ascii="Arial" w:eastAsia="Times New Roman" w:hAnsi="Arial" w:cs="Arial"/>
                <w:color w:val="000000"/>
                <w:sz w:val="16"/>
                <w:szCs w:val="16"/>
                <w:lang w:eastAsia="es-CR"/>
              </w:rPr>
            </w:pPr>
            <w:r w:rsidRPr="002757AC">
              <w:rPr>
                <w:rFonts w:ascii="Arial" w:eastAsia="Times New Roman" w:hAnsi="Arial" w:cs="Arial"/>
                <w:color w:val="000000"/>
                <w:sz w:val="16"/>
                <w:szCs w:val="16"/>
                <w:lang w:eastAsia="es-CR"/>
              </w:rPr>
              <w:t xml:space="preserve">    207,30 </w:t>
            </w:r>
          </w:p>
        </w:tc>
        <w:tc>
          <w:tcPr>
            <w:tcW w:w="0" w:type="auto"/>
            <w:tcBorders>
              <w:top w:val="nil"/>
              <w:left w:val="nil"/>
              <w:bottom w:val="single" w:sz="4" w:space="0" w:color="auto"/>
              <w:right w:val="single" w:sz="4" w:space="0" w:color="auto"/>
            </w:tcBorders>
            <w:noWrap/>
            <w:vAlign w:val="bottom"/>
            <w:hideMark/>
          </w:tcPr>
          <w:p w14:paraId="1E332D9C" w14:textId="77777777" w:rsidR="00226858" w:rsidRPr="002757AC" w:rsidRDefault="00226858" w:rsidP="002757AC">
            <w:pPr>
              <w:rPr>
                <w:rFonts w:ascii="Arial" w:eastAsia="Times New Roman" w:hAnsi="Arial" w:cs="Arial"/>
                <w:color w:val="000000"/>
                <w:sz w:val="16"/>
                <w:szCs w:val="16"/>
                <w:lang w:eastAsia="es-CR"/>
              </w:rPr>
            </w:pPr>
            <w:r w:rsidRPr="002757AC">
              <w:rPr>
                <w:rFonts w:ascii="Arial" w:eastAsia="Times New Roman" w:hAnsi="Arial" w:cs="Arial"/>
                <w:color w:val="000000"/>
                <w:sz w:val="16"/>
                <w:szCs w:val="16"/>
                <w:lang w:eastAsia="es-CR"/>
              </w:rPr>
              <w:t xml:space="preserve"> ₡  50 952 365,57 </w:t>
            </w:r>
          </w:p>
        </w:tc>
        <w:tc>
          <w:tcPr>
            <w:tcW w:w="0" w:type="auto"/>
            <w:tcBorders>
              <w:top w:val="nil"/>
              <w:left w:val="nil"/>
              <w:bottom w:val="single" w:sz="4" w:space="0" w:color="auto"/>
              <w:right w:val="single" w:sz="4" w:space="0" w:color="auto"/>
            </w:tcBorders>
            <w:noWrap/>
            <w:vAlign w:val="bottom"/>
            <w:hideMark/>
          </w:tcPr>
          <w:p w14:paraId="2C698D5E" w14:textId="77777777" w:rsidR="00226858" w:rsidRPr="002757AC" w:rsidRDefault="00226858" w:rsidP="002757AC">
            <w:pPr>
              <w:rPr>
                <w:rFonts w:ascii="Arial" w:eastAsia="Times New Roman" w:hAnsi="Arial" w:cs="Arial"/>
                <w:color w:val="000000"/>
                <w:sz w:val="16"/>
                <w:szCs w:val="16"/>
                <w:lang w:eastAsia="es-CR"/>
              </w:rPr>
            </w:pPr>
            <w:r w:rsidRPr="002757AC">
              <w:rPr>
                <w:rFonts w:ascii="Arial" w:eastAsia="Times New Roman" w:hAnsi="Arial" w:cs="Arial"/>
                <w:color w:val="000000"/>
                <w:sz w:val="16"/>
                <w:szCs w:val="16"/>
                <w:lang w:eastAsia="es-CR"/>
              </w:rPr>
              <w:t xml:space="preserve">           -   </w:t>
            </w:r>
          </w:p>
        </w:tc>
        <w:tc>
          <w:tcPr>
            <w:tcW w:w="0" w:type="auto"/>
            <w:tcBorders>
              <w:top w:val="nil"/>
              <w:left w:val="nil"/>
              <w:bottom w:val="single" w:sz="4" w:space="0" w:color="auto"/>
              <w:right w:val="single" w:sz="4" w:space="0" w:color="auto"/>
            </w:tcBorders>
            <w:noWrap/>
            <w:vAlign w:val="bottom"/>
            <w:hideMark/>
          </w:tcPr>
          <w:p w14:paraId="686124DD" w14:textId="77777777" w:rsidR="00226858" w:rsidRPr="002757AC" w:rsidRDefault="00226858" w:rsidP="002757AC">
            <w:pPr>
              <w:rPr>
                <w:rFonts w:ascii="Arial" w:eastAsia="Times New Roman" w:hAnsi="Arial" w:cs="Arial"/>
                <w:color w:val="000000"/>
                <w:sz w:val="16"/>
                <w:szCs w:val="16"/>
                <w:lang w:eastAsia="es-CR"/>
              </w:rPr>
            </w:pPr>
            <w:r w:rsidRPr="002757AC">
              <w:rPr>
                <w:rFonts w:ascii="Arial" w:eastAsia="Times New Roman" w:hAnsi="Arial" w:cs="Arial"/>
                <w:color w:val="000000"/>
                <w:sz w:val="16"/>
                <w:szCs w:val="16"/>
                <w:lang w:eastAsia="es-CR"/>
              </w:rPr>
              <w:t xml:space="preserve"> ₡                    -   </w:t>
            </w:r>
          </w:p>
        </w:tc>
        <w:tc>
          <w:tcPr>
            <w:tcW w:w="0" w:type="auto"/>
            <w:tcBorders>
              <w:top w:val="nil"/>
              <w:left w:val="nil"/>
              <w:bottom w:val="single" w:sz="4" w:space="0" w:color="auto"/>
              <w:right w:val="single" w:sz="4" w:space="0" w:color="auto"/>
            </w:tcBorders>
            <w:noWrap/>
            <w:vAlign w:val="bottom"/>
            <w:hideMark/>
          </w:tcPr>
          <w:p w14:paraId="71D02AB1" w14:textId="77777777" w:rsidR="00226858" w:rsidRPr="002757AC" w:rsidRDefault="00226858" w:rsidP="002757AC">
            <w:pPr>
              <w:jc w:val="right"/>
              <w:rPr>
                <w:rFonts w:ascii="Arial" w:eastAsia="Times New Roman" w:hAnsi="Arial" w:cs="Arial"/>
                <w:color w:val="000000"/>
                <w:sz w:val="16"/>
                <w:szCs w:val="16"/>
                <w:lang w:eastAsia="es-CR"/>
              </w:rPr>
            </w:pPr>
            <w:r w:rsidRPr="002757AC">
              <w:rPr>
                <w:rFonts w:ascii="Arial" w:eastAsia="Times New Roman" w:hAnsi="Arial" w:cs="Arial"/>
                <w:color w:val="000000"/>
                <w:sz w:val="16"/>
                <w:szCs w:val="16"/>
                <w:lang w:eastAsia="es-CR"/>
              </w:rPr>
              <w:t>10,40</w:t>
            </w:r>
          </w:p>
        </w:tc>
        <w:tc>
          <w:tcPr>
            <w:tcW w:w="0" w:type="auto"/>
            <w:tcBorders>
              <w:top w:val="nil"/>
              <w:left w:val="nil"/>
              <w:bottom w:val="single" w:sz="4" w:space="0" w:color="auto"/>
              <w:right w:val="single" w:sz="4" w:space="0" w:color="auto"/>
            </w:tcBorders>
            <w:noWrap/>
            <w:vAlign w:val="bottom"/>
            <w:hideMark/>
          </w:tcPr>
          <w:p w14:paraId="5A02C488" w14:textId="77777777" w:rsidR="00226858" w:rsidRPr="002757AC" w:rsidRDefault="00226858" w:rsidP="002757AC">
            <w:pPr>
              <w:rPr>
                <w:rFonts w:ascii="Arial" w:eastAsia="Times New Roman" w:hAnsi="Arial" w:cs="Arial"/>
                <w:color w:val="000000"/>
                <w:sz w:val="16"/>
                <w:szCs w:val="16"/>
                <w:lang w:eastAsia="es-CR"/>
              </w:rPr>
            </w:pPr>
            <w:r w:rsidRPr="002757AC">
              <w:rPr>
                <w:rFonts w:ascii="Arial" w:eastAsia="Times New Roman" w:hAnsi="Arial" w:cs="Arial"/>
                <w:color w:val="000000"/>
                <w:sz w:val="16"/>
                <w:szCs w:val="16"/>
                <w:lang w:eastAsia="es-CR"/>
              </w:rPr>
              <w:t xml:space="preserve"> ₡    1 827 929,96 </w:t>
            </w:r>
          </w:p>
        </w:tc>
        <w:tc>
          <w:tcPr>
            <w:tcW w:w="0" w:type="auto"/>
            <w:tcBorders>
              <w:top w:val="nil"/>
              <w:left w:val="nil"/>
              <w:bottom w:val="single" w:sz="4" w:space="0" w:color="auto"/>
              <w:right w:val="single" w:sz="4" w:space="0" w:color="auto"/>
            </w:tcBorders>
            <w:shd w:val="clear" w:color="000000" w:fill="F2F2F2"/>
            <w:noWrap/>
            <w:vAlign w:val="bottom"/>
            <w:hideMark/>
          </w:tcPr>
          <w:p w14:paraId="373A758A" w14:textId="77777777" w:rsidR="00226858" w:rsidRPr="002757AC" w:rsidRDefault="00226858" w:rsidP="002757AC">
            <w:pPr>
              <w:rPr>
                <w:rFonts w:ascii="Arial" w:eastAsia="Times New Roman" w:hAnsi="Arial" w:cs="Arial"/>
                <w:color w:val="000000"/>
                <w:sz w:val="16"/>
                <w:szCs w:val="16"/>
                <w:lang w:eastAsia="es-CR"/>
              </w:rPr>
            </w:pPr>
            <w:r w:rsidRPr="002757AC">
              <w:rPr>
                <w:rFonts w:ascii="Arial" w:eastAsia="Times New Roman" w:hAnsi="Arial" w:cs="Arial"/>
                <w:color w:val="000000"/>
                <w:sz w:val="16"/>
                <w:szCs w:val="16"/>
                <w:lang w:eastAsia="es-CR"/>
              </w:rPr>
              <w:t xml:space="preserve">      217,70 </w:t>
            </w:r>
          </w:p>
        </w:tc>
        <w:tc>
          <w:tcPr>
            <w:tcW w:w="0" w:type="auto"/>
            <w:tcBorders>
              <w:top w:val="nil"/>
              <w:left w:val="nil"/>
              <w:bottom w:val="single" w:sz="4" w:space="0" w:color="auto"/>
              <w:right w:val="single" w:sz="4" w:space="0" w:color="auto"/>
            </w:tcBorders>
            <w:shd w:val="clear" w:color="000000" w:fill="F2F2F2"/>
            <w:noWrap/>
            <w:vAlign w:val="bottom"/>
            <w:hideMark/>
          </w:tcPr>
          <w:p w14:paraId="58BC0AB2" w14:textId="77777777" w:rsidR="00226858" w:rsidRPr="002757AC" w:rsidRDefault="00226858" w:rsidP="002757AC">
            <w:pPr>
              <w:rPr>
                <w:rFonts w:ascii="Arial" w:eastAsia="Times New Roman" w:hAnsi="Arial" w:cs="Arial"/>
                <w:color w:val="000000"/>
                <w:sz w:val="16"/>
                <w:szCs w:val="16"/>
                <w:lang w:eastAsia="es-CR"/>
              </w:rPr>
            </w:pPr>
            <w:r w:rsidRPr="002757AC">
              <w:rPr>
                <w:rFonts w:ascii="Arial" w:eastAsia="Times New Roman" w:hAnsi="Arial" w:cs="Arial"/>
                <w:color w:val="000000"/>
                <w:sz w:val="16"/>
                <w:szCs w:val="16"/>
                <w:lang w:eastAsia="es-CR"/>
              </w:rPr>
              <w:t xml:space="preserve">        52 780 295,53 </w:t>
            </w:r>
          </w:p>
        </w:tc>
      </w:tr>
      <w:tr w:rsidR="00226858" w:rsidRPr="00CA3CEA" w14:paraId="16BC531C" w14:textId="77777777" w:rsidTr="00226858">
        <w:trPr>
          <w:trHeight w:val="258"/>
        </w:trPr>
        <w:tc>
          <w:tcPr>
            <w:tcW w:w="0" w:type="auto"/>
            <w:tcBorders>
              <w:top w:val="nil"/>
              <w:left w:val="single" w:sz="4" w:space="0" w:color="auto"/>
              <w:bottom w:val="single" w:sz="4" w:space="0" w:color="auto"/>
              <w:right w:val="single" w:sz="4" w:space="0" w:color="auto"/>
            </w:tcBorders>
          </w:tcPr>
          <w:p w14:paraId="5C5F4620" w14:textId="1B78BAC2" w:rsidR="00226858" w:rsidRPr="00CA3CEA" w:rsidRDefault="00226858" w:rsidP="002757AC">
            <w:pPr>
              <w:rPr>
                <w:rFonts w:ascii="Arial" w:eastAsia="Times New Roman" w:hAnsi="Arial" w:cs="Arial"/>
                <w:color w:val="000000"/>
                <w:sz w:val="16"/>
                <w:szCs w:val="16"/>
                <w:lang w:eastAsia="es-CR"/>
              </w:rPr>
            </w:pPr>
            <w:r w:rsidRPr="00CA3CEA">
              <w:rPr>
                <w:rFonts w:ascii="Arial" w:eastAsia="Times New Roman" w:hAnsi="Arial" w:cs="Arial"/>
                <w:color w:val="000000"/>
                <w:sz w:val="16"/>
                <w:szCs w:val="16"/>
                <w:lang w:eastAsia="es-CR"/>
              </w:rPr>
              <w:t>Brunca</w:t>
            </w:r>
          </w:p>
        </w:tc>
        <w:tc>
          <w:tcPr>
            <w:tcW w:w="0" w:type="auto"/>
            <w:tcBorders>
              <w:top w:val="nil"/>
              <w:left w:val="single" w:sz="4" w:space="0" w:color="auto"/>
              <w:bottom w:val="single" w:sz="4" w:space="0" w:color="auto"/>
              <w:right w:val="single" w:sz="4" w:space="0" w:color="auto"/>
            </w:tcBorders>
            <w:noWrap/>
            <w:vAlign w:val="bottom"/>
            <w:hideMark/>
          </w:tcPr>
          <w:p w14:paraId="4B31F0DD" w14:textId="419DC36F" w:rsidR="00226858" w:rsidRPr="002757AC" w:rsidRDefault="00226858" w:rsidP="002757AC">
            <w:pPr>
              <w:rPr>
                <w:rFonts w:ascii="Arial" w:eastAsia="Times New Roman" w:hAnsi="Arial" w:cs="Arial"/>
                <w:color w:val="000000"/>
                <w:sz w:val="16"/>
                <w:szCs w:val="16"/>
                <w:lang w:eastAsia="es-CR"/>
              </w:rPr>
            </w:pPr>
            <w:r w:rsidRPr="002757AC">
              <w:rPr>
                <w:rFonts w:ascii="Arial" w:eastAsia="Times New Roman" w:hAnsi="Arial" w:cs="Arial"/>
                <w:color w:val="000000"/>
                <w:sz w:val="16"/>
                <w:szCs w:val="16"/>
                <w:lang w:eastAsia="es-CR"/>
              </w:rPr>
              <w:t xml:space="preserve">           -   </w:t>
            </w:r>
          </w:p>
        </w:tc>
        <w:tc>
          <w:tcPr>
            <w:tcW w:w="0" w:type="auto"/>
            <w:tcBorders>
              <w:top w:val="nil"/>
              <w:left w:val="nil"/>
              <w:bottom w:val="single" w:sz="4" w:space="0" w:color="auto"/>
              <w:right w:val="single" w:sz="4" w:space="0" w:color="auto"/>
            </w:tcBorders>
            <w:noWrap/>
            <w:vAlign w:val="bottom"/>
            <w:hideMark/>
          </w:tcPr>
          <w:p w14:paraId="55F22520" w14:textId="77777777" w:rsidR="00226858" w:rsidRPr="002757AC" w:rsidRDefault="00226858" w:rsidP="002757AC">
            <w:pPr>
              <w:rPr>
                <w:rFonts w:ascii="Arial" w:eastAsia="Times New Roman" w:hAnsi="Arial" w:cs="Arial"/>
                <w:color w:val="000000"/>
                <w:sz w:val="16"/>
                <w:szCs w:val="16"/>
                <w:lang w:eastAsia="es-CR"/>
              </w:rPr>
            </w:pPr>
            <w:r w:rsidRPr="002757AC">
              <w:rPr>
                <w:rFonts w:ascii="Arial" w:eastAsia="Times New Roman" w:hAnsi="Arial" w:cs="Arial"/>
                <w:color w:val="000000"/>
                <w:sz w:val="16"/>
                <w:szCs w:val="16"/>
                <w:lang w:eastAsia="es-CR"/>
              </w:rPr>
              <w:t xml:space="preserve"> ₡    2 326 601,22 </w:t>
            </w:r>
          </w:p>
        </w:tc>
        <w:tc>
          <w:tcPr>
            <w:tcW w:w="0" w:type="auto"/>
            <w:tcBorders>
              <w:top w:val="nil"/>
              <w:left w:val="nil"/>
              <w:bottom w:val="single" w:sz="4" w:space="0" w:color="auto"/>
              <w:right w:val="single" w:sz="4" w:space="0" w:color="auto"/>
            </w:tcBorders>
            <w:noWrap/>
            <w:vAlign w:val="bottom"/>
            <w:hideMark/>
          </w:tcPr>
          <w:p w14:paraId="45872A78" w14:textId="77777777" w:rsidR="00226858" w:rsidRPr="002757AC" w:rsidRDefault="00226858" w:rsidP="002757AC">
            <w:pPr>
              <w:rPr>
                <w:rFonts w:ascii="Arial" w:eastAsia="Times New Roman" w:hAnsi="Arial" w:cs="Arial"/>
                <w:color w:val="000000"/>
                <w:sz w:val="16"/>
                <w:szCs w:val="16"/>
                <w:lang w:eastAsia="es-CR"/>
              </w:rPr>
            </w:pPr>
            <w:r w:rsidRPr="002757AC">
              <w:rPr>
                <w:rFonts w:ascii="Arial" w:eastAsia="Times New Roman" w:hAnsi="Arial" w:cs="Arial"/>
                <w:color w:val="000000"/>
                <w:sz w:val="16"/>
                <w:szCs w:val="16"/>
                <w:lang w:eastAsia="es-CR"/>
              </w:rPr>
              <w:t xml:space="preserve"> 1 679,60 </w:t>
            </w:r>
          </w:p>
        </w:tc>
        <w:tc>
          <w:tcPr>
            <w:tcW w:w="0" w:type="auto"/>
            <w:tcBorders>
              <w:top w:val="nil"/>
              <w:left w:val="nil"/>
              <w:bottom w:val="single" w:sz="4" w:space="0" w:color="auto"/>
              <w:right w:val="single" w:sz="4" w:space="0" w:color="auto"/>
            </w:tcBorders>
            <w:noWrap/>
            <w:vAlign w:val="bottom"/>
            <w:hideMark/>
          </w:tcPr>
          <w:p w14:paraId="6D75225F" w14:textId="77777777" w:rsidR="00226858" w:rsidRPr="002757AC" w:rsidRDefault="00226858" w:rsidP="002757AC">
            <w:pPr>
              <w:rPr>
                <w:rFonts w:ascii="Arial" w:eastAsia="Times New Roman" w:hAnsi="Arial" w:cs="Arial"/>
                <w:color w:val="000000"/>
                <w:sz w:val="16"/>
                <w:szCs w:val="16"/>
                <w:lang w:eastAsia="es-CR"/>
              </w:rPr>
            </w:pPr>
            <w:r w:rsidRPr="002757AC">
              <w:rPr>
                <w:rFonts w:ascii="Arial" w:eastAsia="Times New Roman" w:hAnsi="Arial" w:cs="Arial"/>
                <w:color w:val="000000"/>
                <w:sz w:val="16"/>
                <w:szCs w:val="16"/>
                <w:lang w:eastAsia="es-CR"/>
              </w:rPr>
              <w:t xml:space="preserve"> ₡  39 874 612,65 </w:t>
            </w:r>
          </w:p>
        </w:tc>
        <w:tc>
          <w:tcPr>
            <w:tcW w:w="0" w:type="auto"/>
            <w:tcBorders>
              <w:top w:val="nil"/>
              <w:left w:val="nil"/>
              <w:bottom w:val="single" w:sz="4" w:space="0" w:color="auto"/>
              <w:right w:val="single" w:sz="4" w:space="0" w:color="auto"/>
            </w:tcBorders>
            <w:noWrap/>
            <w:vAlign w:val="bottom"/>
            <w:hideMark/>
          </w:tcPr>
          <w:p w14:paraId="41B47C1D" w14:textId="77777777" w:rsidR="00226858" w:rsidRPr="002757AC" w:rsidRDefault="00226858" w:rsidP="002757AC">
            <w:pPr>
              <w:jc w:val="right"/>
              <w:rPr>
                <w:rFonts w:ascii="Arial" w:eastAsia="Times New Roman" w:hAnsi="Arial" w:cs="Arial"/>
                <w:color w:val="000000"/>
                <w:sz w:val="16"/>
                <w:szCs w:val="16"/>
                <w:lang w:eastAsia="es-CR"/>
              </w:rPr>
            </w:pPr>
            <w:r w:rsidRPr="002757AC">
              <w:rPr>
                <w:rFonts w:ascii="Arial" w:eastAsia="Times New Roman" w:hAnsi="Arial" w:cs="Arial"/>
                <w:color w:val="000000"/>
                <w:sz w:val="16"/>
                <w:szCs w:val="16"/>
                <w:lang w:eastAsia="es-CR"/>
              </w:rPr>
              <w:t>460,70</w:t>
            </w:r>
          </w:p>
        </w:tc>
        <w:tc>
          <w:tcPr>
            <w:tcW w:w="0" w:type="auto"/>
            <w:tcBorders>
              <w:top w:val="nil"/>
              <w:left w:val="nil"/>
              <w:bottom w:val="single" w:sz="4" w:space="0" w:color="auto"/>
              <w:right w:val="single" w:sz="4" w:space="0" w:color="auto"/>
            </w:tcBorders>
            <w:noWrap/>
            <w:vAlign w:val="bottom"/>
            <w:hideMark/>
          </w:tcPr>
          <w:p w14:paraId="440A4A10" w14:textId="77777777" w:rsidR="00226858" w:rsidRPr="002757AC" w:rsidRDefault="00226858" w:rsidP="002757AC">
            <w:pPr>
              <w:rPr>
                <w:rFonts w:ascii="Arial" w:eastAsia="Times New Roman" w:hAnsi="Arial" w:cs="Arial"/>
                <w:color w:val="000000"/>
                <w:sz w:val="16"/>
                <w:szCs w:val="16"/>
                <w:lang w:eastAsia="es-CR"/>
              </w:rPr>
            </w:pPr>
            <w:r w:rsidRPr="002757AC">
              <w:rPr>
                <w:rFonts w:ascii="Arial" w:eastAsia="Times New Roman" w:hAnsi="Arial" w:cs="Arial"/>
                <w:color w:val="000000"/>
                <w:sz w:val="16"/>
                <w:szCs w:val="16"/>
                <w:lang w:eastAsia="es-CR"/>
              </w:rPr>
              <w:t xml:space="preserve"> ₡  85 433 731,04 </w:t>
            </w:r>
          </w:p>
        </w:tc>
        <w:tc>
          <w:tcPr>
            <w:tcW w:w="0" w:type="auto"/>
            <w:tcBorders>
              <w:top w:val="nil"/>
              <w:left w:val="nil"/>
              <w:bottom w:val="single" w:sz="4" w:space="0" w:color="auto"/>
              <w:right w:val="single" w:sz="4" w:space="0" w:color="auto"/>
            </w:tcBorders>
            <w:shd w:val="clear" w:color="000000" w:fill="F2F2F2"/>
            <w:noWrap/>
            <w:vAlign w:val="bottom"/>
            <w:hideMark/>
          </w:tcPr>
          <w:p w14:paraId="59C8265F" w14:textId="77777777" w:rsidR="00226858" w:rsidRPr="002757AC" w:rsidRDefault="00226858" w:rsidP="002757AC">
            <w:pPr>
              <w:rPr>
                <w:rFonts w:ascii="Arial" w:eastAsia="Times New Roman" w:hAnsi="Arial" w:cs="Arial"/>
                <w:color w:val="000000"/>
                <w:sz w:val="16"/>
                <w:szCs w:val="16"/>
                <w:lang w:eastAsia="es-CR"/>
              </w:rPr>
            </w:pPr>
            <w:r w:rsidRPr="002757AC">
              <w:rPr>
                <w:rFonts w:ascii="Arial" w:eastAsia="Times New Roman" w:hAnsi="Arial" w:cs="Arial"/>
                <w:color w:val="000000"/>
                <w:sz w:val="16"/>
                <w:szCs w:val="16"/>
                <w:lang w:eastAsia="es-CR"/>
              </w:rPr>
              <w:t xml:space="preserve">   2 140,30 </w:t>
            </w:r>
          </w:p>
        </w:tc>
        <w:tc>
          <w:tcPr>
            <w:tcW w:w="0" w:type="auto"/>
            <w:tcBorders>
              <w:top w:val="nil"/>
              <w:left w:val="nil"/>
              <w:bottom w:val="single" w:sz="4" w:space="0" w:color="auto"/>
              <w:right w:val="single" w:sz="4" w:space="0" w:color="auto"/>
            </w:tcBorders>
            <w:shd w:val="clear" w:color="000000" w:fill="F2F2F2"/>
            <w:noWrap/>
            <w:vAlign w:val="bottom"/>
            <w:hideMark/>
          </w:tcPr>
          <w:p w14:paraId="6E74ED31" w14:textId="77777777" w:rsidR="00226858" w:rsidRPr="002757AC" w:rsidRDefault="00226858" w:rsidP="002757AC">
            <w:pPr>
              <w:rPr>
                <w:rFonts w:ascii="Arial" w:eastAsia="Times New Roman" w:hAnsi="Arial" w:cs="Arial"/>
                <w:color w:val="000000"/>
                <w:sz w:val="16"/>
                <w:szCs w:val="16"/>
                <w:lang w:eastAsia="es-CR"/>
              </w:rPr>
            </w:pPr>
            <w:r w:rsidRPr="002757AC">
              <w:rPr>
                <w:rFonts w:ascii="Arial" w:eastAsia="Times New Roman" w:hAnsi="Arial" w:cs="Arial"/>
                <w:color w:val="000000"/>
                <w:sz w:val="16"/>
                <w:szCs w:val="16"/>
                <w:lang w:eastAsia="es-CR"/>
              </w:rPr>
              <w:t xml:space="preserve">      127 634 944,91 </w:t>
            </w:r>
          </w:p>
        </w:tc>
      </w:tr>
      <w:tr w:rsidR="00226858" w:rsidRPr="00CA3CEA" w14:paraId="1C71687A" w14:textId="77777777" w:rsidTr="00226858">
        <w:trPr>
          <w:trHeight w:val="258"/>
        </w:trPr>
        <w:tc>
          <w:tcPr>
            <w:tcW w:w="0" w:type="auto"/>
            <w:tcBorders>
              <w:top w:val="nil"/>
              <w:left w:val="single" w:sz="4" w:space="0" w:color="auto"/>
              <w:bottom w:val="single" w:sz="4" w:space="0" w:color="auto"/>
              <w:right w:val="single" w:sz="4" w:space="0" w:color="auto"/>
            </w:tcBorders>
          </w:tcPr>
          <w:p w14:paraId="278CE1E0" w14:textId="104AD4C4" w:rsidR="00226858" w:rsidRPr="00CA3CEA" w:rsidRDefault="00226858" w:rsidP="002757AC">
            <w:pPr>
              <w:rPr>
                <w:rFonts w:ascii="Arial" w:eastAsia="Times New Roman" w:hAnsi="Arial" w:cs="Arial"/>
                <w:color w:val="000000"/>
                <w:sz w:val="16"/>
                <w:szCs w:val="16"/>
                <w:lang w:eastAsia="es-CR"/>
              </w:rPr>
            </w:pPr>
            <w:r w:rsidRPr="00CA3CEA">
              <w:rPr>
                <w:rFonts w:ascii="Arial" w:eastAsia="Times New Roman" w:hAnsi="Arial" w:cs="Arial"/>
                <w:color w:val="000000"/>
                <w:sz w:val="16"/>
                <w:szCs w:val="16"/>
                <w:lang w:eastAsia="es-CR"/>
              </w:rPr>
              <w:t>Huetar</w:t>
            </w:r>
          </w:p>
        </w:tc>
        <w:tc>
          <w:tcPr>
            <w:tcW w:w="0" w:type="auto"/>
            <w:tcBorders>
              <w:top w:val="nil"/>
              <w:left w:val="single" w:sz="4" w:space="0" w:color="auto"/>
              <w:bottom w:val="single" w:sz="4" w:space="0" w:color="auto"/>
              <w:right w:val="single" w:sz="4" w:space="0" w:color="auto"/>
            </w:tcBorders>
            <w:noWrap/>
            <w:vAlign w:val="bottom"/>
            <w:hideMark/>
          </w:tcPr>
          <w:p w14:paraId="51CD18A3" w14:textId="4E121A6F" w:rsidR="00226858" w:rsidRPr="002757AC" w:rsidRDefault="00226858" w:rsidP="002757AC">
            <w:pPr>
              <w:rPr>
                <w:rFonts w:ascii="Arial" w:eastAsia="Times New Roman" w:hAnsi="Arial" w:cs="Arial"/>
                <w:color w:val="000000"/>
                <w:sz w:val="16"/>
                <w:szCs w:val="16"/>
                <w:lang w:eastAsia="es-CR"/>
              </w:rPr>
            </w:pPr>
            <w:r w:rsidRPr="002757AC">
              <w:rPr>
                <w:rFonts w:ascii="Arial" w:eastAsia="Times New Roman" w:hAnsi="Arial" w:cs="Arial"/>
                <w:color w:val="000000"/>
                <w:sz w:val="16"/>
                <w:szCs w:val="16"/>
                <w:lang w:eastAsia="es-CR"/>
              </w:rPr>
              <w:t xml:space="preserve">    618,10 </w:t>
            </w:r>
          </w:p>
        </w:tc>
        <w:tc>
          <w:tcPr>
            <w:tcW w:w="0" w:type="auto"/>
            <w:tcBorders>
              <w:top w:val="nil"/>
              <w:left w:val="nil"/>
              <w:bottom w:val="single" w:sz="4" w:space="0" w:color="auto"/>
              <w:right w:val="single" w:sz="4" w:space="0" w:color="auto"/>
            </w:tcBorders>
            <w:noWrap/>
            <w:vAlign w:val="bottom"/>
            <w:hideMark/>
          </w:tcPr>
          <w:p w14:paraId="4436F949" w14:textId="77777777" w:rsidR="00226858" w:rsidRPr="002757AC" w:rsidRDefault="00226858" w:rsidP="002757AC">
            <w:pPr>
              <w:rPr>
                <w:rFonts w:ascii="Arial" w:eastAsia="Times New Roman" w:hAnsi="Arial" w:cs="Arial"/>
                <w:color w:val="000000"/>
                <w:sz w:val="16"/>
                <w:szCs w:val="16"/>
                <w:lang w:eastAsia="es-CR"/>
              </w:rPr>
            </w:pPr>
            <w:r w:rsidRPr="002757AC">
              <w:rPr>
                <w:rFonts w:ascii="Arial" w:eastAsia="Times New Roman" w:hAnsi="Arial" w:cs="Arial"/>
                <w:color w:val="000000"/>
                <w:sz w:val="16"/>
                <w:szCs w:val="16"/>
                <w:lang w:eastAsia="es-CR"/>
              </w:rPr>
              <w:t xml:space="preserve"> ₡120 341 640,77 </w:t>
            </w:r>
          </w:p>
        </w:tc>
        <w:tc>
          <w:tcPr>
            <w:tcW w:w="0" w:type="auto"/>
            <w:tcBorders>
              <w:top w:val="nil"/>
              <w:left w:val="nil"/>
              <w:bottom w:val="single" w:sz="4" w:space="0" w:color="auto"/>
              <w:right w:val="single" w:sz="4" w:space="0" w:color="auto"/>
            </w:tcBorders>
            <w:noWrap/>
            <w:vAlign w:val="bottom"/>
            <w:hideMark/>
          </w:tcPr>
          <w:p w14:paraId="0C0637B8" w14:textId="77777777" w:rsidR="00226858" w:rsidRPr="002757AC" w:rsidRDefault="00226858" w:rsidP="002757AC">
            <w:pPr>
              <w:rPr>
                <w:rFonts w:ascii="Arial" w:eastAsia="Times New Roman" w:hAnsi="Arial" w:cs="Arial"/>
                <w:color w:val="000000"/>
                <w:sz w:val="16"/>
                <w:szCs w:val="16"/>
                <w:lang w:eastAsia="es-CR"/>
              </w:rPr>
            </w:pPr>
            <w:r w:rsidRPr="002757AC">
              <w:rPr>
                <w:rFonts w:ascii="Arial" w:eastAsia="Times New Roman" w:hAnsi="Arial" w:cs="Arial"/>
                <w:color w:val="000000"/>
                <w:sz w:val="16"/>
                <w:szCs w:val="16"/>
                <w:lang w:eastAsia="es-CR"/>
              </w:rPr>
              <w:t xml:space="preserve">    377,40 </w:t>
            </w:r>
          </w:p>
        </w:tc>
        <w:tc>
          <w:tcPr>
            <w:tcW w:w="0" w:type="auto"/>
            <w:tcBorders>
              <w:top w:val="nil"/>
              <w:left w:val="nil"/>
              <w:bottom w:val="single" w:sz="4" w:space="0" w:color="auto"/>
              <w:right w:val="single" w:sz="4" w:space="0" w:color="auto"/>
            </w:tcBorders>
            <w:noWrap/>
            <w:vAlign w:val="bottom"/>
            <w:hideMark/>
          </w:tcPr>
          <w:p w14:paraId="65944B48" w14:textId="77777777" w:rsidR="00226858" w:rsidRPr="002757AC" w:rsidRDefault="00226858" w:rsidP="002757AC">
            <w:pPr>
              <w:rPr>
                <w:rFonts w:ascii="Arial" w:eastAsia="Times New Roman" w:hAnsi="Arial" w:cs="Arial"/>
                <w:color w:val="000000"/>
                <w:sz w:val="16"/>
                <w:szCs w:val="16"/>
                <w:lang w:eastAsia="es-CR"/>
              </w:rPr>
            </w:pPr>
            <w:r w:rsidRPr="002757AC">
              <w:rPr>
                <w:rFonts w:ascii="Arial" w:eastAsia="Times New Roman" w:hAnsi="Arial" w:cs="Arial"/>
                <w:color w:val="000000"/>
                <w:sz w:val="16"/>
                <w:szCs w:val="16"/>
                <w:lang w:eastAsia="es-CR"/>
              </w:rPr>
              <w:t xml:space="preserve"> ₡  12 884 008,77 </w:t>
            </w:r>
          </w:p>
        </w:tc>
        <w:tc>
          <w:tcPr>
            <w:tcW w:w="0" w:type="auto"/>
            <w:tcBorders>
              <w:top w:val="nil"/>
              <w:left w:val="nil"/>
              <w:bottom w:val="single" w:sz="4" w:space="0" w:color="auto"/>
              <w:right w:val="single" w:sz="4" w:space="0" w:color="auto"/>
            </w:tcBorders>
            <w:noWrap/>
            <w:vAlign w:val="bottom"/>
            <w:hideMark/>
          </w:tcPr>
          <w:p w14:paraId="05190744" w14:textId="77777777" w:rsidR="00226858" w:rsidRPr="002757AC" w:rsidRDefault="00226858" w:rsidP="002757AC">
            <w:pPr>
              <w:jc w:val="right"/>
              <w:rPr>
                <w:rFonts w:ascii="Arial" w:eastAsia="Times New Roman" w:hAnsi="Arial" w:cs="Arial"/>
                <w:color w:val="000000"/>
                <w:sz w:val="16"/>
                <w:szCs w:val="16"/>
                <w:lang w:eastAsia="es-CR"/>
              </w:rPr>
            </w:pPr>
            <w:r w:rsidRPr="002757AC">
              <w:rPr>
                <w:rFonts w:ascii="Arial" w:eastAsia="Times New Roman" w:hAnsi="Arial" w:cs="Arial"/>
                <w:color w:val="000000"/>
                <w:sz w:val="16"/>
                <w:szCs w:val="16"/>
                <w:lang w:eastAsia="es-CR"/>
              </w:rPr>
              <w:t>174,70</w:t>
            </w:r>
          </w:p>
        </w:tc>
        <w:tc>
          <w:tcPr>
            <w:tcW w:w="0" w:type="auto"/>
            <w:tcBorders>
              <w:top w:val="nil"/>
              <w:left w:val="nil"/>
              <w:bottom w:val="single" w:sz="4" w:space="0" w:color="auto"/>
              <w:right w:val="single" w:sz="4" w:space="0" w:color="auto"/>
            </w:tcBorders>
            <w:noWrap/>
            <w:vAlign w:val="bottom"/>
            <w:hideMark/>
          </w:tcPr>
          <w:p w14:paraId="2C3863B7" w14:textId="77777777" w:rsidR="00226858" w:rsidRPr="002757AC" w:rsidRDefault="00226858" w:rsidP="002757AC">
            <w:pPr>
              <w:rPr>
                <w:rFonts w:ascii="Arial" w:eastAsia="Times New Roman" w:hAnsi="Arial" w:cs="Arial"/>
                <w:color w:val="000000"/>
                <w:sz w:val="16"/>
                <w:szCs w:val="16"/>
                <w:lang w:eastAsia="es-CR"/>
              </w:rPr>
            </w:pPr>
            <w:r w:rsidRPr="002757AC">
              <w:rPr>
                <w:rFonts w:ascii="Arial" w:eastAsia="Times New Roman" w:hAnsi="Arial" w:cs="Arial"/>
                <w:color w:val="000000"/>
                <w:sz w:val="16"/>
                <w:szCs w:val="16"/>
                <w:lang w:eastAsia="es-CR"/>
              </w:rPr>
              <w:t xml:space="preserve"> ₡  52 704 218,80 </w:t>
            </w:r>
          </w:p>
        </w:tc>
        <w:tc>
          <w:tcPr>
            <w:tcW w:w="0" w:type="auto"/>
            <w:tcBorders>
              <w:top w:val="nil"/>
              <w:left w:val="nil"/>
              <w:bottom w:val="single" w:sz="4" w:space="0" w:color="auto"/>
              <w:right w:val="single" w:sz="4" w:space="0" w:color="auto"/>
            </w:tcBorders>
            <w:shd w:val="clear" w:color="000000" w:fill="F2F2F2"/>
            <w:noWrap/>
            <w:vAlign w:val="bottom"/>
            <w:hideMark/>
          </w:tcPr>
          <w:p w14:paraId="0A563D2C" w14:textId="77777777" w:rsidR="00226858" w:rsidRPr="002757AC" w:rsidRDefault="00226858" w:rsidP="002757AC">
            <w:pPr>
              <w:rPr>
                <w:rFonts w:ascii="Arial" w:eastAsia="Times New Roman" w:hAnsi="Arial" w:cs="Arial"/>
                <w:color w:val="000000"/>
                <w:sz w:val="16"/>
                <w:szCs w:val="16"/>
                <w:lang w:eastAsia="es-CR"/>
              </w:rPr>
            </w:pPr>
            <w:r w:rsidRPr="002757AC">
              <w:rPr>
                <w:rFonts w:ascii="Arial" w:eastAsia="Times New Roman" w:hAnsi="Arial" w:cs="Arial"/>
                <w:color w:val="000000"/>
                <w:sz w:val="16"/>
                <w:szCs w:val="16"/>
                <w:lang w:eastAsia="es-CR"/>
              </w:rPr>
              <w:t xml:space="preserve">   1 170,20 </w:t>
            </w:r>
          </w:p>
        </w:tc>
        <w:tc>
          <w:tcPr>
            <w:tcW w:w="0" w:type="auto"/>
            <w:tcBorders>
              <w:top w:val="nil"/>
              <w:left w:val="nil"/>
              <w:bottom w:val="single" w:sz="4" w:space="0" w:color="auto"/>
              <w:right w:val="single" w:sz="4" w:space="0" w:color="auto"/>
            </w:tcBorders>
            <w:shd w:val="clear" w:color="000000" w:fill="F2F2F2"/>
            <w:noWrap/>
            <w:vAlign w:val="bottom"/>
            <w:hideMark/>
          </w:tcPr>
          <w:p w14:paraId="297584B9" w14:textId="77777777" w:rsidR="00226858" w:rsidRPr="002757AC" w:rsidRDefault="00226858" w:rsidP="002757AC">
            <w:pPr>
              <w:rPr>
                <w:rFonts w:ascii="Arial" w:eastAsia="Times New Roman" w:hAnsi="Arial" w:cs="Arial"/>
                <w:color w:val="000000"/>
                <w:sz w:val="16"/>
                <w:szCs w:val="16"/>
                <w:lang w:eastAsia="es-CR"/>
              </w:rPr>
            </w:pPr>
            <w:r w:rsidRPr="002757AC">
              <w:rPr>
                <w:rFonts w:ascii="Arial" w:eastAsia="Times New Roman" w:hAnsi="Arial" w:cs="Arial"/>
                <w:color w:val="000000"/>
                <w:sz w:val="16"/>
                <w:szCs w:val="16"/>
                <w:lang w:eastAsia="es-CR"/>
              </w:rPr>
              <w:t xml:space="preserve">      185 929 868,34 </w:t>
            </w:r>
          </w:p>
        </w:tc>
      </w:tr>
      <w:tr w:rsidR="00226858" w:rsidRPr="00CA3CEA" w14:paraId="1C8B23FA" w14:textId="77777777" w:rsidTr="00226858">
        <w:trPr>
          <w:trHeight w:val="258"/>
        </w:trPr>
        <w:tc>
          <w:tcPr>
            <w:tcW w:w="0" w:type="auto"/>
            <w:tcBorders>
              <w:top w:val="nil"/>
              <w:left w:val="single" w:sz="4" w:space="0" w:color="auto"/>
              <w:bottom w:val="single" w:sz="4" w:space="0" w:color="auto"/>
              <w:right w:val="single" w:sz="4" w:space="0" w:color="auto"/>
            </w:tcBorders>
            <w:shd w:val="clear" w:color="000000" w:fill="F2F2F2"/>
          </w:tcPr>
          <w:p w14:paraId="4D8AB7C8" w14:textId="2E31698F" w:rsidR="00226858" w:rsidRPr="00CA3CEA" w:rsidRDefault="00226858" w:rsidP="002757AC">
            <w:pPr>
              <w:rPr>
                <w:rFonts w:ascii="Arial" w:eastAsia="Times New Roman" w:hAnsi="Arial" w:cs="Arial"/>
                <w:b/>
                <w:bCs/>
                <w:color w:val="000000"/>
                <w:sz w:val="16"/>
                <w:szCs w:val="16"/>
                <w:lang w:eastAsia="es-CR"/>
              </w:rPr>
            </w:pPr>
            <w:r w:rsidRPr="00CA3CEA">
              <w:rPr>
                <w:rFonts w:ascii="Arial" w:eastAsia="Times New Roman" w:hAnsi="Arial" w:cs="Arial"/>
                <w:b/>
                <w:bCs/>
                <w:color w:val="000000"/>
                <w:sz w:val="16"/>
                <w:szCs w:val="16"/>
                <w:lang w:eastAsia="es-CR"/>
              </w:rPr>
              <w:t>Total</w:t>
            </w:r>
          </w:p>
        </w:tc>
        <w:tc>
          <w:tcPr>
            <w:tcW w:w="0" w:type="auto"/>
            <w:tcBorders>
              <w:top w:val="nil"/>
              <w:left w:val="single" w:sz="4" w:space="0" w:color="auto"/>
              <w:bottom w:val="single" w:sz="4" w:space="0" w:color="auto"/>
              <w:right w:val="single" w:sz="4" w:space="0" w:color="auto"/>
            </w:tcBorders>
            <w:shd w:val="clear" w:color="000000" w:fill="F2F2F2"/>
            <w:noWrap/>
            <w:vAlign w:val="bottom"/>
            <w:hideMark/>
          </w:tcPr>
          <w:p w14:paraId="45C1DDCC" w14:textId="62C22823" w:rsidR="00226858" w:rsidRPr="002757AC" w:rsidRDefault="00226858" w:rsidP="002757AC">
            <w:pPr>
              <w:rPr>
                <w:rFonts w:ascii="Arial" w:eastAsia="Times New Roman" w:hAnsi="Arial" w:cs="Arial"/>
                <w:b/>
                <w:bCs/>
                <w:color w:val="000000"/>
                <w:sz w:val="16"/>
                <w:szCs w:val="16"/>
                <w:lang w:eastAsia="es-CR"/>
              </w:rPr>
            </w:pPr>
            <w:r w:rsidRPr="002757AC">
              <w:rPr>
                <w:rFonts w:ascii="Arial" w:eastAsia="Times New Roman" w:hAnsi="Arial" w:cs="Arial"/>
                <w:b/>
                <w:bCs/>
                <w:color w:val="000000"/>
                <w:sz w:val="16"/>
                <w:szCs w:val="16"/>
                <w:lang w:eastAsia="es-CR"/>
              </w:rPr>
              <w:t xml:space="preserve"> 2 109,00 </w:t>
            </w:r>
          </w:p>
        </w:tc>
        <w:tc>
          <w:tcPr>
            <w:tcW w:w="0" w:type="auto"/>
            <w:tcBorders>
              <w:top w:val="nil"/>
              <w:left w:val="nil"/>
              <w:bottom w:val="single" w:sz="4" w:space="0" w:color="auto"/>
              <w:right w:val="single" w:sz="4" w:space="0" w:color="auto"/>
            </w:tcBorders>
            <w:shd w:val="clear" w:color="000000" w:fill="F2F2F2"/>
            <w:noWrap/>
            <w:vAlign w:val="bottom"/>
            <w:hideMark/>
          </w:tcPr>
          <w:p w14:paraId="3966ADE8" w14:textId="77777777" w:rsidR="00226858" w:rsidRPr="002757AC" w:rsidRDefault="00226858" w:rsidP="002757AC">
            <w:pPr>
              <w:rPr>
                <w:rFonts w:ascii="Arial" w:eastAsia="Times New Roman" w:hAnsi="Arial" w:cs="Arial"/>
                <w:b/>
                <w:bCs/>
                <w:color w:val="000000"/>
                <w:sz w:val="16"/>
                <w:szCs w:val="16"/>
                <w:lang w:eastAsia="es-CR"/>
              </w:rPr>
            </w:pPr>
            <w:r w:rsidRPr="002757AC">
              <w:rPr>
                <w:rFonts w:ascii="Arial" w:eastAsia="Times New Roman" w:hAnsi="Arial" w:cs="Arial"/>
                <w:b/>
                <w:bCs/>
                <w:color w:val="000000"/>
                <w:sz w:val="16"/>
                <w:szCs w:val="16"/>
                <w:lang w:eastAsia="es-CR"/>
              </w:rPr>
              <w:t xml:space="preserve"> ₡457 329 359,67 </w:t>
            </w:r>
          </w:p>
        </w:tc>
        <w:tc>
          <w:tcPr>
            <w:tcW w:w="0" w:type="auto"/>
            <w:tcBorders>
              <w:top w:val="nil"/>
              <w:left w:val="nil"/>
              <w:bottom w:val="single" w:sz="4" w:space="0" w:color="auto"/>
              <w:right w:val="single" w:sz="4" w:space="0" w:color="auto"/>
            </w:tcBorders>
            <w:shd w:val="clear" w:color="000000" w:fill="F2F2F2"/>
            <w:noWrap/>
            <w:vAlign w:val="bottom"/>
            <w:hideMark/>
          </w:tcPr>
          <w:p w14:paraId="332A6C1B" w14:textId="77777777" w:rsidR="00226858" w:rsidRPr="002757AC" w:rsidRDefault="00226858" w:rsidP="002757AC">
            <w:pPr>
              <w:rPr>
                <w:rFonts w:ascii="Arial" w:eastAsia="Times New Roman" w:hAnsi="Arial" w:cs="Arial"/>
                <w:b/>
                <w:bCs/>
                <w:color w:val="000000"/>
                <w:sz w:val="16"/>
                <w:szCs w:val="16"/>
                <w:lang w:eastAsia="es-CR"/>
              </w:rPr>
            </w:pPr>
            <w:r w:rsidRPr="002757AC">
              <w:rPr>
                <w:rFonts w:ascii="Arial" w:eastAsia="Times New Roman" w:hAnsi="Arial" w:cs="Arial"/>
                <w:b/>
                <w:bCs/>
                <w:color w:val="000000"/>
                <w:sz w:val="16"/>
                <w:szCs w:val="16"/>
                <w:lang w:eastAsia="es-CR"/>
              </w:rPr>
              <w:t xml:space="preserve"> 5 421,50 </w:t>
            </w:r>
          </w:p>
        </w:tc>
        <w:tc>
          <w:tcPr>
            <w:tcW w:w="0" w:type="auto"/>
            <w:tcBorders>
              <w:top w:val="nil"/>
              <w:left w:val="nil"/>
              <w:bottom w:val="single" w:sz="4" w:space="0" w:color="auto"/>
              <w:right w:val="single" w:sz="4" w:space="0" w:color="auto"/>
            </w:tcBorders>
            <w:shd w:val="clear" w:color="000000" w:fill="F2F2F2"/>
            <w:noWrap/>
            <w:vAlign w:val="bottom"/>
            <w:hideMark/>
          </w:tcPr>
          <w:p w14:paraId="7D8224F1" w14:textId="77777777" w:rsidR="00226858" w:rsidRPr="002757AC" w:rsidRDefault="00226858" w:rsidP="002757AC">
            <w:pPr>
              <w:rPr>
                <w:rFonts w:ascii="Arial" w:eastAsia="Times New Roman" w:hAnsi="Arial" w:cs="Arial"/>
                <w:b/>
                <w:bCs/>
                <w:color w:val="000000"/>
                <w:sz w:val="16"/>
                <w:szCs w:val="16"/>
                <w:lang w:eastAsia="es-CR"/>
              </w:rPr>
            </w:pPr>
            <w:r w:rsidRPr="002757AC">
              <w:rPr>
                <w:rFonts w:ascii="Arial" w:eastAsia="Times New Roman" w:hAnsi="Arial" w:cs="Arial"/>
                <w:b/>
                <w:bCs/>
                <w:color w:val="000000"/>
                <w:sz w:val="16"/>
                <w:szCs w:val="16"/>
                <w:lang w:eastAsia="es-CR"/>
              </w:rPr>
              <w:t xml:space="preserve"> ₡153 988 631,02 </w:t>
            </w:r>
          </w:p>
        </w:tc>
        <w:tc>
          <w:tcPr>
            <w:tcW w:w="0" w:type="auto"/>
            <w:tcBorders>
              <w:top w:val="nil"/>
              <w:left w:val="nil"/>
              <w:bottom w:val="single" w:sz="4" w:space="0" w:color="auto"/>
              <w:right w:val="single" w:sz="4" w:space="0" w:color="auto"/>
            </w:tcBorders>
            <w:shd w:val="clear" w:color="000000" w:fill="F2F2F2"/>
            <w:noWrap/>
            <w:vAlign w:val="bottom"/>
            <w:hideMark/>
          </w:tcPr>
          <w:p w14:paraId="04D0294A" w14:textId="77777777" w:rsidR="00226858" w:rsidRPr="002757AC" w:rsidRDefault="00226858" w:rsidP="002757AC">
            <w:pPr>
              <w:jc w:val="right"/>
              <w:rPr>
                <w:rFonts w:ascii="Arial" w:eastAsia="Times New Roman" w:hAnsi="Arial" w:cs="Arial"/>
                <w:b/>
                <w:bCs/>
                <w:color w:val="000000"/>
                <w:sz w:val="16"/>
                <w:szCs w:val="16"/>
                <w:lang w:eastAsia="es-CR"/>
              </w:rPr>
            </w:pPr>
            <w:r w:rsidRPr="002757AC">
              <w:rPr>
                <w:rFonts w:ascii="Arial" w:eastAsia="Times New Roman" w:hAnsi="Arial" w:cs="Arial"/>
                <w:b/>
                <w:bCs/>
                <w:color w:val="000000"/>
                <w:sz w:val="16"/>
                <w:szCs w:val="16"/>
                <w:lang w:eastAsia="es-CR"/>
              </w:rPr>
              <w:t>909,40</w:t>
            </w:r>
          </w:p>
        </w:tc>
        <w:tc>
          <w:tcPr>
            <w:tcW w:w="0" w:type="auto"/>
            <w:tcBorders>
              <w:top w:val="nil"/>
              <w:left w:val="nil"/>
              <w:bottom w:val="single" w:sz="4" w:space="0" w:color="auto"/>
              <w:right w:val="single" w:sz="4" w:space="0" w:color="auto"/>
            </w:tcBorders>
            <w:shd w:val="clear" w:color="000000" w:fill="F2F2F2"/>
            <w:noWrap/>
            <w:vAlign w:val="bottom"/>
            <w:hideMark/>
          </w:tcPr>
          <w:p w14:paraId="40CCB98D" w14:textId="77777777" w:rsidR="00226858" w:rsidRPr="002757AC" w:rsidRDefault="00226858" w:rsidP="002757AC">
            <w:pPr>
              <w:rPr>
                <w:rFonts w:ascii="Arial" w:eastAsia="Times New Roman" w:hAnsi="Arial" w:cs="Arial"/>
                <w:b/>
                <w:bCs/>
                <w:color w:val="000000"/>
                <w:sz w:val="16"/>
                <w:szCs w:val="16"/>
                <w:lang w:eastAsia="es-CR"/>
              </w:rPr>
            </w:pPr>
            <w:r w:rsidRPr="002757AC">
              <w:rPr>
                <w:rFonts w:ascii="Arial" w:eastAsia="Times New Roman" w:hAnsi="Arial" w:cs="Arial"/>
                <w:b/>
                <w:bCs/>
                <w:color w:val="000000"/>
                <w:sz w:val="16"/>
                <w:szCs w:val="16"/>
                <w:lang w:eastAsia="es-CR"/>
              </w:rPr>
              <w:t xml:space="preserve"> ₡169 740 720,46 </w:t>
            </w:r>
          </w:p>
        </w:tc>
        <w:tc>
          <w:tcPr>
            <w:tcW w:w="0" w:type="auto"/>
            <w:tcBorders>
              <w:top w:val="nil"/>
              <w:left w:val="nil"/>
              <w:bottom w:val="single" w:sz="4" w:space="0" w:color="auto"/>
              <w:right w:val="single" w:sz="4" w:space="0" w:color="auto"/>
            </w:tcBorders>
            <w:shd w:val="clear" w:color="000000" w:fill="F2F2F2"/>
            <w:noWrap/>
            <w:vAlign w:val="bottom"/>
            <w:hideMark/>
          </w:tcPr>
          <w:p w14:paraId="08F71C82" w14:textId="77777777" w:rsidR="00226858" w:rsidRPr="002757AC" w:rsidRDefault="00226858" w:rsidP="002757AC">
            <w:pPr>
              <w:rPr>
                <w:rFonts w:ascii="Arial" w:eastAsia="Times New Roman" w:hAnsi="Arial" w:cs="Arial"/>
                <w:b/>
                <w:bCs/>
                <w:color w:val="000000"/>
                <w:sz w:val="16"/>
                <w:szCs w:val="16"/>
                <w:lang w:eastAsia="es-CR"/>
              </w:rPr>
            </w:pPr>
            <w:r w:rsidRPr="002757AC">
              <w:rPr>
                <w:rFonts w:ascii="Arial" w:eastAsia="Times New Roman" w:hAnsi="Arial" w:cs="Arial"/>
                <w:b/>
                <w:bCs/>
                <w:color w:val="000000"/>
                <w:sz w:val="16"/>
                <w:szCs w:val="16"/>
                <w:lang w:eastAsia="es-CR"/>
              </w:rPr>
              <w:t xml:space="preserve">   8 439,90 </w:t>
            </w:r>
          </w:p>
        </w:tc>
        <w:tc>
          <w:tcPr>
            <w:tcW w:w="0" w:type="auto"/>
            <w:tcBorders>
              <w:top w:val="nil"/>
              <w:left w:val="nil"/>
              <w:bottom w:val="single" w:sz="4" w:space="0" w:color="auto"/>
              <w:right w:val="single" w:sz="4" w:space="0" w:color="auto"/>
            </w:tcBorders>
            <w:shd w:val="clear" w:color="000000" w:fill="F2F2F2"/>
            <w:noWrap/>
            <w:vAlign w:val="bottom"/>
            <w:hideMark/>
          </w:tcPr>
          <w:p w14:paraId="0B0D693E" w14:textId="77777777" w:rsidR="00226858" w:rsidRPr="002757AC" w:rsidRDefault="00226858" w:rsidP="002757AC">
            <w:pPr>
              <w:rPr>
                <w:rFonts w:ascii="Arial" w:eastAsia="Times New Roman" w:hAnsi="Arial" w:cs="Arial"/>
                <w:b/>
                <w:bCs/>
                <w:color w:val="000000"/>
                <w:sz w:val="16"/>
                <w:szCs w:val="16"/>
                <w:lang w:eastAsia="es-CR"/>
              </w:rPr>
            </w:pPr>
            <w:r w:rsidRPr="002757AC">
              <w:rPr>
                <w:rFonts w:ascii="Arial" w:eastAsia="Times New Roman" w:hAnsi="Arial" w:cs="Arial"/>
                <w:b/>
                <w:bCs/>
                <w:color w:val="000000"/>
                <w:sz w:val="16"/>
                <w:szCs w:val="16"/>
                <w:lang w:eastAsia="es-CR"/>
              </w:rPr>
              <w:t xml:space="preserve"> ₡   781 058 711,15 </w:t>
            </w:r>
          </w:p>
        </w:tc>
      </w:tr>
    </w:tbl>
    <w:p w14:paraId="21061F36" w14:textId="315B6EA2" w:rsidR="00550A46" w:rsidRPr="00E62E06" w:rsidRDefault="00E62E06" w:rsidP="00176770">
      <w:pPr>
        <w:spacing w:line="360" w:lineRule="auto"/>
        <w:jc w:val="both"/>
        <w:rPr>
          <w:rFonts w:ascii="Arial" w:hAnsi="Arial" w:cs="Arial"/>
          <w:sz w:val="20"/>
          <w:szCs w:val="20"/>
        </w:rPr>
      </w:pPr>
      <w:r w:rsidRPr="003A01C0">
        <w:rPr>
          <w:rFonts w:ascii="Arial" w:hAnsi="Arial" w:cs="Arial"/>
          <w:sz w:val="20"/>
          <w:szCs w:val="20"/>
        </w:rPr>
        <w:t xml:space="preserve">Fuente: Elaboración propia, con </w:t>
      </w:r>
      <w:r>
        <w:rPr>
          <w:rFonts w:ascii="Arial" w:hAnsi="Arial" w:cs="Arial"/>
          <w:sz w:val="20"/>
          <w:szCs w:val="20"/>
        </w:rPr>
        <w:t>base en datos recopilados en Plan Anual Operativo IV trimestre, 2023</w:t>
      </w:r>
    </w:p>
    <w:p w14:paraId="09F67021" w14:textId="47856922" w:rsidR="00E62E06" w:rsidRDefault="00E62E06"/>
    <w:p w14:paraId="641F1AC9" w14:textId="6AA58088" w:rsidR="002757AC" w:rsidRDefault="002757AC"/>
    <w:p w14:paraId="6A40D10C" w14:textId="1809AA7A" w:rsidR="002757AC" w:rsidRDefault="00226858" w:rsidP="00226858">
      <w:pPr>
        <w:spacing w:line="360" w:lineRule="auto"/>
        <w:jc w:val="both"/>
        <w:rPr>
          <w:rFonts w:ascii="Arial" w:eastAsia="Times New Roman" w:hAnsi="Arial" w:cs="Arial"/>
          <w:bCs/>
          <w:color w:val="000000"/>
          <w:lang w:eastAsia="es-CR"/>
        </w:rPr>
      </w:pPr>
      <w:r w:rsidRPr="00226858">
        <w:rPr>
          <w:rFonts w:ascii="Arial" w:hAnsi="Arial" w:cs="Arial"/>
        </w:rPr>
        <w:t>Como se puede apreciar en la tabla 2</w:t>
      </w:r>
      <w:r>
        <w:rPr>
          <w:rFonts w:ascii="Arial" w:hAnsi="Arial" w:cs="Arial"/>
        </w:rPr>
        <w:t xml:space="preserve">, en cuanto a la recuperación de cobertura para el IV trimestre del 2023 se registró un total de 8 439,90 hectáreas de bosque que equivale a un presupuesto ejecutado </w:t>
      </w:r>
      <w:r w:rsidRPr="00226858">
        <w:rPr>
          <w:rFonts w:ascii="Arial" w:hAnsi="Arial" w:cs="Arial"/>
        </w:rPr>
        <w:t xml:space="preserve">de </w:t>
      </w:r>
      <w:r>
        <w:rPr>
          <w:rFonts w:ascii="Arial" w:eastAsia="Times New Roman" w:hAnsi="Arial" w:cs="Arial"/>
          <w:bCs/>
          <w:color w:val="000000"/>
          <w:lang w:eastAsia="es-CR"/>
        </w:rPr>
        <w:t xml:space="preserve">₡ </w:t>
      </w:r>
      <w:r w:rsidRPr="002757AC">
        <w:rPr>
          <w:rFonts w:ascii="Arial" w:eastAsia="Times New Roman" w:hAnsi="Arial" w:cs="Arial"/>
          <w:bCs/>
          <w:color w:val="000000"/>
          <w:lang w:eastAsia="es-CR"/>
        </w:rPr>
        <w:t>781 058 711,15</w:t>
      </w:r>
      <w:r w:rsidR="00CA3CEA">
        <w:rPr>
          <w:rFonts w:ascii="Arial" w:eastAsia="Times New Roman" w:hAnsi="Arial" w:cs="Arial"/>
          <w:bCs/>
          <w:color w:val="000000"/>
          <w:lang w:eastAsia="es-CR"/>
        </w:rPr>
        <w:t>.</w:t>
      </w:r>
    </w:p>
    <w:p w14:paraId="45DDD5A0" w14:textId="7C39DBB5" w:rsidR="00CA3CEA" w:rsidRDefault="00CA3CEA" w:rsidP="00226858">
      <w:pPr>
        <w:spacing w:line="360" w:lineRule="auto"/>
        <w:jc w:val="both"/>
        <w:rPr>
          <w:rFonts w:ascii="Arial" w:eastAsia="Times New Roman" w:hAnsi="Arial" w:cs="Arial"/>
          <w:bCs/>
          <w:color w:val="000000"/>
          <w:lang w:eastAsia="es-CR"/>
        </w:rPr>
      </w:pPr>
    </w:p>
    <w:p w14:paraId="52AE9F5F" w14:textId="3D7F283B" w:rsidR="00CA3CEA" w:rsidRPr="00226858" w:rsidRDefault="00CA3CEA" w:rsidP="00757EC7">
      <w:pPr>
        <w:spacing w:line="360" w:lineRule="auto"/>
        <w:jc w:val="both"/>
        <w:rPr>
          <w:rFonts w:ascii="Arial" w:hAnsi="Arial" w:cs="Arial"/>
        </w:rPr>
      </w:pPr>
      <w:r>
        <w:rPr>
          <w:rFonts w:ascii="Arial" w:eastAsia="Times New Roman" w:hAnsi="Arial" w:cs="Arial"/>
          <w:bCs/>
          <w:color w:val="000000"/>
          <w:lang w:eastAsia="es-CR"/>
        </w:rPr>
        <w:t>Con respecto a reforestación es posible apreciar que se han utilizado 2109,00 hectáreas de bosque</w:t>
      </w:r>
      <w:r w:rsidR="004D6E31">
        <w:rPr>
          <w:rFonts w:ascii="Arial" w:eastAsia="Times New Roman" w:hAnsi="Arial" w:cs="Arial"/>
          <w:bCs/>
          <w:color w:val="000000"/>
          <w:lang w:eastAsia="es-CR"/>
        </w:rPr>
        <w:t xml:space="preserve"> que equivale a la ejecución presupuestaria de </w:t>
      </w:r>
      <w:r w:rsidR="004D6E31" w:rsidRPr="002757AC">
        <w:rPr>
          <w:rFonts w:ascii="Arial" w:eastAsia="Times New Roman" w:hAnsi="Arial" w:cs="Arial"/>
          <w:bCs/>
          <w:color w:val="000000"/>
          <w:lang w:eastAsia="es-CR"/>
        </w:rPr>
        <w:t>₡457 329 359,67</w:t>
      </w:r>
      <w:r w:rsidR="004D6E31">
        <w:rPr>
          <w:rFonts w:ascii="Arial" w:eastAsia="Times New Roman" w:hAnsi="Arial" w:cs="Arial"/>
          <w:bCs/>
          <w:color w:val="000000"/>
          <w:lang w:eastAsia="es-CR"/>
        </w:rPr>
        <w:t>. En cuanto a regeneración se han utilizado</w:t>
      </w:r>
      <w:r w:rsidR="001E3216">
        <w:rPr>
          <w:rFonts w:ascii="Arial" w:eastAsia="Times New Roman" w:hAnsi="Arial" w:cs="Arial"/>
          <w:bCs/>
          <w:color w:val="000000"/>
          <w:lang w:eastAsia="es-CR"/>
        </w:rPr>
        <w:t xml:space="preserve"> un total de</w:t>
      </w:r>
      <w:r w:rsidR="004D6E31">
        <w:rPr>
          <w:rFonts w:ascii="Arial" w:eastAsia="Times New Roman" w:hAnsi="Arial" w:cs="Arial"/>
          <w:bCs/>
          <w:color w:val="000000"/>
          <w:lang w:eastAsia="es-CR"/>
        </w:rPr>
        <w:t xml:space="preserve"> 5 421,50 hectáreas </w:t>
      </w:r>
      <w:r w:rsidR="00757EC7">
        <w:rPr>
          <w:rFonts w:ascii="Arial" w:eastAsia="Times New Roman" w:hAnsi="Arial" w:cs="Arial"/>
          <w:bCs/>
          <w:color w:val="000000"/>
          <w:lang w:eastAsia="es-CR"/>
        </w:rPr>
        <w:t xml:space="preserve">que equivale a una ejecución presupuestaria </w:t>
      </w:r>
      <w:r w:rsidR="00757EC7" w:rsidRPr="00757EC7">
        <w:rPr>
          <w:rFonts w:ascii="Arial" w:eastAsia="Times New Roman" w:hAnsi="Arial" w:cs="Arial"/>
          <w:bCs/>
          <w:color w:val="000000"/>
          <w:lang w:eastAsia="es-CR"/>
        </w:rPr>
        <w:t>de ₡153 988 631,02</w:t>
      </w:r>
      <w:r w:rsidR="00757EC7">
        <w:rPr>
          <w:rFonts w:ascii="Arial" w:eastAsia="Times New Roman" w:hAnsi="Arial" w:cs="Arial"/>
          <w:bCs/>
          <w:color w:val="000000"/>
          <w:lang w:eastAsia="es-CR"/>
        </w:rPr>
        <w:t xml:space="preserve">. Por su parte, bajo el Sistema Agro Forestal (SAF) se han colocado 909,40 hectáreas de bosque que corresponde a </w:t>
      </w:r>
      <w:r w:rsidR="00757EC7" w:rsidRPr="00757EC7">
        <w:rPr>
          <w:rFonts w:ascii="Arial" w:eastAsia="Times New Roman" w:hAnsi="Arial" w:cs="Arial"/>
          <w:bCs/>
          <w:color w:val="000000"/>
          <w:lang w:eastAsia="es-CR"/>
        </w:rPr>
        <w:t>₡169 740 720,46</w:t>
      </w:r>
      <w:r w:rsidR="00757EC7">
        <w:rPr>
          <w:rFonts w:ascii="Arial" w:eastAsia="Times New Roman" w:hAnsi="Arial" w:cs="Arial"/>
          <w:bCs/>
          <w:color w:val="000000"/>
          <w:lang w:eastAsia="es-CR"/>
        </w:rPr>
        <w:t>.</w:t>
      </w:r>
    </w:p>
    <w:p w14:paraId="7A4E2827" w14:textId="055C34A2" w:rsidR="002757AC" w:rsidRDefault="00226858">
      <w:r>
        <w:br w:type="page"/>
      </w:r>
    </w:p>
    <w:p w14:paraId="10146010" w14:textId="75F4150F" w:rsidR="00CA3CEA" w:rsidRPr="00CA3CEA" w:rsidRDefault="00CA3CEA" w:rsidP="00CA3CEA">
      <w:pPr>
        <w:pStyle w:val="Descripcin"/>
        <w:jc w:val="center"/>
        <w:rPr>
          <w:rFonts w:ascii="Arial" w:hAnsi="Arial" w:cs="Arial"/>
          <w:b/>
          <w:i w:val="0"/>
          <w:color w:val="auto"/>
          <w:sz w:val="24"/>
          <w:szCs w:val="24"/>
        </w:rPr>
      </w:pPr>
      <w:bookmarkStart w:id="19" w:name="_Toc158211223"/>
      <w:r w:rsidRPr="00CA3CEA">
        <w:rPr>
          <w:rFonts w:ascii="Arial" w:hAnsi="Arial" w:cs="Arial"/>
          <w:b/>
          <w:i w:val="0"/>
          <w:color w:val="auto"/>
          <w:sz w:val="24"/>
          <w:szCs w:val="24"/>
        </w:rPr>
        <w:lastRenderedPageBreak/>
        <w:t xml:space="preserve">Tabla </w:t>
      </w:r>
      <w:r w:rsidRPr="00CA3CEA">
        <w:rPr>
          <w:rFonts w:ascii="Arial" w:hAnsi="Arial" w:cs="Arial"/>
          <w:b/>
          <w:i w:val="0"/>
          <w:color w:val="auto"/>
          <w:sz w:val="24"/>
          <w:szCs w:val="24"/>
        </w:rPr>
        <w:fldChar w:fldCharType="begin"/>
      </w:r>
      <w:r w:rsidRPr="00CA3CEA">
        <w:rPr>
          <w:rFonts w:ascii="Arial" w:hAnsi="Arial" w:cs="Arial"/>
          <w:b/>
          <w:i w:val="0"/>
          <w:color w:val="auto"/>
          <w:sz w:val="24"/>
          <w:szCs w:val="24"/>
        </w:rPr>
        <w:instrText xml:space="preserve"> SEQ Tabla \* ARABIC </w:instrText>
      </w:r>
      <w:r w:rsidRPr="00CA3CEA">
        <w:rPr>
          <w:rFonts w:ascii="Arial" w:hAnsi="Arial" w:cs="Arial"/>
          <w:b/>
          <w:i w:val="0"/>
          <w:color w:val="auto"/>
          <w:sz w:val="24"/>
          <w:szCs w:val="24"/>
        </w:rPr>
        <w:fldChar w:fldCharType="separate"/>
      </w:r>
      <w:r w:rsidRPr="00CA3CEA">
        <w:rPr>
          <w:rFonts w:ascii="Arial" w:hAnsi="Arial" w:cs="Arial"/>
          <w:b/>
          <w:i w:val="0"/>
          <w:noProof/>
          <w:color w:val="auto"/>
          <w:sz w:val="24"/>
          <w:szCs w:val="24"/>
        </w:rPr>
        <w:t>3</w:t>
      </w:r>
      <w:r w:rsidRPr="00CA3CEA">
        <w:rPr>
          <w:rFonts w:ascii="Arial" w:hAnsi="Arial" w:cs="Arial"/>
          <w:b/>
          <w:i w:val="0"/>
          <w:color w:val="auto"/>
          <w:sz w:val="24"/>
          <w:szCs w:val="24"/>
        </w:rPr>
        <w:fldChar w:fldCharType="end"/>
      </w:r>
      <w:r w:rsidRPr="00CA3CEA">
        <w:rPr>
          <w:rFonts w:ascii="Arial" w:hAnsi="Arial" w:cs="Arial"/>
          <w:b/>
          <w:i w:val="0"/>
          <w:color w:val="auto"/>
          <w:sz w:val="24"/>
          <w:szCs w:val="24"/>
        </w:rPr>
        <w:t xml:space="preserve"> Mantenimiento de Cobertura por Región, Pago de Servicios Ambientales, IV trimestre del 2024</w:t>
      </w:r>
      <w:bookmarkEnd w:id="19"/>
    </w:p>
    <w:tbl>
      <w:tblPr>
        <w:tblW w:w="11133" w:type="dxa"/>
        <w:tblInd w:w="-1215" w:type="dxa"/>
        <w:tblCellMar>
          <w:left w:w="70" w:type="dxa"/>
          <w:right w:w="70" w:type="dxa"/>
        </w:tblCellMar>
        <w:tblLook w:val="04A0" w:firstRow="1" w:lastRow="0" w:firstColumn="1" w:lastColumn="0" w:noHBand="0" w:noVBand="1"/>
      </w:tblPr>
      <w:tblGrid>
        <w:gridCol w:w="899"/>
        <w:gridCol w:w="805"/>
        <w:gridCol w:w="1461"/>
        <w:gridCol w:w="1007"/>
        <w:gridCol w:w="1598"/>
        <w:gridCol w:w="1006"/>
        <w:gridCol w:w="1461"/>
        <w:gridCol w:w="1108"/>
        <w:gridCol w:w="1788"/>
      </w:tblGrid>
      <w:tr w:rsidR="00CA3CEA" w:rsidRPr="00CA3CEA" w14:paraId="05FE6FB2" w14:textId="77777777" w:rsidTr="00EE5747">
        <w:trPr>
          <w:trHeight w:val="257"/>
        </w:trPr>
        <w:tc>
          <w:tcPr>
            <w:tcW w:w="931" w:type="dxa"/>
            <w:tcBorders>
              <w:top w:val="single" w:sz="4" w:space="0" w:color="auto"/>
              <w:left w:val="single" w:sz="4" w:space="0" w:color="auto"/>
              <w:bottom w:val="single" w:sz="4" w:space="0" w:color="auto"/>
              <w:right w:val="single" w:sz="4" w:space="0" w:color="000000"/>
            </w:tcBorders>
            <w:shd w:val="clear" w:color="auto" w:fill="92D050"/>
          </w:tcPr>
          <w:p w14:paraId="6C30D8DE" w14:textId="77777777" w:rsidR="00CA3CEA" w:rsidRPr="00CA3CEA" w:rsidRDefault="00CA3CEA" w:rsidP="002757AC">
            <w:pPr>
              <w:ind w:left="133"/>
              <w:jc w:val="center"/>
              <w:rPr>
                <w:rFonts w:ascii="Arial" w:eastAsia="Times New Roman" w:hAnsi="Arial" w:cs="Arial"/>
                <w:color w:val="000000"/>
                <w:sz w:val="16"/>
                <w:szCs w:val="16"/>
                <w:lang w:eastAsia="es-CR"/>
              </w:rPr>
            </w:pPr>
          </w:p>
        </w:tc>
        <w:tc>
          <w:tcPr>
            <w:tcW w:w="10202" w:type="dxa"/>
            <w:gridSpan w:val="8"/>
            <w:tcBorders>
              <w:top w:val="single" w:sz="4" w:space="0" w:color="auto"/>
              <w:left w:val="single" w:sz="4" w:space="0" w:color="auto"/>
              <w:bottom w:val="single" w:sz="4" w:space="0" w:color="auto"/>
              <w:right w:val="single" w:sz="4" w:space="0" w:color="000000"/>
            </w:tcBorders>
            <w:shd w:val="clear" w:color="auto" w:fill="92D050"/>
            <w:noWrap/>
            <w:vAlign w:val="center"/>
            <w:hideMark/>
          </w:tcPr>
          <w:p w14:paraId="1E6AE5CB" w14:textId="7FB209D9" w:rsidR="00CA3CEA" w:rsidRPr="002757AC" w:rsidRDefault="00CA3CEA" w:rsidP="002757AC">
            <w:pPr>
              <w:ind w:left="133"/>
              <w:jc w:val="center"/>
              <w:rPr>
                <w:rFonts w:ascii="Arial" w:eastAsia="Times New Roman" w:hAnsi="Arial" w:cs="Arial"/>
                <w:b/>
                <w:color w:val="000000"/>
                <w:sz w:val="16"/>
                <w:szCs w:val="16"/>
                <w:lang w:eastAsia="es-CR"/>
              </w:rPr>
            </w:pPr>
            <w:r w:rsidRPr="002757AC">
              <w:rPr>
                <w:rFonts w:ascii="Arial" w:eastAsia="Times New Roman" w:hAnsi="Arial" w:cs="Arial"/>
                <w:b/>
                <w:color w:val="000000"/>
                <w:sz w:val="16"/>
                <w:szCs w:val="16"/>
                <w:lang w:eastAsia="es-CR"/>
              </w:rPr>
              <w:t xml:space="preserve">Mantenimiento de Cobertura </w:t>
            </w:r>
          </w:p>
        </w:tc>
      </w:tr>
      <w:tr w:rsidR="00CA3CEA" w:rsidRPr="00CA3CEA" w14:paraId="7439DA7A" w14:textId="77777777" w:rsidTr="00EE5747">
        <w:trPr>
          <w:trHeight w:val="257"/>
        </w:trPr>
        <w:tc>
          <w:tcPr>
            <w:tcW w:w="931" w:type="dxa"/>
            <w:tcBorders>
              <w:top w:val="single" w:sz="4" w:space="0" w:color="auto"/>
              <w:left w:val="single" w:sz="4" w:space="0" w:color="auto"/>
              <w:bottom w:val="single" w:sz="4" w:space="0" w:color="auto"/>
              <w:right w:val="single" w:sz="4" w:space="0" w:color="000000"/>
            </w:tcBorders>
            <w:shd w:val="clear" w:color="auto" w:fill="D9D9D9" w:themeFill="background1" w:themeFillShade="D9"/>
          </w:tcPr>
          <w:p w14:paraId="017B993E" w14:textId="77777777" w:rsidR="00CA3CEA" w:rsidRPr="00CA3CEA" w:rsidRDefault="00CA3CEA" w:rsidP="002757AC">
            <w:pPr>
              <w:jc w:val="center"/>
              <w:rPr>
                <w:rFonts w:ascii="Arial" w:eastAsia="Times New Roman" w:hAnsi="Arial" w:cs="Arial"/>
                <w:color w:val="000000"/>
                <w:sz w:val="16"/>
                <w:szCs w:val="16"/>
                <w:lang w:eastAsia="es-CR"/>
              </w:rPr>
            </w:pPr>
          </w:p>
        </w:tc>
        <w:tc>
          <w:tcPr>
            <w:tcW w:w="2261" w:type="dxa"/>
            <w:gridSpan w:val="2"/>
            <w:tcBorders>
              <w:top w:val="single" w:sz="4" w:space="0" w:color="auto"/>
              <w:left w:val="single" w:sz="4" w:space="0" w:color="auto"/>
              <w:bottom w:val="single" w:sz="4" w:space="0" w:color="auto"/>
              <w:right w:val="single" w:sz="4" w:space="0" w:color="000000"/>
            </w:tcBorders>
            <w:shd w:val="clear" w:color="auto" w:fill="D9D9D9" w:themeFill="background1" w:themeFillShade="D9"/>
            <w:noWrap/>
            <w:vAlign w:val="center"/>
            <w:hideMark/>
          </w:tcPr>
          <w:p w14:paraId="0D0FB611" w14:textId="28FCB369" w:rsidR="00CA3CEA" w:rsidRPr="002757AC" w:rsidRDefault="00CA3CEA" w:rsidP="002757AC">
            <w:pPr>
              <w:jc w:val="center"/>
              <w:rPr>
                <w:rFonts w:ascii="Arial" w:eastAsia="Times New Roman" w:hAnsi="Arial" w:cs="Arial"/>
                <w:color w:val="000000"/>
                <w:sz w:val="16"/>
                <w:szCs w:val="16"/>
                <w:lang w:eastAsia="es-CR"/>
              </w:rPr>
            </w:pPr>
            <w:r w:rsidRPr="002757AC">
              <w:rPr>
                <w:rFonts w:ascii="Arial" w:eastAsia="Times New Roman" w:hAnsi="Arial" w:cs="Arial"/>
                <w:color w:val="000000"/>
                <w:sz w:val="16"/>
                <w:szCs w:val="16"/>
                <w:lang w:eastAsia="es-CR"/>
              </w:rPr>
              <w:t xml:space="preserve">Manejo </w:t>
            </w:r>
          </w:p>
        </w:tc>
        <w:tc>
          <w:tcPr>
            <w:tcW w:w="0" w:type="auto"/>
            <w:gridSpan w:val="2"/>
            <w:tcBorders>
              <w:top w:val="single" w:sz="4" w:space="0" w:color="auto"/>
              <w:left w:val="nil"/>
              <w:bottom w:val="single" w:sz="4" w:space="0" w:color="auto"/>
              <w:right w:val="single" w:sz="4" w:space="0" w:color="000000"/>
            </w:tcBorders>
            <w:shd w:val="clear" w:color="auto" w:fill="D9D9D9" w:themeFill="background1" w:themeFillShade="D9"/>
            <w:noWrap/>
            <w:vAlign w:val="center"/>
            <w:hideMark/>
          </w:tcPr>
          <w:p w14:paraId="2EC858B5" w14:textId="77777777" w:rsidR="00CA3CEA" w:rsidRPr="002757AC" w:rsidRDefault="00CA3CEA" w:rsidP="002757AC">
            <w:pPr>
              <w:jc w:val="center"/>
              <w:rPr>
                <w:rFonts w:ascii="Arial" w:eastAsia="Times New Roman" w:hAnsi="Arial" w:cs="Arial"/>
                <w:b/>
                <w:color w:val="000000"/>
                <w:sz w:val="16"/>
                <w:szCs w:val="16"/>
                <w:lang w:eastAsia="es-CR"/>
              </w:rPr>
            </w:pPr>
            <w:r w:rsidRPr="002757AC">
              <w:rPr>
                <w:rFonts w:ascii="Arial" w:eastAsia="Times New Roman" w:hAnsi="Arial" w:cs="Arial"/>
                <w:b/>
                <w:color w:val="000000"/>
                <w:sz w:val="16"/>
                <w:szCs w:val="16"/>
                <w:lang w:eastAsia="es-CR"/>
              </w:rPr>
              <w:t xml:space="preserve">Protección </w:t>
            </w:r>
          </w:p>
        </w:tc>
        <w:tc>
          <w:tcPr>
            <w:tcW w:w="0" w:type="auto"/>
            <w:gridSpan w:val="2"/>
            <w:tcBorders>
              <w:top w:val="single" w:sz="4" w:space="0" w:color="auto"/>
              <w:left w:val="nil"/>
              <w:bottom w:val="single" w:sz="4" w:space="0" w:color="auto"/>
              <w:right w:val="single" w:sz="4" w:space="0" w:color="000000"/>
            </w:tcBorders>
            <w:shd w:val="clear" w:color="auto" w:fill="D9D9D9" w:themeFill="background1" w:themeFillShade="D9"/>
            <w:noWrap/>
            <w:vAlign w:val="center"/>
            <w:hideMark/>
          </w:tcPr>
          <w:p w14:paraId="56FFE9E0" w14:textId="77777777" w:rsidR="00CA3CEA" w:rsidRPr="002757AC" w:rsidRDefault="00CA3CEA" w:rsidP="002757AC">
            <w:pPr>
              <w:jc w:val="center"/>
              <w:rPr>
                <w:rFonts w:ascii="Arial" w:eastAsia="Times New Roman" w:hAnsi="Arial" w:cs="Arial"/>
                <w:b/>
                <w:color w:val="000000"/>
                <w:sz w:val="16"/>
                <w:szCs w:val="16"/>
                <w:lang w:eastAsia="es-CR"/>
              </w:rPr>
            </w:pPr>
            <w:r w:rsidRPr="002757AC">
              <w:rPr>
                <w:rFonts w:ascii="Arial" w:eastAsia="Times New Roman" w:hAnsi="Arial" w:cs="Arial"/>
                <w:b/>
                <w:color w:val="000000"/>
                <w:sz w:val="16"/>
                <w:szCs w:val="16"/>
                <w:lang w:eastAsia="es-CR"/>
              </w:rPr>
              <w:t xml:space="preserve">Recurso Hídrico </w:t>
            </w:r>
          </w:p>
        </w:tc>
        <w:tc>
          <w:tcPr>
            <w:tcW w:w="2834" w:type="dxa"/>
            <w:gridSpan w:val="2"/>
            <w:tcBorders>
              <w:top w:val="single" w:sz="4" w:space="0" w:color="auto"/>
              <w:left w:val="nil"/>
              <w:bottom w:val="single" w:sz="4" w:space="0" w:color="auto"/>
              <w:right w:val="single" w:sz="4" w:space="0" w:color="000000"/>
            </w:tcBorders>
            <w:shd w:val="clear" w:color="auto" w:fill="D9D9D9" w:themeFill="background1" w:themeFillShade="D9"/>
            <w:noWrap/>
            <w:vAlign w:val="center"/>
            <w:hideMark/>
          </w:tcPr>
          <w:p w14:paraId="32BC1336" w14:textId="77777777" w:rsidR="00CA3CEA" w:rsidRPr="002757AC" w:rsidRDefault="00CA3CEA" w:rsidP="002757AC">
            <w:pPr>
              <w:jc w:val="center"/>
              <w:rPr>
                <w:rFonts w:ascii="Arial" w:eastAsia="Times New Roman" w:hAnsi="Arial" w:cs="Arial"/>
                <w:color w:val="000000"/>
                <w:sz w:val="16"/>
                <w:szCs w:val="16"/>
                <w:lang w:eastAsia="es-CR"/>
              </w:rPr>
            </w:pPr>
            <w:r w:rsidRPr="002757AC">
              <w:rPr>
                <w:rFonts w:ascii="Arial" w:eastAsia="Times New Roman" w:hAnsi="Arial" w:cs="Arial"/>
                <w:color w:val="000000"/>
                <w:sz w:val="16"/>
                <w:szCs w:val="16"/>
                <w:lang w:eastAsia="es-CR"/>
              </w:rPr>
              <w:t xml:space="preserve">Total </w:t>
            </w:r>
          </w:p>
        </w:tc>
      </w:tr>
      <w:tr w:rsidR="00CA3CEA" w:rsidRPr="00CA3CEA" w14:paraId="7A2E2574" w14:textId="77777777" w:rsidTr="00EE5747">
        <w:trPr>
          <w:trHeight w:val="257"/>
        </w:trPr>
        <w:tc>
          <w:tcPr>
            <w:tcW w:w="931" w:type="dxa"/>
            <w:tcBorders>
              <w:top w:val="nil"/>
              <w:left w:val="single" w:sz="4" w:space="0" w:color="auto"/>
              <w:bottom w:val="single" w:sz="4" w:space="0" w:color="auto"/>
              <w:right w:val="single" w:sz="4" w:space="0" w:color="auto"/>
            </w:tcBorders>
            <w:shd w:val="clear" w:color="auto" w:fill="D9D9D9" w:themeFill="background1" w:themeFillShade="D9"/>
          </w:tcPr>
          <w:p w14:paraId="450C2C34" w14:textId="6CC31F1D" w:rsidR="00CA3CEA" w:rsidRPr="00CA3CEA" w:rsidRDefault="00CA3CEA" w:rsidP="002757AC">
            <w:pPr>
              <w:jc w:val="center"/>
              <w:rPr>
                <w:rFonts w:ascii="Arial" w:eastAsia="Times New Roman" w:hAnsi="Arial" w:cs="Arial"/>
                <w:color w:val="000000"/>
                <w:sz w:val="16"/>
                <w:szCs w:val="16"/>
                <w:lang w:eastAsia="es-CR"/>
              </w:rPr>
            </w:pPr>
            <w:r w:rsidRPr="00CA3CEA">
              <w:rPr>
                <w:rFonts w:ascii="Arial" w:eastAsia="Times New Roman" w:hAnsi="Arial" w:cs="Arial"/>
                <w:color w:val="000000"/>
                <w:sz w:val="16"/>
                <w:szCs w:val="16"/>
                <w:lang w:eastAsia="es-CR"/>
              </w:rPr>
              <w:t>Región</w:t>
            </w:r>
          </w:p>
        </w:tc>
        <w:tc>
          <w:tcPr>
            <w:tcW w:w="787"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6A7F6EAF" w14:textId="7DB287AE" w:rsidR="00CA3CEA" w:rsidRPr="002757AC" w:rsidRDefault="00CA3CEA" w:rsidP="002757AC">
            <w:pPr>
              <w:jc w:val="center"/>
              <w:rPr>
                <w:rFonts w:ascii="Arial" w:eastAsia="Times New Roman" w:hAnsi="Arial" w:cs="Arial"/>
                <w:color w:val="000000"/>
                <w:sz w:val="16"/>
                <w:szCs w:val="16"/>
                <w:lang w:eastAsia="es-CR"/>
              </w:rPr>
            </w:pPr>
            <w:r w:rsidRPr="002757AC">
              <w:rPr>
                <w:rFonts w:ascii="Arial" w:eastAsia="Times New Roman" w:hAnsi="Arial" w:cs="Arial"/>
                <w:color w:val="000000"/>
                <w:sz w:val="16"/>
                <w:szCs w:val="16"/>
                <w:lang w:eastAsia="es-CR"/>
              </w:rPr>
              <w:t xml:space="preserve">Has. </w:t>
            </w:r>
          </w:p>
        </w:tc>
        <w:tc>
          <w:tcPr>
            <w:tcW w:w="0" w:type="auto"/>
            <w:tcBorders>
              <w:top w:val="nil"/>
              <w:left w:val="nil"/>
              <w:bottom w:val="single" w:sz="4" w:space="0" w:color="auto"/>
              <w:right w:val="single" w:sz="4" w:space="0" w:color="auto"/>
            </w:tcBorders>
            <w:shd w:val="clear" w:color="auto" w:fill="D9D9D9" w:themeFill="background1" w:themeFillShade="D9"/>
            <w:noWrap/>
            <w:vAlign w:val="center"/>
            <w:hideMark/>
          </w:tcPr>
          <w:p w14:paraId="35C60CDC" w14:textId="77777777" w:rsidR="00CA3CEA" w:rsidRPr="002757AC" w:rsidRDefault="00CA3CEA" w:rsidP="002757AC">
            <w:pPr>
              <w:jc w:val="center"/>
              <w:rPr>
                <w:rFonts w:ascii="Arial" w:eastAsia="Times New Roman" w:hAnsi="Arial" w:cs="Arial"/>
                <w:color w:val="000000"/>
                <w:sz w:val="16"/>
                <w:szCs w:val="16"/>
                <w:lang w:eastAsia="es-CR"/>
              </w:rPr>
            </w:pPr>
            <w:r w:rsidRPr="002757AC">
              <w:rPr>
                <w:rFonts w:ascii="Arial" w:eastAsia="Times New Roman" w:hAnsi="Arial" w:cs="Arial"/>
                <w:color w:val="000000"/>
                <w:sz w:val="16"/>
                <w:szCs w:val="16"/>
                <w:lang w:eastAsia="es-CR"/>
              </w:rPr>
              <w:t>¢</w:t>
            </w:r>
          </w:p>
        </w:tc>
        <w:tc>
          <w:tcPr>
            <w:tcW w:w="0" w:type="auto"/>
            <w:tcBorders>
              <w:top w:val="nil"/>
              <w:left w:val="nil"/>
              <w:bottom w:val="single" w:sz="4" w:space="0" w:color="auto"/>
              <w:right w:val="single" w:sz="4" w:space="0" w:color="auto"/>
            </w:tcBorders>
            <w:shd w:val="clear" w:color="auto" w:fill="D9D9D9" w:themeFill="background1" w:themeFillShade="D9"/>
            <w:noWrap/>
            <w:vAlign w:val="center"/>
            <w:hideMark/>
          </w:tcPr>
          <w:p w14:paraId="09E8333C" w14:textId="77777777" w:rsidR="00CA3CEA" w:rsidRPr="002757AC" w:rsidRDefault="00CA3CEA" w:rsidP="002757AC">
            <w:pPr>
              <w:jc w:val="center"/>
              <w:rPr>
                <w:rFonts w:ascii="Arial" w:eastAsia="Times New Roman" w:hAnsi="Arial" w:cs="Arial"/>
                <w:color w:val="000000"/>
                <w:sz w:val="16"/>
                <w:szCs w:val="16"/>
                <w:lang w:eastAsia="es-CR"/>
              </w:rPr>
            </w:pPr>
            <w:r w:rsidRPr="002757AC">
              <w:rPr>
                <w:rFonts w:ascii="Arial" w:eastAsia="Times New Roman" w:hAnsi="Arial" w:cs="Arial"/>
                <w:color w:val="000000"/>
                <w:sz w:val="16"/>
                <w:szCs w:val="16"/>
                <w:lang w:eastAsia="es-CR"/>
              </w:rPr>
              <w:t xml:space="preserve">Has. </w:t>
            </w:r>
          </w:p>
        </w:tc>
        <w:tc>
          <w:tcPr>
            <w:tcW w:w="0" w:type="auto"/>
            <w:tcBorders>
              <w:top w:val="nil"/>
              <w:left w:val="nil"/>
              <w:bottom w:val="single" w:sz="4" w:space="0" w:color="auto"/>
              <w:right w:val="single" w:sz="4" w:space="0" w:color="auto"/>
            </w:tcBorders>
            <w:shd w:val="clear" w:color="auto" w:fill="D9D9D9" w:themeFill="background1" w:themeFillShade="D9"/>
            <w:noWrap/>
            <w:vAlign w:val="center"/>
            <w:hideMark/>
          </w:tcPr>
          <w:p w14:paraId="2C023A13" w14:textId="77777777" w:rsidR="00CA3CEA" w:rsidRPr="002757AC" w:rsidRDefault="00CA3CEA" w:rsidP="002757AC">
            <w:pPr>
              <w:jc w:val="center"/>
              <w:rPr>
                <w:rFonts w:ascii="Arial" w:eastAsia="Times New Roman" w:hAnsi="Arial" w:cs="Arial"/>
                <w:color w:val="000000"/>
                <w:sz w:val="16"/>
                <w:szCs w:val="16"/>
                <w:lang w:eastAsia="es-CR"/>
              </w:rPr>
            </w:pPr>
            <w:r w:rsidRPr="002757AC">
              <w:rPr>
                <w:rFonts w:ascii="Arial" w:eastAsia="Times New Roman" w:hAnsi="Arial" w:cs="Arial"/>
                <w:color w:val="000000"/>
                <w:sz w:val="16"/>
                <w:szCs w:val="16"/>
                <w:lang w:eastAsia="es-CR"/>
              </w:rPr>
              <w:t>¢</w:t>
            </w:r>
          </w:p>
        </w:tc>
        <w:tc>
          <w:tcPr>
            <w:tcW w:w="0" w:type="auto"/>
            <w:tcBorders>
              <w:top w:val="nil"/>
              <w:left w:val="nil"/>
              <w:bottom w:val="single" w:sz="4" w:space="0" w:color="auto"/>
              <w:right w:val="single" w:sz="4" w:space="0" w:color="auto"/>
            </w:tcBorders>
            <w:shd w:val="clear" w:color="auto" w:fill="D9D9D9" w:themeFill="background1" w:themeFillShade="D9"/>
            <w:noWrap/>
            <w:vAlign w:val="center"/>
            <w:hideMark/>
          </w:tcPr>
          <w:p w14:paraId="6C7AA3FF" w14:textId="77777777" w:rsidR="00CA3CEA" w:rsidRPr="002757AC" w:rsidRDefault="00CA3CEA" w:rsidP="002757AC">
            <w:pPr>
              <w:jc w:val="center"/>
              <w:rPr>
                <w:rFonts w:ascii="Arial" w:eastAsia="Times New Roman" w:hAnsi="Arial" w:cs="Arial"/>
                <w:color w:val="000000"/>
                <w:sz w:val="16"/>
                <w:szCs w:val="16"/>
                <w:lang w:eastAsia="es-CR"/>
              </w:rPr>
            </w:pPr>
            <w:r w:rsidRPr="002757AC">
              <w:rPr>
                <w:rFonts w:ascii="Arial" w:eastAsia="Times New Roman" w:hAnsi="Arial" w:cs="Arial"/>
                <w:color w:val="000000"/>
                <w:sz w:val="16"/>
                <w:szCs w:val="16"/>
                <w:lang w:eastAsia="es-CR"/>
              </w:rPr>
              <w:t xml:space="preserve">Has. </w:t>
            </w:r>
          </w:p>
        </w:tc>
        <w:tc>
          <w:tcPr>
            <w:tcW w:w="0" w:type="auto"/>
            <w:tcBorders>
              <w:top w:val="nil"/>
              <w:left w:val="nil"/>
              <w:bottom w:val="single" w:sz="4" w:space="0" w:color="auto"/>
              <w:right w:val="single" w:sz="4" w:space="0" w:color="auto"/>
            </w:tcBorders>
            <w:shd w:val="clear" w:color="auto" w:fill="D9D9D9" w:themeFill="background1" w:themeFillShade="D9"/>
            <w:noWrap/>
            <w:vAlign w:val="center"/>
            <w:hideMark/>
          </w:tcPr>
          <w:p w14:paraId="37F25736" w14:textId="77777777" w:rsidR="00CA3CEA" w:rsidRPr="002757AC" w:rsidRDefault="00CA3CEA" w:rsidP="002757AC">
            <w:pPr>
              <w:jc w:val="center"/>
              <w:rPr>
                <w:rFonts w:ascii="Arial" w:eastAsia="Times New Roman" w:hAnsi="Arial" w:cs="Arial"/>
                <w:color w:val="000000"/>
                <w:sz w:val="16"/>
                <w:szCs w:val="16"/>
                <w:lang w:eastAsia="es-CR"/>
              </w:rPr>
            </w:pPr>
            <w:r w:rsidRPr="002757AC">
              <w:rPr>
                <w:rFonts w:ascii="Arial" w:eastAsia="Times New Roman" w:hAnsi="Arial" w:cs="Arial"/>
                <w:color w:val="000000"/>
                <w:sz w:val="16"/>
                <w:szCs w:val="16"/>
                <w:lang w:eastAsia="es-CR"/>
              </w:rPr>
              <w:t>¢</w:t>
            </w:r>
          </w:p>
        </w:tc>
        <w:tc>
          <w:tcPr>
            <w:tcW w:w="1084" w:type="dxa"/>
            <w:tcBorders>
              <w:top w:val="nil"/>
              <w:left w:val="nil"/>
              <w:bottom w:val="single" w:sz="4" w:space="0" w:color="auto"/>
              <w:right w:val="single" w:sz="4" w:space="0" w:color="auto"/>
            </w:tcBorders>
            <w:shd w:val="clear" w:color="auto" w:fill="D9D9D9" w:themeFill="background1" w:themeFillShade="D9"/>
            <w:noWrap/>
            <w:vAlign w:val="center"/>
            <w:hideMark/>
          </w:tcPr>
          <w:p w14:paraId="670889E8" w14:textId="77777777" w:rsidR="00CA3CEA" w:rsidRPr="002757AC" w:rsidRDefault="00CA3CEA" w:rsidP="002757AC">
            <w:pPr>
              <w:jc w:val="center"/>
              <w:rPr>
                <w:rFonts w:ascii="Arial" w:eastAsia="Times New Roman" w:hAnsi="Arial" w:cs="Arial"/>
                <w:color w:val="000000"/>
                <w:sz w:val="16"/>
                <w:szCs w:val="16"/>
                <w:lang w:eastAsia="es-CR"/>
              </w:rPr>
            </w:pPr>
            <w:r w:rsidRPr="002757AC">
              <w:rPr>
                <w:rFonts w:ascii="Arial" w:eastAsia="Times New Roman" w:hAnsi="Arial" w:cs="Arial"/>
                <w:color w:val="000000"/>
                <w:sz w:val="16"/>
                <w:szCs w:val="16"/>
                <w:lang w:eastAsia="es-CR"/>
              </w:rPr>
              <w:t xml:space="preserve">Has. </w:t>
            </w:r>
          </w:p>
        </w:tc>
        <w:tc>
          <w:tcPr>
            <w:tcW w:w="1750" w:type="dxa"/>
            <w:tcBorders>
              <w:top w:val="nil"/>
              <w:left w:val="nil"/>
              <w:bottom w:val="single" w:sz="4" w:space="0" w:color="auto"/>
              <w:right w:val="single" w:sz="4" w:space="0" w:color="auto"/>
            </w:tcBorders>
            <w:shd w:val="clear" w:color="auto" w:fill="D9D9D9" w:themeFill="background1" w:themeFillShade="D9"/>
            <w:noWrap/>
            <w:vAlign w:val="center"/>
            <w:hideMark/>
          </w:tcPr>
          <w:p w14:paraId="4D9F7A93" w14:textId="77777777" w:rsidR="00CA3CEA" w:rsidRPr="002757AC" w:rsidRDefault="00CA3CEA" w:rsidP="002757AC">
            <w:pPr>
              <w:jc w:val="center"/>
              <w:rPr>
                <w:rFonts w:ascii="Arial" w:eastAsia="Times New Roman" w:hAnsi="Arial" w:cs="Arial"/>
                <w:color w:val="000000"/>
                <w:sz w:val="16"/>
                <w:szCs w:val="16"/>
                <w:lang w:eastAsia="es-CR"/>
              </w:rPr>
            </w:pPr>
            <w:r w:rsidRPr="002757AC">
              <w:rPr>
                <w:rFonts w:ascii="Arial" w:eastAsia="Times New Roman" w:hAnsi="Arial" w:cs="Arial"/>
                <w:color w:val="000000"/>
                <w:sz w:val="16"/>
                <w:szCs w:val="16"/>
                <w:lang w:eastAsia="es-CR"/>
              </w:rPr>
              <w:t>¢</w:t>
            </w:r>
          </w:p>
        </w:tc>
      </w:tr>
      <w:tr w:rsidR="00CA3CEA" w:rsidRPr="00CA3CEA" w14:paraId="73AEF635" w14:textId="77777777" w:rsidTr="00EE5747">
        <w:trPr>
          <w:trHeight w:val="257"/>
        </w:trPr>
        <w:tc>
          <w:tcPr>
            <w:tcW w:w="931" w:type="dxa"/>
            <w:tcBorders>
              <w:top w:val="nil"/>
              <w:left w:val="single" w:sz="4" w:space="0" w:color="auto"/>
              <w:bottom w:val="single" w:sz="4" w:space="0" w:color="auto"/>
              <w:right w:val="single" w:sz="4" w:space="0" w:color="auto"/>
            </w:tcBorders>
          </w:tcPr>
          <w:p w14:paraId="063C57F1" w14:textId="3E355513" w:rsidR="00CA3CEA" w:rsidRPr="00CA3CEA" w:rsidRDefault="001E3216" w:rsidP="002757AC">
            <w:pPr>
              <w:rPr>
                <w:rFonts w:ascii="Arial" w:eastAsia="Times New Roman" w:hAnsi="Arial" w:cs="Arial"/>
                <w:sz w:val="16"/>
                <w:szCs w:val="16"/>
                <w:lang w:eastAsia="es-CR"/>
              </w:rPr>
            </w:pPr>
            <w:r>
              <w:rPr>
                <w:rFonts w:ascii="Arial" w:eastAsia="Times New Roman" w:hAnsi="Arial" w:cs="Arial"/>
                <w:sz w:val="16"/>
                <w:szCs w:val="16"/>
                <w:lang w:eastAsia="es-CR"/>
              </w:rPr>
              <w:t>Atlántico</w:t>
            </w:r>
          </w:p>
        </w:tc>
        <w:tc>
          <w:tcPr>
            <w:tcW w:w="787" w:type="dxa"/>
            <w:tcBorders>
              <w:top w:val="nil"/>
              <w:left w:val="single" w:sz="4" w:space="0" w:color="auto"/>
              <w:bottom w:val="single" w:sz="4" w:space="0" w:color="auto"/>
              <w:right w:val="single" w:sz="4" w:space="0" w:color="auto"/>
            </w:tcBorders>
            <w:noWrap/>
            <w:vAlign w:val="bottom"/>
            <w:hideMark/>
          </w:tcPr>
          <w:p w14:paraId="575FBAFD" w14:textId="7F088DFE" w:rsidR="00CA3CEA" w:rsidRPr="002757AC" w:rsidRDefault="00CA3CEA" w:rsidP="002757AC">
            <w:pPr>
              <w:rPr>
                <w:rFonts w:ascii="Arial" w:eastAsia="Times New Roman" w:hAnsi="Arial" w:cs="Arial"/>
                <w:sz w:val="16"/>
                <w:szCs w:val="16"/>
                <w:lang w:eastAsia="es-CR"/>
              </w:rPr>
            </w:pPr>
            <w:r w:rsidRPr="002757AC">
              <w:rPr>
                <w:rFonts w:ascii="Arial" w:eastAsia="Times New Roman" w:hAnsi="Arial" w:cs="Arial"/>
                <w:sz w:val="16"/>
                <w:szCs w:val="16"/>
                <w:lang w:eastAsia="es-CR"/>
              </w:rPr>
              <w:t xml:space="preserve">           -   </w:t>
            </w:r>
          </w:p>
        </w:tc>
        <w:tc>
          <w:tcPr>
            <w:tcW w:w="0" w:type="auto"/>
            <w:tcBorders>
              <w:top w:val="nil"/>
              <w:left w:val="nil"/>
              <w:bottom w:val="single" w:sz="4" w:space="0" w:color="auto"/>
              <w:right w:val="single" w:sz="4" w:space="0" w:color="auto"/>
            </w:tcBorders>
            <w:noWrap/>
            <w:vAlign w:val="bottom"/>
            <w:hideMark/>
          </w:tcPr>
          <w:p w14:paraId="0E9572D3" w14:textId="77777777" w:rsidR="00CA3CEA" w:rsidRPr="002757AC" w:rsidRDefault="00CA3CEA" w:rsidP="002757AC">
            <w:pPr>
              <w:rPr>
                <w:rFonts w:ascii="Arial" w:eastAsia="Times New Roman" w:hAnsi="Arial" w:cs="Arial"/>
                <w:sz w:val="16"/>
                <w:szCs w:val="16"/>
                <w:lang w:eastAsia="es-CR"/>
              </w:rPr>
            </w:pPr>
            <w:r w:rsidRPr="002757AC">
              <w:rPr>
                <w:rFonts w:ascii="Arial" w:eastAsia="Times New Roman" w:hAnsi="Arial" w:cs="Arial"/>
                <w:sz w:val="16"/>
                <w:szCs w:val="16"/>
                <w:lang w:eastAsia="es-CR"/>
              </w:rPr>
              <w:t xml:space="preserve"> ₡                  -   </w:t>
            </w:r>
          </w:p>
        </w:tc>
        <w:tc>
          <w:tcPr>
            <w:tcW w:w="0" w:type="auto"/>
            <w:tcBorders>
              <w:top w:val="nil"/>
              <w:left w:val="nil"/>
              <w:bottom w:val="single" w:sz="4" w:space="0" w:color="auto"/>
              <w:right w:val="single" w:sz="4" w:space="0" w:color="auto"/>
            </w:tcBorders>
            <w:noWrap/>
            <w:vAlign w:val="bottom"/>
            <w:hideMark/>
          </w:tcPr>
          <w:p w14:paraId="1662C63F" w14:textId="77777777" w:rsidR="00CA3CEA" w:rsidRPr="002757AC" w:rsidRDefault="00CA3CEA" w:rsidP="002757AC">
            <w:pPr>
              <w:rPr>
                <w:rFonts w:ascii="Arial" w:eastAsia="Times New Roman" w:hAnsi="Arial" w:cs="Arial"/>
                <w:sz w:val="16"/>
                <w:szCs w:val="16"/>
                <w:lang w:eastAsia="es-CR"/>
              </w:rPr>
            </w:pPr>
            <w:r w:rsidRPr="002757AC">
              <w:rPr>
                <w:rFonts w:ascii="Arial" w:eastAsia="Times New Roman" w:hAnsi="Arial" w:cs="Arial"/>
                <w:sz w:val="16"/>
                <w:szCs w:val="16"/>
                <w:lang w:eastAsia="es-CR"/>
              </w:rPr>
              <w:t xml:space="preserve">   13 012,30 </w:t>
            </w:r>
          </w:p>
        </w:tc>
        <w:tc>
          <w:tcPr>
            <w:tcW w:w="0" w:type="auto"/>
            <w:tcBorders>
              <w:top w:val="nil"/>
              <w:left w:val="nil"/>
              <w:bottom w:val="single" w:sz="4" w:space="0" w:color="auto"/>
              <w:right w:val="single" w:sz="4" w:space="0" w:color="auto"/>
            </w:tcBorders>
            <w:noWrap/>
            <w:vAlign w:val="bottom"/>
            <w:hideMark/>
          </w:tcPr>
          <w:p w14:paraId="665C1E33" w14:textId="77777777" w:rsidR="00CA3CEA" w:rsidRPr="002757AC" w:rsidRDefault="00CA3CEA" w:rsidP="002757AC">
            <w:pPr>
              <w:rPr>
                <w:rFonts w:ascii="Arial" w:eastAsia="Times New Roman" w:hAnsi="Arial" w:cs="Arial"/>
                <w:sz w:val="16"/>
                <w:szCs w:val="16"/>
                <w:lang w:eastAsia="es-CR"/>
              </w:rPr>
            </w:pPr>
            <w:r w:rsidRPr="002757AC">
              <w:rPr>
                <w:rFonts w:ascii="Arial" w:eastAsia="Times New Roman" w:hAnsi="Arial" w:cs="Arial"/>
                <w:sz w:val="16"/>
                <w:szCs w:val="16"/>
                <w:lang w:eastAsia="es-CR"/>
              </w:rPr>
              <w:t xml:space="preserve"> ₡   556 596 826,71 </w:t>
            </w:r>
          </w:p>
        </w:tc>
        <w:tc>
          <w:tcPr>
            <w:tcW w:w="0" w:type="auto"/>
            <w:tcBorders>
              <w:top w:val="nil"/>
              <w:left w:val="nil"/>
              <w:bottom w:val="single" w:sz="4" w:space="0" w:color="auto"/>
              <w:right w:val="single" w:sz="4" w:space="0" w:color="auto"/>
            </w:tcBorders>
            <w:noWrap/>
            <w:vAlign w:val="bottom"/>
            <w:hideMark/>
          </w:tcPr>
          <w:p w14:paraId="76FF7705" w14:textId="77777777" w:rsidR="00CA3CEA" w:rsidRPr="002757AC" w:rsidRDefault="00CA3CEA" w:rsidP="002757AC">
            <w:pPr>
              <w:rPr>
                <w:rFonts w:ascii="Arial" w:eastAsia="Times New Roman" w:hAnsi="Arial" w:cs="Arial"/>
                <w:sz w:val="16"/>
                <w:szCs w:val="16"/>
                <w:lang w:eastAsia="es-CR"/>
              </w:rPr>
            </w:pPr>
            <w:r w:rsidRPr="002757AC">
              <w:rPr>
                <w:rFonts w:ascii="Arial" w:eastAsia="Times New Roman" w:hAnsi="Arial" w:cs="Arial"/>
                <w:sz w:val="16"/>
                <w:szCs w:val="16"/>
                <w:lang w:eastAsia="es-CR"/>
              </w:rPr>
              <w:t xml:space="preserve">        259,00 </w:t>
            </w:r>
          </w:p>
        </w:tc>
        <w:tc>
          <w:tcPr>
            <w:tcW w:w="0" w:type="auto"/>
            <w:tcBorders>
              <w:top w:val="nil"/>
              <w:left w:val="nil"/>
              <w:bottom w:val="single" w:sz="4" w:space="0" w:color="auto"/>
              <w:right w:val="single" w:sz="4" w:space="0" w:color="auto"/>
            </w:tcBorders>
            <w:noWrap/>
            <w:vAlign w:val="bottom"/>
            <w:hideMark/>
          </w:tcPr>
          <w:p w14:paraId="4185FB9E" w14:textId="77777777" w:rsidR="00CA3CEA" w:rsidRPr="002757AC" w:rsidRDefault="00CA3CEA" w:rsidP="002757AC">
            <w:pPr>
              <w:rPr>
                <w:rFonts w:ascii="Arial" w:eastAsia="Times New Roman" w:hAnsi="Arial" w:cs="Arial"/>
                <w:sz w:val="16"/>
                <w:szCs w:val="16"/>
                <w:lang w:eastAsia="es-CR"/>
              </w:rPr>
            </w:pPr>
            <w:r w:rsidRPr="002757AC">
              <w:rPr>
                <w:rFonts w:ascii="Arial" w:eastAsia="Times New Roman" w:hAnsi="Arial" w:cs="Arial"/>
                <w:sz w:val="16"/>
                <w:szCs w:val="16"/>
                <w:lang w:eastAsia="es-CR"/>
              </w:rPr>
              <w:t xml:space="preserve"> ₡  12 470 755,83 </w:t>
            </w:r>
          </w:p>
        </w:tc>
        <w:tc>
          <w:tcPr>
            <w:tcW w:w="1084" w:type="dxa"/>
            <w:tcBorders>
              <w:top w:val="nil"/>
              <w:left w:val="nil"/>
              <w:bottom w:val="single" w:sz="4" w:space="0" w:color="auto"/>
              <w:right w:val="single" w:sz="4" w:space="0" w:color="auto"/>
            </w:tcBorders>
            <w:shd w:val="clear" w:color="000000" w:fill="F2F2F2"/>
            <w:noWrap/>
            <w:vAlign w:val="bottom"/>
            <w:hideMark/>
          </w:tcPr>
          <w:p w14:paraId="4C12BF87" w14:textId="77777777" w:rsidR="00CA3CEA" w:rsidRPr="002757AC" w:rsidRDefault="00CA3CEA" w:rsidP="002757AC">
            <w:pPr>
              <w:rPr>
                <w:rFonts w:ascii="Arial" w:eastAsia="Times New Roman" w:hAnsi="Arial" w:cs="Arial"/>
                <w:color w:val="000000"/>
                <w:sz w:val="16"/>
                <w:szCs w:val="16"/>
                <w:lang w:eastAsia="es-CR"/>
              </w:rPr>
            </w:pPr>
            <w:r w:rsidRPr="002757AC">
              <w:rPr>
                <w:rFonts w:ascii="Arial" w:eastAsia="Times New Roman" w:hAnsi="Arial" w:cs="Arial"/>
                <w:color w:val="000000"/>
                <w:sz w:val="16"/>
                <w:szCs w:val="16"/>
                <w:lang w:eastAsia="es-CR"/>
              </w:rPr>
              <w:t xml:space="preserve">   13 271,30 </w:t>
            </w:r>
          </w:p>
        </w:tc>
        <w:tc>
          <w:tcPr>
            <w:tcW w:w="1750" w:type="dxa"/>
            <w:tcBorders>
              <w:top w:val="nil"/>
              <w:left w:val="nil"/>
              <w:bottom w:val="single" w:sz="4" w:space="0" w:color="auto"/>
              <w:right w:val="single" w:sz="4" w:space="0" w:color="auto"/>
            </w:tcBorders>
            <w:shd w:val="clear" w:color="000000" w:fill="F2F2F2"/>
            <w:noWrap/>
            <w:vAlign w:val="bottom"/>
            <w:hideMark/>
          </w:tcPr>
          <w:p w14:paraId="064A83CD" w14:textId="77777777" w:rsidR="00CA3CEA" w:rsidRPr="002757AC" w:rsidRDefault="00CA3CEA" w:rsidP="002757AC">
            <w:pPr>
              <w:rPr>
                <w:rFonts w:ascii="Arial" w:eastAsia="Times New Roman" w:hAnsi="Arial" w:cs="Arial"/>
                <w:color w:val="000000"/>
                <w:sz w:val="16"/>
                <w:szCs w:val="16"/>
                <w:lang w:eastAsia="es-CR"/>
              </w:rPr>
            </w:pPr>
            <w:r w:rsidRPr="002757AC">
              <w:rPr>
                <w:rFonts w:ascii="Arial" w:eastAsia="Times New Roman" w:hAnsi="Arial" w:cs="Arial"/>
                <w:color w:val="000000"/>
                <w:sz w:val="16"/>
                <w:szCs w:val="16"/>
                <w:lang w:eastAsia="es-CR"/>
              </w:rPr>
              <w:t xml:space="preserve"> ₡   569 067 582,54 </w:t>
            </w:r>
          </w:p>
        </w:tc>
      </w:tr>
      <w:tr w:rsidR="00CA3CEA" w:rsidRPr="00CA3CEA" w14:paraId="3CAF1BE1" w14:textId="77777777" w:rsidTr="00EE5747">
        <w:trPr>
          <w:trHeight w:val="257"/>
        </w:trPr>
        <w:tc>
          <w:tcPr>
            <w:tcW w:w="931" w:type="dxa"/>
            <w:tcBorders>
              <w:top w:val="nil"/>
              <w:left w:val="single" w:sz="4" w:space="0" w:color="auto"/>
              <w:bottom w:val="single" w:sz="4" w:space="0" w:color="auto"/>
              <w:right w:val="single" w:sz="4" w:space="0" w:color="auto"/>
            </w:tcBorders>
          </w:tcPr>
          <w:p w14:paraId="14852490" w14:textId="2AED6015" w:rsidR="00CA3CEA" w:rsidRPr="00CA3CEA" w:rsidRDefault="001E3216" w:rsidP="00CA3CEA">
            <w:pPr>
              <w:rPr>
                <w:rFonts w:ascii="Arial" w:eastAsia="Times New Roman" w:hAnsi="Arial" w:cs="Arial"/>
                <w:color w:val="000000"/>
                <w:sz w:val="16"/>
                <w:szCs w:val="16"/>
                <w:lang w:eastAsia="es-CR"/>
              </w:rPr>
            </w:pPr>
            <w:r>
              <w:rPr>
                <w:rFonts w:ascii="Arial" w:eastAsia="Times New Roman" w:hAnsi="Arial" w:cs="Arial"/>
                <w:color w:val="000000"/>
                <w:sz w:val="16"/>
                <w:szCs w:val="16"/>
                <w:lang w:eastAsia="es-CR"/>
              </w:rPr>
              <w:t>Central</w:t>
            </w:r>
          </w:p>
        </w:tc>
        <w:tc>
          <w:tcPr>
            <w:tcW w:w="787" w:type="dxa"/>
            <w:tcBorders>
              <w:top w:val="nil"/>
              <w:left w:val="single" w:sz="4" w:space="0" w:color="auto"/>
              <w:bottom w:val="single" w:sz="4" w:space="0" w:color="auto"/>
              <w:right w:val="single" w:sz="4" w:space="0" w:color="auto"/>
            </w:tcBorders>
            <w:noWrap/>
            <w:vAlign w:val="bottom"/>
            <w:hideMark/>
          </w:tcPr>
          <w:p w14:paraId="1A284BF0" w14:textId="54066608" w:rsidR="00CA3CEA" w:rsidRPr="002757AC" w:rsidRDefault="00CA3CEA" w:rsidP="00CA3CEA">
            <w:pPr>
              <w:rPr>
                <w:rFonts w:ascii="Arial" w:eastAsia="Times New Roman" w:hAnsi="Arial" w:cs="Arial"/>
                <w:color w:val="000000"/>
                <w:sz w:val="16"/>
                <w:szCs w:val="16"/>
                <w:lang w:eastAsia="es-CR"/>
              </w:rPr>
            </w:pPr>
            <w:r w:rsidRPr="002757AC">
              <w:rPr>
                <w:rFonts w:ascii="Arial" w:eastAsia="Times New Roman" w:hAnsi="Arial" w:cs="Arial"/>
                <w:color w:val="000000"/>
                <w:sz w:val="16"/>
                <w:szCs w:val="16"/>
                <w:lang w:eastAsia="es-CR"/>
              </w:rPr>
              <w:t xml:space="preserve">           -   </w:t>
            </w:r>
          </w:p>
        </w:tc>
        <w:tc>
          <w:tcPr>
            <w:tcW w:w="0" w:type="auto"/>
            <w:tcBorders>
              <w:top w:val="nil"/>
              <w:left w:val="nil"/>
              <w:bottom w:val="single" w:sz="4" w:space="0" w:color="auto"/>
              <w:right w:val="single" w:sz="4" w:space="0" w:color="auto"/>
            </w:tcBorders>
            <w:noWrap/>
            <w:vAlign w:val="bottom"/>
            <w:hideMark/>
          </w:tcPr>
          <w:p w14:paraId="16F5F342" w14:textId="77777777" w:rsidR="00CA3CEA" w:rsidRPr="002757AC" w:rsidRDefault="00CA3CEA" w:rsidP="00CA3CEA">
            <w:pPr>
              <w:rPr>
                <w:rFonts w:ascii="Arial" w:eastAsia="Times New Roman" w:hAnsi="Arial" w:cs="Arial"/>
                <w:color w:val="000000"/>
                <w:sz w:val="16"/>
                <w:szCs w:val="16"/>
                <w:lang w:eastAsia="es-CR"/>
              </w:rPr>
            </w:pPr>
            <w:r w:rsidRPr="002757AC">
              <w:rPr>
                <w:rFonts w:ascii="Arial" w:eastAsia="Times New Roman" w:hAnsi="Arial" w:cs="Arial"/>
                <w:color w:val="000000"/>
                <w:sz w:val="16"/>
                <w:szCs w:val="16"/>
                <w:lang w:eastAsia="es-CR"/>
              </w:rPr>
              <w:t xml:space="preserve"> ₡                  -   </w:t>
            </w:r>
          </w:p>
        </w:tc>
        <w:tc>
          <w:tcPr>
            <w:tcW w:w="0" w:type="auto"/>
            <w:tcBorders>
              <w:top w:val="nil"/>
              <w:left w:val="nil"/>
              <w:bottom w:val="single" w:sz="4" w:space="0" w:color="auto"/>
              <w:right w:val="single" w:sz="4" w:space="0" w:color="auto"/>
            </w:tcBorders>
            <w:noWrap/>
            <w:vAlign w:val="bottom"/>
            <w:hideMark/>
          </w:tcPr>
          <w:p w14:paraId="7481DFE0" w14:textId="77777777" w:rsidR="00CA3CEA" w:rsidRPr="002757AC" w:rsidRDefault="00CA3CEA" w:rsidP="00CA3CEA">
            <w:pPr>
              <w:rPr>
                <w:rFonts w:ascii="Arial" w:eastAsia="Times New Roman" w:hAnsi="Arial" w:cs="Arial"/>
                <w:color w:val="000000"/>
                <w:sz w:val="16"/>
                <w:szCs w:val="16"/>
                <w:lang w:eastAsia="es-CR"/>
              </w:rPr>
            </w:pPr>
            <w:r w:rsidRPr="002757AC">
              <w:rPr>
                <w:rFonts w:ascii="Arial" w:eastAsia="Times New Roman" w:hAnsi="Arial" w:cs="Arial"/>
                <w:color w:val="000000"/>
                <w:sz w:val="16"/>
                <w:szCs w:val="16"/>
                <w:lang w:eastAsia="es-CR"/>
              </w:rPr>
              <w:t xml:space="preserve">   13 549,30 </w:t>
            </w:r>
          </w:p>
        </w:tc>
        <w:tc>
          <w:tcPr>
            <w:tcW w:w="0" w:type="auto"/>
            <w:tcBorders>
              <w:top w:val="nil"/>
              <w:left w:val="nil"/>
              <w:bottom w:val="single" w:sz="4" w:space="0" w:color="auto"/>
              <w:right w:val="single" w:sz="4" w:space="0" w:color="auto"/>
            </w:tcBorders>
            <w:noWrap/>
            <w:vAlign w:val="bottom"/>
            <w:hideMark/>
          </w:tcPr>
          <w:p w14:paraId="3576775B" w14:textId="77777777" w:rsidR="00CA3CEA" w:rsidRPr="002757AC" w:rsidRDefault="00CA3CEA" w:rsidP="00CA3CEA">
            <w:pPr>
              <w:rPr>
                <w:rFonts w:ascii="Arial" w:eastAsia="Times New Roman" w:hAnsi="Arial" w:cs="Arial"/>
                <w:color w:val="000000"/>
                <w:sz w:val="16"/>
                <w:szCs w:val="16"/>
                <w:lang w:eastAsia="es-CR"/>
              </w:rPr>
            </w:pPr>
            <w:r w:rsidRPr="002757AC">
              <w:rPr>
                <w:rFonts w:ascii="Arial" w:eastAsia="Times New Roman" w:hAnsi="Arial" w:cs="Arial"/>
                <w:color w:val="000000"/>
                <w:sz w:val="16"/>
                <w:szCs w:val="16"/>
                <w:lang w:eastAsia="es-CR"/>
              </w:rPr>
              <w:t xml:space="preserve"> ₡   556 103 499,00 </w:t>
            </w:r>
          </w:p>
        </w:tc>
        <w:tc>
          <w:tcPr>
            <w:tcW w:w="0" w:type="auto"/>
            <w:tcBorders>
              <w:top w:val="nil"/>
              <w:left w:val="nil"/>
              <w:bottom w:val="single" w:sz="4" w:space="0" w:color="auto"/>
              <w:right w:val="single" w:sz="4" w:space="0" w:color="auto"/>
            </w:tcBorders>
            <w:noWrap/>
            <w:vAlign w:val="bottom"/>
            <w:hideMark/>
          </w:tcPr>
          <w:p w14:paraId="1CCDB5F4" w14:textId="77777777" w:rsidR="00CA3CEA" w:rsidRPr="002757AC" w:rsidRDefault="00CA3CEA" w:rsidP="00CA3CEA">
            <w:pPr>
              <w:rPr>
                <w:rFonts w:ascii="Arial" w:eastAsia="Times New Roman" w:hAnsi="Arial" w:cs="Arial"/>
                <w:sz w:val="16"/>
                <w:szCs w:val="16"/>
                <w:lang w:eastAsia="es-CR"/>
              </w:rPr>
            </w:pPr>
            <w:r w:rsidRPr="002757AC">
              <w:rPr>
                <w:rFonts w:ascii="Arial" w:eastAsia="Times New Roman" w:hAnsi="Arial" w:cs="Arial"/>
                <w:sz w:val="16"/>
                <w:szCs w:val="16"/>
                <w:lang w:eastAsia="es-CR"/>
              </w:rPr>
              <w:t xml:space="preserve">        676,40 </w:t>
            </w:r>
          </w:p>
        </w:tc>
        <w:tc>
          <w:tcPr>
            <w:tcW w:w="0" w:type="auto"/>
            <w:tcBorders>
              <w:top w:val="nil"/>
              <w:left w:val="nil"/>
              <w:bottom w:val="single" w:sz="4" w:space="0" w:color="auto"/>
              <w:right w:val="single" w:sz="4" w:space="0" w:color="auto"/>
            </w:tcBorders>
            <w:noWrap/>
            <w:vAlign w:val="bottom"/>
            <w:hideMark/>
          </w:tcPr>
          <w:p w14:paraId="1ACA0797" w14:textId="77777777" w:rsidR="00CA3CEA" w:rsidRPr="002757AC" w:rsidRDefault="00CA3CEA" w:rsidP="00CA3CEA">
            <w:pPr>
              <w:rPr>
                <w:rFonts w:ascii="Arial" w:eastAsia="Times New Roman" w:hAnsi="Arial" w:cs="Arial"/>
                <w:color w:val="000000"/>
                <w:sz w:val="16"/>
                <w:szCs w:val="16"/>
                <w:lang w:eastAsia="es-CR"/>
              </w:rPr>
            </w:pPr>
            <w:r w:rsidRPr="002757AC">
              <w:rPr>
                <w:rFonts w:ascii="Arial" w:eastAsia="Times New Roman" w:hAnsi="Arial" w:cs="Arial"/>
                <w:color w:val="000000"/>
                <w:sz w:val="16"/>
                <w:szCs w:val="16"/>
                <w:lang w:eastAsia="es-CR"/>
              </w:rPr>
              <w:t xml:space="preserve"> ₡  40 692 535,85 </w:t>
            </w:r>
          </w:p>
        </w:tc>
        <w:tc>
          <w:tcPr>
            <w:tcW w:w="1084" w:type="dxa"/>
            <w:tcBorders>
              <w:top w:val="nil"/>
              <w:left w:val="nil"/>
              <w:bottom w:val="single" w:sz="4" w:space="0" w:color="auto"/>
              <w:right w:val="single" w:sz="4" w:space="0" w:color="auto"/>
            </w:tcBorders>
            <w:shd w:val="clear" w:color="000000" w:fill="F2F2F2"/>
            <w:noWrap/>
            <w:vAlign w:val="bottom"/>
            <w:hideMark/>
          </w:tcPr>
          <w:p w14:paraId="5391FD4D" w14:textId="77777777" w:rsidR="00CA3CEA" w:rsidRPr="002757AC" w:rsidRDefault="00CA3CEA" w:rsidP="00CA3CEA">
            <w:pPr>
              <w:rPr>
                <w:rFonts w:ascii="Arial" w:eastAsia="Times New Roman" w:hAnsi="Arial" w:cs="Arial"/>
                <w:color w:val="000000"/>
                <w:sz w:val="16"/>
                <w:szCs w:val="16"/>
                <w:lang w:eastAsia="es-CR"/>
              </w:rPr>
            </w:pPr>
            <w:r w:rsidRPr="002757AC">
              <w:rPr>
                <w:rFonts w:ascii="Arial" w:eastAsia="Times New Roman" w:hAnsi="Arial" w:cs="Arial"/>
                <w:color w:val="000000"/>
                <w:sz w:val="16"/>
                <w:szCs w:val="16"/>
                <w:lang w:eastAsia="es-CR"/>
              </w:rPr>
              <w:t xml:space="preserve">   14 225,70 </w:t>
            </w:r>
          </w:p>
        </w:tc>
        <w:tc>
          <w:tcPr>
            <w:tcW w:w="1750" w:type="dxa"/>
            <w:tcBorders>
              <w:top w:val="nil"/>
              <w:left w:val="nil"/>
              <w:bottom w:val="single" w:sz="4" w:space="0" w:color="auto"/>
              <w:right w:val="single" w:sz="4" w:space="0" w:color="auto"/>
            </w:tcBorders>
            <w:shd w:val="clear" w:color="000000" w:fill="F2F2F2"/>
            <w:noWrap/>
            <w:vAlign w:val="bottom"/>
            <w:hideMark/>
          </w:tcPr>
          <w:p w14:paraId="22AF5DD3" w14:textId="77777777" w:rsidR="00CA3CEA" w:rsidRPr="002757AC" w:rsidRDefault="00CA3CEA" w:rsidP="00CA3CEA">
            <w:pPr>
              <w:rPr>
                <w:rFonts w:ascii="Arial" w:eastAsia="Times New Roman" w:hAnsi="Arial" w:cs="Arial"/>
                <w:color w:val="000000"/>
                <w:sz w:val="16"/>
                <w:szCs w:val="16"/>
                <w:lang w:eastAsia="es-CR"/>
              </w:rPr>
            </w:pPr>
            <w:r w:rsidRPr="002757AC">
              <w:rPr>
                <w:rFonts w:ascii="Arial" w:eastAsia="Times New Roman" w:hAnsi="Arial" w:cs="Arial"/>
                <w:color w:val="000000"/>
                <w:sz w:val="16"/>
                <w:szCs w:val="16"/>
                <w:lang w:eastAsia="es-CR"/>
              </w:rPr>
              <w:t xml:space="preserve"> ₡   596 796 034,85 </w:t>
            </w:r>
          </w:p>
        </w:tc>
      </w:tr>
      <w:tr w:rsidR="00CA3CEA" w:rsidRPr="00CA3CEA" w14:paraId="21E60E81" w14:textId="77777777" w:rsidTr="00EE5747">
        <w:trPr>
          <w:trHeight w:val="257"/>
        </w:trPr>
        <w:tc>
          <w:tcPr>
            <w:tcW w:w="931" w:type="dxa"/>
            <w:tcBorders>
              <w:top w:val="nil"/>
              <w:left w:val="single" w:sz="4" w:space="0" w:color="auto"/>
              <w:bottom w:val="single" w:sz="4" w:space="0" w:color="auto"/>
              <w:right w:val="single" w:sz="4" w:space="0" w:color="auto"/>
            </w:tcBorders>
          </w:tcPr>
          <w:p w14:paraId="549EBF84" w14:textId="67729318" w:rsidR="00CA3CEA" w:rsidRPr="00CA3CEA" w:rsidRDefault="001E3216" w:rsidP="00CA3CEA">
            <w:pPr>
              <w:rPr>
                <w:rFonts w:ascii="Arial" w:eastAsia="Times New Roman" w:hAnsi="Arial" w:cs="Arial"/>
                <w:sz w:val="16"/>
                <w:szCs w:val="16"/>
                <w:lang w:eastAsia="es-CR"/>
              </w:rPr>
            </w:pPr>
            <w:r>
              <w:rPr>
                <w:rFonts w:ascii="Arial" w:eastAsia="Times New Roman" w:hAnsi="Arial" w:cs="Arial"/>
                <w:sz w:val="16"/>
                <w:szCs w:val="16"/>
                <w:lang w:eastAsia="es-CR"/>
              </w:rPr>
              <w:t>Chorotega</w:t>
            </w:r>
          </w:p>
        </w:tc>
        <w:tc>
          <w:tcPr>
            <w:tcW w:w="787" w:type="dxa"/>
            <w:tcBorders>
              <w:top w:val="nil"/>
              <w:left w:val="single" w:sz="4" w:space="0" w:color="auto"/>
              <w:bottom w:val="single" w:sz="4" w:space="0" w:color="auto"/>
              <w:right w:val="single" w:sz="4" w:space="0" w:color="auto"/>
            </w:tcBorders>
            <w:noWrap/>
            <w:vAlign w:val="bottom"/>
            <w:hideMark/>
          </w:tcPr>
          <w:p w14:paraId="24CD515E" w14:textId="52D8721E" w:rsidR="00CA3CEA" w:rsidRPr="002757AC" w:rsidRDefault="00CA3CEA" w:rsidP="00CA3CEA">
            <w:pPr>
              <w:rPr>
                <w:rFonts w:ascii="Arial" w:eastAsia="Times New Roman" w:hAnsi="Arial" w:cs="Arial"/>
                <w:sz w:val="16"/>
                <w:szCs w:val="16"/>
                <w:lang w:eastAsia="es-CR"/>
              </w:rPr>
            </w:pPr>
            <w:r w:rsidRPr="002757AC">
              <w:rPr>
                <w:rFonts w:ascii="Arial" w:eastAsia="Times New Roman" w:hAnsi="Arial" w:cs="Arial"/>
                <w:sz w:val="16"/>
                <w:szCs w:val="16"/>
                <w:lang w:eastAsia="es-CR"/>
              </w:rPr>
              <w:t xml:space="preserve">           -   </w:t>
            </w:r>
          </w:p>
        </w:tc>
        <w:tc>
          <w:tcPr>
            <w:tcW w:w="0" w:type="auto"/>
            <w:tcBorders>
              <w:top w:val="nil"/>
              <w:left w:val="nil"/>
              <w:bottom w:val="single" w:sz="4" w:space="0" w:color="auto"/>
              <w:right w:val="single" w:sz="4" w:space="0" w:color="auto"/>
            </w:tcBorders>
            <w:noWrap/>
            <w:vAlign w:val="bottom"/>
            <w:hideMark/>
          </w:tcPr>
          <w:p w14:paraId="73B759B0" w14:textId="77777777" w:rsidR="00CA3CEA" w:rsidRPr="002757AC" w:rsidRDefault="00CA3CEA" w:rsidP="00CA3CEA">
            <w:pPr>
              <w:rPr>
                <w:rFonts w:ascii="Arial" w:eastAsia="Times New Roman" w:hAnsi="Arial" w:cs="Arial"/>
                <w:sz w:val="16"/>
                <w:szCs w:val="16"/>
                <w:lang w:eastAsia="es-CR"/>
              </w:rPr>
            </w:pPr>
            <w:r w:rsidRPr="002757AC">
              <w:rPr>
                <w:rFonts w:ascii="Arial" w:eastAsia="Times New Roman" w:hAnsi="Arial" w:cs="Arial"/>
                <w:sz w:val="16"/>
                <w:szCs w:val="16"/>
                <w:lang w:eastAsia="es-CR"/>
              </w:rPr>
              <w:t xml:space="preserve"> ₡                  -   </w:t>
            </w:r>
          </w:p>
        </w:tc>
        <w:tc>
          <w:tcPr>
            <w:tcW w:w="0" w:type="auto"/>
            <w:tcBorders>
              <w:top w:val="nil"/>
              <w:left w:val="nil"/>
              <w:bottom w:val="single" w:sz="4" w:space="0" w:color="auto"/>
              <w:right w:val="single" w:sz="4" w:space="0" w:color="auto"/>
            </w:tcBorders>
            <w:noWrap/>
            <w:vAlign w:val="bottom"/>
            <w:hideMark/>
          </w:tcPr>
          <w:p w14:paraId="5BF8AD45" w14:textId="77777777" w:rsidR="00CA3CEA" w:rsidRPr="002757AC" w:rsidRDefault="00CA3CEA" w:rsidP="00CA3CEA">
            <w:pPr>
              <w:rPr>
                <w:rFonts w:ascii="Arial" w:eastAsia="Times New Roman" w:hAnsi="Arial" w:cs="Arial"/>
                <w:sz w:val="16"/>
                <w:szCs w:val="16"/>
                <w:lang w:eastAsia="es-CR"/>
              </w:rPr>
            </w:pPr>
            <w:r w:rsidRPr="002757AC">
              <w:rPr>
                <w:rFonts w:ascii="Arial" w:eastAsia="Times New Roman" w:hAnsi="Arial" w:cs="Arial"/>
                <w:sz w:val="16"/>
                <w:szCs w:val="16"/>
                <w:lang w:eastAsia="es-CR"/>
              </w:rPr>
              <w:t xml:space="preserve">   13 287,80 </w:t>
            </w:r>
          </w:p>
        </w:tc>
        <w:tc>
          <w:tcPr>
            <w:tcW w:w="0" w:type="auto"/>
            <w:tcBorders>
              <w:top w:val="nil"/>
              <w:left w:val="nil"/>
              <w:bottom w:val="single" w:sz="4" w:space="0" w:color="auto"/>
              <w:right w:val="single" w:sz="4" w:space="0" w:color="auto"/>
            </w:tcBorders>
            <w:noWrap/>
            <w:vAlign w:val="bottom"/>
            <w:hideMark/>
          </w:tcPr>
          <w:p w14:paraId="6E1C257A" w14:textId="77777777" w:rsidR="00CA3CEA" w:rsidRPr="002757AC" w:rsidRDefault="00CA3CEA" w:rsidP="00CA3CEA">
            <w:pPr>
              <w:rPr>
                <w:rFonts w:ascii="Arial" w:eastAsia="Times New Roman" w:hAnsi="Arial" w:cs="Arial"/>
                <w:sz w:val="16"/>
                <w:szCs w:val="16"/>
                <w:lang w:eastAsia="es-CR"/>
              </w:rPr>
            </w:pPr>
            <w:r w:rsidRPr="002757AC">
              <w:rPr>
                <w:rFonts w:ascii="Arial" w:eastAsia="Times New Roman" w:hAnsi="Arial" w:cs="Arial"/>
                <w:sz w:val="16"/>
                <w:szCs w:val="16"/>
                <w:lang w:eastAsia="es-CR"/>
              </w:rPr>
              <w:t xml:space="preserve"> ₡   537 858 118,17 </w:t>
            </w:r>
          </w:p>
        </w:tc>
        <w:tc>
          <w:tcPr>
            <w:tcW w:w="0" w:type="auto"/>
            <w:tcBorders>
              <w:top w:val="nil"/>
              <w:left w:val="nil"/>
              <w:bottom w:val="single" w:sz="4" w:space="0" w:color="auto"/>
              <w:right w:val="single" w:sz="4" w:space="0" w:color="auto"/>
            </w:tcBorders>
            <w:noWrap/>
            <w:vAlign w:val="bottom"/>
            <w:hideMark/>
          </w:tcPr>
          <w:p w14:paraId="48D6AB5C" w14:textId="77777777" w:rsidR="00CA3CEA" w:rsidRPr="002757AC" w:rsidRDefault="00CA3CEA" w:rsidP="00CA3CEA">
            <w:pPr>
              <w:rPr>
                <w:rFonts w:ascii="Arial" w:eastAsia="Times New Roman" w:hAnsi="Arial" w:cs="Arial"/>
                <w:sz w:val="16"/>
                <w:szCs w:val="16"/>
                <w:lang w:eastAsia="es-CR"/>
              </w:rPr>
            </w:pPr>
            <w:r w:rsidRPr="002757AC">
              <w:rPr>
                <w:rFonts w:ascii="Arial" w:eastAsia="Times New Roman" w:hAnsi="Arial" w:cs="Arial"/>
                <w:sz w:val="16"/>
                <w:szCs w:val="16"/>
                <w:lang w:eastAsia="es-CR"/>
              </w:rPr>
              <w:t xml:space="preserve">        256,70 </w:t>
            </w:r>
          </w:p>
        </w:tc>
        <w:tc>
          <w:tcPr>
            <w:tcW w:w="0" w:type="auto"/>
            <w:tcBorders>
              <w:top w:val="nil"/>
              <w:left w:val="nil"/>
              <w:bottom w:val="single" w:sz="4" w:space="0" w:color="auto"/>
              <w:right w:val="single" w:sz="4" w:space="0" w:color="auto"/>
            </w:tcBorders>
            <w:noWrap/>
            <w:vAlign w:val="bottom"/>
            <w:hideMark/>
          </w:tcPr>
          <w:p w14:paraId="6E78D3F1" w14:textId="77777777" w:rsidR="00CA3CEA" w:rsidRPr="002757AC" w:rsidRDefault="00CA3CEA" w:rsidP="00CA3CEA">
            <w:pPr>
              <w:rPr>
                <w:rFonts w:ascii="Arial" w:eastAsia="Times New Roman" w:hAnsi="Arial" w:cs="Arial"/>
                <w:sz w:val="16"/>
                <w:szCs w:val="16"/>
                <w:lang w:eastAsia="es-CR"/>
              </w:rPr>
            </w:pPr>
            <w:r w:rsidRPr="002757AC">
              <w:rPr>
                <w:rFonts w:ascii="Arial" w:eastAsia="Times New Roman" w:hAnsi="Arial" w:cs="Arial"/>
                <w:sz w:val="16"/>
                <w:szCs w:val="16"/>
                <w:lang w:eastAsia="es-CR"/>
              </w:rPr>
              <w:t xml:space="preserve"> ₡  14 114 823,01 </w:t>
            </w:r>
          </w:p>
        </w:tc>
        <w:tc>
          <w:tcPr>
            <w:tcW w:w="1084" w:type="dxa"/>
            <w:tcBorders>
              <w:top w:val="nil"/>
              <w:left w:val="nil"/>
              <w:bottom w:val="single" w:sz="4" w:space="0" w:color="auto"/>
              <w:right w:val="single" w:sz="4" w:space="0" w:color="auto"/>
            </w:tcBorders>
            <w:shd w:val="clear" w:color="000000" w:fill="F2F2F2"/>
            <w:noWrap/>
            <w:vAlign w:val="bottom"/>
            <w:hideMark/>
          </w:tcPr>
          <w:p w14:paraId="2C67B77E" w14:textId="77777777" w:rsidR="00CA3CEA" w:rsidRPr="002757AC" w:rsidRDefault="00CA3CEA" w:rsidP="00CA3CEA">
            <w:pPr>
              <w:rPr>
                <w:rFonts w:ascii="Arial" w:eastAsia="Times New Roman" w:hAnsi="Arial" w:cs="Arial"/>
                <w:color w:val="000000"/>
                <w:sz w:val="16"/>
                <w:szCs w:val="16"/>
                <w:lang w:eastAsia="es-CR"/>
              </w:rPr>
            </w:pPr>
            <w:r w:rsidRPr="002757AC">
              <w:rPr>
                <w:rFonts w:ascii="Arial" w:eastAsia="Times New Roman" w:hAnsi="Arial" w:cs="Arial"/>
                <w:color w:val="000000"/>
                <w:sz w:val="16"/>
                <w:szCs w:val="16"/>
                <w:lang w:eastAsia="es-CR"/>
              </w:rPr>
              <w:t xml:space="preserve">   13 544,50 </w:t>
            </w:r>
          </w:p>
        </w:tc>
        <w:tc>
          <w:tcPr>
            <w:tcW w:w="1750" w:type="dxa"/>
            <w:tcBorders>
              <w:top w:val="nil"/>
              <w:left w:val="nil"/>
              <w:bottom w:val="single" w:sz="4" w:space="0" w:color="auto"/>
              <w:right w:val="single" w:sz="4" w:space="0" w:color="auto"/>
            </w:tcBorders>
            <w:shd w:val="clear" w:color="000000" w:fill="F2F2F2"/>
            <w:noWrap/>
            <w:vAlign w:val="bottom"/>
            <w:hideMark/>
          </w:tcPr>
          <w:p w14:paraId="21F728D4" w14:textId="77777777" w:rsidR="00CA3CEA" w:rsidRPr="002757AC" w:rsidRDefault="00CA3CEA" w:rsidP="00CA3CEA">
            <w:pPr>
              <w:rPr>
                <w:rFonts w:ascii="Arial" w:eastAsia="Times New Roman" w:hAnsi="Arial" w:cs="Arial"/>
                <w:color w:val="000000"/>
                <w:sz w:val="16"/>
                <w:szCs w:val="16"/>
                <w:lang w:eastAsia="es-CR"/>
              </w:rPr>
            </w:pPr>
            <w:r w:rsidRPr="002757AC">
              <w:rPr>
                <w:rFonts w:ascii="Arial" w:eastAsia="Times New Roman" w:hAnsi="Arial" w:cs="Arial"/>
                <w:color w:val="000000"/>
                <w:sz w:val="16"/>
                <w:szCs w:val="16"/>
                <w:lang w:eastAsia="es-CR"/>
              </w:rPr>
              <w:t xml:space="preserve"> ₡   551 972 941,18 </w:t>
            </w:r>
          </w:p>
        </w:tc>
      </w:tr>
      <w:tr w:rsidR="00CA3CEA" w:rsidRPr="00CA3CEA" w14:paraId="6F329EF8" w14:textId="77777777" w:rsidTr="00EE5747">
        <w:trPr>
          <w:trHeight w:val="257"/>
        </w:trPr>
        <w:tc>
          <w:tcPr>
            <w:tcW w:w="931" w:type="dxa"/>
            <w:tcBorders>
              <w:top w:val="nil"/>
              <w:left w:val="single" w:sz="4" w:space="0" w:color="auto"/>
              <w:bottom w:val="single" w:sz="4" w:space="0" w:color="auto"/>
              <w:right w:val="single" w:sz="4" w:space="0" w:color="auto"/>
            </w:tcBorders>
          </w:tcPr>
          <w:p w14:paraId="727032F8" w14:textId="2EB74903" w:rsidR="00CA3CEA" w:rsidRPr="00CA3CEA" w:rsidRDefault="001E3216" w:rsidP="00CA3CEA">
            <w:pPr>
              <w:rPr>
                <w:rFonts w:ascii="Arial" w:eastAsia="Times New Roman" w:hAnsi="Arial" w:cs="Arial"/>
                <w:color w:val="000000"/>
                <w:sz w:val="16"/>
                <w:szCs w:val="16"/>
                <w:lang w:eastAsia="es-CR"/>
              </w:rPr>
            </w:pPr>
            <w:r>
              <w:rPr>
                <w:rFonts w:ascii="Arial" w:eastAsia="Times New Roman" w:hAnsi="Arial" w:cs="Arial"/>
                <w:color w:val="000000"/>
                <w:sz w:val="16"/>
                <w:szCs w:val="16"/>
                <w:lang w:eastAsia="es-CR"/>
              </w:rPr>
              <w:t>Pacífico</w:t>
            </w:r>
          </w:p>
        </w:tc>
        <w:tc>
          <w:tcPr>
            <w:tcW w:w="787" w:type="dxa"/>
            <w:tcBorders>
              <w:top w:val="nil"/>
              <w:left w:val="single" w:sz="4" w:space="0" w:color="auto"/>
              <w:bottom w:val="single" w:sz="4" w:space="0" w:color="auto"/>
              <w:right w:val="single" w:sz="4" w:space="0" w:color="auto"/>
            </w:tcBorders>
            <w:noWrap/>
            <w:vAlign w:val="bottom"/>
            <w:hideMark/>
          </w:tcPr>
          <w:p w14:paraId="11C73B44" w14:textId="692603E4" w:rsidR="00CA3CEA" w:rsidRPr="002757AC" w:rsidRDefault="00CA3CEA" w:rsidP="00CA3CEA">
            <w:pPr>
              <w:rPr>
                <w:rFonts w:ascii="Arial" w:eastAsia="Times New Roman" w:hAnsi="Arial" w:cs="Arial"/>
                <w:color w:val="000000"/>
                <w:sz w:val="16"/>
                <w:szCs w:val="16"/>
                <w:lang w:eastAsia="es-CR"/>
              </w:rPr>
            </w:pPr>
            <w:r w:rsidRPr="002757AC">
              <w:rPr>
                <w:rFonts w:ascii="Arial" w:eastAsia="Times New Roman" w:hAnsi="Arial" w:cs="Arial"/>
                <w:color w:val="000000"/>
                <w:sz w:val="16"/>
                <w:szCs w:val="16"/>
                <w:lang w:eastAsia="es-CR"/>
              </w:rPr>
              <w:t xml:space="preserve">           -   </w:t>
            </w:r>
          </w:p>
        </w:tc>
        <w:tc>
          <w:tcPr>
            <w:tcW w:w="0" w:type="auto"/>
            <w:tcBorders>
              <w:top w:val="nil"/>
              <w:left w:val="nil"/>
              <w:bottom w:val="single" w:sz="4" w:space="0" w:color="auto"/>
              <w:right w:val="single" w:sz="4" w:space="0" w:color="auto"/>
            </w:tcBorders>
            <w:noWrap/>
            <w:vAlign w:val="bottom"/>
            <w:hideMark/>
          </w:tcPr>
          <w:p w14:paraId="23394F5C" w14:textId="77777777" w:rsidR="00CA3CEA" w:rsidRPr="002757AC" w:rsidRDefault="00CA3CEA" w:rsidP="00CA3CEA">
            <w:pPr>
              <w:rPr>
                <w:rFonts w:ascii="Arial" w:eastAsia="Times New Roman" w:hAnsi="Arial" w:cs="Arial"/>
                <w:color w:val="000000"/>
                <w:sz w:val="16"/>
                <w:szCs w:val="16"/>
                <w:lang w:eastAsia="es-CR"/>
              </w:rPr>
            </w:pPr>
            <w:r w:rsidRPr="002757AC">
              <w:rPr>
                <w:rFonts w:ascii="Arial" w:eastAsia="Times New Roman" w:hAnsi="Arial" w:cs="Arial"/>
                <w:color w:val="000000"/>
                <w:sz w:val="16"/>
                <w:szCs w:val="16"/>
                <w:lang w:eastAsia="es-CR"/>
              </w:rPr>
              <w:t xml:space="preserve"> ₡                  -   </w:t>
            </w:r>
          </w:p>
        </w:tc>
        <w:tc>
          <w:tcPr>
            <w:tcW w:w="0" w:type="auto"/>
            <w:tcBorders>
              <w:top w:val="nil"/>
              <w:left w:val="nil"/>
              <w:bottom w:val="single" w:sz="4" w:space="0" w:color="auto"/>
              <w:right w:val="single" w:sz="4" w:space="0" w:color="auto"/>
            </w:tcBorders>
            <w:noWrap/>
            <w:vAlign w:val="bottom"/>
            <w:hideMark/>
          </w:tcPr>
          <w:p w14:paraId="68A643FA" w14:textId="77777777" w:rsidR="00CA3CEA" w:rsidRPr="002757AC" w:rsidRDefault="00CA3CEA" w:rsidP="00CA3CEA">
            <w:pPr>
              <w:rPr>
                <w:rFonts w:ascii="Arial" w:eastAsia="Times New Roman" w:hAnsi="Arial" w:cs="Arial"/>
                <w:color w:val="000000"/>
                <w:sz w:val="16"/>
                <w:szCs w:val="16"/>
                <w:lang w:eastAsia="es-CR"/>
              </w:rPr>
            </w:pPr>
            <w:r w:rsidRPr="002757AC">
              <w:rPr>
                <w:rFonts w:ascii="Arial" w:eastAsia="Times New Roman" w:hAnsi="Arial" w:cs="Arial"/>
                <w:color w:val="000000"/>
                <w:sz w:val="16"/>
                <w:szCs w:val="16"/>
                <w:lang w:eastAsia="es-CR"/>
              </w:rPr>
              <w:t xml:space="preserve">     6 382,20 </w:t>
            </w:r>
          </w:p>
        </w:tc>
        <w:tc>
          <w:tcPr>
            <w:tcW w:w="0" w:type="auto"/>
            <w:tcBorders>
              <w:top w:val="nil"/>
              <w:left w:val="nil"/>
              <w:bottom w:val="single" w:sz="4" w:space="0" w:color="auto"/>
              <w:right w:val="single" w:sz="4" w:space="0" w:color="auto"/>
            </w:tcBorders>
            <w:noWrap/>
            <w:vAlign w:val="bottom"/>
            <w:hideMark/>
          </w:tcPr>
          <w:p w14:paraId="4D8AB991" w14:textId="77777777" w:rsidR="00CA3CEA" w:rsidRPr="002757AC" w:rsidRDefault="00CA3CEA" w:rsidP="00CA3CEA">
            <w:pPr>
              <w:rPr>
                <w:rFonts w:ascii="Arial" w:eastAsia="Times New Roman" w:hAnsi="Arial" w:cs="Arial"/>
                <w:color w:val="000000"/>
                <w:sz w:val="16"/>
                <w:szCs w:val="16"/>
                <w:lang w:eastAsia="es-CR"/>
              </w:rPr>
            </w:pPr>
            <w:r w:rsidRPr="002757AC">
              <w:rPr>
                <w:rFonts w:ascii="Arial" w:eastAsia="Times New Roman" w:hAnsi="Arial" w:cs="Arial"/>
                <w:color w:val="000000"/>
                <w:sz w:val="16"/>
                <w:szCs w:val="16"/>
                <w:lang w:eastAsia="es-CR"/>
              </w:rPr>
              <w:t xml:space="preserve"> ₡   273 624 122,83 </w:t>
            </w:r>
          </w:p>
        </w:tc>
        <w:tc>
          <w:tcPr>
            <w:tcW w:w="0" w:type="auto"/>
            <w:tcBorders>
              <w:top w:val="nil"/>
              <w:left w:val="nil"/>
              <w:bottom w:val="single" w:sz="4" w:space="0" w:color="auto"/>
              <w:right w:val="single" w:sz="4" w:space="0" w:color="auto"/>
            </w:tcBorders>
            <w:noWrap/>
            <w:vAlign w:val="bottom"/>
            <w:hideMark/>
          </w:tcPr>
          <w:p w14:paraId="5DFDD128" w14:textId="77777777" w:rsidR="00CA3CEA" w:rsidRPr="002757AC" w:rsidRDefault="00CA3CEA" w:rsidP="00CA3CEA">
            <w:pPr>
              <w:rPr>
                <w:rFonts w:ascii="Arial" w:eastAsia="Times New Roman" w:hAnsi="Arial" w:cs="Arial"/>
                <w:sz w:val="16"/>
                <w:szCs w:val="16"/>
                <w:lang w:eastAsia="es-CR"/>
              </w:rPr>
            </w:pPr>
            <w:r w:rsidRPr="002757AC">
              <w:rPr>
                <w:rFonts w:ascii="Arial" w:eastAsia="Times New Roman" w:hAnsi="Arial" w:cs="Arial"/>
                <w:sz w:val="16"/>
                <w:szCs w:val="16"/>
                <w:lang w:eastAsia="es-CR"/>
              </w:rPr>
              <w:t xml:space="preserve">          61,60 </w:t>
            </w:r>
          </w:p>
        </w:tc>
        <w:tc>
          <w:tcPr>
            <w:tcW w:w="0" w:type="auto"/>
            <w:tcBorders>
              <w:top w:val="nil"/>
              <w:left w:val="nil"/>
              <w:bottom w:val="single" w:sz="4" w:space="0" w:color="auto"/>
              <w:right w:val="single" w:sz="4" w:space="0" w:color="auto"/>
            </w:tcBorders>
            <w:noWrap/>
            <w:vAlign w:val="bottom"/>
            <w:hideMark/>
          </w:tcPr>
          <w:p w14:paraId="6D4DD16E" w14:textId="77777777" w:rsidR="00CA3CEA" w:rsidRPr="002757AC" w:rsidRDefault="00CA3CEA" w:rsidP="00CA3CEA">
            <w:pPr>
              <w:rPr>
                <w:rFonts w:ascii="Arial" w:eastAsia="Times New Roman" w:hAnsi="Arial" w:cs="Arial"/>
                <w:color w:val="000000"/>
                <w:sz w:val="16"/>
                <w:szCs w:val="16"/>
                <w:lang w:eastAsia="es-CR"/>
              </w:rPr>
            </w:pPr>
            <w:r w:rsidRPr="002757AC">
              <w:rPr>
                <w:rFonts w:ascii="Arial" w:eastAsia="Times New Roman" w:hAnsi="Arial" w:cs="Arial"/>
                <w:color w:val="000000"/>
                <w:sz w:val="16"/>
                <w:szCs w:val="16"/>
                <w:lang w:eastAsia="es-CR"/>
              </w:rPr>
              <w:t xml:space="preserve"> ₡    3 095 821,06 </w:t>
            </w:r>
          </w:p>
        </w:tc>
        <w:tc>
          <w:tcPr>
            <w:tcW w:w="1084" w:type="dxa"/>
            <w:tcBorders>
              <w:top w:val="nil"/>
              <w:left w:val="nil"/>
              <w:bottom w:val="single" w:sz="4" w:space="0" w:color="auto"/>
              <w:right w:val="single" w:sz="4" w:space="0" w:color="auto"/>
            </w:tcBorders>
            <w:shd w:val="clear" w:color="000000" w:fill="F2F2F2"/>
            <w:noWrap/>
            <w:vAlign w:val="bottom"/>
            <w:hideMark/>
          </w:tcPr>
          <w:p w14:paraId="5D686A5C" w14:textId="77777777" w:rsidR="00CA3CEA" w:rsidRPr="002757AC" w:rsidRDefault="00CA3CEA" w:rsidP="00CA3CEA">
            <w:pPr>
              <w:rPr>
                <w:rFonts w:ascii="Arial" w:eastAsia="Times New Roman" w:hAnsi="Arial" w:cs="Arial"/>
                <w:color w:val="000000"/>
                <w:sz w:val="16"/>
                <w:szCs w:val="16"/>
                <w:lang w:eastAsia="es-CR"/>
              </w:rPr>
            </w:pPr>
            <w:r w:rsidRPr="002757AC">
              <w:rPr>
                <w:rFonts w:ascii="Arial" w:eastAsia="Times New Roman" w:hAnsi="Arial" w:cs="Arial"/>
                <w:color w:val="000000"/>
                <w:sz w:val="16"/>
                <w:szCs w:val="16"/>
                <w:lang w:eastAsia="es-CR"/>
              </w:rPr>
              <w:t xml:space="preserve">     6 443,80 </w:t>
            </w:r>
          </w:p>
        </w:tc>
        <w:tc>
          <w:tcPr>
            <w:tcW w:w="1750" w:type="dxa"/>
            <w:tcBorders>
              <w:top w:val="nil"/>
              <w:left w:val="nil"/>
              <w:bottom w:val="single" w:sz="4" w:space="0" w:color="auto"/>
              <w:right w:val="single" w:sz="4" w:space="0" w:color="auto"/>
            </w:tcBorders>
            <w:shd w:val="clear" w:color="000000" w:fill="F2F2F2"/>
            <w:noWrap/>
            <w:vAlign w:val="bottom"/>
            <w:hideMark/>
          </w:tcPr>
          <w:p w14:paraId="09C53FF0" w14:textId="77777777" w:rsidR="00CA3CEA" w:rsidRPr="002757AC" w:rsidRDefault="00CA3CEA" w:rsidP="00CA3CEA">
            <w:pPr>
              <w:rPr>
                <w:rFonts w:ascii="Arial" w:eastAsia="Times New Roman" w:hAnsi="Arial" w:cs="Arial"/>
                <w:color w:val="000000"/>
                <w:sz w:val="16"/>
                <w:szCs w:val="16"/>
                <w:lang w:eastAsia="es-CR"/>
              </w:rPr>
            </w:pPr>
            <w:r w:rsidRPr="002757AC">
              <w:rPr>
                <w:rFonts w:ascii="Arial" w:eastAsia="Times New Roman" w:hAnsi="Arial" w:cs="Arial"/>
                <w:color w:val="000000"/>
                <w:sz w:val="16"/>
                <w:szCs w:val="16"/>
                <w:lang w:eastAsia="es-CR"/>
              </w:rPr>
              <w:t xml:space="preserve"> ₡   276 719 943,89 </w:t>
            </w:r>
          </w:p>
        </w:tc>
      </w:tr>
      <w:tr w:rsidR="00CA3CEA" w:rsidRPr="00CA3CEA" w14:paraId="541D9F6D" w14:textId="77777777" w:rsidTr="00EE5747">
        <w:trPr>
          <w:trHeight w:val="257"/>
        </w:trPr>
        <w:tc>
          <w:tcPr>
            <w:tcW w:w="931" w:type="dxa"/>
            <w:tcBorders>
              <w:top w:val="nil"/>
              <w:left w:val="single" w:sz="4" w:space="0" w:color="auto"/>
              <w:bottom w:val="single" w:sz="4" w:space="0" w:color="auto"/>
              <w:right w:val="single" w:sz="4" w:space="0" w:color="auto"/>
            </w:tcBorders>
          </w:tcPr>
          <w:p w14:paraId="67672934" w14:textId="1E5DC7B2" w:rsidR="00CA3CEA" w:rsidRPr="00CA3CEA" w:rsidRDefault="001E3216" w:rsidP="00CA3CEA">
            <w:pPr>
              <w:rPr>
                <w:rFonts w:ascii="Arial" w:eastAsia="Times New Roman" w:hAnsi="Arial" w:cs="Arial"/>
                <w:color w:val="000000"/>
                <w:sz w:val="16"/>
                <w:szCs w:val="16"/>
                <w:lang w:eastAsia="es-CR"/>
              </w:rPr>
            </w:pPr>
            <w:r>
              <w:rPr>
                <w:rFonts w:ascii="Arial" w:eastAsia="Times New Roman" w:hAnsi="Arial" w:cs="Arial"/>
                <w:color w:val="000000"/>
                <w:sz w:val="16"/>
                <w:szCs w:val="16"/>
                <w:lang w:eastAsia="es-CR"/>
              </w:rPr>
              <w:t>Brunca</w:t>
            </w:r>
          </w:p>
        </w:tc>
        <w:tc>
          <w:tcPr>
            <w:tcW w:w="787" w:type="dxa"/>
            <w:tcBorders>
              <w:top w:val="nil"/>
              <w:left w:val="single" w:sz="4" w:space="0" w:color="auto"/>
              <w:bottom w:val="single" w:sz="4" w:space="0" w:color="auto"/>
              <w:right w:val="single" w:sz="4" w:space="0" w:color="auto"/>
            </w:tcBorders>
            <w:noWrap/>
            <w:vAlign w:val="bottom"/>
            <w:hideMark/>
          </w:tcPr>
          <w:p w14:paraId="0409868F" w14:textId="55603892" w:rsidR="00CA3CEA" w:rsidRPr="002757AC" w:rsidRDefault="00CA3CEA" w:rsidP="00CA3CEA">
            <w:pPr>
              <w:rPr>
                <w:rFonts w:ascii="Arial" w:eastAsia="Times New Roman" w:hAnsi="Arial" w:cs="Arial"/>
                <w:color w:val="000000"/>
                <w:sz w:val="16"/>
                <w:szCs w:val="16"/>
                <w:lang w:eastAsia="es-CR"/>
              </w:rPr>
            </w:pPr>
            <w:r w:rsidRPr="002757AC">
              <w:rPr>
                <w:rFonts w:ascii="Arial" w:eastAsia="Times New Roman" w:hAnsi="Arial" w:cs="Arial"/>
                <w:color w:val="000000"/>
                <w:sz w:val="16"/>
                <w:szCs w:val="16"/>
                <w:lang w:eastAsia="es-CR"/>
              </w:rPr>
              <w:t xml:space="preserve">           -   </w:t>
            </w:r>
          </w:p>
        </w:tc>
        <w:tc>
          <w:tcPr>
            <w:tcW w:w="0" w:type="auto"/>
            <w:tcBorders>
              <w:top w:val="nil"/>
              <w:left w:val="nil"/>
              <w:bottom w:val="single" w:sz="4" w:space="0" w:color="auto"/>
              <w:right w:val="single" w:sz="4" w:space="0" w:color="auto"/>
            </w:tcBorders>
            <w:noWrap/>
            <w:vAlign w:val="bottom"/>
            <w:hideMark/>
          </w:tcPr>
          <w:p w14:paraId="7C7BD62A" w14:textId="77777777" w:rsidR="00CA3CEA" w:rsidRPr="002757AC" w:rsidRDefault="00CA3CEA" w:rsidP="00CA3CEA">
            <w:pPr>
              <w:rPr>
                <w:rFonts w:ascii="Arial" w:eastAsia="Times New Roman" w:hAnsi="Arial" w:cs="Arial"/>
                <w:color w:val="000000"/>
                <w:sz w:val="16"/>
                <w:szCs w:val="16"/>
                <w:lang w:eastAsia="es-CR"/>
              </w:rPr>
            </w:pPr>
            <w:r w:rsidRPr="002757AC">
              <w:rPr>
                <w:rFonts w:ascii="Arial" w:eastAsia="Times New Roman" w:hAnsi="Arial" w:cs="Arial"/>
                <w:color w:val="000000"/>
                <w:sz w:val="16"/>
                <w:szCs w:val="16"/>
                <w:lang w:eastAsia="es-CR"/>
              </w:rPr>
              <w:t xml:space="preserve"> ₡                  -   </w:t>
            </w:r>
          </w:p>
        </w:tc>
        <w:tc>
          <w:tcPr>
            <w:tcW w:w="0" w:type="auto"/>
            <w:tcBorders>
              <w:top w:val="nil"/>
              <w:left w:val="nil"/>
              <w:bottom w:val="single" w:sz="4" w:space="0" w:color="auto"/>
              <w:right w:val="single" w:sz="4" w:space="0" w:color="auto"/>
            </w:tcBorders>
            <w:noWrap/>
            <w:vAlign w:val="bottom"/>
            <w:hideMark/>
          </w:tcPr>
          <w:p w14:paraId="35D40EA2" w14:textId="77777777" w:rsidR="00CA3CEA" w:rsidRPr="002757AC" w:rsidRDefault="00CA3CEA" w:rsidP="00CA3CEA">
            <w:pPr>
              <w:rPr>
                <w:rFonts w:ascii="Arial" w:eastAsia="Times New Roman" w:hAnsi="Arial" w:cs="Arial"/>
                <w:color w:val="000000"/>
                <w:sz w:val="16"/>
                <w:szCs w:val="16"/>
                <w:lang w:eastAsia="es-CR"/>
              </w:rPr>
            </w:pPr>
            <w:r w:rsidRPr="002757AC">
              <w:rPr>
                <w:rFonts w:ascii="Arial" w:eastAsia="Times New Roman" w:hAnsi="Arial" w:cs="Arial"/>
                <w:color w:val="000000"/>
                <w:sz w:val="16"/>
                <w:szCs w:val="16"/>
                <w:lang w:eastAsia="es-CR"/>
              </w:rPr>
              <w:t xml:space="preserve">   33 293,10 </w:t>
            </w:r>
          </w:p>
        </w:tc>
        <w:tc>
          <w:tcPr>
            <w:tcW w:w="0" w:type="auto"/>
            <w:tcBorders>
              <w:top w:val="nil"/>
              <w:left w:val="nil"/>
              <w:bottom w:val="single" w:sz="4" w:space="0" w:color="auto"/>
              <w:right w:val="single" w:sz="4" w:space="0" w:color="auto"/>
            </w:tcBorders>
            <w:noWrap/>
            <w:vAlign w:val="bottom"/>
            <w:hideMark/>
          </w:tcPr>
          <w:p w14:paraId="23421C9E" w14:textId="77777777" w:rsidR="00CA3CEA" w:rsidRPr="002757AC" w:rsidRDefault="00CA3CEA" w:rsidP="00CA3CEA">
            <w:pPr>
              <w:rPr>
                <w:rFonts w:ascii="Arial" w:eastAsia="Times New Roman" w:hAnsi="Arial" w:cs="Arial"/>
                <w:color w:val="000000"/>
                <w:sz w:val="16"/>
                <w:szCs w:val="16"/>
                <w:lang w:eastAsia="es-CR"/>
              </w:rPr>
            </w:pPr>
            <w:r w:rsidRPr="002757AC">
              <w:rPr>
                <w:rFonts w:ascii="Arial" w:eastAsia="Times New Roman" w:hAnsi="Arial" w:cs="Arial"/>
                <w:color w:val="000000"/>
                <w:sz w:val="16"/>
                <w:szCs w:val="16"/>
                <w:lang w:eastAsia="es-CR"/>
              </w:rPr>
              <w:t xml:space="preserve"> ₡1 347 652 481,08 </w:t>
            </w:r>
          </w:p>
        </w:tc>
        <w:tc>
          <w:tcPr>
            <w:tcW w:w="0" w:type="auto"/>
            <w:tcBorders>
              <w:top w:val="nil"/>
              <w:left w:val="nil"/>
              <w:bottom w:val="single" w:sz="4" w:space="0" w:color="auto"/>
              <w:right w:val="single" w:sz="4" w:space="0" w:color="auto"/>
            </w:tcBorders>
            <w:noWrap/>
            <w:vAlign w:val="bottom"/>
            <w:hideMark/>
          </w:tcPr>
          <w:p w14:paraId="3A50A2FB" w14:textId="77777777" w:rsidR="00CA3CEA" w:rsidRPr="002757AC" w:rsidRDefault="00CA3CEA" w:rsidP="00CA3CEA">
            <w:pPr>
              <w:rPr>
                <w:rFonts w:ascii="Arial" w:eastAsia="Times New Roman" w:hAnsi="Arial" w:cs="Arial"/>
                <w:sz w:val="16"/>
                <w:szCs w:val="16"/>
                <w:lang w:eastAsia="es-CR"/>
              </w:rPr>
            </w:pPr>
            <w:r w:rsidRPr="002757AC">
              <w:rPr>
                <w:rFonts w:ascii="Arial" w:eastAsia="Times New Roman" w:hAnsi="Arial" w:cs="Arial"/>
                <w:sz w:val="16"/>
                <w:szCs w:val="16"/>
                <w:lang w:eastAsia="es-CR"/>
              </w:rPr>
              <w:t xml:space="preserve">        584,80 </w:t>
            </w:r>
          </w:p>
        </w:tc>
        <w:tc>
          <w:tcPr>
            <w:tcW w:w="0" w:type="auto"/>
            <w:tcBorders>
              <w:top w:val="nil"/>
              <w:left w:val="nil"/>
              <w:bottom w:val="single" w:sz="4" w:space="0" w:color="auto"/>
              <w:right w:val="single" w:sz="4" w:space="0" w:color="auto"/>
            </w:tcBorders>
            <w:noWrap/>
            <w:vAlign w:val="bottom"/>
            <w:hideMark/>
          </w:tcPr>
          <w:p w14:paraId="428938E5" w14:textId="77777777" w:rsidR="00CA3CEA" w:rsidRPr="002757AC" w:rsidRDefault="00CA3CEA" w:rsidP="00CA3CEA">
            <w:pPr>
              <w:rPr>
                <w:rFonts w:ascii="Arial" w:eastAsia="Times New Roman" w:hAnsi="Arial" w:cs="Arial"/>
                <w:color w:val="000000"/>
                <w:sz w:val="16"/>
                <w:szCs w:val="16"/>
                <w:lang w:eastAsia="es-CR"/>
              </w:rPr>
            </w:pPr>
            <w:r w:rsidRPr="002757AC">
              <w:rPr>
                <w:rFonts w:ascii="Arial" w:eastAsia="Times New Roman" w:hAnsi="Arial" w:cs="Arial"/>
                <w:color w:val="000000"/>
                <w:sz w:val="16"/>
                <w:szCs w:val="16"/>
                <w:lang w:eastAsia="es-CR"/>
              </w:rPr>
              <w:t xml:space="preserve"> ₡  31 461 706,55 </w:t>
            </w:r>
          </w:p>
        </w:tc>
        <w:tc>
          <w:tcPr>
            <w:tcW w:w="1084" w:type="dxa"/>
            <w:tcBorders>
              <w:top w:val="nil"/>
              <w:left w:val="nil"/>
              <w:bottom w:val="single" w:sz="4" w:space="0" w:color="auto"/>
              <w:right w:val="single" w:sz="4" w:space="0" w:color="auto"/>
            </w:tcBorders>
            <w:shd w:val="clear" w:color="000000" w:fill="F2F2F2"/>
            <w:noWrap/>
            <w:vAlign w:val="bottom"/>
            <w:hideMark/>
          </w:tcPr>
          <w:p w14:paraId="25588E7F" w14:textId="77777777" w:rsidR="00CA3CEA" w:rsidRPr="002757AC" w:rsidRDefault="00CA3CEA" w:rsidP="00CA3CEA">
            <w:pPr>
              <w:rPr>
                <w:rFonts w:ascii="Arial" w:eastAsia="Times New Roman" w:hAnsi="Arial" w:cs="Arial"/>
                <w:color w:val="000000"/>
                <w:sz w:val="16"/>
                <w:szCs w:val="16"/>
                <w:lang w:eastAsia="es-CR"/>
              </w:rPr>
            </w:pPr>
            <w:r w:rsidRPr="002757AC">
              <w:rPr>
                <w:rFonts w:ascii="Arial" w:eastAsia="Times New Roman" w:hAnsi="Arial" w:cs="Arial"/>
                <w:color w:val="000000"/>
                <w:sz w:val="16"/>
                <w:szCs w:val="16"/>
                <w:lang w:eastAsia="es-CR"/>
              </w:rPr>
              <w:t xml:space="preserve">   33 877,90 </w:t>
            </w:r>
          </w:p>
        </w:tc>
        <w:tc>
          <w:tcPr>
            <w:tcW w:w="1750" w:type="dxa"/>
            <w:tcBorders>
              <w:top w:val="nil"/>
              <w:left w:val="nil"/>
              <w:bottom w:val="single" w:sz="4" w:space="0" w:color="auto"/>
              <w:right w:val="single" w:sz="4" w:space="0" w:color="auto"/>
            </w:tcBorders>
            <w:shd w:val="clear" w:color="000000" w:fill="F2F2F2"/>
            <w:noWrap/>
            <w:vAlign w:val="bottom"/>
            <w:hideMark/>
          </w:tcPr>
          <w:p w14:paraId="515F67CA" w14:textId="77777777" w:rsidR="00CA3CEA" w:rsidRPr="002757AC" w:rsidRDefault="00CA3CEA" w:rsidP="00CA3CEA">
            <w:pPr>
              <w:rPr>
                <w:rFonts w:ascii="Arial" w:eastAsia="Times New Roman" w:hAnsi="Arial" w:cs="Arial"/>
                <w:color w:val="000000"/>
                <w:sz w:val="16"/>
                <w:szCs w:val="16"/>
                <w:lang w:eastAsia="es-CR"/>
              </w:rPr>
            </w:pPr>
            <w:r w:rsidRPr="002757AC">
              <w:rPr>
                <w:rFonts w:ascii="Arial" w:eastAsia="Times New Roman" w:hAnsi="Arial" w:cs="Arial"/>
                <w:color w:val="000000"/>
                <w:sz w:val="16"/>
                <w:szCs w:val="16"/>
                <w:lang w:eastAsia="es-CR"/>
              </w:rPr>
              <w:t xml:space="preserve"> ₡1 379 114 187,63 </w:t>
            </w:r>
          </w:p>
        </w:tc>
      </w:tr>
      <w:tr w:rsidR="00CA3CEA" w:rsidRPr="00CA3CEA" w14:paraId="3ACAB50D" w14:textId="77777777" w:rsidTr="00EE5747">
        <w:trPr>
          <w:trHeight w:val="257"/>
        </w:trPr>
        <w:tc>
          <w:tcPr>
            <w:tcW w:w="931" w:type="dxa"/>
            <w:tcBorders>
              <w:top w:val="nil"/>
              <w:left w:val="single" w:sz="4" w:space="0" w:color="auto"/>
              <w:bottom w:val="single" w:sz="4" w:space="0" w:color="auto"/>
              <w:right w:val="single" w:sz="4" w:space="0" w:color="auto"/>
            </w:tcBorders>
          </w:tcPr>
          <w:p w14:paraId="7788BFF3" w14:textId="7707BDDC" w:rsidR="00CA3CEA" w:rsidRPr="00CA3CEA" w:rsidRDefault="001E3216" w:rsidP="00CA3CEA">
            <w:pPr>
              <w:rPr>
                <w:rFonts w:ascii="Arial" w:eastAsia="Times New Roman" w:hAnsi="Arial" w:cs="Arial"/>
                <w:color w:val="000000"/>
                <w:sz w:val="16"/>
                <w:szCs w:val="16"/>
                <w:lang w:eastAsia="es-CR"/>
              </w:rPr>
            </w:pPr>
            <w:r>
              <w:rPr>
                <w:rFonts w:ascii="Arial" w:eastAsia="Times New Roman" w:hAnsi="Arial" w:cs="Arial"/>
                <w:color w:val="000000"/>
                <w:sz w:val="16"/>
                <w:szCs w:val="16"/>
                <w:lang w:eastAsia="es-CR"/>
              </w:rPr>
              <w:t>Huetar</w:t>
            </w:r>
          </w:p>
        </w:tc>
        <w:tc>
          <w:tcPr>
            <w:tcW w:w="787" w:type="dxa"/>
            <w:tcBorders>
              <w:top w:val="nil"/>
              <w:left w:val="single" w:sz="4" w:space="0" w:color="auto"/>
              <w:bottom w:val="single" w:sz="4" w:space="0" w:color="auto"/>
              <w:right w:val="single" w:sz="4" w:space="0" w:color="auto"/>
            </w:tcBorders>
            <w:noWrap/>
            <w:vAlign w:val="bottom"/>
            <w:hideMark/>
          </w:tcPr>
          <w:p w14:paraId="0F79F9C8" w14:textId="7BA4ACDE" w:rsidR="00CA3CEA" w:rsidRPr="002757AC" w:rsidRDefault="00CA3CEA" w:rsidP="00CA3CEA">
            <w:pPr>
              <w:rPr>
                <w:rFonts w:ascii="Arial" w:eastAsia="Times New Roman" w:hAnsi="Arial" w:cs="Arial"/>
                <w:color w:val="000000"/>
                <w:sz w:val="16"/>
                <w:szCs w:val="16"/>
                <w:lang w:eastAsia="es-CR"/>
              </w:rPr>
            </w:pPr>
            <w:r w:rsidRPr="002757AC">
              <w:rPr>
                <w:rFonts w:ascii="Arial" w:eastAsia="Times New Roman" w:hAnsi="Arial" w:cs="Arial"/>
                <w:color w:val="000000"/>
                <w:sz w:val="16"/>
                <w:szCs w:val="16"/>
                <w:lang w:eastAsia="es-CR"/>
              </w:rPr>
              <w:t xml:space="preserve">    438,80 </w:t>
            </w:r>
          </w:p>
        </w:tc>
        <w:tc>
          <w:tcPr>
            <w:tcW w:w="0" w:type="auto"/>
            <w:tcBorders>
              <w:top w:val="nil"/>
              <w:left w:val="nil"/>
              <w:bottom w:val="single" w:sz="4" w:space="0" w:color="auto"/>
              <w:right w:val="single" w:sz="4" w:space="0" w:color="auto"/>
            </w:tcBorders>
            <w:noWrap/>
            <w:vAlign w:val="bottom"/>
            <w:hideMark/>
          </w:tcPr>
          <w:p w14:paraId="557037AF" w14:textId="77777777" w:rsidR="00CA3CEA" w:rsidRPr="002757AC" w:rsidRDefault="00CA3CEA" w:rsidP="00CA3CEA">
            <w:pPr>
              <w:rPr>
                <w:rFonts w:ascii="Arial" w:eastAsia="Times New Roman" w:hAnsi="Arial" w:cs="Arial"/>
                <w:color w:val="000000"/>
                <w:sz w:val="16"/>
                <w:szCs w:val="16"/>
                <w:lang w:eastAsia="es-CR"/>
              </w:rPr>
            </w:pPr>
            <w:r w:rsidRPr="002757AC">
              <w:rPr>
                <w:rFonts w:ascii="Arial" w:eastAsia="Times New Roman" w:hAnsi="Arial" w:cs="Arial"/>
                <w:color w:val="000000"/>
                <w:sz w:val="16"/>
                <w:szCs w:val="16"/>
                <w:lang w:eastAsia="es-CR"/>
              </w:rPr>
              <w:t xml:space="preserve"> ₡12 666 071,33 </w:t>
            </w:r>
          </w:p>
        </w:tc>
        <w:tc>
          <w:tcPr>
            <w:tcW w:w="0" w:type="auto"/>
            <w:tcBorders>
              <w:top w:val="nil"/>
              <w:left w:val="nil"/>
              <w:bottom w:val="single" w:sz="4" w:space="0" w:color="auto"/>
              <w:right w:val="single" w:sz="4" w:space="0" w:color="auto"/>
            </w:tcBorders>
            <w:noWrap/>
            <w:vAlign w:val="bottom"/>
            <w:hideMark/>
          </w:tcPr>
          <w:p w14:paraId="4D152019" w14:textId="77777777" w:rsidR="00CA3CEA" w:rsidRPr="002757AC" w:rsidRDefault="00CA3CEA" w:rsidP="00CA3CEA">
            <w:pPr>
              <w:rPr>
                <w:rFonts w:ascii="Arial" w:eastAsia="Times New Roman" w:hAnsi="Arial" w:cs="Arial"/>
                <w:color w:val="000000"/>
                <w:sz w:val="16"/>
                <w:szCs w:val="16"/>
                <w:lang w:eastAsia="es-CR"/>
              </w:rPr>
            </w:pPr>
            <w:r w:rsidRPr="002757AC">
              <w:rPr>
                <w:rFonts w:ascii="Arial" w:eastAsia="Times New Roman" w:hAnsi="Arial" w:cs="Arial"/>
                <w:color w:val="000000"/>
                <w:sz w:val="16"/>
                <w:szCs w:val="16"/>
                <w:lang w:eastAsia="es-CR"/>
              </w:rPr>
              <w:t xml:space="preserve">   20 887,50 </w:t>
            </w:r>
          </w:p>
        </w:tc>
        <w:tc>
          <w:tcPr>
            <w:tcW w:w="0" w:type="auto"/>
            <w:tcBorders>
              <w:top w:val="nil"/>
              <w:left w:val="nil"/>
              <w:bottom w:val="single" w:sz="4" w:space="0" w:color="auto"/>
              <w:right w:val="single" w:sz="4" w:space="0" w:color="auto"/>
            </w:tcBorders>
            <w:noWrap/>
            <w:vAlign w:val="bottom"/>
            <w:hideMark/>
          </w:tcPr>
          <w:p w14:paraId="3E7D2BA9" w14:textId="77777777" w:rsidR="00CA3CEA" w:rsidRPr="002757AC" w:rsidRDefault="00CA3CEA" w:rsidP="00CA3CEA">
            <w:pPr>
              <w:rPr>
                <w:rFonts w:ascii="Arial" w:eastAsia="Times New Roman" w:hAnsi="Arial" w:cs="Arial"/>
                <w:color w:val="000000"/>
                <w:sz w:val="16"/>
                <w:szCs w:val="16"/>
                <w:lang w:eastAsia="es-CR"/>
              </w:rPr>
            </w:pPr>
            <w:r w:rsidRPr="002757AC">
              <w:rPr>
                <w:rFonts w:ascii="Arial" w:eastAsia="Times New Roman" w:hAnsi="Arial" w:cs="Arial"/>
                <w:color w:val="000000"/>
                <w:sz w:val="16"/>
                <w:szCs w:val="16"/>
                <w:lang w:eastAsia="es-CR"/>
              </w:rPr>
              <w:t xml:space="preserve"> ₡   868 402 605,86 </w:t>
            </w:r>
          </w:p>
        </w:tc>
        <w:tc>
          <w:tcPr>
            <w:tcW w:w="0" w:type="auto"/>
            <w:tcBorders>
              <w:top w:val="nil"/>
              <w:left w:val="nil"/>
              <w:bottom w:val="single" w:sz="4" w:space="0" w:color="auto"/>
              <w:right w:val="single" w:sz="4" w:space="0" w:color="auto"/>
            </w:tcBorders>
            <w:noWrap/>
            <w:vAlign w:val="bottom"/>
            <w:hideMark/>
          </w:tcPr>
          <w:p w14:paraId="6300BE4C" w14:textId="77777777" w:rsidR="00CA3CEA" w:rsidRPr="002757AC" w:rsidRDefault="00CA3CEA" w:rsidP="00CA3CEA">
            <w:pPr>
              <w:rPr>
                <w:rFonts w:ascii="Arial" w:eastAsia="Times New Roman" w:hAnsi="Arial" w:cs="Arial"/>
                <w:sz w:val="16"/>
                <w:szCs w:val="16"/>
                <w:lang w:eastAsia="es-CR"/>
              </w:rPr>
            </w:pPr>
            <w:r w:rsidRPr="002757AC">
              <w:rPr>
                <w:rFonts w:ascii="Arial" w:eastAsia="Times New Roman" w:hAnsi="Arial" w:cs="Arial"/>
                <w:sz w:val="16"/>
                <w:szCs w:val="16"/>
                <w:lang w:eastAsia="es-CR"/>
              </w:rPr>
              <w:t xml:space="preserve">        690,90 </w:t>
            </w:r>
          </w:p>
        </w:tc>
        <w:tc>
          <w:tcPr>
            <w:tcW w:w="0" w:type="auto"/>
            <w:tcBorders>
              <w:top w:val="nil"/>
              <w:left w:val="nil"/>
              <w:bottom w:val="single" w:sz="4" w:space="0" w:color="auto"/>
              <w:right w:val="single" w:sz="4" w:space="0" w:color="auto"/>
            </w:tcBorders>
            <w:noWrap/>
            <w:vAlign w:val="bottom"/>
            <w:hideMark/>
          </w:tcPr>
          <w:p w14:paraId="2E914386" w14:textId="77777777" w:rsidR="00CA3CEA" w:rsidRPr="002757AC" w:rsidRDefault="00CA3CEA" w:rsidP="00CA3CEA">
            <w:pPr>
              <w:rPr>
                <w:rFonts w:ascii="Arial" w:eastAsia="Times New Roman" w:hAnsi="Arial" w:cs="Arial"/>
                <w:color w:val="000000"/>
                <w:sz w:val="16"/>
                <w:szCs w:val="16"/>
                <w:lang w:eastAsia="es-CR"/>
              </w:rPr>
            </w:pPr>
            <w:r w:rsidRPr="002757AC">
              <w:rPr>
                <w:rFonts w:ascii="Arial" w:eastAsia="Times New Roman" w:hAnsi="Arial" w:cs="Arial"/>
                <w:color w:val="000000"/>
                <w:sz w:val="16"/>
                <w:szCs w:val="16"/>
                <w:lang w:eastAsia="es-CR"/>
              </w:rPr>
              <w:t xml:space="preserve"> ₡  35 518 202,21 </w:t>
            </w:r>
          </w:p>
        </w:tc>
        <w:tc>
          <w:tcPr>
            <w:tcW w:w="1084" w:type="dxa"/>
            <w:tcBorders>
              <w:top w:val="nil"/>
              <w:left w:val="nil"/>
              <w:bottom w:val="single" w:sz="4" w:space="0" w:color="auto"/>
              <w:right w:val="single" w:sz="4" w:space="0" w:color="auto"/>
            </w:tcBorders>
            <w:shd w:val="clear" w:color="000000" w:fill="F2F2F2"/>
            <w:noWrap/>
            <w:vAlign w:val="bottom"/>
            <w:hideMark/>
          </w:tcPr>
          <w:p w14:paraId="15D84453" w14:textId="77777777" w:rsidR="00CA3CEA" w:rsidRPr="002757AC" w:rsidRDefault="00CA3CEA" w:rsidP="00CA3CEA">
            <w:pPr>
              <w:rPr>
                <w:rFonts w:ascii="Arial" w:eastAsia="Times New Roman" w:hAnsi="Arial" w:cs="Arial"/>
                <w:color w:val="000000"/>
                <w:sz w:val="16"/>
                <w:szCs w:val="16"/>
                <w:lang w:eastAsia="es-CR"/>
              </w:rPr>
            </w:pPr>
            <w:r w:rsidRPr="002757AC">
              <w:rPr>
                <w:rFonts w:ascii="Arial" w:eastAsia="Times New Roman" w:hAnsi="Arial" w:cs="Arial"/>
                <w:color w:val="000000"/>
                <w:sz w:val="16"/>
                <w:szCs w:val="16"/>
                <w:lang w:eastAsia="es-CR"/>
              </w:rPr>
              <w:t xml:space="preserve">   22 017,20 </w:t>
            </w:r>
          </w:p>
        </w:tc>
        <w:tc>
          <w:tcPr>
            <w:tcW w:w="1750" w:type="dxa"/>
            <w:tcBorders>
              <w:top w:val="nil"/>
              <w:left w:val="nil"/>
              <w:bottom w:val="single" w:sz="4" w:space="0" w:color="auto"/>
              <w:right w:val="single" w:sz="4" w:space="0" w:color="auto"/>
            </w:tcBorders>
            <w:shd w:val="clear" w:color="000000" w:fill="F2F2F2"/>
            <w:noWrap/>
            <w:vAlign w:val="bottom"/>
            <w:hideMark/>
          </w:tcPr>
          <w:p w14:paraId="24C1D30F" w14:textId="77777777" w:rsidR="00CA3CEA" w:rsidRPr="002757AC" w:rsidRDefault="00CA3CEA" w:rsidP="00CA3CEA">
            <w:pPr>
              <w:rPr>
                <w:rFonts w:ascii="Arial" w:eastAsia="Times New Roman" w:hAnsi="Arial" w:cs="Arial"/>
                <w:color w:val="000000"/>
                <w:sz w:val="16"/>
                <w:szCs w:val="16"/>
                <w:lang w:eastAsia="es-CR"/>
              </w:rPr>
            </w:pPr>
            <w:r w:rsidRPr="002757AC">
              <w:rPr>
                <w:rFonts w:ascii="Arial" w:eastAsia="Times New Roman" w:hAnsi="Arial" w:cs="Arial"/>
                <w:color w:val="000000"/>
                <w:sz w:val="16"/>
                <w:szCs w:val="16"/>
                <w:lang w:eastAsia="es-CR"/>
              </w:rPr>
              <w:t xml:space="preserve"> ₡   916 586 879,40 </w:t>
            </w:r>
          </w:p>
        </w:tc>
      </w:tr>
      <w:tr w:rsidR="00CA3CEA" w:rsidRPr="00CA3CEA" w14:paraId="4E937FB7" w14:textId="77777777" w:rsidTr="00EE5747">
        <w:trPr>
          <w:trHeight w:val="257"/>
        </w:trPr>
        <w:tc>
          <w:tcPr>
            <w:tcW w:w="931" w:type="dxa"/>
            <w:tcBorders>
              <w:top w:val="nil"/>
              <w:left w:val="single" w:sz="4" w:space="0" w:color="auto"/>
              <w:bottom w:val="single" w:sz="4" w:space="0" w:color="auto"/>
              <w:right w:val="single" w:sz="4" w:space="0" w:color="auto"/>
            </w:tcBorders>
            <w:shd w:val="clear" w:color="000000" w:fill="F2F2F2"/>
          </w:tcPr>
          <w:p w14:paraId="1FF0D34C" w14:textId="3B71E266" w:rsidR="00CA3CEA" w:rsidRPr="00CA3CEA" w:rsidRDefault="001E3216" w:rsidP="00CA3CEA">
            <w:pPr>
              <w:rPr>
                <w:rFonts w:ascii="Arial" w:eastAsia="Times New Roman" w:hAnsi="Arial" w:cs="Arial"/>
                <w:b/>
                <w:bCs/>
                <w:color w:val="000000"/>
                <w:sz w:val="16"/>
                <w:szCs w:val="16"/>
                <w:lang w:eastAsia="es-CR"/>
              </w:rPr>
            </w:pPr>
            <w:r>
              <w:rPr>
                <w:rFonts w:ascii="Arial" w:eastAsia="Times New Roman" w:hAnsi="Arial" w:cs="Arial"/>
                <w:b/>
                <w:bCs/>
                <w:color w:val="000000"/>
                <w:sz w:val="16"/>
                <w:szCs w:val="16"/>
                <w:lang w:eastAsia="es-CR"/>
              </w:rPr>
              <w:t>Total</w:t>
            </w:r>
          </w:p>
        </w:tc>
        <w:tc>
          <w:tcPr>
            <w:tcW w:w="787" w:type="dxa"/>
            <w:tcBorders>
              <w:top w:val="nil"/>
              <w:left w:val="single" w:sz="4" w:space="0" w:color="auto"/>
              <w:bottom w:val="single" w:sz="4" w:space="0" w:color="auto"/>
              <w:right w:val="single" w:sz="4" w:space="0" w:color="auto"/>
            </w:tcBorders>
            <w:shd w:val="clear" w:color="000000" w:fill="F2F2F2"/>
            <w:noWrap/>
            <w:vAlign w:val="bottom"/>
            <w:hideMark/>
          </w:tcPr>
          <w:p w14:paraId="0D907BF5" w14:textId="5438BE7E" w:rsidR="00CA3CEA" w:rsidRPr="002757AC" w:rsidRDefault="00CA3CEA" w:rsidP="00CA3CEA">
            <w:pPr>
              <w:rPr>
                <w:rFonts w:ascii="Arial" w:eastAsia="Times New Roman" w:hAnsi="Arial" w:cs="Arial"/>
                <w:b/>
                <w:bCs/>
                <w:color w:val="000000"/>
                <w:sz w:val="16"/>
                <w:szCs w:val="16"/>
                <w:lang w:eastAsia="es-CR"/>
              </w:rPr>
            </w:pPr>
            <w:r w:rsidRPr="002757AC">
              <w:rPr>
                <w:rFonts w:ascii="Arial" w:eastAsia="Times New Roman" w:hAnsi="Arial" w:cs="Arial"/>
                <w:b/>
                <w:bCs/>
                <w:color w:val="000000"/>
                <w:sz w:val="16"/>
                <w:szCs w:val="16"/>
                <w:lang w:eastAsia="es-CR"/>
              </w:rPr>
              <w:t xml:space="preserve">    438,80 </w:t>
            </w:r>
          </w:p>
        </w:tc>
        <w:tc>
          <w:tcPr>
            <w:tcW w:w="0" w:type="auto"/>
            <w:tcBorders>
              <w:top w:val="nil"/>
              <w:left w:val="nil"/>
              <w:bottom w:val="single" w:sz="4" w:space="0" w:color="auto"/>
              <w:right w:val="single" w:sz="4" w:space="0" w:color="auto"/>
            </w:tcBorders>
            <w:shd w:val="clear" w:color="000000" w:fill="F2F2F2"/>
            <w:noWrap/>
            <w:vAlign w:val="bottom"/>
            <w:hideMark/>
          </w:tcPr>
          <w:p w14:paraId="7AF01D5F" w14:textId="77777777" w:rsidR="00CA3CEA" w:rsidRPr="002757AC" w:rsidRDefault="00CA3CEA" w:rsidP="00CA3CEA">
            <w:pPr>
              <w:rPr>
                <w:rFonts w:ascii="Arial" w:eastAsia="Times New Roman" w:hAnsi="Arial" w:cs="Arial"/>
                <w:b/>
                <w:bCs/>
                <w:color w:val="000000"/>
                <w:sz w:val="16"/>
                <w:szCs w:val="16"/>
                <w:lang w:eastAsia="es-CR"/>
              </w:rPr>
            </w:pPr>
            <w:r w:rsidRPr="002757AC">
              <w:rPr>
                <w:rFonts w:ascii="Arial" w:eastAsia="Times New Roman" w:hAnsi="Arial" w:cs="Arial"/>
                <w:b/>
                <w:bCs/>
                <w:color w:val="000000"/>
                <w:sz w:val="16"/>
                <w:szCs w:val="16"/>
                <w:lang w:eastAsia="es-CR"/>
              </w:rPr>
              <w:t xml:space="preserve">   12 666 071,33 </w:t>
            </w:r>
          </w:p>
        </w:tc>
        <w:tc>
          <w:tcPr>
            <w:tcW w:w="0" w:type="auto"/>
            <w:tcBorders>
              <w:top w:val="nil"/>
              <w:left w:val="nil"/>
              <w:bottom w:val="single" w:sz="4" w:space="0" w:color="auto"/>
              <w:right w:val="single" w:sz="4" w:space="0" w:color="auto"/>
            </w:tcBorders>
            <w:shd w:val="clear" w:color="000000" w:fill="F2F2F2"/>
            <w:noWrap/>
            <w:vAlign w:val="bottom"/>
            <w:hideMark/>
          </w:tcPr>
          <w:p w14:paraId="68A3CEA1" w14:textId="77777777" w:rsidR="00CA3CEA" w:rsidRPr="002757AC" w:rsidRDefault="00CA3CEA" w:rsidP="00CA3CEA">
            <w:pPr>
              <w:rPr>
                <w:rFonts w:ascii="Arial" w:eastAsia="Times New Roman" w:hAnsi="Arial" w:cs="Arial"/>
                <w:b/>
                <w:bCs/>
                <w:color w:val="000000"/>
                <w:sz w:val="16"/>
                <w:szCs w:val="16"/>
                <w:lang w:eastAsia="es-CR"/>
              </w:rPr>
            </w:pPr>
            <w:r w:rsidRPr="002757AC">
              <w:rPr>
                <w:rFonts w:ascii="Arial" w:eastAsia="Times New Roman" w:hAnsi="Arial" w:cs="Arial"/>
                <w:b/>
                <w:bCs/>
                <w:color w:val="000000"/>
                <w:sz w:val="16"/>
                <w:szCs w:val="16"/>
                <w:lang w:eastAsia="es-CR"/>
              </w:rPr>
              <w:t xml:space="preserve"> 100 412,20 </w:t>
            </w:r>
          </w:p>
        </w:tc>
        <w:tc>
          <w:tcPr>
            <w:tcW w:w="0" w:type="auto"/>
            <w:tcBorders>
              <w:top w:val="nil"/>
              <w:left w:val="nil"/>
              <w:bottom w:val="single" w:sz="4" w:space="0" w:color="auto"/>
              <w:right w:val="single" w:sz="4" w:space="0" w:color="auto"/>
            </w:tcBorders>
            <w:shd w:val="clear" w:color="000000" w:fill="F2F2F2"/>
            <w:noWrap/>
            <w:vAlign w:val="bottom"/>
            <w:hideMark/>
          </w:tcPr>
          <w:p w14:paraId="6F3ADFE9" w14:textId="77777777" w:rsidR="00CA3CEA" w:rsidRPr="002757AC" w:rsidRDefault="00CA3CEA" w:rsidP="00CA3CEA">
            <w:pPr>
              <w:rPr>
                <w:rFonts w:ascii="Arial" w:eastAsia="Times New Roman" w:hAnsi="Arial" w:cs="Arial"/>
                <w:b/>
                <w:bCs/>
                <w:color w:val="000000"/>
                <w:sz w:val="16"/>
                <w:szCs w:val="16"/>
                <w:lang w:eastAsia="es-CR"/>
              </w:rPr>
            </w:pPr>
            <w:r w:rsidRPr="002757AC">
              <w:rPr>
                <w:rFonts w:ascii="Arial" w:eastAsia="Times New Roman" w:hAnsi="Arial" w:cs="Arial"/>
                <w:b/>
                <w:bCs/>
                <w:color w:val="000000"/>
                <w:sz w:val="16"/>
                <w:szCs w:val="16"/>
                <w:lang w:eastAsia="es-CR"/>
              </w:rPr>
              <w:t xml:space="preserve">    4 140 237 653,65 </w:t>
            </w:r>
          </w:p>
        </w:tc>
        <w:tc>
          <w:tcPr>
            <w:tcW w:w="0" w:type="auto"/>
            <w:tcBorders>
              <w:top w:val="nil"/>
              <w:left w:val="nil"/>
              <w:bottom w:val="single" w:sz="4" w:space="0" w:color="auto"/>
              <w:right w:val="single" w:sz="4" w:space="0" w:color="auto"/>
            </w:tcBorders>
            <w:shd w:val="clear" w:color="000000" w:fill="F2F2F2"/>
            <w:noWrap/>
            <w:vAlign w:val="bottom"/>
            <w:hideMark/>
          </w:tcPr>
          <w:p w14:paraId="40ACDD4A" w14:textId="77777777" w:rsidR="00CA3CEA" w:rsidRPr="002757AC" w:rsidRDefault="00CA3CEA" w:rsidP="00CA3CEA">
            <w:pPr>
              <w:rPr>
                <w:rFonts w:ascii="Arial" w:eastAsia="Times New Roman" w:hAnsi="Arial" w:cs="Arial"/>
                <w:b/>
                <w:bCs/>
                <w:color w:val="000000"/>
                <w:sz w:val="16"/>
                <w:szCs w:val="16"/>
                <w:lang w:eastAsia="es-CR"/>
              </w:rPr>
            </w:pPr>
            <w:r w:rsidRPr="002757AC">
              <w:rPr>
                <w:rFonts w:ascii="Arial" w:eastAsia="Times New Roman" w:hAnsi="Arial" w:cs="Arial"/>
                <w:b/>
                <w:bCs/>
                <w:color w:val="000000"/>
                <w:sz w:val="16"/>
                <w:szCs w:val="16"/>
                <w:lang w:eastAsia="es-CR"/>
              </w:rPr>
              <w:t xml:space="preserve">   2 529,40 </w:t>
            </w:r>
          </w:p>
        </w:tc>
        <w:tc>
          <w:tcPr>
            <w:tcW w:w="0" w:type="auto"/>
            <w:tcBorders>
              <w:top w:val="nil"/>
              <w:left w:val="nil"/>
              <w:bottom w:val="single" w:sz="4" w:space="0" w:color="auto"/>
              <w:right w:val="single" w:sz="4" w:space="0" w:color="auto"/>
            </w:tcBorders>
            <w:shd w:val="clear" w:color="000000" w:fill="F2F2F2"/>
            <w:noWrap/>
            <w:vAlign w:val="bottom"/>
            <w:hideMark/>
          </w:tcPr>
          <w:p w14:paraId="42B22C3C" w14:textId="77777777" w:rsidR="00CA3CEA" w:rsidRPr="002757AC" w:rsidRDefault="00CA3CEA" w:rsidP="00CA3CEA">
            <w:pPr>
              <w:rPr>
                <w:rFonts w:ascii="Arial" w:eastAsia="Times New Roman" w:hAnsi="Arial" w:cs="Arial"/>
                <w:b/>
                <w:bCs/>
                <w:color w:val="000000"/>
                <w:sz w:val="16"/>
                <w:szCs w:val="16"/>
                <w:lang w:eastAsia="es-CR"/>
              </w:rPr>
            </w:pPr>
            <w:r w:rsidRPr="002757AC">
              <w:rPr>
                <w:rFonts w:ascii="Arial" w:eastAsia="Times New Roman" w:hAnsi="Arial" w:cs="Arial"/>
                <w:b/>
                <w:bCs/>
                <w:color w:val="000000"/>
                <w:sz w:val="16"/>
                <w:szCs w:val="16"/>
                <w:lang w:eastAsia="es-CR"/>
              </w:rPr>
              <w:t xml:space="preserve">    137 353 844,51 </w:t>
            </w:r>
          </w:p>
        </w:tc>
        <w:tc>
          <w:tcPr>
            <w:tcW w:w="1084" w:type="dxa"/>
            <w:tcBorders>
              <w:top w:val="nil"/>
              <w:left w:val="nil"/>
              <w:bottom w:val="single" w:sz="4" w:space="0" w:color="auto"/>
              <w:right w:val="single" w:sz="4" w:space="0" w:color="auto"/>
            </w:tcBorders>
            <w:shd w:val="clear" w:color="000000" w:fill="F2F2F2"/>
            <w:noWrap/>
            <w:vAlign w:val="bottom"/>
            <w:hideMark/>
          </w:tcPr>
          <w:p w14:paraId="4857D728" w14:textId="77777777" w:rsidR="00CA3CEA" w:rsidRPr="002757AC" w:rsidRDefault="00CA3CEA" w:rsidP="00CA3CEA">
            <w:pPr>
              <w:rPr>
                <w:rFonts w:ascii="Arial" w:eastAsia="Times New Roman" w:hAnsi="Arial" w:cs="Arial"/>
                <w:b/>
                <w:bCs/>
                <w:color w:val="000000"/>
                <w:sz w:val="16"/>
                <w:szCs w:val="16"/>
                <w:lang w:eastAsia="es-CR"/>
              </w:rPr>
            </w:pPr>
            <w:r w:rsidRPr="002757AC">
              <w:rPr>
                <w:rFonts w:ascii="Arial" w:eastAsia="Times New Roman" w:hAnsi="Arial" w:cs="Arial"/>
                <w:b/>
                <w:bCs/>
                <w:color w:val="000000"/>
                <w:sz w:val="16"/>
                <w:szCs w:val="16"/>
                <w:lang w:eastAsia="es-CR"/>
              </w:rPr>
              <w:t xml:space="preserve"> 103 380,40 </w:t>
            </w:r>
          </w:p>
        </w:tc>
        <w:tc>
          <w:tcPr>
            <w:tcW w:w="1750" w:type="dxa"/>
            <w:tcBorders>
              <w:top w:val="nil"/>
              <w:left w:val="nil"/>
              <w:bottom w:val="single" w:sz="4" w:space="0" w:color="auto"/>
              <w:right w:val="single" w:sz="4" w:space="0" w:color="auto"/>
            </w:tcBorders>
            <w:shd w:val="clear" w:color="000000" w:fill="F2F2F2"/>
            <w:noWrap/>
            <w:vAlign w:val="bottom"/>
            <w:hideMark/>
          </w:tcPr>
          <w:p w14:paraId="6CE5FFCE" w14:textId="77777777" w:rsidR="00CA3CEA" w:rsidRPr="002757AC" w:rsidRDefault="00CA3CEA" w:rsidP="00CA3CEA">
            <w:pPr>
              <w:rPr>
                <w:rFonts w:ascii="Arial" w:eastAsia="Times New Roman" w:hAnsi="Arial" w:cs="Arial"/>
                <w:b/>
                <w:bCs/>
                <w:color w:val="000000"/>
                <w:sz w:val="16"/>
                <w:szCs w:val="16"/>
                <w:lang w:eastAsia="es-CR"/>
              </w:rPr>
            </w:pPr>
            <w:r w:rsidRPr="002757AC">
              <w:rPr>
                <w:rFonts w:ascii="Arial" w:eastAsia="Times New Roman" w:hAnsi="Arial" w:cs="Arial"/>
                <w:b/>
                <w:bCs/>
                <w:color w:val="000000"/>
                <w:sz w:val="16"/>
                <w:szCs w:val="16"/>
                <w:lang w:eastAsia="es-CR"/>
              </w:rPr>
              <w:t xml:space="preserve">    4 290 257 569,49 </w:t>
            </w:r>
          </w:p>
        </w:tc>
      </w:tr>
    </w:tbl>
    <w:p w14:paraId="2D667C64" w14:textId="77777777" w:rsidR="00CA3CEA" w:rsidRPr="00E62E06" w:rsidRDefault="00CA3CEA" w:rsidP="00CA3CEA">
      <w:pPr>
        <w:spacing w:line="360" w:lineRule="auto"/>
        <w:jc w:val="both"/>
        <w:rPr>
          <w:rFonts w:ascii="Arial" w:hAnsi="Arial" w:cs="Arial"/>
          <w:sz w:val="20"/>
          <w:szCs w:val="20"/>
        </w:rPr>
      </w:pPr>
      <w:r w:rsidRPr="003A01C0">
        <w:rPr>
          <w:rFonts w:ascii="Arial" w:hAnsi="Arial" w:cs="Arial"/>
          <w:sz w:val="20"/>
          <w:szCs w:val="20"/>
        </w:rPr>
        <w:t xml:space="preserve">Fuente: Elaboración propia, con </w:t>
      </w:r>
      <w:r>
        <w:rPr>
          <w:rFonts w:ascii="Arial" w:hAnsi="Arial" w:cs="Arial"/>
          <w:sz w:val="20"/>
          <w:szCs w:val="20"/>
        </w:rPr>
        <w:t>base en datos recopilados en Plan Anual Operativo IV trimestre, 2023</w:t>
      </w:r>
    </w:p>
    <w:p w14:paraId="09DC8B07" w14:textId="3B6ABDC6" w:rsidR="001E3216" w:rsidRDefault="001E3216" w:rsidP="00CA3CEA">
      <w:pPr>
        <w:spacing w:line="360" w:lineRule="auto"/>
        <w:jc w:val="both"/>
        <w:rPr>
          <w:sz w:val="18"/>
          <w:szCs w:val="18"/>
        </w:rPr>
      </w:pPr>
    </w:p>
    <w:p w14:paraId="6E57128B" w14:textId="1CE85A4A" w:rsidR="00C568F2" w:rsidRDefault="001E3216" w:rsidP="00C568F2">
      <w:pPr>
        <w:spacing w:line="360" w:lineRule="auto"/>
        <w:jc w:val="both"/>
        <w:rPr>
          <w:rFonts w:ascii="Arial" w:hAnsi="Arial" w:cs="Arial"/>
        </w:rPr>
      </w:pPr>
      <w:r>
        <w:rPr>
          <w:rFonts w:ascii="Arial" w:hAnsi="Arial" w:cs="Arial"/>
        </w:rPr>
        <w:t>En relación con tabla 3 sobre mantenimiento de Cobertura para el IV trimestre del 2023,</w:t>
      </w:r>
      <w:r w:rsidR="00C568F2">
        <w:rPr>
          <w:rFonts w:ascii="Arial" w:hAnsi="Arial" w:cs="Arial"/>
        </w:rPr>
        <w:t xml:space="preserve"> en cuanto al mantenimiento de cobertura se han colocado 103 380,40 hectáreas de bosque que equivale a </w:t>
      </w:r>
      <w:r w:rsidR="00C568F2">
        <w:rPr>
          <w:rFonts w:ascii="Arial" w:eastAsia="Times New Roman" w:hAnsi="Arial" w:cs="Arial"/>
          <w:color w:val="000000"/>
          <w:lang w:eastAsia="es-CR"/>
        </w:rPr>
        <w:t xml:space="preserve">un total de </w:t>
      </w:r>
      <w:r w:rsidR="00C568F2" w:rsidRPr="00C568F2">
        <w:rPr>
          <w:rFonts w:ascii="Arial" w:eastAsia="Times New Roman" w:hAnsi="Arial" w:cs="Arial"/>
          <w:lang w:eastAsia="es-CR"/>
        </w:rPr>
        <w:t xml:space="preserve">₡  </w:t>
      </w:r>
      <w:r w:rsidR="00C568F2" w:rsidRPr="00C568F2">
        <w:rPr>
          <w:rFonts w:ascii="Arial" w:eastAsia="Times New Roman" w:hAnsi="Arial" w:cs="Arial"/>
          <w:color w:val="000000"/>
          <w:lang w:eastAsia="es-CR"/>
        </w:rPr>
        <w:t xml:space="preserve"> </w:t>
      </w:r>
      <w:r w:rsidR="00C568F2" w:rsidRPr="00C568F2">
        <w:rPr>
          <w:rFonts w:ascii="Arial" w:eastAsia="Times New Roman" w:hAnsi="Arial" w:cs="Arial"/>
          <w:bCs/>
          <w:color w:val="000000"/>
          <w:lang w:eastAsia="es-CR"/>
        </w:rPr>
        <w:t>4 290 257 569,49</w:t>
      </w:r>
      <w:r w:rsidR="00EE5747">
        <w:rPr>
          <w:rFonts w:ascii="Arial" w:eastAsia="Times New Roman" w:hAnsi="Arial" w:cs="Arial"/>
          <w:bCs/>
          <w:color w:val="000000"/>
          <w:lang w:eastAsia="es-CR"/>
        </w:rPr>
        <w:t>.</w:t>
      </w:r>
    </w:p>
    <w:p w14:paraId="5DF1D2FB" w14:textId="77777777" w:rsidR="00EE5747" w:rsidRDefault="00EE5747" w:rsidP="001E3216">
      <w:pPr>
        <w:spacing w:line="360" w:lineRule="auto"/>
        <w:jc w:val="both"/>
        <w:rPr>
          <w:rFonts w:ascii="Arial" w:hAnsi="Arial" w:cs="Arial"/>
        </w:rPr>
      </w:pPr>
    </w:p>
    <w:p w14:paraId="08FF3A9C" w14:textId="32BFAA6A" w:rsidR="001E3216" w:rsidRDefault="00EE5747" w:rsidP="001E3216">
      <w:pPr>
        <w:spacing w:line="360" w:lineRule="auto"/>
        <w:jc w:val="both"/>
        <w:rPr>
          <w:rFonts w:ascii="Arial" w:eastAsia="Times New Roman" w:hAnsi="Arial" w:cs="Arial"/>
          <w:bCs/>
          <w:color w:val="000000"/>
          <w:lang w:eastAsia="es-CR"/>
        </w:rPr>
      </w:pPr>
      <w:r>
        <w:rPr>
          <w:rFonts w:ascii="Arial" w:hAnsi="Arial" w:cs="Arial"/>
        </w:rPr>
        <w:t>En ese sentido,</w:t>
      </w:r>
      <w:r w:rsidR="001E3216">
        <w:rPr>
          <w:rFonts w:ascii="Arial" w:hAnsi="Arial" w:cs="Arial"/>
        </w:rPr>
        <w:t xml:space="preserve"> con respeto al manejo se han colocado 438,80 hectáreas de bosque lo que representa una ejecución presupuestaria de </w:t>
      </w:r>
      <w:r w:rsidR="001E3216" w:rsidRPr="001E3216">
        <w:rPr>
          <w:rFonts w:ascii="Arial" w:eastAsia="Times New Roman" w:hAnsi="Arial" w:cs="Arial"/>
          <w:color w:val="000000"/>
          <w:lang w:eastAsia="es-CR"/>
        </w:rPr>
        <w:t>₡</w:t>
      </w:r>
      <w:r w:rsidR="001E3216">
        <w:rPr>
          <w:rFonts w:ascii="Arial" w:hAnsi="Arial" w:cs="Arial"/>
        </w:rPr>
        <w:t xml:space="preserve"> </w:t>
      </w:r>
      <w:r w:rsidR="001E3216" w:rsidRPr="001E3216">
        <w:rPr>
          <w:rFonts w:ascii="Arial" w:eastAsia="Times New Roman" w:hAnsi="Arial" w:cs="Arial"/>
          <w:bCs/>
          <w:color w:val="000000"/>
          <w:lang w:eastAsia="es-CR"/>
        </w:rPr>
        <w:t>12 666 071,33</w:t>
      </w:r>
      <w:r w:rsidR="001E3216">
        <w:rPr>
          <w:rFonts w:ascii="Arial" w:eastAsia="Times New Roman" w:hAnsi="Arial" w:cs="Arial"/>
          <w:bCs/>
          <w:color w:val="000000"/>
          <w:lang w:eastAsia="es-CR"/>
        </w:rPr>
        <w:t>.</w:t>
      </w:r>
    </w:p>
    <w:p w14:paraId="52D2C814" w14:textId="62BC6D17" w:rsidR="001E3216" w:rsidRDefault="001E3216" w:rsidP="001E3216">
      <w:pPr>
        <w:spacing w:line="360" w:lineRule="auto"/>
        <w:jc w:val="both"/>
        <w:rPr>
          <w:rFonts w:ascii="Arial" w:eastAsia="Times New Roman" w:hAnsi="Arial" w:cs="Arial"/>
          <w:bCs/>
          <w:color w:val="000000"/>
          <w:lang w:eastAsia="es-CR"/>
        </w:rPr>
      </w:pPr>
    </w:p>
    <w:p w14:paraId="71B20842" w14:textId="5DAED3A5" w:rsidR="001E3216" w:rsidRPr="001E3216" w:rsidRDefault="001E3216" w:rsidP="00C568F2">
      <w:pPr>
        <w:spacing w:line="360" w:lineRule="auto"/>
        <w:jc w:val="both"/>
        <w:rPr>
          <w:rFonts w:ascii="Arial" w:hAnsi="Arial" w:cs="Arial"/>
        </w:rPr>
      </w:pPr>
      <w:r>
        <w:rPr>
          <w:rFonts w:ascii="Arial" w:eastAsia="Times New Roman" w:hAnsi="Arial" w:cs="Arial"/>
          <w:bCs/>
          <w:color w:val="000000"/>
          <w:lang w:eastAsia="es-CR"/>
        </w:rPr>
        <w:t xml:space="preserve">En protección, se específica que se han utilizado 100 412,20 </w:t>
      </w:r>
      <w:r w:rsidR="00C568F2">
        <w:rPr>
          <w:rFonts w:ascii="Arial" w:eastAsia="Times New Roman" w:hAnsi="Arial" w:cs="Arial"/>
          <w:bCs/>
          <w:color w:val="000000"/>
          <w:lang w:eastAsia="es-CR"/>
        </w:rPr>
        <w:t>hectáreas</w:t>
      </w:r>
      <w:r>
        <w:rPr>
          <w:rFonts w:ascii="Arial" w:eastAsia="Times New Roman" w:hAnsi="Arial" w:cs="Arial"/>
          <w:bCs/>
          <w:color w:val="000000"/>
          <w:lang w:eastAsia="es-CR"/>
        </w:rPr>
        <w:t xml:space="preserve"> de bosque </w:t>
      </w:r>
      <w:r w:rsidR="00C568F2">
        <w:rPr>
          <w:rFonts w:ascii="Arial" w:eastAsia="Times New Roman" w:hAnsi="Arial" w:cs="Arial"/>
          <w:bCs/>
          <w:color w:val="000000"/>
          <w:lang w:eastAsia="es-CR"/>
        </w:rPr>
        <w:t xml:space="preserve">que equivale a una ejecución presupuestaria de </w:t>
      </w:r>
      <w:r w:rsidR="00C568F2" w:rsidRPr="00C568F2">
        <w:rPr>
          <w:rFonts w:ascii="Arial" w:eastAsia="Times New Roman" w:hAnsi="Arial" w:cs="Arial"/>
          <w:color w:val="000000"/>
          <w:lang w:eastAsia="es-CR"/>
        </w:rPr>
        <w:t>₡</w:t>
      </w:r>
      <w:r w:rsidR="00C568F2" w:rsidRPr="00C568F2">
        <w:rPr>
          <w:rFonts w:ascii="Arial" w:hAnsi="Arial" w:cs="Arial"/>
        </w:rPr>
        <w:t xml:space="preserve"> </w:t>
      </w:r>
      <w:r w:rsidR="00C568F2" w:rsidRPr="00C568F2">
        <w:rPr>
          <w:rFonts w:ascii="Arial" w:eastAsia="Times New Roman" w:hAnsi="Arial" w:cs="Arial"/>
          <w:bCs/>
          <w:color w:val="000000"/>
          <w:lang w:eastAsia="es-CR"/>
        </w:rPr>
        <w:t>4 140 237 653,65</w:t>
      </w:r>
      <w:r w:rsidR="00C568F2">
        <w:rPr>
          <w:rFonts w:ascii="Arial" w:eastAsia="Times New Roman" w:hAnsi="Arial" w:cs="Arial"/>
          <w:bCs/>
          <w:color w:val="000000"/>
          <w:lang w:eastAsia="es-CR"/>
        </w:rPr>
        <w:t xml:space="preserve">. En cuanto a recursos hídrico se han </w:t>
      </w:r>
      <w:r w:rsidR="00EE5747">
        <w:rPr>
          <w:rFonts w:ascii="Arial" w:eastAsia="Times New Roman" w:hAnsi="Arial" w:cs="Arial"/>
          <w:bCs/>
          <w:color w:val="000000"/>
          <w:lang w:eastAsia="es-CR"/>
        </w:rPr>
        <w:t>colocado 2</w:t>
      </w:r>
      <w:r w:rsidR="00C568F2">
        <w:rPr>
          <w:rFonts w:ascii="Arial" w:eastAsia="Times New Roman" w:hAnsi="Arial" w:cs="Arial"/>
          <w:bCs/>
          <w:color w:val="000000"/>
          <w:lang w:eastAsia="es-CR"/>
        </w:rPr>
        <w:t xml:space="preserve"> 529,40 hectáreas de bosque que representa </w:t>
      </w:r>
      <w:r w:rsidR="00C568F2" w:rsidRPr="00EE5747">
        <w:rPr>
          <w:rFonts w:ascii="Arial" w:eastAsia="Times New Roman" w:hAnsi="Arial" w:cs="Arial"/>
          <w:color w:val="000000"/>
          <w:lang w:eastAsia="es-CR"/>
        </w:rPr>
        <w:t xml:space="preserve">₡ </w:t>
      </w:r>
      <w:r w:rsidR="00C568F2" w:rsidRPr="00EE5747">
        <w:rPr>
          <w:rFonts w:ascii="Arial" w:eastAsia="Times New Roman" w:hAnsi="Arial" w:cs="Arial"/>
          <w:bCs/>
          <w:color w:val="000000"/>
          <w:lang w:eastAsia="es-CR"/>
        </w:rPr>
        <w:t>137 353 844,51</w:t>
      </w:r>
      <w:r w:rsidR="00EE5747">
        <w:rPr>
          <w:rFonts w:ascii="Arial" w:eastAsia="Times New Roman" w:hAnsi="Arial" w:cs="Arial"/>
          <w:bCs/>
          <w:color w:val="000000"/>
          <w:lang w:eastAsia="es-CR"/>
        </w:rPr>
        <w:t>.</w:t>
      </w:r>
    </w:p>
    <w:p w14:paraId="4FBCA1D9" w14:textId="1F5810C2" w:rsidR="004C4A4A" w:rsidRPr="00EE5747" w:rsidRDefault="001E3216" w:rsidP="00EE5747">
      <w:pPr>
        <w:rPr>
          <w:rFonts w:ascii="Arial" w:hAnsi="Arial" w:cs="Arial"/>
        </w:rPr>
      </w:pPr>
      <w:r>
        <w:rPr>
          <w:rFonts w:ascii="Arial" w:hAnsi="Arial" w:cs="Arial"/>
        </w:rPr>
        <w:br w:type="page"/>
      </w:r>
    </w:p>
    <w:p w14:paraId="24F30143" w14:textId="480285C8" w:rsidR="00F0114C" w:rsidRDefault="00F0114C" w:rsidP="000D664B">
      <w:pPr>
        <w:pStyle w:val="Ttulo1"/>
        <w:rPr>
          <w:color w:val="7F4D1E"/>
          <w:sz w:val="24"/>
          <w:szCs w:val="24"/>
        </w:rPr>
      </w:pPr>
      <w:bookmarkStart w:id="20" w:name="_Toc158211291"/>
      <w:r w:rsidRPr="000D664B">
        <w:rPr>
          <w:color w:val="7F4D1E"/>
          <w:sz w:val="24"/>
          <w:szCs w:val="24"/>
        </w:rPr>
        <w:lastRenderedPageBreak/>
        <w:t>Conclusiones</w:t>
      </w:r>
      <w:bookmarkEnd w:id="20"/>
    </w:p>
    <w:p w14:paraId="08C02F84" w14:textId="4FEB84D6" w:rsidR="000D664B" w:rsidRDefault="000D664B" w:rsidP="000D664B"/>
    <w:p w14:paraId="1953F430" w14:textId="2A581478" w:rsidR="000D664B" w:rsidRPr="00B670FC" w:rsidRDefault="00B670FC" w:rsidP="00B670FC">
      <w:pPr>
        <w:pStyle w:val="Prrafodelista"/>
        <w:numPr>
          <w:ilvl w:val="0"/>
          <w:numId w:val="3"/>
        </w:numPr>
        <w:spacing w:line="360" w:lineRule="auto"/>
        <w:jc w:val="both"/>
        <w:rPr>
          <w:rFonts w:ascii="Arial" w:hAnsi="Arial" w:cs="Arial"/>
        </w:rPr>
      </w:pPr>
      <w:r>
        <w:rPr>
          <w:rFonts w:ascii="Arial" w:hAnsi="Arial" w:cs="Arial"/>
        </w:rPr>
        <w:t xml:space="preserve">El desempeño promedio institucional fue de </w:t>
      </w:r>
      <w:r w:rsidR="00E14326">
        <w:rPr>
          <w:rFonts w:ascii="Arial" w:hAnsi="Arial" w:cs="Arial"/>
        </w:rPr>
        <w:t>117,07%</w:t>
      </w:r>
      <w:r>
        <w:rPr>
          <w:rFonts w:ascii="Arial" w:hAnsi="Arial" w:cs="Arial"/>
        </w:rPr>
        <w:t xml:space="preserve"> lo que refleja los esfuerzos que se han realizado para el cumplimiento de las acciones estratégicas </w:t>
      </w:r>
      <w:r w:rsidR="00FB5B02">
        <w:rPr>
          <w:rFonts w:ascii="Arial" w:hAnsi="Arial" w:cs="Arial"/>
        </w:rPr>
        <w:t>para el IV trimestre del 2023.</w:t>
      </w:r>
    </w:p>
    <w:p w14:paraId="66605845" w14:textId="5FB82D11" w:rsidR="000D664B" w:rsidRDefault="000D664B" w:rsidP="000D664B">
      <w:pPr>
        <w:spacing w:line="360" w:lineRule="auto"/>
        <w:jc w:val="both"/>
      </w:pPr>
    </w:p>
    <w:p w14:paraId="64257FFF" w14:textId="379EFFF5" w:rsidR="000D664B" w:rsidRPr="006F595B" w:rsidRDefault="00C4148A" w:rsidP="006F595B">
      <w:pPr>
        <w:pStyle w:val="Prrafodelista"/>
        <w:numPr>
          <w:ilvl w:val="0"/>
          <w:numId w:val="3"/>
        </w:numPr>
        <w:spacing w:line="360" w:lineRule="auto"/>
        <w:jc w:val="both"/>
        <w:rPr>
          <w:rFonts w:ascii="Arial" w:hAnsi="Arial" w:cs="Arial"/>
        </w:rPr>
      </w:pPr>
      <w:r>
        <w:rPr>
          <w:rFonts w:ascii="Arial" w:hAnsi="Arial" w:cs="Arial"/>
        </w:rPr>
        <w:t>La comparación entre avance físico y presupuestario para el IV trimestre del 2023</w:t>
      </w:r>
      <w:r w:rsidR="00FF6FD8">
        <w:rPr>
          <w:rFonts w:ascii="Arial" w:hAnsi="Arial" w:cs="Arial"/>
        </w:rPr>
        <w:t xml:space="preserve">, denota que </w:t>
      </w:r>
      <w:r w:rsidR="00ED1C20" w:rsidRPr="006F595B">
        <w:rPr>
          <w:rFonts w:ascii="Arial" w:hAnsi="Arial" w:cs="Arial"/>
          <w:bCs/>
        </w:rPr>
        <w:t>se obtuvo un desempeño superior a lo programado en cuanto al avance físico del IV trimestre,</w:t>
      </w:r>
      <w:r w:rsidR="006F595B">
        <w:rPr>
          <w:rFonts w:ascii="Arial" w:hAnsi="Arial" w:cs="Arial"/>
          <w:bCs/>
        </w:rPr>
        <w:t xml:space="preserve"> siendo lo programado </w:t>
      </w:r>
      <w:r w:rsidR="006F595B" w:rsidRPr="00E14326">
        <w:rPr>
          <w:rFonts w:ascii="Arial" w:hAnsi="Arial" w:cs="Arial"/>
          <w:bCs/>
        </w:rPr>
        <w:t>de 40,97%</w:t>
      </w:r>
      <w:r w:rsidR="00ED1C20" w:rsidRPr="006F595B">
        <w:rPr>
          <w:rFonts w:ascii="Arial" w:hAnsi="Arial" w:cs="Arial"/>
          <w:bCs/>
        </w:rPr>
        <w:t xml:space="preserve"> y </w:t>
      </w:r>
      <w:r w:rsidR="006F595B">
        <w:rPr>
          <w:rFonts w:ascii="Arial" w:hAnsi="Arial" w:cs="Arial"/>
          <w:bCs/>
        </w:rPr>
        <w:t xml:space="preserve">el desempeño de </w:t>
      </w:r>
      <w:r w:rsidR="00E14326" w:rsidRPr="00E14326">
        <w:rPr>
          <w:rFonts w:ascii="Arial" w:hAnsi="Arial" w:cs="Arial"/>
          <w:bCs/>
        </w:rPr>
        <w:t>47,96</w:t>
      </w:r>
      <w:r w:rsidR="006F595B" w:rsidRPr="00E14326">
        <w:rPr>
          <w:rFonts w:ascii="Arial" w:hAnsi="Arial" w:cs="Arial"/>
          <w:bCs/>
        </w:rPr>
        <w:t>%</w:t>
      </w:r>
      <w:r w:rsidR="006F595B">
        <w:rPr>
          <w:rFonts w:ascii="Arial" w:hAnsi="Arial" w:cs="Arial"/>
          <w:bCs/>
        </w:rPr>
        <w:t xml:space="preserve"> </w:t>
      </w:r>
      <w:r w:rsidR="00ED1C20" w:rsidRPr="006F595B">
        <w:rPr>
          <w:rFonts w:ascii="Arial" w:hAnsi="Arial" w:cs="Arial"/>
          <w:bCs/>
        </w:rPr>
        <w:t>por su parte</w:t>
      </w:r>
      <w:r w:rsidR="00662122">
        <w:rPr>
          <w:rFonts w:ascii="Arial" w:hAnsi="Arial" w:cs="Arial"/>
          <w:bCs/>
        </w:rPr>
        <w:t>,</w:t>
      </w:r>
      <w:r w:rsidR="00ED1C20" w:rsidRPr="006F595B">
        <w:rPr>
          <w:rFonts w:ascii="Arial" w:hAnsi="Arial" w:cs="Arial"/>
          <w:bCs/>
        </w:rPr>
        <w:t xml:space="preserve"> el avance presupuestario programado superó el desempeño para el IV trimestre del 2023</w:t>
      </w:r>
      <w:r w:rsidR="006F595B">
        <w:rPr>
          <w:rFonts w:ascii="Arial" w:hAnsi="Arial" w:cs="Arial"/>
          <w:bCs/>
        </w:rPr>
        <w:t>, siendo un 25% lo programado y un 26,27% el desempeño.</w:t>
      </w:r>
    </w:p>
    <w:p w14:paraId="50F807E7" w14:textId="33292329" w:rsidR="000D664B" w:rsidRPr="005B5785" w:rsidRDefault="000D664B" w:rsidP="005B5785">
      <w:pPr>
        <w:spacing w:line="360" w:lineRule="auto"/>
        <w:jc w:val="both"/>
      </w:pPr>
    </w:p>
    <w:p w14:paraId="181D394E" w14:textId="68918370" w:rsidR="003D71EB" w:rsidRDefault="006F595B" w:rsidP="003D71EB">
      <w:pPr>
        <w:pStyle w:val="Prrafodelista"/>
        <w:numPr>
          <w:ilvl w:val="0"/>
          <w:numId w:val="3"/>
        </w:numPr>
        <w:spacing w:line="360" w:lineRule="auto"/>
        <w:jc w:val="both"/>
        <w:rPr>
          <w:rFonts w:ascii="Arial" w:hAnsi="Arial" w:cs="Arial"/>
        </w:rPr>
      </w:pPr>
      <w:r w:rsidRPr="005B5785">
        <w:rPr>
          <w:rFonts w:ascii="Arial" w:hAnsi="Arial" w:cs="Arial"/>
        </w:rPr>
        <w:t>En cuanto al desempeño por Dirección para el IV trimestre del 2023</w:t>
      </w:r>
      <w:r w:rsidR="005B5785" w:rsidRPr="005B5785">
        <w:rPr>
          <w:rFonts w:ascii="Arial" w:hAnsi="Arial" w:cs="Arial"/>
        </w:rPr>
        <w:t>, se evidencia</w:t>
      </w:r>
      <w:r w:rsidR="005B5785">
        <w:rPr>
          <w:rFonts w:ascii="Arial" w:hAnsi="Arial" w:cs="Arial"/>
        </w:rPr>
        <w:t xml:space="preserve"> que la Dirección de Servicios Ambientales se posiciona en el primer lugar con un </w:t>
      </w:r>
      <w:r w:rsidR="003D71EB">
        <w:rPr>
          <w:rFonts w:ascii="Arial" w:hAnsi="Arial" w:cs="Arial"/>
        </w:rPr>
        <w:t>140,10%, seguido</w:t>
      </w:r>
      <w:r w:rsidR="003D71EB" w:rsidRPr="003D71EB">
        <w:rPr>
          <w:rFonts w:ascii="Arial" w:hAnsi="Arial" w:cs="Arial"/>
        </w:rPr>
        <w:t xml:space="preserve"> de la Dirección de Fomento con un 118,74% y la Dirección de Asuntos Jurídicos con un 97,70%. En una menor proporción, se ubican la Dirección General y la Dirección de Desarrollo y Comercialización de Servicios Ambientales con un 26,43%. En este aspecto es importante adicionar que para el caso de la Dirección General no se están sumando los resultados de PAO de la Contraloría de Servicios para el IV trimestre, dado que no se brindaron los datos en el plazo solicitado.</w:t>
      </w:r>
    </w:p>
    <w:p w14:paraId="05CBC380" w14:textId="77777777" w:rsidR="003D71EB" w:rsidRPr="003D71EB" w:rsidRDefault="003D71EB" w:rsidP="003D71EB">
      <w:pPr>
        <w:pStyle w:val="Prrafodelista"/>
        <w:rPr>
          <w:rFonts w:ascii="Arial" w:hAnsi="Arial" w:cs="Arial"/>
        </w:rPr>
      </w:pPr>
    </w:p>
    <w:p w14:paraId="261FF924" w14:textId="53424C03" w:rsidR="003D71EB" w:rsidRPr="003D71EB" w:rsidRDefault="003D71EB" w:rsidP="003D71EB">
      <w:pPr>
        <w:pStyle w:val="Prrafodelista"/>
        <w:numPr>
          <w:ilvl w:val="0"/>
          <w:numId w:val="3"/>
        </w:numPr>
        <w:spacing w:line="360" w:lineRule="auto"/>
        <w:jc w:val="both"/>
        <w:rPr>
          <w:rFonts w:ascii="Arial" w:hAnsi="Arial" w:cs="Arial"/>
        </w:rPr>
      </w:pPr>
      <w:r>
        <w:rPr>
          <w:rFonts w:ascii="Arial" w:hAnsi="Arial" w:cs="Arial"/>
        </w:rPr>
        <w:t>Por su parte, el</w:t>
      </w:r>
      <w:r w:rsidRPr="003D71EB">
        <w:rPr>
          <w:rFonts w:ascii="Arial" w:hAnsi="Arial" w:cs="Arial"/>
        </w:rPr>
        <w:t xml:space="preserve"> desempeño anual por Dirección para el 2023, la Dirección Administrativa fue la que alcanzó la primera posición en desempeño anual, seguido de la Dirección de Fomento Forestal con un 114,62% y la Dirección General con un 110,17%, de esta última se hace la salvedad de que no se contó con los datos del PAO de la Contraloría de Servicios en el plazo requerido.</w:t>
      </w:r>
      <w:r>
        <w:rPr>
          <w:rFonts w:ascii="Arial" w:hAnsi="Arial" w:cs="Arial"/>
        </w:rPr>
        <w:t xml:space="preserve"> L</w:t>
      </w:r>
      <w:r w:rsidRPr="003D71EB">
        <w:rPr>
          <w:rFonts w:ascii="Arial" w:hAnsi="Arial" w:cs="Arial"/>
        </w:rPr>
        <w:t>a Dirección de Servicios Ambientales alcanzó un 99,72%, la Dirección de Asuntos Jurídicos obtuvo un 81,89%, y la Dirección de Desarrollo y Comercialización y Servicios Ambientales obtuvo un 52,28% de desempeño anual.</w:t>
      </w:r>
      <w:r>
        <w:rPr>
          <w:rFonts w:ascii="Arial" w:hAnsi="Arial" w:cs="Arial"/>
        </w:rPr>
        <w:t xml:space="preserve"> </w:t>
      </w:r>
      <w:r w:rsidRPr="003D71EB">
        <w:rPr>
          <w:rFonts w:ascii="Arial" w:hAnsi="Arial" w:cs="Arial"/>
        </w:rPr>
        <w:t xml:space="preserve">En virtud de lo anterior, a pesar de que se han realizado </w:t>
      </w:r>
      <w:r w:rsidRPr="003D71EB">
        <w:rPr>
          <w:rFonts w:ascii="Arial" w:hAnsi="Arial" w:cs="Arial"/>
        </w:rPr>
        <w:lastRenderedPageBreak/>
        <w:t>importantes esfuerzos por cumplir con las acciones estratégicas establecidas en el PAO, se insta a</w:t>
      </w:r>
      <w:r>
        <w:rPr>
          <w:rFonts w:ascii="Arial" w:hAnsi="Arial" w:cs="Arial"/>
        </w:rPr>
        <w:t xml:space="preserve"> continuar implementando acciones de mejoras para cumplir con las metas establecidas en el PAO.</w:t>
      </w:r>
    </w:p>
    <w:p w14:paraId="3174D8AE" w14:textId="19BFC8B6" w:rsidR="000C51B5" w:rsidRDefault="000C51B5" w:rsidP="003D71EB">
      <w:pPr>
        <w:rPr>
          <w:rFonts w:ascii="Arial" w:hAnsi="Arial" w:cs="Arial"/>
        </w:rPr>
      </w:pPr>
    </w:p>
    <w:p w14:paraId="6D83B539" w14:textId="77777777" w:rsidR="003D71EB" w:rsidRPr="003D71EB" w:rsidRDefault="003D71EB" w:rsidP="003D71EB">
      <w:pPr>
        <w:rPr>
          <w:rFonts w:ascii="Arial" w:hAnsi="Arial" w:cs="Arial"/>
        </w:rPr>
      </w:pPr>
    </w:p>
    <w:p w14:paraId="68A821B7" w14:textId="6EEC6D96" w:rsidR="003D71EB" w:rsidRDefault="003D71EB" w:rsidP="003D71EB">
      <w:pPr>
        <w:pStyle w:val="Prrafodelista"/>
        <w:numPr>
          <w:ilvl w:val="0"/>
          <w:numId w:val="3"/>
        </w:numPr>
        <w:spacing w:line="360" w:lineRule="auto"/>
        <w:jc w:val="both"/>
        <w:rPr>
          <w:rFonts w:ascii="Arial" w:hAnsi="Arial" w:cs="Arial"/>
        </w:rPr>
      </w:pPr>
      <w:r w:rsidRPr="003D71EB">
        <w:rPr>
          <w:rFonts w:ascii="Arial" w:hAnsi="Arial" w:cs="Arial"/>
        </w:rPr>
        <w:t>El desempeño por Oficina Regional para el IV trimestre del 2023, la Oficina Regional que se posiciona en el primer lugar es San José Occidental con 398,97%, seguido de San José Occidental con 293% y Cañas con 152,34% y Caribe Norte con un 146,44%. Dichos resultados obedecen a los esfuerzos que a nivel de Oficinas Regionales se están emprendiendo en cuanto a la formalización de contratos nuevos de PPSA, en la ejecución presupuestaria en contratos con cuotas pendientes del PPSA y en los proyectos del PPSA visitados para el IV trimestre.</w:t>
      </w:r>
      <w:r w:rsidR="003640F9">
        <w:rPr>
          <w:rFonts w:ascii="Arial" w:hAnsi="Arial" w:cs="Arial"/>
        </w:rPr>
        <w:t xml:space="preserve"> </w:t>
      </w:r>
      <w:r w:rsidRPr="003640F9">
        <w:rPr>
          <w:rFonts w:ascii="Arial" w:hAnsi="Arial" w:cs="Arial"/>
        </w:rPr>
        <w:t>En un menor porcentaje, se ubica la Oficina Regional de San Carlos con un 107,10%, Palmar Norte con un 83,88%, de igual manera siguen siendo resultados favorables ya que superan están entre el 80 y 100%. y Nicoya con un 56,39%. Para estos casos, se insta a implementar acciones de mejoras que consideren necesarias para cumplir con las metas propuestas en el Plan Anual Operativo.</w:t>
      </w:r>
    </w:p>
    <w:p w14:paraId="7F34F7BE" w14:textId="77777777" w:rsidR="003640F9" w:rsidRDefault="003640F9" w:rsidP="003640F9">
      <w:pPr>
        <w:pStyle w:val="Prrafodelista"/>
        <w:spacing w:line="360" w:lineRule="auto"/>
        <w:ind w:left="360"/>
        <w:jc w:val="both"/>
        <w:rPr>
          <w:rFonts w:ascii="Arial" w:hAnsi="Arial" w:cs="Arial"/>
        </w:rPr>
      </w:pPr>
    </w:p>
    <w:p w14:paraId="118116BB" w14:textId="2E1135BA" w:rsidR="003640F9" w:rsidRPr="003640F9" w:rsidRDefault="003640F9" w:rsidP="003640F9">
      <w:pPr>
        <w:pStyle w:val="Prrafodelista"/>
        <w:numPr>
          <w:ilvl w:val="0"/>
          <w:numId w:val="3"/>
        </w:numPr>
        <w:spacing w:line="360" w:lineRule="auto"/>
        <w:jc w:val="both"/>
        <w:rPr>
          <w:rFonts w:ascii="Arial" w:hAnsi="Arial" w:cs="Arial"/>
        </w:rPr>
      </w:pPr>
      <w:r>
        <w:rPr>
          <w:rFonts w:ascii="Arial" w:hAnsi="Arial" w:cs="Arial"/>
        </w:rPr>
        <w:t xml:space="preserve">En cuanto al desempeño </w:t>
      </w:r>
      <w:r w:rsidRPr="003640F9">
        <w:rPr>
          <w:rFonts w:ascii="Arial" w:hAnsi="Arial" w:cs="Arial"/>
        </w:rPr>
        <w:t>anual por Oficina Regional se aprecia que la Oficina Regional San José Oriental fue la que más alto desempeño obtuvo durante el 2023, obteniendo un porcentaje de 163,86%, seguido de la Oficina Regional de Cañas con un 155,43%, la Oficina Regional San José Occidental con un 151,76%, la Oficina de Caribe Norte con 110,26%, la Oficina de Palmar Norte con un 106,15% lo que refleja que sean realizado importantes esfuerzos por cumplir lo programado.</w:t>
      </w:r>
      <w:r>
        <w:rPr>
          <w:rFonts w:ascii="Arial" w:hAnsi="Arial" w:cs="Arial"/>
        </w:rPr>
        <w:t xml:space="preserve"> </w:t>
      </w:r>
      <w:r w:rsidRPr="003640F9">
        <w:rPr>
          <w:rFonts w:ascii="Arial" w:hAnsi="Arial" w:cs="Arial"/>
        </w:rPr>
        <w:t>Por su parte, la Oficina de San Carlos obtuvo un 91% de desempeño anual, seguido de la Oficina Regional de Nicoya con un 77,79%, la Oficina Regional de Limón con un 74,93%. En este sentido, se insta a todas las Oficinas Regionales a que sigan implementando acciones de mejoras para el cumplimiento de las metas propuestas.</w:t>
      </w:r>
    </w:p>
    <w:p w14:paraId="2051C1C0" w14:textId="77777777" w:rsidR="003640F9" w:rsidRDefault="003640F9" w:rsidP="003640F9">
      <w:pPr>
        <w:spacing w:line="360" w:lineRule="auto"/>
        <w:jc w:val="both"/>
        <w:rPr>
          <w:rFonts w:ascii="Arial" w:hAnsi="Arial" w:cs="Arial"/>
        </w:rPr>
      </w:pPr>
    </w:p>
    <w:p w14:paraId="7B82B6F7" w14:textId="7796B590" w:rsidR="003640F9" w:rsidRPr="003640F9" w:rsidRDefault="003640F9" w:rsidP="003640F9">
      <w:pPr>
        <w:pStyle w:val="Prrafodelista"/>
        <w:numPr>
          <w:ilvl w:val="0"/>
          <w:numId w:val="3"/>
        </w:numPr>
        <w:spacing w:line="360" w:lineRule="auto"/>
        <w:jc w:val="both"/>
        <w:rPr>
          <w:rFonts w:ascii="Arial" w:hAnsi="Arial" w:cs="Arial"/>
          <w:color w:val="040C28"/>
        </w:rPr>
      </w:pPr>
      <w:r w:rsidRPr="003640F9">
        <w:rPr>
          <w:rFonts w:ascii="Arial" w:hAnsi="Arial" w:cs="Arial"/>
        </w:rPr>
        <w:lastRenderedPageBreak/>
        <w:t>Se resalta que la Dirección de Servicios Ambientales para el IV trimestre del 2023 con respecto al monto de recursos autorizados de pago de PPSA por DSA se logró ejecutar ₡</w:t>
      </w:r>
      <w:r w:rsidRPr="003640F9">
        <w:rPr>
          <w:rFonts w:ascii="Arial" w:hAnsi="Arial" w:cs="Arial"/>
          <w:color w:val="040C28"/>
        </w:rPr>
        <w:t xml:space="preserve"> 433 746 768,04 y anualmente se registró un monto de ₡ 1345 766 690,19.</w:t>
      </w:r>
    </w:p>
    <w:p w14:paraId="60B2283A" w14:textId="77777777" w:rsidR="003640F9" w:rsidRDefault="003640F9" w:rsidP="003640F9">
      <w:pPr>
        <w:spacing w:line="360" w:lineRule="auto"/>
        <w:jc w:val="both"/>
        <w:rPr>
          <w:rFonts w:ascii="Arial" w:hAnsi="Arial" w:cs="Arial"/>
          <w:color w:val="040C28"/>
        </w:rPr>
      </w:pPr>
    </w:p>
    <w:p w14:paraId="2DBE14B6" w14:textId="77777777" w:rsidR="003640F9" w:rsidRPr="003640F9" w:rsidRDefault="003640F9" w:rsidP="003640F9">
      <w:pPr>
        <w:pStyle w:val="Prrafodelista"/>
        <w:numPr>
          <w:ilvl w:val="0"/>
          <w:numId w:val="3"/>
        </w:numPr>
        <w:spacing w:line="360" w:lineRule="auto"/>
        <w:jc w:val="both"/>
        <w:rPr>
          <w:rFonts w:ascii="Arial" w:hAnsi="Arial" w:cs="Arial"/>
          <w:color w:val="040C28"/>
        </w:rPr>
      </w:pPr>
      <w:r w:rsidRPr="003640F9">
        <w:rPr>
          <w:rFonts w:ascii="Arial" w:hAnsi="Arial" w:cs="Arial"/>
        </w:rPr>
        <w:t xml:space="preserve">Asimismo, en cuanto a la cantidad de hectáreas sometidas al Pago de Servicios Ambientales para el IV trimestre se reportó un total de 103 380,40 hectáreas y para el cual se ejecutó un presupuesto de </w:t>
      </w:r>
      <w:r w:rsidRPr="003640F9">
        <w:rPr>
          <w:rFonts w:ascii="Arial" w:hAnsi="Arial" w:cs="Arial"/>
          <w:color w:val="040C28"/>
        </w:rPr>
        <w:t>₡ 4 290 257 569,49.</w:t>
      </w:r>
    </w:p>
    <w:p w14:paraId="702D4336" w14:textId="77777777" w:rsidR="003640F9" w:rsidRPr="003640F9" w:rsidRDefault="003640F9" w:rsidP="003640F9">
      <w:pPr>
        <w:spacing w:line="360" w:lineRule="auto"/>
        <w:jc w:val="both"/>
        <w:rPr>
          <w:rFonts w:ascii="Arial" w:hAnsi="Arial" w:cs="Arial"/>
        </w:rPr>
      </w:pPr>
    </w:p>
    <w:p w14:paraId="13785832" w14:textId="2E0FD01D" w:rsidR="003640F9" w:rsidRPr="003640F9" w:rsidRDefault="003640F9" w:rsidP="003640F9">
      <w:pPr>
        <w:pStyle w:val="Prrafodelista"/>
        <w:numPr>
          <w:ilvl w:val="0"/>
          <w:numId w:val="3"/>
        </w:numPr>
        <w:spacing w:line="360" w:lineRule="auto"/>
        <w:jc w:val="both"/>
        <w:rPr>
          <w:rFonts w:ascii="Arial" w:hAnsi="Arial" w:cs="Arial"/>
        </w:rPr>
      </w:pPr>
      <w:r w:rsidRPr="003640F9">
        <w:rPr>
          <w:rFonts w:ascii="Arial" w:hAnsi="Arial" w:cs="Arial"/>
        </w:rPr>
        <w:t>La cantidad de hectáreas sometidas al Pago de Servicios Ambientales suma</w:t>
      </w:r>
      <w:r>
        <w:rPr>
          <w:rFonts w:ascii="Arial" w:hAnsi="Arial" w:cs="Arial"/>
        </w:rPr>
        <w:t xml:space="preserve"> un total de</w:t>
      </w:r>
      <w:r w:rsidRPr="003640F9">
        <w:rPr>
          <w:rFonts w:ascii="Arial" w:hAnsi="Arial" w:cs="Arial"/>
        </w:rPr>
        <w:t xml:space="preserve"> 188 525,50 hectáreas </w:t>
      </w:r>
      <w:r>
        <w:rPr>
          <w:rFonts w:ascii="Arial" w:hAnsi="Arial" w:cs="Arial"/>
        </w:rPr>
        <w:t xml:space="preserve">lo que </w:t>
      </w:r>
      <w:r w:rsidRPr="003640F9">
        <w:rPr>
          <w:rFonts w:ascii="Arial" w:hAnsi="Arial" w:cs="Arial"/>
        </w:rPr>
        <w:t>representa una ejecución presupuestaria anual con ese concepto por ₡ 7868 697 052,07.</w:t>
      </w:r>
    </w:p>
    <w:p w14:paraId="61D70928" w14:textId="224761A1" w:rsidR="003640F9" w:rsidRPr="000C51B5" w:rsidRDefault="003640F9" w:rsidP="004B2C1C">
      <w:r>
        <w:br w:type="page"/>
      </w:r>
    </w:p>
    <w:p w14:paraId="3E1D3CE6" w14:textId="37A5D412" w:rsidR="00F0114C" w:rsidRDefault="00F0114C" w:rsidP="00F0114C">
      <w:pPr>
        <w:pStyle w:val="Ttulo1"/>
        <w:rPr>
          <w:color w:val="7F4D1E"/>
          <w:sz w:val="24"/>
          <w:szCs w:val="24"/>
        </w:rPr>
      </w:pPr>
      <w:bookmarkStart w:id="21" w:name="_Toc158211292"/>
      <w:r w:rsidRPr="00F0114C">
        <w:rPr>
          <w:color w:val="7F4D1E"/>
          <w:sz w:val="24"/>
          <w:szCs w:val="24"/>
        </w:rPr>
        <w:lastRenderedPageBreak/>
        <w:t>Recomendaciones</w:t>
      </w:r>
      <w:bookmarkEnd w:id="21"/>
    </w:p>
    <w:p w14:paraId="6FC589C8" w14:textId="0843B64B" w:rsidR="000D664B" w:rsidRDefault="000D664B" w:rsidP="000D664B"/>
    <w:p w14:paraId="28B51FCF" w14:textId="47920364" w:rsidR="000D664B" w:rsidRDefault="000D664B" w:rsidP="000D664B"/>
    <w:p w14:paraId="47990033" w14:textId="7802029E" w:rsidR="000D664B" w:rsidRDefault="000D664B" w:rsidP="000D664B">
      <w:pPr>
        <w:pStyle w:val="Prrafodelista"/>
        <w:numPr>
          <w:ilvl w:val="0"/>
          <w:numId w:val="2"/>
        </w:numPr>
        <w:spacing w:line="360" w:lineRule="auto"/>
        <w:jc w:val="both"/>
        <w:rPr>
          <w:rFonts w:ascii="Arial" w:hAnsi="Arial" w:cs="Arial"/>
        </w:rPr>
      </w:pPr>
      <w:r w:rsidRPr="000D664B">
        <w:rPr>
          <w:rFonts w:ascii="Arial" w:hAnsi="Arial" w:cs="Arial"/>
        </w:rPr>
        <w:t>Es</w:t>
      </w:r>
      <w:r>
        <w:rPr>
          <w:rFonts w:ascii="Arial" w:hAnsi="Arial" w:cs="Arial"/>
        </w:rPr>
        <w:t xml:space="preserve"> necesario que en todos los reportes del PAO que se remiten a la Unidad de Planificación y Control de Gestión se actualic</w:t>
      </w:r>
      <w:r w:rsidR="00662122">
        <w:rPr>
          <w:rFonts w:ascii="Arial" w:hAnsi="Arial" w:cs="Arial"/>
        </w:rPr>
        <w:t>en</w:t>
      </w:r>
      <w:r>
        <w:rPr>
          <w:rFonts w:ascii="Arial" w:hAnsi="Arial" w:cs="Arial"/>
        </w:rPr>
        <w:t xml:space="preserve"> los tableros operativos</w:t>
      </w:r>
      <w:r w:rsidR="00EC2DC5">
        <w:rPr>
          <w:rFonts w:ascii="Arial" w:hAnsi="Arial" w:cs="Arial"/>
        </w:rPr>
        <w:t xml:space="preserve"> para cada uno de los trimestres correspondientes</w:t>
      </w:r>
      <w:r>
        <w:rPr>
          <w:rFonts w:ascii="Arial" w:hAnsi="Arial" w:cs="Arial"/>
        </w:rPr>
        <w:t>, y a su vez no se alteren las fórmulas que están establecidas en los P</w:t>
      </w:r>
      <w:r w:rsidR="00662122">
        <w:rPr>
          <w:rFonts w:ascii="Arial" w:hAnsi="Arial" w:cs="Arial"/>
        </w:rPr>
        <w:t>lanes Anuales Operativos</w:t>
      </w:r>
      <w:r>
        <w:rPr>
          <w:rFonts w:ascii="Arial" w:hAnsi="Arial" w:cs="Arial"/>
        </w:rPr>
        <w:t>, de tal manera que no se vean afectados los resultados.</w:t>
      </w:r>
    </w:p>
    <w:p w14:paraId="04F2ED97" w14:textId="77777777" w:rsidR="000D664B" w:rsidRDefault="000D664B" w:rsidP="000D664B">
      <w:pPr>
        <w:pStyle w:val="Prrafodelista"/>
        <w:spacing w:line="360" w:lineRule="auto"/>
        <w:jc w:val="both"/>
        <w:rPr>
          <w:rFonts w:ascii="Arial" w:hAnsi="Arial" w:cs="Arial"/>
        </w:rPr>
      </w:pPr>
    </w:p>
    <w:p w14:paraId="0D34A505" w14:textId="47CB1E8A" w:rsidR="000D664B" w:rsidRDefault="000D664B" w:rsidP="000D664B">
      <w:pPr>
        <w:pStyle w:val="Prrafodelista"/>
        <w:numPr>
          <w:ilvl w:val="0"/>
          <w:numId w:val="2"/>
        </w:numPr>
        <w:spacing w:line="360" w:lineRule="auto"/>
        <w:jc w:val="both"/>
        <w:rPr>
          <w:rFonts w:ascii="Arial" w:hAnsi="Arial" w:cs="Arial"/>
        </w:rPr>
      </w:pPr>
      <w:r>
        <w:rPr>
          <w:rFonts w:ascii="Arial" w:hAnsi="Arial" w:cs="Arial"/>
        </w:rPr>
        <w:t>Es importante que cuando se realice un cambio</w:t>
      </w:r>
      <w:r w:rsidR="00EC2DC5">
        <w:rPr>
          <w:rFonts w:ascii="Arial" w:hAnsi="Arial" w:cs="Arial"/>
        </w:rPr>
        <w:t xml:space="preserve"> de </w:t>
      </w:r>
      <w:r>
        <w:rPr>
          <w:rFonts w:ascii="Arial" w:hAnsi="Arial" w:cs="Arial"/>
        </w:rPr>
        <w:t xml:space="preserve">cantidad, monto o porcentaje </w:t>
      </w:r>
      <w:r w:rsidR="00EC2DC5">
        <w:rPr>
          <w:rFonts w:ascii="Arial" w:hAnsi="Arial" w:cs="Arial"/>
        </w:rPr>
        <w:t>en el resultado de una meta e indicador comunicarlo</w:t>
      </w:r>
      <w:r w:rsidR="00662122">
        <w:rPr>
          <w:rFonts w:ascii="Arial" w:hAnsi="Arial" w:cs="Arial"/>
        </w:rPr>
        <w:t xml:space="preserve"> previamente</w:t>
      </w:r>
      <w:r w:rsidR="00EC2DC5">
        <w:rPr>
          <w:rFonts w:ascii="Arial" w:hAnsi="Arial" w:cs="Arial"/>
        </w:rPr>
        <w:t xml:space="preserve"> a la Unidad de Planificación y Control de Gestión y a su vez agregar en la descripción de avance las justificaciones que consideren necesarias</w:t>
      </w:r>
      <w:r w:rsidR="00662122">
        <w:rPr>
          <w:rFonts w:ascii="Arial" w:hAnsi="Arial" w:cs="Arial"/>
        </w:rPr>
        <w:t xml:space="preserve"> para comprender de donde provienen las modificaciones introducidas en los Planes Anuales Operativos.</w:t>
      </w:r>
    </w:p>
    <w:p w14:paraId="65ADC63E" w14:textId="77777777" w:rsidR="00EC2DC5" w:rsidRPr="00EC2DC5" w:rsidRDefault="00EC2DC5" w:rsidP="00EC2DC5">
      <w:pPr>
        <w:pStyle w:val="Prrafodelista"/>
        <w:rPr>
          <w:rFonts w:ascii="Arial" w:hAnsi="Arial" w:cs="Arial"/>
        </w:rPr>
      </w:pPr>
    </w:p>
    <w:p w14:paraId="4850FAAE" w14:textId="77777777" w:rsidR="00EC2DC5" w:rsidRPr="000D664B" w:rsidRDefault="00EC2DC5" w:rsidP="00543107">
      <w:pPr>
        <w:pStyle w:val="Prrafodelista"/>
        <w:spacing w:line="360" w:lineRule="auto"/>
        <w:jc w:val="both"/>
        <w:rPr>
          <w:rFonts w:ascii="Arial" w:hAnsi="Arial" w:cs="Arial"/>
        </w:rPr>
      </w:pPr>
    </w:p>
    <w:p w14:paraId="02B60A84" w14:textId="77777777" w:rsidR="00F0114C" w:rsidRDefault="00F0114C" w:rsidP="00205853">
      <w:pPr>
        <w:tabs>
          <w:tab w:val="left" w:pos="1974"/>
        </w:tabs>
      </w:pPr>
    </w:p>
    <w:p w14:paraId="48FFBD94" w14:textId="77777777" w:rsidR="000D664B" w:rsidRDefault="000D664B" w:rsidP="00F0114C">
      <w:pPr>
        <w:pStyle w:val="Ttulo1"/>
        <w:rPr>
          <w:color w:val="7F4D1E"/>
          <w:sz w:val="24"/>
          <w:szCs w:val="24"/>
        </w:rPr>
      </w:pPr>
    </w:p>
    <w:p w14:paraId="4F389994" w14:textId="77777777" w:rsidR="000D664B" w:rsidRDefault="000D664B" w:rsidP="00F0114C">
      <w:pPr>
        <w:pStyle w:val="Ttulo1"/>
        <w:rPr>
          <w:color w:val="7F4D1E"/>
          <w:sz w:val="24"/>
          <w:szCs w:val="24"/>
        </w:rPr>
      </w:pPr>
    </w:p>
    <w:p w14:paraId="4FAE1C90" w14:textId="77777777" w:rsidR="000D664B" w:rsidRDefault="000D664B" w:rsidP="00F0114C">
      <w:pPr>
        <w:pStyle w:val="Ttulo1"/>
        <w:rPr>
          <w:color w:val="7F4D1E"/>
          <w:sz w:val="24"/>
          <w:szCs w:val="24"/>
        </w:rPr>
      </w:pPr>
    </w:p>
    <w:p w14:paraId="1284CD9E" w14:textId="77777777" w:rsidR="000D664B" w:rsidRDefault="000D664B" w:rsidP="00F0114C">
      <w:pPr>
        <w:pStyle w:val="Ttulo1"/>
        <w:rPr>
          <w:color w:val="7F4D1E"/>
          <w:sz w:val="24"/>
          <w:szCs w:val="24"/>
        </w:rPr>
      </w:pPr>
    </w:p>
    <w:p w14:paraId="67402CAA" w14:textId="77777777" w:rsidR="000D664B" w:rsidRDefault="000D664B" w:rsidP="00F0114C">
      <w:pPr>
        <w:pStyle w:val="Ttulo1"/>
        <w:rPr>
          <w:color w:val="7F4D1E"/>
          <w:sz w:val="24"/>
          <w:szCs w:val="24"/>
        </w:rPr>
      </w:pPr>
    </w:p>
    <w:p w14:paraId="71540ED1" w14:textId="77777777" w:rsidR="000D664B" w:rsidRDefault="000D664B" w:rsidP="00F0114C">
      <w:pPr>
        <w:pStyle w:val="Ttulo1"/>
        <w:rPr>
          <w:color w:val="7F4D1E"/>
          <w:sz w:val="24"/>
          <w:szCs w:val="24"/>
        </w:rPr>
      </w:pPr>
    </w:p>
    <w:p w14:paraId="071D293A" w14:textId="25FE54DC" w:rsidR="000D664B" w:rsidRDefault="000D664B" w:rsidP="00F0114C">
      <w:pPr>
        <w:pStyle w:val="Ttulo1"/>
        <w:rPr>
          <w:color w:val="7F4D1E"/>
          <w:sz w:val="24"/>
          <w:szCs w:val="24"/>
        </w:rPr>
      </w:pPr>
    </w:p>
    <w:p w14:paraId="290A34D5" w14:textId="0799945B" w:rsidR="003B0CA0" w:rsidRDefault="003B0CA0" w:rsidP="003B0CA0"/>
    <w:p w14:paraId="29DD0F09" w14:textId="20968F4C" w:rsidR="003B0CA0" w:rsidRDefault="003B0CA0" w:rsidP="003B0CA0"/>
    <w:p w14:paraId="4B040939" w14:textId="74E2B126" w:rsidR="003B0CA0" w:rsidRDefault="003B0CA0" w:rsidP="003B0CA0"/>
    <w:p w14:paraId="37B2F471" w14:textId="675873C8" w:rsidR="003B0CA0" w:rsidRDefault="003B0CA0" w:rsidP="003B0CA0"/>
    <w:p w14:paraId="475EAC9A" w14:textId="16106DD5" w:rsidR="003B0CA0" w:rsidRDefault="003B0CA0" w:rsidP="003B0CA0"/>
    <w:p w14:paraId="041FDBA9" w14:textId="553A8935" w:rsidR="007F4455" w:rsidRPr="007F4455" w:rsidRDefault="007F4455" w:rsidP="007F4455"/>
    <w:sectPr w:rsidR="007F4455" w:rsidRPr="007F4455" w:rsidSect="007D51E3">
      <w:headerReference w:type="default" r:id="rId15"/>
      <w:footerReference w:type="default" r:id="rId16"/>
      <w:pgSz w:w="11906" w:h="16838"/>
      <w:pgMar w:top="1417" w:right="1701" w:bottom="1417" w:left="1701" w:header="708" w:footer="37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881824" w14:textId="77777777" w:rsidR="006E7310" w:rsidRDefault="006E7310">
      <w:r>
        <w:separator/>
      </w:r>
    </w:p>
  </w:endnote>
  <w:endnote w:type="continuationSeparator" w:id="0">
    <w:p w14:paraId="55F13113" w14:textId="77777777" w:rsidR="006E7310" w:rsidRDefault="006E73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00000000"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Verdana" w:hAnsi="Verdana"/>
      </w:rPr>
      <w:id w:val="-977447151"/>
      <w:docPartObj>
        <w:docPartGallery w:val="Page Numbers (Bottom of Page)"/>
        <w:docPartUnique/>
      </w:docPartObj>
    </w:sdtPr>
    <w:sdtContent>
      <w:p w14:paraId="5A225457" w14:textId="77777777" w:rsidR="004D6E31" w:rsidRPr="00B3059B" w:rsidRDefault="004D6E31" w:rsidP="002D2E2F">
        <w:pPr>
          <w:pStyle w:val="Piedepgina"/>
          <w:tabs>
            <w:tab w:val="clear" w:pos="4677"/>
            <w:tab w:val="center" w:pos="2160"/>
          </w:tabs>
          <w:ind w:left="540" w:right="540"/>
          <w:rPr>
            <w:rFonts w:ascii="Verdana" w:hAnsi="Verdana"/>
          </w:rPr>
        </w:pPr>
        <w:r w:rsidRPr="00027AA5">
          <w:rPr>
            <w:rFonts w:asciiTheme="majorHAnsi" w:eastAsiaTheme="majorEastAsia" w:hAnsiTheme="majorHAnsi" w:cstheme="majorBidi"/>
            <w:noProof/>
            <w:sz w:val="28"/>
            <w:szCs w:val="28"/>
            <w:lang w:eastAsia="es-CR"/>
          </w:rPr>
          <mc:AlternateContent>
            <mc:Choice Requires="wps">
              <w:drawing>
                <wp:anchor distT="0" distB="0" distL="114300" distR="114300" simplePos="0" relativeHeight="251659264" behindDoc="0" locked="0" layoutInCell="1" allowOverlap="1" wp14:anchorId="02EDDD5B" wp14:editId="7A5198CA">
                  <wp:simplePos x="0" y="0"/>
                  <wp:positionH relativeFrom="rightMargin">
                    <wp:align>center</wp:align>
                  </wp:positionH>
                  <wp:positionV relativeFrom="bottomMargin">
                    <wp:align>center</wp:align>
                  </wp:positionV>
                  <wp:extent cx="512445" cy="441325"/>
                  <wp:effectExtent l="0" t="0" r="1905" b="0"/>
                  <wp:wrapNone/>
                  <wp:docPr id="9" name="Proceso alternativ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2445" cy="441325"/>
                          </a:xfrm>
                          <a:prstGeom prst="flowChartAlternateProcess">
                            <a:avLst/>
                          </a:prstGeom>
                          <a:noFill/>
                          <a:ln>
                            <a:noFill/>
                          </a:ln>
                          <a:extLst>
                            <a:ext uri="{909E8E84-426E-40DD-AFC4-6F175D3DCCD1}">
                              <a14:hiddenFill xmlns:a14="http://schemas.microsoft.com/office/drawing/2010/main">
                                <a:solidFill>
                                  <a:srgbClr val="5C83B4"/>
                                </a:solidFill>
                              </a14:hiddenFill>
                            </a:ext>
                            <a:ext uri="{91240B29-F687-4F45-9708-019B960494DF}">
                              <a14:hiddenLine xmlns:a14="http://schemas.microsoft.com/office/drawing/2010/main" w="9525">
                                <a:solidFill>
                                  <a:srgbClr val="737373"/>
                                </a:solidFill>
                                <a:miter lim="800000"/>
                                <a:headEnd/>
                                <a:tailEnd/>
                              </a14:hiddenLine>
                            </a:ext>
                          </a:extLst>
                        </wps:spPr>
                        <wps:txbx>
                          <w:txbxContent>
                            <w:p w14:paraId="5479402A" w14:textId="74A62284" w:rsidR="004D6E31" w:rsidRDefault="004D6E31">
                              <w:pPr>
                                <w:pStyle w:val="Piedepgina"/>
                                <w:pBdr>
                                  <w:top w:val="single" w:sz="12" w:space="1" w:color="9BBB59" w:themeColor="accent3"/>
                                  <w:bottom w:val="single" w:sz="48" w:space="1" w:color="9BBB59" w:themeColor="accent3"/>
                                </w:pBdr>
                                <w:jc w:val="center"/>
                                <w:rPr>
                                  <w:sz w:val="28"/>
                                  <w:szCs w:val="28"/>
                                </w:rPr>
                              </w:pPr>
                              <w:r>
                                <w:rPr>
                                  <w:sz w:val="22"/>
                                  <w:szCs w:val="22"/>
                                </w:rPr>
                                <w:fldChar w:fldCharType="begin"/>
                              </w:r>
                              <w:r>
                                <w:instrText>PAGE    \* MERGEFORMAT</w:instrText>
                              </w:r>
                              <w:r>
                                <w:rPr>
                                  <w:sz w:val="22"/>
                                  <w:szCs w:val="22"/>
                                </w:rPr>
                                <w:fldChar w:fldCharType="separate"/>
                              </w:r>
                              <w:r w:rsidR="00863B0B" w:rsidRPr="00863B0B">
                                <w:rPr>
                                  <w:noProof/>
                                  <w:sz w:val="28"/>
                                  <w:szCs w:val="28"/>
                                  <w:lang w:val="es-ES"/>
                                </w:rPr>
                                <w:t>4</w:t>
                              </w:r>
                              <w:r>
                                <w:rPr>
                                  <w:sz w:val="28"/>
                                  <w:szCs w:val="28"/>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2EDDD5B"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Proceso alternativo 9" o:spid="_x0000_s1068" type="#_x0000_t176" style="position:absolute;left:0;text-align:left;margin-left:0;margin-top:0;width:40.35pt;height:34.75pt;z-index:251659264;visibility:visible;mso-wrap-style:square;mso-width-percent:0;mso-height-percent:0;mso-wrap-distance-left:9pt;mso-wrap-distance-top:0;mso-wrap-distance-right:9pt;mso-wrap-distance-bottom:0;mso-position-horizontal:center;mso-position-horizontal-relative:right-margin-area;mso-position-vertical:center;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" filled="f" fillcolor="#5c83b4" stroked="f" strokecolor="#737373">
                  <v:textbox>
                    <w:txbxContent>
                      <w:p w14:paraId="5479402A" w14:textId="74A62284" w:rsidR="004D6E31" w:rsidRDefault="004D6E31">
                        <w:pPr>
                          <w:pStyle w:val="Piedepgina"/>
                          <w:pBdr>
                            <w:top w:val="single" w:sz="12" w:space="1" w:color="9BBB59" w:themeColor="accent3"/>
                            <w:bottom w:val="single" w:sz="48" w:space="1" w:color="9BBB59" w:themeColor="accent3"/>
                          </w:pBdr>
                          <w:jc w:val="center"/>
                          <w:rPr>
                            <w:sz w:val="28"/>
                            <w:szCs w:val="28"/>
                          </w:rPr>
                        </w:pPr>
                        <w:r>
                          <w:rPr>
                            <w:sz w:val="22"/>
                            <w:szCs w:val="22"/>
                          </w:rPr>
                          <w:fldChar w:fldCharType="begin"/>
                        </w:r>
                        <w:r>
                          <w:instrText>PAGE    \* MERGEFORMAT</w:instrText>
                        </w:r>
                        <w:r>
                          <w:rPr>
                            <w:sz w:val="22"/>
                            <w:szCs w:val="22"/>
                          </w:rPr>
                          <w:fldChar w:fldCharType="separate"/>
                        </w:r>
                        <w:r w:rsidR="00863B0B" w:rsidRPr="00863B0B">
                          <w:rPr>
                            <w:noProof/>
                            <w:sz w:val="28"/>
                            <w:szCs w:val="28"/>
                            <w:lang w:val="es-ES"/>
                          </w:rPr>
                          <w:t>4</w:t>
                        </w:r>
                        <w:r>
                          <w:rPr>
                            <w:sz w:val="28"/>
                            <w:szCs w:val="28"/>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4FC2A4" w14:textId="77777777" w:rsidR="006E7310" w:rsidRDefault="006E7310">
      <w:r>
        <w:separator/>
      </w:r>
    </w:p>
  </w:footnote>
  <w:footnote w:type="continuationSeparator" w:id="0">
    <w:p w14:paraId="390B92A0" w14:textId="77777777" w:rsidR="006E7310" w:rsidRDefault="006E73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0" w:type="auto"/>
      <w:tblInd w:w="420" w:type="dxa"/>
      <w:shd w:val="clear" w:color="auto" w:fill="F2F2F2" w:themeFill="background1" w:themeFillShade="F2"/>
      <w:tblLook w:val="04A0" w:firstRow="1" w:lastRow="0" w:firstColumn="1" w:lastColumn="0" w:noHBand="0" w:noVBand="1"/>
    </w:tblPr>
    <w:tblGrid>
      <w:gridCol w:w="4236"/>
      <w:gridCol w:w="3412"/>
    </w:tblGrid>
    <w:tr w:rsidR="004D6E31" w:rsidRPr="00BD7021" w14:paraId="7215D179" w14:textId="77777777" w:rsidTr="00003F27">
      <w:trPr>
        <w:trHeight w:val="294"/>
      </w:trPr>
      <w:tc>
        <w:tcPr>
          <w:tcW w:w="4236" w:type="dxa"/>
          <w:shd w:val="clear" w:color="auto" w:fill="F2F2F2" w:themeFill="background1" w:themeFillShade="F2"/>
        </w:tcPr>
        <w:p w14:paraId="03F3EA10" w14:textId="77777777" w:rsidR="004D6E31" w:rsidRPr="00FC1B39" w:rsidRDefault="004D6E31" w:rsidP="00985CBC">
          <w:pPr>
            <w:ind w:left="1868"/>
            <w:jc w:val="center"/>
            <w:rPr>
              <w:rFonts w:ascii="Arial" w:hAnsi="Arial" w:cs="Arial"/>
              <w:b/>
              <w:sz w:val="16"/>
              <w:szCs w:val="16"/>
            </w:rPr>
          </w:pPr>
          <w:r w:rsidRPr="00FC1B39">
            <w:rPr>
              <w:rFonts w:ascii="Arial" w:hAnsi="Arial" w:cs="Arial"/>
              <w:b/>
              <w:sz w:val="16"/>
              <w:szCs w:val="16"/>
            </w:rPr>
            <w:t>Fondo Nacional de Financiamiento Forestal</w:t>
          </w:r>
        </w:p>
      </w:tc>
      <w:tc>
        <w:tcPr>
          <w:tcW w:w="3412" w:type="dxa"/>
          <w:shd w:val="clear" w:color="auto" w:fill="F2F2F2" w:themeFill="background1" w:themeFillShade="F2"/>
        </w:tcPr>
        <w:p w14:paraId="3F671ECF" w14:textId="77777777" w:rsidR="004D6E31" w:rsidRPr="00FC1B39" w:rsidRDefault="004D6E31" w:rsidP="00985CBC">
          <w:pPr>
            <w:rPr>
              <w:rFonts w:ascii="Arial" w:hAnsi="Arial" w:cs="Arial"/>
              <w:b/>
              <w:sz w:val="16"/>
              <w:szCs w:val="16"/>
            </w:rPr>
          </w:pPr>
          <w:r>
            <w:rPr>
              <w:rFonts w:ascii="Arial" w:hAnsi="Arial" w:cs="Arial"/>
              <w:b/>
              <w:sz w:val="16"/>
              <w:szCs w:val="16"/>
            </w:rPr>
            <w:t>Código: DG-UPCG-INF-002-2023</w:t>
          </w:r>
        </w:p>
      </w:tc>
    </w:tr>
    <w:tr w:rsidR="004D6E31" w:rsidRPr="00BD7021" w14:paraId="1543E675" w14:textId="77777777" w:rsidTr="00003F27">
      <w:trPr>
        <w:trHeight w:val="294"/>
      </w:trPr>
      <w:tc>
        <w:tcPr>
          <w:tcW w:w="4236" w:type="dxa"/>
          <w:shd w:val="clear" w:color="auto" w:fill="F2F2F2" w:themeFill="background1" w:themeFillShade="F2"/>
        </w:tcPr>
        <w:p w14:paraId="4A120CD6" w14:textId="77777777" w:rsidR="004D6E31" w:rsidRPr="00FC1B39" w:rsidRDefault="004D6E31" w:rsidP="00985CBC">
          <w:pPr>
            <w:jc w:val="center"/>
            <w:rPr>
              <w:rFonts w:ascii="Arial" w:hAnsi="Arial" w:cs="Arial"/>
              <w:b/>
              <w:sz w:val="16"/>
              <w:szCs w:val="16"/>
            </w:rPr>
          </w:pPr>
          <w:r w:rsidRPr="00FC1B39">
            <w:rPr>
              <w:rFonts w:ascii="Arial" w:hAnsi="Arial" w:cs="Arial"/>
              <w:b/>
              <w:sz w:val="16"/>
              <w:szCs w:val="16"/>
            </w:rPr>
            <w:t>Unidad de Planificación y Control de Gestión</w:t>
          </w:r>
        </w:p>
      </w:tc>
      <w:tc>
        <w:tcPr>
          <w:tcW w:w="3412" w:type="dxa"/>
          <w:shd w:val="clear" w:color="auto" w:fill="F2F2F2" w:themeFill="background1" w:themeFillShade="F2"/>
        </w:tcPr>
        <w:p w14:paraId="31834D94" w14:textId="1D816BA8" w:rsidR="004D6E31" w:rsidRPr="00FC1B39" w:rsidRDefault="004D6E31" w:rsidP="00985CBC">
          <w:pPr>
            <w:rPr>
              <w:rFonts w:ascii="Arial" w:hAnsi="Arial" w:cs="Arial"/>
              <w:b/>
              <w:sz w:val="16"/>
              <w:szCs w:val="16"/>
            </w:rPr>
          </w:pPr>
          <w:r w:rsidRPr="00FC1B39">
            <w:rPr>
              <w:rFonts w:ascii="Arial" w:hAnsi="Arial" w:cs="Arial"/>
              <w:b/>
              <w:sz w:val="16"/>
              <w:szCs w:val="16"/>
            </w:rPr>
            <w:t>Fecha de emisión:</w:t>
          </w:r>
          <w:r>
            <w:rPr>
              <w:rFonts w:ascii="Arial" w:hAnsi="Arial" w:cs="Arial"/>
              <w:b/>
              <w:sz w:val="16"/>
              <w:szCs w:val="16"/>
            </w:rPr>
            <w:t xml:space="preserve"> 31 de enero del 2024</w:t>
          </w:r>
        </w:p>
      </w:tc>
    </w:tr>
    <w:tr w:rsidR="004D6E31" w:rsidRPr="00BD7021" w14:paraId="25B1FFDD" w14:textId="77777777" w:rsidTr="00003F27">
      <w:trPr>
        <w:trHeight w:val="294"/>
      </w:trPr>
      <w:tc>
        <w:tcPr>
          <w:tcW w:w="4236" w:type="dxa"/>
          <w:shd w:val="clear" w:color="auto" w:fill="F2F2F2" w:themeFill="background1" w:themeFillShade="F2"/>
        </w:tcPr>
        <w:p w14:paraId="68ECD91D" w14:textId="77777777" w:rsidR="004D6E31" w:rsidRPr="00FC1B39" w:rsidRDefault="004D6E31" w:rsidP="00985CBC">
          <w:pPr>
            <w:jc w:val="center"/>
            <w:rPr>
              <w:rFonts w:ascii="Arial" w:hAnsi="Arial" w:cs="Arial"/>
              <w:b/>
              <w:sz w:val="16"/>
              <w:szCs w:val="16"/>
            </w:rPr>
          </w:pPr>
          <w:r w:rsidRPr="00FC1B39">
            <w:rPr>
              <w:rFonts w:ascii="Arial" w:hAnsi="Arial" w:cs="Arial"/>
              <w:b/>
              <w:sz w:val="16"/>
              <w:szCs w:val="16"/>
            </w:rPr>
            <w:t xml:space="preserve">Informe Plan Anual </w:t>
          </w:r>
          <w:r>
            <w:rPr>
              <w:rFonts w:ascii="Arial" w:hAnsi="Arial" w:cs="Arial"/>
              <w:b/>
              <w:sz w:val="16"/>
              <w:szCs w:val="16"/>
            </w:rPr>
            <w:t>Operativo IV</w:t>
          </w:r>
          <w:r w:rsidRPr="00FC1B39">
            <w:rPr>
              <w:rFonts w:ascii="Arial" w:hAnsi="Arial" w:cs="Arial"/>
              <w:b/>
              <w:sz w:val="16"/>
              <w:szCs w:val="16"/>
            </w:rPr>
            <w:t xml:space="preserve"> Trimestre 2023</w:t>
          </w:r>
        </w:p>
      </w:tc>
      <w:tc>
        <w:tcPr>
          <w:tcW w:w="3412" w:type="dxa"/>
          <w:shd w:val="clear" w:color="auto" w:fill="F2F2F2" w:themeFill="background1" w:themeFillShade="F2"/>
        </w:tcPr>
        <w:p w14:paraId="615219BB" w14:textId="336BF42D" w:rsidR="004D6E31" w:rsidRPr="00FC1B39" w:rsidRDefault="004D6E31" w:rsidP="00985CBC">
          <w:pPr>
            <w:jc w:val="center"/>
            <w:rPr>
              <w:rFonts w:ascii="Arial" w:hAnsi="Arial" w:cs="Arial"/>
              <w:b/>
              <w:sz w:val="16"/>
              <w:szCs w:val="16"/>
            </w:rPr>
          </w:pPr>
          <w:r>
            <w:rPr>
              <w:rFonts w:ascii="Arial" w:hAnsi="Arial" w:cs="Arial"/>
              <w:b/>
              <w:sz w:val="16"/>
              <w:szCs w:val="16"/>
            </w:rPr>
            <w:t xml:space="preserve">Páginas: </w:t>
          </w:r>
          <w:r w:rsidRPr="00863B0B">
            <w:rPr>
              <w:rFonts w:ascii="Arial" w:hAnsi="Arial" w:cs="Arial"/>
              <w:b/>
              <w:sz w:val="16"/>
              <w:szCs w:val="16"/>
            </w:rPr>
            <w:t>22</w:t>
          </w:r>
        </w:p>
      </w:tc>
    </w:tr>
    <w:tr w:rsidR="004D6E31" w:rsidRPr="00710A01" w14:paraId="0932117B" w14:textId="77777777" w:rsidTr="00003F27">
      <w:trPr>
        <w:trHeight w:val="73"/>
      </w:trPr>
      <w:tc>
        <w:tcPr>
          <w:tcW w:w="4236" w:type="dxa"/>
          <w:shd w:val="clear" w:color="auto" w:fill="F2F2F2" w:themeFill="background1" w:themeFillShade="F2"/>
        </w:tcPr>
        <w:p w14:paraId="38B18E76" w14:textId="77777777" w:rsidR="004D6E31" w:rsidRPr="00FC1B39" w:rsidRDefault="004D6E31" w:rsidP="00985CBC">
          <w:pPr>
            <w:jc w:val="center"/>
            <w:rPr>
              <w:rFonts w:ascii="Arial" w:hAnsi="Arial" w:cs="Arial"/>
              <w:b/>
              <w:sz w:val="16"/>
              <w:szCs w:val="16"/>
            </w:rPr>
          </w:pPr>
        </w:p>
      </w:tc>
      <w:tc>
        <w:tcPr>
          <w:tcW w:w="3412" w:type="dxa"/>
          <w:shd w:val="clear" w:color="auto" w:fill="F2F2F2" w:themeFill="background1" w:themeFillShade="F2"/>
        </w:tcPr>
        <w:p w14:paraId="0EB32228" w14:textId="1263F88C" w:rsidR="004D6E31" w:rsidRPr="00FC1B39" w:rsidRDefault="004D6E31" w:rsidP="00985CBC">
          <w:pPr>
            <w:jc w:val="center"/>
            <w:rPr>
              <w:rFonts w:ascii="Arial" w:hAnsi="Arial" w:cs="Arial"/>
              <w:b/>
              <w:sz w:val="16"/>
              <w:szCs w:val="16"/>
            </w:rPr>
          </w:pPr>
          <w:r>
            <w:rPr>
              <w:rFonts w:ascii="Arial" w:hAnsi="Arial" w:cs="Arial"/>
              <w:b/>
              <w:sz w:val="16"/>
              <w:szCs w:val="16"/>
            </w:rPr>
            <w:t>Versión: 02</w:t>
          </w:r>
        </w:p>
      </w:tc>
    </w:tr>
  </w:tbl>
  <w:p w14:paraId="60D550F5" w14:textId="77777777" w:rsidR="004D6E31" w:rsidRDefault="004D6E31">
    <w:pPr>
      <w:pStyle w:val="Encabezado"/>
    </w:pPr>
  </w:p>
  <w:p w14:paraId="728FA676" w14:textId="77777777" w:rsidR="004D6E31" w:rsidRPr="00B3059B" w:rsidRDefault="004D6E31" w:rsidP="002D2E2F">
    <w:pPr>
      <w:pStyle w:val="Encabezado"/>
      <w:ind w:left="54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A3D0E368"/>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5344951"/>
    <w:multiLevelType w:val="hybridMultilevel"/>
    <w:tmpl w:val="28720266"/>
    <w:lvl w:ilvl="0" w:tplc="140A0001">
      <w:start w:val="1"/>
      <w:numFmt w:val="bullet"/>
      <w:lvlText w:val=""/>
      <w:lvlJc w:val="left"/>
      <w:pPr>
        <w:ind w:left="720" w:hanging="360"/>
      </w:pPr>
      <w:rPr>
        <w:rFonts w:ascii="Symbol" w:hAnsi="Symbol"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2" w15:restartNumberingAfterBreak="0">
    <w:nsid w:val="130A219A"/>
    <w:multiLevelType w:val="hybridMultilevel"/>
    <w:tmpl w:val="377E5B9E"/>
    <w:lvl w:ilvl="0" w:tplc="140A0001">
      <w:start w:val="1"/>
      <w:numFmt w:val="bullet"/>
      <w:lvlText w:val=""/>
      <w:lvlJc w:val="left"/>
      <w:pPr>
        <w:ind w:left="360" w:hanging="360"/>
      </w:pPr>
      <w:rPr>
        <w:rFonts w:ascii="Symbol" w:hAnsi="Symbol" w:hint="default"/>
      </w:rPr>
    </w:lvl>
    <w:lvl w:ilvl="1" w:tplc="140A0003" w:tentative="1">
      <w:start w:val="1"/>
      <w:numFmt w:val="bullet"/>
      <w:lvlText w:val="o"/>
      <w:lvlJc w:val="left"/>
      <w:pPr>
        <w:ind w:left="1080" w:hanging="360"/>
      </w:pPr>
      <w:rPr>
        <w:rFonts w:ascii="Courier New" w:hAnsi="Courier New" w:cs="Courier New" w:hint="default"/>
      </w:rPr>
    </w:lvl>
    <w:lvl w:ilvl="2" w:tplc="140A0005" w:tentative="1">
      <w:start w:val="1"/>
      <w:numFmt w:val="bullet"/>
      <w:lvlText w:val=""/>
      <w:lvlJc w:val="left"/>
      <w:pPr>
        <w:ind w:left="1800" w:hanging="360"/>
      </w:pPr>
      <w:rPr>
        <w:rFonts w:ascii="Wingdings" w:hAnsi="Wingdings" w:hint="default"/>
      </w:rPr>
    </w:lvl>
    <w:lvl w:ilvl="3" w:tplc="140A0001" w:tentative="1">
      <w:start w:val="1"/>
      <w:numFmt w:val="bullet"/>
      <w:lvlText w:val=""/>
      <w:lvlJc w:val="left"/>
      <w:pPr>
        <w:ind w:left="2520" w:hanging="360"/>
      </w:pPr>
      <w:rPr>
        <w:rFonts w:ascii="Symbol" w:hAnsi="Symbol" w:hint="default"/>
      </w:rPr>
    </w:lvl>
    <w:lvl w:ilvl="4" w:tplc="140A0003" w:tentative="1">
      <w:start w:val="1"/>
      <w:numFmt w:val="bullet"/>
      <w:lvlText w:val="o"/>
      <w:lvlJc w:val="left"/>
      <w:pPr>
        <w:ind w:left="3240" w:hanging="360"/>
      </w:pPr>
      <w:rPr>
        <w:rFonts w:ascii="Courier New" w:hAnsi="Courier New" w:cs="Courier New" w:hint="default"/>
      </w:rPr>
    </w:lvl>
    <w:lvl w:ilvl="5" w:tplc="140A0005" w:tentative="1">
      <w:start w:val="1"/>
      <w:numFmt w:val="bullet"/>
      <w:lvlText w:val=""/>
      <w:lvlJc w:val="left"/>
      <w:pPr>
        <w:ind w:left="3960" w:hanging="360"/>
      </w:pPr>
      <w:rPr>
        <w:rFonts w:ascii="Wingdings" w:hAnsi="Wingdings" w:hint="default"/>
      </w:rPr>
    </w:lvl>
    <w:lvl w:ilvl="6" w:tplc="140A0001" w:tentative="1">
      <w:start w:val="1"/>
      <w:numFmt w:val="bullet"/>
      <w:lvlText w:val=""/>
      <w:lvlJc w:val="left"/>
      <w:pPr>
        <w:ind w:left="4680" w:hanging="360"/>
      </w:pPr>
      <w:rPr>
        <w:rFonts w:ascii="Symbol" w:hAnsi="Symbol" w:hint="default"/>
      </w:rPr>
    </w:lvl>
    <w:lvl w:ilvl="7" w:tplc="140A0003" w:tentative="1">
      <w:start w:val="1"/>
      <w:numFmt w:val="bullet"/>
      <w:lvlText w:val="o"/>
      <w:lvlJc w:val="left"/>
      <w:pPr>
        <w:ind w:left="5400" w:hanging="360"/>
      </w:pPr>
      <w:rPr>
        <w:rFonts w:ascii="Courier New" w:hAnsi="Courier New" w:cs="Courier New" w:hint="default"/>
      </w:rPr>
    </w:lvl>
    <w:lvl w:ilvl="8" w:tplc="140A0005" w:tentative="1">
      <w:start w:val="1"/>
      <w:numFmt w:val="bullet"/>
      <w:lvlText w:val=""/>
      <w:lvlJc w:val="left"/>
      <w:pPr>
        <w:ind w:left="6120" w:hanging="360"/>
      </w:pPr>
      <w:rPr>
        <w:rFonts w:ascii="Wingdings" w:hAnsi="Wingdings" w:hint="default"/>
      </w:rPr>
    </w:lvl>
  </w:abstractNum>
  <w:num w:numId="1" w16cid:durableId="1697852107">
    <w:abstractNumId w:val="0"/>
  </w:num>
  <w:num w:numId="2" w16cid:durableId="871500563">
    <w:abstractNumId w:val="1"/>
  </w:num>
  <w:num w:numId="3" w16cid:durableId="63733976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o:colormru v:ext="edit" colors="#d24d06,#cd6724,#ddd,#efa82c,#cd9b17,#f7e8c7,#ff8001,#fad431"/>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1AA8"/>
    <w:rsid w:val="00003F27"/>
    <w:rsid w:val="0002470F"/>
    <w:rsid w:val="00027AA5"/>
    <w:rsid w:val="00031FC5"/>
    <w:rsid w:val="0003594A"/>
    <w:rsid w:val="000371F1"/>
    <w:rsid w:val="00037D21"/>
    <w:rsid w:val="000434F1"/>
    <w:rsid w:val="00061D37"/>
    <w:rsid w:val="0006460F"/>
    <w:rsid w:val="000700BE"/>
    <w:rsid w:val="00073B11"/>
    <w:rsid w:val="00073C4F"/>
    <w:rsid w:val="0008305E"/>
    <w:rsid w:val="00095591"/>
    <w:rsid w:val="00096C0E"/>
    <w:rsid w:val="000A0694"/>
    <w:rsid w:val="000A06FB"/>
    <w:rsid w:val="000A0B9C"/>
    <w:rsid w:val="000A5119"/>
    <w:rsid w:val="000C51B5"/>
    <w:rsid w:val="000D287E"/>
    <w:rsid w:val="000D28C5"/>
    <w:rsid w:val="000D42B4"/>
    <w:rsid w:val="000D47AA"/>
    <w:rsid w:val="000D664B"/>
    <w:rsid w:val="000E6031"/>
    <w:rsid w:val="000E6D27"/>
    <w:rsid w:val="000F6C90"/>
    <w:rsid w:val="00100AFC"/>
    <w:rsid w:val="00105DAB"/>
    <w:rsid w:val="00110552"/>
    <w:rsid w:val="00112A81"/>
    <w:rsid w:val="00112B1B"/>
    <w:rsid w:val="001154E4"/>
    <w:rsid w:val="001257AF"/>
    <w:rsid w:val="00137852"/>
    <w:rsid w:val="00143DC3"/>
    <w:rsid w:val="001473F2"/>
    <w:rsid w:val="001626A1"/>
    <w:rsid w:val="001629C6"/>
    <w:rsid w:val="00167E3B"/>
    <w:rsid w:val="00170756"/>
    <w:rsid w:val="00171D8E"/>
    <w:rsid w:val="00172524"/>
    <w:rsid w:val="00176770"/>
    <w:rsid w:val="001852EF"/>
    <w:rsid w:val="00186BD1"/>
    <w:rsid w:val="00191239"/>
    <w:rsid w:val="00196281"/>
    <w:rsid w:val="00197F83"/>
    <w:rsid w:val="001A0AB7"/>
    <w:rsid w:val="001A17BC"/>
    <w:rsid w:val="001B55F6"/>
    <w:rsid w:val="001B5FD1"/>
    <w:rsid w:val="001C137D"/>
    <w:rsid w:val="001C1D72"/>
    <w:rsid w:val="001D4728"/>
    <w:rsid w:val="001D70E4"/>
    <w:rsid w:val="001E3216"/>
    <w:rsid w:val="001E4A2B"/>
    <w:rsid w:val="001E740D"/>
    <w:rsid w:val="001F6B53"/>
    <w:rsid w:val="00205853"/>
    <w:rsid w:val="00206414"/>
    <w:rsid w:val="00206BF6"/>
    <w:rsid w:val="00206E18"/>
    <w:rsid w:val="002107CA"/>
    <w:rsid w:val="002116E6"/>
    <w:rsid w:val="00216C1C"/>
    <w:rsid w:val="00226858"/>
    <w:rsid w:val="00233CCF"/>
    <w:rsid w:val="00245FB0"/>
    <w:rsid w:val="00251B35"/>
    <w:rsid w:val="00266074"/>
    <w:rsid w:val="002702E6"/>
    <w:rsid w:val="0027357D"/>
    <w:rsid w:val="002757AC"/>
    <w:rsid w:val="00277ADB"/>
    <w:rsid w:val="002810D4"/>
    <w:rsid w:val="002816D1"/>
    <w:rsid w:val="002A4F43"/>
    <w:rsid w:val="002A71EE"/>
    <w:rsid w:val="002B118B"/>
    <w:rsid w:val="002C0187"/>
    <w:rsid w:val="002D1FAD"/>
    <w:rsid w:val="002D2E2F"/>
    <w:rsid w:val="002D59DC"/>
    <w:rsid w:val="002E31DD"/>
    <w:rsid w:val="00315E82"/>
    <w:rsid w:val="0031670B"/>
    <w:rsid w:val="00321790"/>
    <w:rsid w:val="0032447B"/>
    <w:rsid w:val="00324DAC"/>
    <w:rsid w:val="003401FE"/>
    <w:rsid w:val="0035408F"/>
    <w:rsid w:val="003640F9"/>
    <w:rsid w:val="00371E97"/>
    <w:rsid w:val="00373025"/>
    <w:rsid w:val="003776DF"/>
    <w:rsid w:val="00380827"/>
    <w:rsid w:val="00380CD7"/>
    <w:rsid w:val="00393BB6"/>
    <w:rsid w:val="00395555"/>
    <w:rsid w:val="003A01C0"/>
    <w:rsid w:val="003B06ED"/>
    <w:rsid w:val="003B0CA0"/>
    <w:rsid w:val="003C09D9"/>
    <w:rsid w:val="003D6202"/>
    <w:rsid w:val="003D71EB"/>
    <w:rsid w:val="003E33DD"/>
    <w:rsid w:val="003E46D9"/>
    <w:rsid w:val="003F0A13"/>
    <w:rsid w:val="003F320B"/>
    <w:rsid w:val="00401598"/>
    <w:rsid w:val="00405A7E"/>
    <w:rsid w:val="0041355A"/>
    <w:rsid w:val="0041518D"/>
    <w:rsid w:val="004218F7"/>
    <w:rsid w:val="0042201F"/>
    <w:rsid w:val="004248D6"/>
    <w:rsid w:val="00427548"/>
    <w:rsid w:val="00436D41"/>
    <w:rsid w:val="004413B9"/>
    <w:rsid w:val="00447237"/>
    <w:rsid w:val="004478A2"/>
    <w:rsid w:val="00456B8A"/>
    <w:rsid w:val="00462184"/>
    <w:rsid w:val="0046341C"/>
    <w:rsid w:val="00464EAF"/>
    <w:rsid w:val="00465225"/>
    <w:rsid w:val="004867E7"/>
    <w:rsid w:val="00487531"/>
    <w:rsid w:val="00490C12"/>
    <w:rsid w:val="00491D8C"/>
    <w:rsid w:val="00497EF5"/>
    <w:rsid w:val="004A009B"/>
    <w:rsid w:val="004A1195"/>
    <w:rsid w:val="004A61C2"/>
    <w:rsid w:val="004A73BF"/>
    <w:rsid w:val="004B2C1C"/>
    <w:rsid w:val="004C4A4A"/>
    <w:rsid w:val="004C6C5F"/>
    <w:rsid w:val="004D6E31"/>
    <w:rsid w:val="004F6FD5"/>
    <w:rsid w:val="005007C4"/>
    <w:rsid w:val="00516377"/>
    <w:rsid w:val="005227BA"/>
    <w:rsid w:val="00525A25"/>
    <w:rsid w:val="00526789"/>
    <w:rsid w:val="00534119"/>
    <w:rsid w:val="005359E5"/>
    <w:rsid w:val="00535F4F"/>
    <w:rsid w:val="00542408"/>
    <w:rsid w:val="005428E2"/>
    <w:rsid w:val="00543107"/>
    <w:rsid w:val="00550A46"/>
    <w:rsid w:val="005521D8"/>
    <w:rsid w:val="0055683F"/>
    <w:rsid w:val="005659D2"/>
    <w:rsid w:val="005A39DC"/>
    <w:rsid w:val="005A7D96"/>
    <w:rsid w:val="005B2781"/>
    <w:rsid w:val="005B2F01"/>
    <w:rsid w:val="005B305C"/>
    <w:rsid w:val="005B41EE"/>
    <w:rsid w:val="005B5785"/>
    <w:rsid w:val="005C13DE"/>
    <w:rsid w:val="005D4644"/>
    <w:rsid w:val="005D4EFD"/>
    <w:rsid w:val="005D5995"/>
    <w:rsid w:val="005F07DC"/>
    <w:rsid w:val="005F0D10"/>
    <w:rsid w:val="005F1254"/>
    <w:rsid w:val="005F289F"/>
    <w:rsid w:val="00600A27"/>
    <w:rsid w:val="00613870"/>
    <w:rsid w:val="00620AD1"/>
    <w:rsid w:val="006224B7"/>
    <w:rsid w:val="0062270E"/>
    <w:rsid w:val="00622C2E"/>
    <w:rsid w:val="006328B2"/>
    <w:rsid w:val="00637111"/>
    <w:rsid w:val="0063792A"/>
    <w:rsid w:val="0064309C"/>
    <w:rsid w:val="006513A6"/>
    <w:rsid w:val="0065314E"/>
    <w:rsid w:val="00662122"/>
    <w:rsid w:val="00664743"/>
    <w:rsid w:val="0066658E"/>
    <w:rsid w:val="00670CBA"/>
    <w:rsid w:val="006744AC"/>
    <w:rsid w:val="006750FD"/>
    <w:rsid w:val="00683B9A"/>
    <w:rsid w:val="00685FC7"/>
    <w:rsid w:val="006877B6"/>
    <w:rsid w:val="006A1942"/>
    <w:rsid w:val="006A53B4"/>
    <w:rsid w:val="006A5E82"/>
    <w:rsid w:val="006B033E"/>
    <w:rsid w:val="006B053E"/>
    <w:rsid w:val="006B6050"/>
    <w:rsid w:val="006B7005"/>
    <w:rsid w:val="006B79BB"/>
    <w:rsid w:val="006E6399"/>
    <w:rsid w:val="006E7310"/>
    <w:rsid w:val="006F0B63"/>
    <w:rsid w:val="006F595B"/>
    <w:rsid w:val="006F648F"/>
    <w:rsid w:val="00710854"/>
    <w:rsid w:val="00713057"/>
    <w:rsid w:val="00714ED1"/>
    <w:rsid w:val="00733337"/>
    <w:rsid w:val="00744D9D"/>
    <w:rsid w:val="00747426"/>
    <w:rsid w:val="0075244A"/>
    <w:rsid w:val="00757EC7"/>
    <w:rsid w:val="00762D32"/>
    <w:rsid w:val="007714FC"/>
    <w:rsid w:val="00772DA1"/>
    <w:rsid w:val="00785EF6"/>
    <w:rsid w:val="00786C53"/>
    <w:rsid w:val="007C376C"/>
    <w:rsid w:val="007C507C"/>
    <w:rsid w:val="007D088D"/>
    <w:rsid w:val="007D51E3"/>
    <w:rsid w:val="007D5AC1"/>
    <w:rsid w:val="007E2B70"/>
    <w:rsid w:val="007F4455"/>
    <w:rsid w:val="00803A2F"/>
    <w:rsid w:val="00806709"/>
    <w:rsid w:val="00815DCC"/>
    <w:rsid w:val="008259D3"/>
    <w:rsid w:val="00826808"/>
    <w:rsid w:val="00835693"/>
    <w:rsid w:val="00840F60"/>
    <w:rsid w:val="00841881"/>
    <w:rsid w:val="00846BFF"/>
    <w:rsid w:val="008501C3"/>
    <w:rsid w:val="0085096D"/>
    <w:rsid w:val="00850B0C"/>
    <w:rsid w:val="008561B9"/>
    <w:rsid w:val="008613F0"/>
    <w:rsid w:val="00861F16"/>
    <w:rsid w:val="00863B0B"/>
    <w:rsid w:val="008702D9"/>
    <w:rsid w:val="00873F8E"/>
    <w:rsid w:val="00874A85"/>
    <w:rsid w:val="008A2396"/>
    <w:rsid w:val="008B540A"/>
    <w:rsid w:val="008C3878"/>
    <w:rsid w:val="008C5DEC"/>
    <w:rsid w:val="008D5AE9"/>
    <w:rsid w:val="008D751D"/>
    <w:rsid w:val="008F3271"/>
    <w:rsid w:val="008F46F5"/>
    <w:rsid w:val="008F496E"/>
    <w:rsid w:val="00900539"/>
    <w:rsid w:val="009112AF"/>
    <w:rsid w:val="00911927"/>
    <w:rsid w:val="00913B5B"/>
    <w:rsid w:val="00916CC1"/>
    <w:rsid w:val="009213E1"/>
    <w:rsid w:val="009261DB"/>
    <w:rsid w:val="00943100"/>
    <w:rsid w:val="009454FC"/>
    <w:rsid w:val="0094625B"/>
    <w:rsid w:val="00957114"/>
    <w:rsid w:val="0096234B"/>
    <w:rsid w:val="00962DFA"/>
    <w:rsid w:val="00975E9A"/>
    <w:rsid w:val="00985CBC"/>
    <w:rsid w:val="009A2DD8"/>
    <w:rsid w:val="009A4771"/>
    <w:rsid w:val="009A6951"/>
    <w:rsid w:val="009B247A"/>
    <w:rsid w:val="009B7626"/>
    <w:rsid w:val="009C4667"/>
    <w:rsid w:val="009C5A32"/>
    <w:rsid w:val="009D5777"/>
    <w:rsid w:val="009E0DC6"/>
    <w:rsid w:val="009E6C07"/>
    <w:rsid w:val="009F1533"/>
    <w:rsid w:val="00A04398"/>
    <w:rsid w:val="00A0461B"/>
    <w:rsid w:val="00A05506"/>
    <w:rsid w:val="00A11A63"/>
    <w:rsid w:val="00A2659F"/>
    <w:rsid w:val="00A31FBA"/>
    <w:rsid w:val="00A32824"/>
    <w:rsid w:val="00A32C1E"/>
    <w:rsid w:val="00A37E8F"/>
    <w:rsid w:val="00A433AD"/>
    <w:rsid w:val="00A5238D"/>
    <w:rsid w:val="00A570C2"/>
    <w:rsid w:val="00A634A2"/>
    <w:rsid w:val="00A650D0"/>
    <w:rsid w:val="00A67B18"/>
    <w:rsid w:val="00A7066A"/>
    <w:rsid w:val="00A80198"/>
    <w:rsid w:val="00A829D8"/>
    <w:rsid w:val="00A8687E"/>
    <w:rsid w:val="00AA2420"/>
    <w:rsid w:val="00AA7B1B"/>
    <w:rsid w:val="00AB6641"/>
    <w:rsid w:val="00AC4603"/>
    <w:rsid w:val="00AE66E4"/>
    <w:rsid w:val="00AF1CBC"/>
    <w:rsid w:val="00AF6BDD"/>
    <w:rsid w:val="00B16724"/>
    <w:rsid w:val="00B179EC"/>
    <w:rsid w:val="00B211F3"/>
    <w:rsid w:val="00B22718"/>
    <w:rsid w:val="00B23772"/>
    <w:rsid w:val="00B238F7"/>
    <w:rsid w:val="00B267F5"/>
    <w:rsid w:val="00B304F3"/>
    <w:rsid w:val="00B3059B"/>
    <w:rsid w:val="00B30707"/>
    <w:rsid w:val="00B30918"/>
    <w:rsid w:val="00B32A61"/>
    <w:rsid w:val="00B375F7"/>
    <w:rsid w:val="00B42B06"/>
    <w:rsid w:val="00B516DC"/>
    <w:rsid w:val="00B62F80"/>
    <w:rsid w:val="00B670FC"/>
    <w:rsid w:val="00B67825"/>
    <w:rsid w:val="00B70026"/>
    <w:rsid w:val="00B85E4D"/>
    <w:rsid w:val="00BB5C84"/>
    <w:rsid w:val="00BC7C6A"/>
    <w:rsid w:val="00BE34C5"/>
    <w:rsid w:val="00BE4026"/>
    <w:rsid w:val="00BE426B"/>
    <w:rsid w:val="00BF3930"/>
    <w:rsid w:val="00C075D5"/>
    <w:rsid w:val="00C152F7"/>
    <w:rsid w:val="00C21369"/>
    <w:rsid w:val="00C2423E"/>
    <w:rsid w:val="00C25A3E"/>
    <w:rsid w:val="00C25BBE"/>
    <w:rsid w:val="00C26EE4"/>
    <w:rsid w:val="00C27CCF"/>
    <w:rsid w:val="00C3393D"/>
    <w:rsid w:val="00C3734D"/>
    <w:rsid w:val="00C413DE"/>
    <w:rsid w:val="00C4148A"/>
    <w:rsid w:val="00C470A2"/>
    <w:rsid w:val="00C55742"/>
    <w:rsid w:val="00C559C9"/>
    <w:rsid w:val="00C55F05"/>
    <w:rsid w:val="00C568F2"/>
    <w:rsid w:val="00C56CE9"/>
    <w:rsid w:val="00C56D4E"/>
    <w:rsid w:val="00C574D0"/>
    <w:rsid w:val="00C64B75"/>
    <w:rsid w:val="00C751CB"/>
    <w:rsid w:val="00C875D7"/>
    <w:rsid w:val="00CA19FE"/>
    <w:rsid w:val="00CA25AC"/>
    <w:rsid w:val="00CA36A0"/>
    <w:rsid w:val="00CA3A3B"/>
    <w:rsid w:val="00CA3CEA"/>
    <w:rsid w:val="00CA60E9"/>
    <w:rsid w:val="00CB0577"/>
    <w:rsid w:val="00CB074A"/>
    <w:rsid w:val="00CB1A53"/>
    <w:rsid w:val="00CB1AA8"/>
    <w:rsid w:val="00CB4BA4"/>
    <w:rsid w:val="00CD29B1"/>
    <w:rsid w:val="00CD42AA"/>
    <w:rsid w:val="00CD6687"/>
    <w:rsid w:val="00CE50AB"/>
    <w:rsid w:val="00CE7CFC"/>
    <w:rsid w:val="00CF268C"/>
    <w:rsid w:val="00D01B48"/>
    <w:rsid w:val="00D0219C"/>
    <w:rsid w:val="00D13400"/>
    <w:rsid w:val="00D140A5"/>
    <w:rsid w:val="00D24E71"/>
    <w:rsid w:val="00D278F8"/>
    <w:rsid w:val="00D31E8B"/>
    <w:rsid w:val="00D3445C"/>
    <w:rsid w:val="00D3472E"/>
    <w:rsid w:val="00D35BD6"/>
    <w:rsid w:val="00D55CE6"/>
    <w:rsid w:val="00D706CA"/>
    <w:rsid w:val="00D7106F"/>
    <w:rsid w:val="00D73273"/>
    <w:rsid w:val="00D83470"/>
    <w:rsid w:val="00D90E3B"/>
    <w:rsid w:val="00D92DD8"/>
    <w:rsid w:val="00D97716"/>
    <w:rsid w:val="00DB1A33"/>
    <w:rsid w:val="00DB4667"/>
    <w:rsid w:val="00DB49CD"/>
    <w:rsid w:val="00DE3DAD"/>
    <w:rsid w:val="00DF0BED"/>
    <w:rsid w:val="00E06F59"/>
    <w:rsid w:val="00E12A7D"/>
    <w:rsid w:val="00E14326"/>
    <w:rsid w:val="00E2704B"/>
    <w:rsid w:val="00E27184"/>
    <w:rsid w:val="00E32EFE"/>
    <w:rsid w:val="00E36156"/>
    <w:rsid w:val="00E36281"/>
    <w:rsid w:val="00E50264"/>
    <w:rsid w:val="00E50F00"/>
    <w:rsid w:val="00E55666"/>
    <w:rsid w:val="00E62E06"/>
    <w:rsid w:val="00E7087E"/>
    <w:rsid w:val="00E74BBC"/>
    <w:rsid w:val="00E91DAC"/>
    <w:rsid w:val="00E928BD"/>
    <w:rsid w:val="00E9456D"/>
    <w:rsid w:val="00EA07D3"/>
    <w:rsid w:val="00EA264C"/>
    <w:rsid w:val="00EB1FAE"/>
    <w:rsid w:val="00EC048B"/>
    <w:rsid w:val="00EC2DC5"/>
    <w:rsid w:val="00EC3876"/>
    <w:rsid w:val="00EC69F5"/>
    <w:rsid w:val="00ED1C20"/>
    <w:rsid w:val="00ED3B85"/>
    <w:rsid w:val="00ED449C"/>
    <w:rsid w:val="00EE0393"/>
    <w:rsid w:val="00EE5747"/>
    <w:rsid w:val="00F0114C"/>
    <w:rsid w:val="00F01C4E"/>
    <w:rsid w:val="00F0441F"/>
    <w:rsid w:val="00F07D71"/>
    <w:rsid w:val="00F21938"/>
    <w:rsid w:val="00F22984"/>
    <w:rsid w:val="00F23837"/>
    <w:rsid w:val="00F23D55"/>
    <w:rsid w:val="00F27448"/>
    <w:rsid w:val="00F406CE"/>
    <w:rsid w:val="00F42012"/>
    <w:rsid w:val="00F47F90"/>
    <w:rsid w:val="00F515E5"/>
    <w:rsid w:val="00F52385"/>
    <w:rsid w:val="00F66261"/>
    <w:rsid w:val="00F67D3A"/>
    <w:rsid w:val="00F766E5"/>
    <w:rsid w:val="00F810C8"/>
    <w:rsid w:val="00F85424"/>
    <w:rsid w:val="00F9296A"/>
    <w:rsid w:val="00F93A18"/>
    <w:rsid w:val="00FA53C9"/>
    <w:rsid w:val="00FA55E0"/>
    <w:rsid w:val="00FA5CD8"/>
    <w:rsid w:val="00FA69DE"/>
    <w:rsid w:val="00FB3265"/>
    <w:rsid w:val="00FB40E4"/>
    <w:rsid w:val="00FB435D"/>
    <w:rsid w:val="00FB5B02"/>
    <w:rsid w:val="00FB60DA"/>
    <w:rsid w:val="00FB7E84"/>
    <w:rsid w:val="00FC23C2"/>
    <w:rsid w:val="00FC3858"/>
    <w:rsid w:val="00FD0C99"/>
    <w:rsid w:val="00FD5515"/>
    <w:rsid w:val="00FD794F"/>
    <w:rsid w:val="00FE506B"/>
    <w:rsid w:val="00FE5D18"/>
    <w:rsid w:val="00FE5FF3"/>
    <w:rsid w:val="00FF6FD8"/>
    <w:rsid w:val="00FF75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ru v:ext="edit" colors="#d24d06,#cd6724,#ddd,#efa82c,#cd9b17,#f7e8c7,#ff8001,#fad431"/>
    </o:shapedefaults>
    <o:shapelayout v:ext="edit">
      <o:idmap v:ext="edit" data="2"/>
    </o:shapelayout>
  </w:shapeDefaults>
  <w:decimalSymbol w:val="."/>
  <w:listSeparator w:val=";"/>
  <w14:docId w14:val="20A92C4F"/>
  <w15:docId w15:val="{F78A94EE-3BDB-4126-97FD-1E7F66F68F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Batang"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s-CR" w:eastAsia="ko-KR"/>
    </w:rPr>
  </w:style>
  <w:style w:type="paragraph" w:styleId="Ttulo1">
    <w:name w:val="heading 1"/>
    <w:basedOn w:val="Normal"/>
    <w:next w:val="Normal"/>
    <w:qFormat/>
    <w:rsid w:val="00277ADB"/>
    <w:pPr>
      <w:keepNext/>
      <w:spacing w:before="240" w:after="60"/>
      <w:outlineLvl w:val="0"/>
    </w:pPr>
    <w:rPr>
      <w:rFonts w:ascii="Arial" w:hAnsi="Arial" w:cs="Arial"/>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1">
    <w:name w:val="Стиль1"/>
    <w:basedOn w:val="Normal"/>
    <w:rsid w:val="00D278F8"/>
  </w:style>
  <w:style w:type="paragraph" w:styleId="Encabezado">
    <w:name w:val="header"/>
    <w:basedOn w:val="Normal"/>
    <w:link w:val="EncabezadoCar"/>
    <w:uiPriority w:val="99"/>
    <w:rsid w:val="007D5AC1"/>
    <w:pPr>
      <w:tabs>
        <w:tab w:val="center" w:pos="4677"/>
        <w:tab w:val="right" w:pos="9355"/>
      </w:tabs>
    </w:pPr>
  </w:style>
  <w:style w:type="paragraph" w:styleId="Piedepgina">
    <w:name w:val="footer"/>
    <w:basedOn w:val="Normal"/>
    <w:link w:val="PiedepginaCar"/>
    <w:uiPriority w:val="99"/>
    <w:rsid w:val="007D5AC1"/>
    <w:pPr>
      <w:tabs>
        <w:tab w:val="center" w:pos="4677"/>
        <w:tab w:val="right" w:pos="9355"/>
      </w:tabs>
    </w:pPr>
  </w:style>
  <w:style w:type="character" w:customStyle="1" w:styleId="sowc">
    <w:name w:val="sowc"/>
    <w:basedOn w:val="Fuentedeprrafopredeter"/>
    <w:rsid w:val="001A17BC"/>
  </w:style>
  <w:style w:type="character" w:customStyle="1" w:styleId="howc">
    <w:name w:val="howc"/>
    <w:basedOn w:val="Fuentedeprrafopredeter"/>
    <w:rsid w:val="001A17BC"/>
  </w:style>
  <w:style w:type="paragraph" w:customStyle="1" w:styleId="My">
    <w:name w:val="My"/>
    <w:rsid w:val="00277ADB"/>
    <w:rPr>
      <w:rFonts w:ascii="Verdana" w:hAnsi="Verdana" w:cs="Arial"/>
      <w:sz w:val="24"/>
      <w:szCs w:val="24"/>
      <w:lang w:val="uk-UA" w:eastAsia="ko-KR"/>
    </w:rPr>
  </w:style>
  <w:style w:type="character" w:styleId="Hipervnculo">
    <w:name w:val="Hyperlink"/>
    <w:basedOn w:val="Fuentedeprrafopredeter"/>
    <w:uiPriority w:val="99"/>
    <w:rsid w:val="00170756"/>
    <w:rPr>
      <w:color w:val="0000FF"/>
      <w:u w:val="single"/>
    </w:rPr>
  </w:style>
  <w:style w:type="paragraph" w:customStyle="1" w:styleId="MyHeadtitle">
    <w:name w:val="My Head title"/>
    <w:basedOn w:val="Ttulo1"/>
    <w:rsid w:val="004F6FD5"/>
    <w:rPr>
      <w:rFonts w:ascii="Verdana" w:hAnsi="Verdana"/>
      <w:sz w:val="36"/>
    </w:rPr>
  </w:style>
  <w:style w:type="paragraph" w:customStyle="1" w:styleId="Mysubhead">
    <w:name w:val="My subhead"/>
    <w:basedOn w:val="MyHeadtitle"/>
    <w:rsid w:val="004F6FD5"/>
    <w:pPr>
      <w:jc w:val="right"/>
    </w:pPr>
    <w:rPr>
      <w:sz w:val="32"/>
    </w:rPr>
  </w:style>
  <w:style w:type="character" w:styleId="Nmerodepgina">
    <w:name w:val="page number"/>
    <w:basedOn w:val="Fuentedeprrafopredeter"/>
    <w:uiPriority w:val="99"/>
    <w:rsid w:val="00F0441F"/>
  </w:style>
  <w:style w:type="character" w:customStyle="1" w:styleId="EncabezadoCar">
    <w:name w:val="Encabezado Car"/>
    <w:basedOn w:val="Fuentedeprrafopredeter"/>
    <w:link w:val="Encabezado"/>
    <w:uiPriority w:val="99"/>
    <w:rsid w:val="00985CBC"/>
    <w:rPr>
      <w:sz w:val="24"/>
      <w:szCs w:val="24"/>
      <w:lang w:eastAsia="ko-KR"/>
    </w:rPr>
  </w:style>
  <w:style w:type="table" w:styleId="Tablaconcuadrcula">
    <w:name w:val="Table Grid"/>
    <w:basedOn w:val="Tablanormal"/>
    <w:uiPriority w:val="39"/>
    <w:rsid w:val="00985CBC"/>
    <w:rPr>
      <w:rFonts w:asciiTheme="minorHAnsi" w:eastAsiaTheme="minorHAnsi" w:hAnsiTheme="minorHAnsi" w:cstheme="minorBidi"/>
      <w:sz w:val="22"/>
      <w:szCs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TDC">
    <w:name w:val="TOC Heading"/>
    <w:basedOn w:val="Ttulo1"/>
    <w:next w:val="Normal"/>
    <w:uiPriority w:val="39"/>
    <w:unhideWhenUsed/>
    <w:qFormat/>
    <w:rsid w:val="00637111"/>
    <w:pPr>
      <w:keepLines/>
      <w:spacing w:after="0" w:line="259" w:lineRule="auto"/>
      <w:outlineLvl w:val="9"/>
    </w:pPr>
    <w:rPr>
      <w:rFonts w:asciiTheme="majorHAnsi" w:eastAsiaTheme="majorEastAsia" w:hAnsiTheme="majorHAnsi" w:cstheme="majorBidi"/>
      <w:b w:val="0"/>
      <w:bCs w:val="0"/>
      <w:color w:val="365F91" w:themeColor="accent1" w:themeShade="BF"/>
      <w:kern w:val="0"/>
      <w:lang w:eastAsia="es-CR"/>
    </w:rPr>
  </w:style>
  <w:style w:type="paragraph" w:styleId="TDC2">
    <w:name w:val="toc 2"/>
    <w:basedOn w:val="Normal"/>
    <w:next w:val="Normal"/>
    <w:autoRedefine/>
    <w:uiPriority w:val="39"/>
    <w:unhideWhenUsed/>
    <w:rsid w:val="00637111"/>
    <w:pPr>
      <w:spacing w:after="100" w:line="259" w:lineRule="auto"/>
      <w:ind w:left="220"/>
    </w:pPr>
    <w:rPr>
      <w:rFonts w:asciiTheme="minorHAnsi" w:eastAsiaTheme="minorEastAsia" w:hAnsiTheme="minorHAnsi"/>
      <w:sz w:val="22"/>
      <w:szCs w:val="22"/>
      <w:lang w:eastAsia="es-CR"/>
    </w:rPr>
  </w:style>
  <w:style w:type="paragraph" w:styleId="TDC1">
    <w:name w:val="toc 1"/>
    <w:basedOn w:val="Normal"/>
    <w:next w:val="Normal"/>
    <w:autoRedefine/>
    <w:uiPriority w:val="39"/>
    <w:unhideWhenUsed/>
    <w:rsid w:val="000E6031"/>
    <w:pPr>
      <w:tabs>
        <w:tab w:val="right" w:leader="dot" w:pos="8494"/>
      </w:tabs>
      <w:spacing w:after="100" w:line="360" w:lineRule="auto"/>
    </w:pPr>
    <w:rPr>
      <w:rFonts w:asciiTheme="minorHAnsi" w:eastAsiaTheme="minorEastAsia" w:hAnsiTheme="minorHAnsi"/>
      <w:sz w:val="22"/>
      <w:szCs w:val="22"/>
      <w:lang w:eastAsia="es-CR"/>
    </w:rPr>
  </w:style>
  <w:style w:type="paragraph" w:styleId="TDC3">
    <w:name w:val="toc 3"/>
    <w:basedOn w:val="Normal"/>
    <w:next w:val="Normal"/>
    <w:autoRedefine/>
    <w:uiPriority w:val="39"/>
    <w:unhideWhenUsed/>
    <w:rsid w:val="00637111"/>
    <w:pPr>
      <w:spacing w:after="100" w:line="259" w:lineRule="auto"/>
      <w:ind w:left="440"/>
    </w:pPr>
    <w:rPr>
      <w:rFonts w:asciiTheme="minorHAnsi" w:eastAsiaTheme="minorEastAsia" w:hAnsiTheme="minorHAnsi"/>
      <w:sz w:val="22"/>
      <w:szCs w:val="22"/>
      <w:lang w:eastAsia="es-CR"/>
    </w:rPr>
  </w:style>
  <w:style w:type="character" w:customStyle="1" w:styleId="PiedepginaCar">
    <w:name w:val="Pie de página Car"/>
    <w:basedOn w:val="Fuentedeprrafopredeter"/>
    <w:link w:val="Piedepgina"/>
    <w:uiPriority w:val="99"/>
    <w:rsid w:val="00637111"/>
    <w:rPr>
      <w:sz w:val="24"/>
      <w:szCs w:val="24"/>
      <w:lang w:eastAsia="ko-KR"/>
    </w:rPr>
  </w:style>
  <w:style w:type="paragraph" w:styleId="NormalWeb">
    <w:name w:val="Normal (Web)"/>
    <w:basedOn w:val="Normal"/>
    <w:uiPriority w:val="99"/>
    <w:semiHidden/>
    <w:unhideWhenUsed/>
    <w:rsid w:val="005B305C"/>
    <w:pPr>
      <w:spacing w:before="100" w:beforeAutospacing="1" w:after="100" w:afterAutospacing="1"/>
    </w:pPr>
    <w:rPr>
      <w:rFonts w:eastAsiaTheme="minorEastAsia"/>
      <w:lang w:eastAsia="es-CR"/>
    </w:rPr>
  </w:style>
  <w:style w:type="paragraph" w:styleId="Descripcin">
    <w:name w:val="caption"/>
    <w:basedOn w:val="Normal"/>
    <w:next w:val="Normal"/>
    <w:unhideWhenUsed/>
    <w:qFormat/>
    <w:rsid w:val="003A01C0"/>
    <w:pPr>
      <w:spacing w:after="200"/>
    </w:pPr>
    <w:rPr>
      <w:i/>
      <w:iCs/>
      <w:color w:val="1F497D" w:themeColor="text2"/>
      <w:sz w:val="18"/>
      <w:szCs w:val="18"/>
    </w:rPr>
  </w:style>
  <w:style w:type="paragraph" w:styleId="Tabladeilustraciones">
    <w:name w:val="table of figures"/>
    <w:basedOn w:val="Normal"/>
    <w:next w:val="Normal"/>
    <w:uiPriority w:val="99"/>
    <w:unhideWhenUsed/>
    <w:rsid w:val="000371F1"/>
  </w:style>
  <w:style w:type="paragraph" w:styleId="Prrafodelista">
    <w:name w:val="List Paragraph"/>
    <w:basedOn w:val="Normal"/>
    <w:uiPriority w:val="34"/>
    <w:qFormat/>
    <w:rsid w:val="000D664B"/>
    <w:pPr>
      <w:ind w:left="720"/>
      <w:contextualSpacing/>
    </w:pPr>
  </w:style>
  <w:style w:type="paragraph" w:styleId="Revisin">
    <w:name w:val="Revision"/>
    <w:hidden/>
    <w:uiPriority w:val="99"/>
    <w:semiHidden/>
    <w:rsid w:val="00AB6641"/>
    <w:rPr>
      <w:sz w:val="24"/>
      <w:szCs w:val="24"/>
      <w:lang w:val="es-CR"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251677">
      <w:bodyDiv w:val="1"/>
      <w:marLeft w:val="0"/>
      <w:marRight w:val="0"/>
      <w:marTop w:val="0"/>
      <w:marBottom w:val="0"/>
      <w:divBdr>
        <w:top w:val="none" w:sz="0" w:space="0" w:color="auto"/>
        <w:left w:val="none" w:sz="0" w:space="0" w:color="auto"/>
        <w:bottom w:val="none" w:sz="0" w:space="0" w:color="auto"/>
        <w:right w:val="none" w:sz="0" w:space="0" w:color="auto"/>
      </w:divBdr>
    </w:div>
    <w:div w:id="863830073">
      <w:bodyDiv w:val="1"/>
      <w:marLeft w:val="0"/>
      <w:marRight w:val="0"/>
      <w:marTop w:val="0"/>
      <w:marBottom w:val="0"/>
      <w:divBdr>
        <w:top w:val="none" w:sz="0" w:space="0" w:color="auto"/>
        <w:left w:val="none" w:sz="0" w:space="0" w:color="auto"/>
        <w:bottom w:val="none" w:sz="0" w:space="0" w:color="auto"/>
        <w:right w:val="none" w:sz="0" w:space="0" w:color="auto"/>
      </w:divBdr>
    </w:div>
    <w:div w:id="1218978087">
      <w:bodyDiv w:val="1"/>
      <w:marLeft w:val="0"/>
      <w:marRight w:val="0"/>
      <w:marTop w:val="0"/>
      <w:marBottom w:val="0"/>
      <w:divBdr>
        <w:top w:val="none" w:sz="0" w:space="0" w:color="auto"/>
        <w:left w:val="none" w:sz="0" w:space="0" w:color="auto"/>
        <w:bottom w:val="none" w:sz="0" w:space="0" w:color="auto"/>
        <w:right w:val="none" w:sz="0" w:space="0" w:color="auto"/>
      </w:divBdr>
    </w:div>
    <w:div w:id="1592153714">
      <w:bodyDiv w:val="1"/>
      <w:marLeft w:val="0"/>
      <w:marRight w:val="0"/>
      <w:marTop w:val="0"/>
      <w:marBottom w:val="0"/>
      <w:divBdr>
        <w:top w:val="none" w:sz="0" w:space="0" w:color="auto"/>
        <w:left w:val="none" w:sz="0" w:space="0" w:color="auto"/>
        <w:bottom w:val="none" w:sz="0" w:space="0" w:color="auto"/>
        <w:right w:val="none" w:sz="0" w:space="0" w:color="auto"/>
      </w:divBdr>
    </w:div>
    <w:div w:id="1687637403">
      <w:bodyDiv w:val="1"/>
      <w:marLeft w:val="0"/>
      <w:marRight w:val="0"/>
      <w:marTop w:val="0"/>
      <w:marBottom w:val="0"/>
      <w:divBdr>
        <w:top w:val="none" w:sz="0" w:space="0" w:color="auto"/>
        <w:left w:val="none" w:sz="0" w:space="0" w:color="auto"/>
        <w:bottom w:val="none" w:sz="0" w:space="0" w:color="auto"/>
        <w:right w:val="none" w:sz="0" w:space="0" w:color="auto"/>
      </w:divBdr>
    </w:div>
    <w:div w:id="1756323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hart" Target="charts/chart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4.xml"/></Relationships>
</file>

<file path=word/_rels/settings.xml.rels><?xml version="1.0" encoding="UTF-8" standalone="yes"?>
<Relationships xmlns="http://schemas.openxmlformats.org/package/2006/relationships"><Relationship Id="rId1" Type="http://schemas.openxmlformats.org/officeDocument/2006/relationships/attachedTemplate" Target="file:///D:\OneDrive%20-%20Fonafifo\Jaslyn\2023\Acciones%20realizadas\Desempe&#241;o%20Institucional%202023\Informe%20Anual%20del%20Plan%20Anual%20Operativo%202023.dotx"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bar"/>
        <c:grouping val="clustered"/>
        <c:varyColors val="0"/>
        <c:ser>
          <c:idx val="0"/>
          <c:order val="0"/>
          <c:spPr>
            <a:solidFill>
              <a:srgbClr val="D7DF23"/>
            </a:solidFill>
            <a:ln>
              <a:noFill/>
            </a:ln>
            <a:effectLst/>
          </c:spPr>
          <c:invertIfNegative val="0"/>
          <c:dPt>
            <c:idx val="0"/>
            <c:invertIfNegative val="0"/>
            <c:bubble3D val="0"/>
            <c:spPr>
              <a:solidFill>
                <a:srgbClr val="009444"/>
              </a:solidFill>
              <a:ln>
                <a:noFill/>
              </a:ln>
              <a:effectLst/>
            </c:spPr>
            <c:extLst>
              <c:ext xmlns:c16="http://schemas.microsoft.com/office/drawing/2014/chart" uri="{C3380CC4-5D6E-409C-BE32-E72D297353CC}">
                <c16:uniqueId val="{00000001-457D-41C0-81D1-69C5408CC5FF}"/>
              </c:ext>
            </c:extLst>
          </c:dPt>
          <c:dPt>
            <c:idx val="2"/>
            <c:invertIfNegative val="0"/>
            <c:bubble3D val="0"/>
            <c:spPr>
              <a:solidFill>
                <a:srgbClr val="F7941E"/>
              </a:solidFill>
              <a:ln>
                <a:noFill/>
              </a:ln>
              <a:effectLst/>
            </c:spPr>
            <c:extLst>
              <c:ext xmlns:c16="http://schemas.microsoft.com/office/drawing/2014/chart" uri="{C3380CC4-5D6E-409C-BE32-E72D297353CC}">
                <c16:uniqueId val="{00000003-457D-41C0-81D1-69C5408CC5FF}"/>
              </c:ext>
            </c:extLst>
          </c:dPt>
          <c:dPt>
            <c:idx val="3"/>
            <c:invertIfNegative val="0"/>
            <c:bubble3D val="0"/>
            <c:spPr>
              <a:solidFill>
                <a:srgbClr val="27AAE1"/>
              </a:solidFill>
              <a:ln>
                <a:noFill/>
              </a:ln>
              <a:effectLst/>
            </c:spPr>
            <c:extLst>
              <c:ext xmlns:c16="http://schemas.microsoft.com/office/drawing/2014/chart" uri="{C3380CC4-5D6E-409C-BE32-E72D297353CC}">
                <c16:uniqueId val="{00000005-457D-41C0-81D1-69C5408CC5FF}"/>
              </c:ext>
            </c:extLst>
          </c:dPt>
          <c:dPt>
            <c:idx val="4"/>
            <c:invertIfNegative val="0"/>
            <c:bubble3D val="0"/>
            <c:spPr>
              <a:solidFill>
                <a:srgbClr val="7F4D1E"/>
              </a:solidFill>
              <a:ln>
                <a:noFill/>
              </a:ln>
              <a:effectLst/>
            </c:spPr>
            <c:extLst>
              <c:ext xmlns:c16="http://schemas.microsoft.com/office/drawing/2014/chart" uri="{C3380CC4-5D6E-409C-BE32-E72D297353CC}">
                <c16:uniqueId val="{00000007-457D-41C0-81D1-69C5408CC5FF}"/>
              </c:ext>
            </c:extLst>
          </c:dPt>
          <c:dPt>
            <c:idx val="5"/>
            <c:invertIfNegative val="0"/>
            <c:bubble3D val="0"/>
            <c:spPr>
              <a:solidFill>
                <a:srgbClr val="8DC63F"/>
              </a:solidFill>
              <a:ln>
                <a:noFill/>
              </a:ln>
              <a:effectLst/>
            </c:spPr>
            <c:extLst>
              <c:ext xmlns:c16="http://schemas.microsoft.com/office/drawing/2014/chart" uri="{C3380CC4-5D6E-409C-BE32-E72D297353CC}">
                <c16:uniqueId val="{00000009-457D-41C0-81D1-69C5408CC5FF}"/>
              </c:ext>
            </c:extLst>
          </c:dPt>
          <c:dLbls>
            <c:spPr>
              <a:noFill/>
              <a:ln>
                <a:noFill/>
              </a:ln>
              <a:effectLst/>
            </c:spPr>
            <c:txPr>
              <a:bodyPr rot="0" spcFirstLastPara="1" vertOverflow="ellipsis" vert="horz" wrap="square" anchor="ctr" anchorCtr="1"/>
              <a:lstStyle/>
              <a:p>
                <a:pPr>
                  <a:defRPr sz="800" b="0"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es-CR"/>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Hoja1!$C$14:$C$19</c:f>
              <c:strCache>
                <c:ptCount val="6"/>
                <c:pt idx="0">
                  <c:v>Dirección General</c:v>
                </c:pt>
                <c:pt idx="1">
                  <c:v>Dirección Administrativa</c:v>
                </c:pt>
                <c:pt idx="2">
                  <c:v>Dirección de Asuntos Jurídicos</c:v>
                </c:pt>
                <c:pt idx="3">
                  <c:v>Dirección de Desarrollo y Comercialización de Servicios Ambientales</c:v>
                </c:pt>
                <c:pt idx="4">
                  <c:v>Dirección de Fomento</c:v>
                </c:pt>
                <c:pt idx="5">
                  <c:v>Dirección de Servicios Ambientales</c:v>
                </c:pt>
              </c:strCache>
            </c:strRef>
          </c:cat>
          <c:val>
            <c:numRef>
              <c:f>Hoja1!$D$14:$D$19</c:f>
              <c:numCache>
                <c:formatCode>0.00%</c:formatCode>
                <c:ptCount val="6"/>
                <c:pt idx="0">
                  <c:v>0.8256</c:v>
                </c:pt>
                <c:pt idx="1">
                  <c:v>0.80520000000000003</c:v>
                </c:pt>
                <c:pt idx="2">
                  <c:v>0.97699999999999998</c:v>
                </c:pt>
                <c:pt idx="3">
                  <c:v>0.66930000000000001</c:v>
                </c:pt>
                <c:pt idx="4">
                  <c:v>1.1874</c:v>
                </c:pt>
                <c:pt idx="5">
                  <c:v>1.401</c:v>
                </c:pt>
              </c:numCache>
            </c:numRef>
          </c:val>
          <c:extLst>
            <c:ext xmlns:c16="http://schemas.microsoft.com/office/drawing/2014/chart" uri="{C3380CC4-5D6E-409C-BE32-E72D297353CC}">
              <c16:uniqueId val="{0000000A-457D-41C0-81D1-69C5408CC5FF}"/>
            </c:ext>
          </c:extLst>
        </c:ser>
        <c:dLbls>
          <c:dLblPos val="outEnd"/>
          <c:showLegendKey val="0"/>
          <c:showVal val="1"/>
          <c:showCatName val="0"/>
          <c:showSerName val="0"/>
          <c:showPercent val="0"/>
          <c:showBubbleSize val="0"/>
        </c:dLbls>
        <c:gapWidth val="182"/>
        <c:axId val="1974013823"/>
        <c:axId val="1974014239"/>
      </c:barChart>
      <c:catAx>
        <c:axId val="1974013823"/>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s-CR"/>
          </a:p>
        </c:txPr>
        <c:crossAx val="1974014239"/>
        <c:crosses val="autoZero"/>
        <c:auto val="1"/>
        <c:lblAlgn val="ctr"/>
        <c:lblOffset val="100"/>
        <c:noMultiLvlLbl val="0"/>
      </c:catAx>
      <c:valAx>
        <c:axId val="1974014239"/>
        <c:scaling>
          <c:orientation val="minMax"/>
        </c:scaling>
        <c:delete val="0"/>
        <c:axPos val="b"/>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s-CR"/>
          </a:p>
        </c:txPr>
        <c:crossAx val="1974013823"/>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900">
          <a:latin typeface="Arial" panose="020B0604020202020204" pitchFamily="34" charset="0"/>
          <a:cs typeface="Arial" panose="020B0604020202020204" pitchFamily="34" charset="0"/>
        </a:defRPr>
      </a:pPr>
      <a:endParaRPr lang="es-CR"/>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bar"/>
        <c:grouping val="clustered"/>
        <c:varyColors val="0"/>
        <c:ser>
          <c:idx val="0"/>
          <c:order val="0"/>
          <c:spPr>
            <a:solidFill>
              <a:srgbClr val="009444"/>
            </a:solidFill>
            <a:ln>
              <a:noFill/>
            </a:ln>
            <a:effectLst/>
          </c:spPr>
          <c:invertIfNegative val="0"/>
          <c:dPt>
            <c:idx val="0"/>
            <c:invertIfNegative val="0"/>
            <c:bubble3D val="0"/>
            <c:spPr>
              <a:solidFill>
                <a:schemeClr val="accent3"/>
              </a:solidFill>
              <a:ln>
                <a:noFill/>
              </a:ln>
              <a:effectLst/>
            </c:spPr>
            <c:extLst>
              <c:ext xmlns:c16="http://schemas.microsoft.com/office/drawing/2014/chart" uri="{C3380CC4-5D6E-409C-BE32-E72D297353CC}">
                <c16:uniqueId val="{00000001-0DE3-49B7-8209-0B47C75D9668}"/>
              </c:ext>
            </c:extLst>
          </c:dPt>
          <c:dPt>
            <c:idx val="1"/>
            <c:invertIfNegative val="0"/>
            <c:bubble3D val="0"/>
            <c:spPr>
              <a:solidFill>
                <a:schemeClr val="accent4">
                  <a:lumMod val="60000"/>
                  <a:lumOff val="40000"/>
                </a:schemeClr>
              </a:solidFill>
              <a:ln>
                <a:solidFill>
                  <a:srgbClr val="7F4D1E"/>
                </a:solidFill>
              </a:ln>
              <a:effectLst/>
            </c:spPr>
            <c:extLst>
              <c:ext xmlns:c16="http://schemas.microsoft.com/office/drawing/2014/chart" uri="{C3380CC4-5D6E-409C-BE32-E72D297353CC}">
                <c16:uniqueId val="{00000003-0DE3-49B7-8209-0B47C75D9668}"/>
              </c:ext>
            </c:extLst>
          </c:dPt>
          <c:dPt>
            <c:idx val="2"/>
            <c:invertIfNegative val="0"/>
            <c:bubble3D val="0"/>
            <c:spPr>
              <a:solidFill>
                <a:srgbClr val="D7DF23"/>
              </a:solidFill>
              <a:ln>
                <a:noFill/>
              </a:ln>
              <a:effectLst/>
            </c:spPr>
            <c:extLst>
              <c:ext xmlns:c16="http://schemas.microsoft.com/office/drawing/2014/chart" uri="{C3380CC4-5D6E-409C-BE32-E72D297353CC}">
                <c16:uniqueId val="{00000005-0DE3-49B7-8209-0B47C75D9668}"/>
              </c:ext>
            </c:extLst>
          </c:dPt>
          <c:dPt>
            <c:idx val="3"/>
            <c:invertIfNegative val="0"/>
            <c:bubble3D val="0"/>
            <c:spPr>
              <a:solidFill>
                <a:srgbClr val="F7941E"/>
              </a:solidFill>
              <a:ln>
                <a:noFill/>
              </a:ln>
              <a:effectLst/>
            </c:spPr>
            <c:extLst>
              <c:ext xmlns:c16="http://schemas.microsoft.com/office/drawing/2014/chart" uri="{C3380CC4-5D6E-409C-BE32-E72D297353CC}">
                <c16:uniqueId val="{00000007-0DE3-49B7-8209-0B47C75D9668}"/>
              </c:ext>
            </c:extLst>
          </c:dPt>
          <c:dPt>
            <c:idx val="4"/>
            <c:invertIfNegative val="0"/>
            <c:bubble3D val="0"/>
            <c:spPr>
              <a:solidFill>
                <a:srgbClr val="27AAE1"/>
              </a:solidFill>
              <a:ln>
                <a:noFill/>
              </a:ln>
              <a:effectLst/>
            </c:spPr>
            <c:extLst>
              <c:ext xmlns:c16="http://schemas.microsoft.com/office/drawing/2014/chart" uri="{C3380CC4-5D6E-409C-BE32-E72D297353CC}">
                <c16:uniqueId val="{00000009-0DE3-49B7-8209-0B47C75D9668}"/>
              </c:ext>
            </c:extLst>
          </c:dPt>
          <c:dPt>
            <c:idx val="5"/>
            <c:invertIfNegative val="0"/>
            <c:bubble3D val="0"/>
            <c:spPr>
              <a:solidFill>
                <a:srgbClr val="7F4D1E"/>
              </a:solidFill>
              <a:ln>
                <a:solidFill>
                  <a:srgbClr val="7F4D1E"/>
                </a:solidFill>
              </a:ln>
              <a:effectLst/>
            </c:spPr>
            <c:extLst>
              <c:ext xmlns:c16="http://schemas.microsoft.com/office/drawing/2014/chart" uri="{C3380CC4-5D6E-409C-BE32-E72D297353CC}">
                <c16:uniqueId val="{0000000B-0DE3-49B7-8209-0B47C75D9668}"/>
              </c:ext>
            </c:extLst>
          </c:dPt>
          <c:dPt>
            <c:idx val="6"/>
            <c:invertIfNegative val="0"/>
            <c:bubble3D val="0"/>
            <c:spPr>
              <a:solidFill>
                <a:srgbClr val="009444"/>
              </a:solidFill>
              <a:ln>
                <a:solidFill>
                  <a:schemeClr val="accent1"/>
                </a:solidFill>
              </a:ln>
              <a:effectLst/>
            </c:spPr>
            <c:extLst>
              <c:ext xmlns:c16="http://schemas.microsoft.com/office/drawing/2014/chart" uri="{C3380CC4-5D6E-409C-BE32-E72D297353CC}">
                <c16:uniqueId val="{0000000D-0DE3-49B7-8209-0B47C75D9668}"/>
              </c:ext>
            </c:extLst>
          </c:dPt>
          <c:dPt>
            <c:idx val="7"/>
            <c:invertIfNegative val="0"/>
            <c:bubble3D val="0"/>
            <c:spPr>
              <a:solidFill>
                <a:srgbClr val="8DC63F"/>
              </a:solidFill>
              <a:ln>
                <a:noFill/>
              </a:ln>
              <a:effectLst/>
            </c:spPr>
            <c:extLst>
              <c:ext xmlns:c16="http://schemas.microsoft.com/office/drawing/2014/chart" uri="{C3380CC4-5D6E-409C-BE32-E72D297353CC}">
                <c16:uniqueId val="{0000000F-0DE3-49B7-8209-0B47C75D9668}"/>
              </c:ext>
            </c:extLst>
          </c:dPt>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es-CR"/>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Hoja1!$C$25:$C$32</c:f>
              <c:strCache>
                <c:ptCount val="8"/>
                <c:pt idx="0">
                  <c:v>Limón</c:v>
                </c:pt>
                <c:pt idx="1">
                  <c:v>Nicoya</c:v>
                </c:pt>
                <c:pt idx="2">
                  <c:v>Palmar Norte</c:v>
                </c:pt>
                <c:pt idx="3">
                  <c:v>San Carlos</c:v>
                </c:pt>
                <c:pt idx="4">
                  <c:v>Caribe Norte</c:v>
                </c:pt>
                <c:pt idx="5">
                  <c:v>Cañas</c:v>
                </c:pt>
                <c:pt idx="6">
                  <c:v>San José Occidental</c:v>
                </c:pt>
                <c:pt idx="7">
                  <c:v>San José Oriental</c:v>
                </c:pt>
              </c:strCache>
            </c:strRef>
          </c:cat>
          <c:val>
            <c:numRef>
              <c:f>Hoja1!$D$25:$D$32</c:f>
              <c:numCache>
                <c:formatCode>0.00%</c:formatCode>
                <c:ptCount val="8"/>
                <c:pt idx="0">
                  <c:v>0.34389999999999998</c:v>
                </c:pt>
                <c:pt idx="1">
                  <c:v>0.56389999999999996</c:v>
                </c:pt>
                <c:pt idx="2">
                  <c:v>0.83879999999999999</c:v>
                </c:pt>
                <c:pt idx="3">
                  <c:v>1.071</c:v>
                </c:pt>
                <c:pt idx="4">
                  <c:v>1.4643999999999999</c:v>
                </c:pt>
                <c:pt idx="5">
                  <c:v>1.5234000000000001</c:v>
                </c:pt>
                <c:pt idx="6" formatCode="0%">
                  <c:v>2.93</c:v>
                </c:pt>
                <c:pt idx="7">
                  <c:v>3.9897</c:v>
                </c:pt>
              </c:numCache>
            </c:numRef>
          </c:val>
          <c:extLst>
            <c:ext xmlns:c16="http://schemas.microsoft.com/office/drawing/2014/chart" uri="{C3380CC4-5D6E-409C-BE32-E72D297353CC}">
              <c16:uniqueId val="{00000010-0DE3-49B7-8209-0B47C75D9668}"/>
            </c:ext>
          </c:extLst>
        </c:ser>
        <c:dLbls>
          <c:dLblPos val="outEnd"/>
          <c:showLegendKey val="0"/>
          <c:showVal val="1"/>
          <c:showCatName val="0"/>
          <c:showSerName val="0"/>
          <c:showPercent val="0"/>
          <c:showBubbleSize val="0"/>
        </c:dLbls>
        <c:gapWidth val="182"/>
        <c:axId val="1931329743"/>
        <c:axId val="1931330159"/>
      </c:barChart>
      <c:catAx>
        <c:axId val="1931329743"/>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s-CR"/>
          </a:p>
        </c:txPr>
        <c:crossAx val="1931330159"/>
        <c:crosses val="autoZero"/>
        <c:auto val="1"/>
        <c:lblAlgn val="ctr"/>
        <c:lblOffset val="100"/>
        <c:noMultiLvlLbl val="0"/>
      </c:catAx>
      <c:valAx>
        <c:axId val="1931330159"/>
        <c:scaling>
          <c:orientation val="minMax"/>
        </c:scaling>
        <c:delete val="0"/>
        <c:axPos val="b"/>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s-CR"/>
          </a:p>
        </c:txPr>
        <c:crossAx val="1931329743"/>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R"/>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Hoja1!$D$37:$D$38</c:f>
              <c:strCache>
                <c:ptCount val="2"/>
                <c:pt idx="0">
                  <c:v>Porcentaje de ejecución presupuestaria en contratos con coutas pendientes del PPSA</c:v>
                </c:pt>
                <c:pt idx="1">
                  <c:v>Porcentaje de ejecución presupuestaria </c:v>
                </c:pt>
              </c:strCache>
            </c:strRef>
          </c:tx>
          <c:spPr>
            <a:solidFill>
              <a:schemeClr val="accent1"/>
            </a:solidFill>
            <a:ln>
              <a:noFill/>
            </a:ln>
            <a:effectLst/>
          </c:spPr>
          <c:invertIfNegative val="0"/>
          <c:dPt>
            <c:idx val="0"/>
            <c:invertIfNegative val="0"/>
            <c:bubble3D val="0"/>
            <c:spPr>
              <a:solidFill>
                <a:srgbClr val="D7DF23"/>
              </a:solidFill>
              <a:ln>
                <a:noFill/>
              </a:ln>
              <a:effectLst/>
            </c:spPr>
            <c:extLst>
              <c:ext xmlns:c16="http://schemas.microsoft.com/office/drawing/2014/chart" uri="{C3380CC4-5D6E-409C-BE32-E72D297353CC}">
                <c16:uniqueId val="{00000001-6E8C-40A5-9050-BD3F01DAB3BE}"/>
              </c:ext>
            </c:extLst>
          </c:dPt>
          <c:dPt>
            <c:idx val="1"/>
            <c:invertIfNegative val="0"/>
            <c:bubble3D val="0"/>
            <c:spPr>
              <a:solidFill>
                <a:srgbClr val="8DC63F"/>
              </a:solidFill>
              <a:ln>
                <a:noFill/>
              </a:ln>
              <a:effectLst/>
            </c:spPr>
            <c:extLst>
              <c:ext xmlns:c16="http://schemas.microsoft.com/office/drawing/2014/chart" uri="{C3380CC4-5D6E-409C-BE32-E72D297353CC}">
                <c16:uniqueId val="{00000003-6E8C-40A5-9050-BD3F01DAB3BE}"/>
              </c:ext>
            </c:extLst>
          </c:dPt>
          <c:dPt>
            <c:idx val="2"/>
            <c:invertIfNegative val="0"/>
            <c:bubble3D val="0"/>
            <c:spPr>
              <a:solidFill>
                <a:srgbClr val="F7941E"/>
              </a:solidFill>
              <a:ln>
                <a:noFill/>
              </a:ln>
              <a:effectLst/>
            </c:spPr>
            <c:extLst>
              <c:ext xmlns:c16="http://schemas.microsoft.com/office/drawing/2014/chart" uri="{C3380CC4-5D6E-409C-BE32-E72D297353CC}">
                <c16:uniqueId val="{00000005-6E8C-40A5-9050-BD3F01DAB3BE}"/>
              </c:ext>
            </c:extLst>
          </c:dPt>
          <c:dPt>
            <c:idx val="3"/>
            <c:invertIfNegative val="0"/>
            <c:bubble3D val="0"/>
            <c:spPr>
              <a:solidFill>
                <a:srgbClr val="27AAE1"/>
              </a:solidFill>
              <a:ln>
                <a:noFill/>
              </a:ln>
              <a:effectLst/>
            </c:spPr>
            <c:extLst>
              <c:ext xmlns:c16="http://schemas.microsoft.com/office/drawing/2014/chart" uri="{C3380CC4-5D6E-409C-BE32-E72D297353CC}">
                <c16:uniqueId val="{00000007-6E8C-40A5-9050-BD3F01DAB3BE}"/>
              </c:ext>
            </c:extLst>
          </c:dPt>
          <c:dPt>
            <c:idx val="5"/>
            <c:invertIfNegative val="0"/>
            <c:bubble3D val="0"/>
            <c:spPr>
              <a:solidFill>
                <a:srgbClr val="009444"/>
              </a:solidFill>
              <a:ln>
                <a:noFill/>
              </a:ln>
              <a:effectLst/>
            </c:spPr>
            <c:extLst>
              <c:ext xmlns:c16="http://schemas.microsoft.com/office/drawing/2014/chart" uri="{C3380CC4-5D6E-409C-BE32-E72D297353CC}">
                <c16:uniqueId val="{00000009-6E8C-40A5-9050-BD3F01DAB3BE}"/>
              </c:ext>
            </c:extLst>
          </c:dPt>
          <c:dPt>
            <c:idx val="6"/>
            <c:invertIfNegative val="0"/>
            <c:bubble3D val="0"/>
            <c:spPr>
              <a:solidFill>
                <a:srgbClr val="7F4D1E"/>
              </a:solidFill>
              <a:ln>
                <a:noFill/>
              </a:ln>
              <a:effectLst/>
            </c:spPr>
            <c:extLst>
              <c:ext xmlns:c16="http://schemas.microsoft.com/office/drawing/2014/chart" uri="{C3380CC4-5D6E-409C-BE32-E72D297353CC}">
                <c16:uniqueId val="{0000000B-6E8C-40A5-9050-BD3F01DAB3BE}"/>
              </c:ext>
            </c:extLst>
          </c:dPt>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es-CR"/>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Hoja1!$C$39:$C$46</c:f>
              <c:strCache>
                <c:ptCount val="8"/>
                <c:pt idx="0">
                  <c:v>Palmar Norte</c:v>
                </c:pt>
                <c:pt idx="1">
                  <c:v>San José Oriental</c:v>
                </c:pt>
                <c:pt idx="2">
                  <c:v>Cañas</c:v>
                </c:pt>
                <c:pt idx="3">
                  <c:v>Nicoya</c:v>
                </c:pt>
                <c:pt idx="4">
                  <c:v>Limón</c:v>
                </c:pt>
                <c:pt idx="5">
                  <c:v>San Carlos</c:v>
                </c:pt>
                <c:pt idx="6">
                  <c:v>San José Occidental </c:v>
                </c:pt>
                <c:pt idx="7">
                  <c:v>Caribe Norte</c:v>
                </c:pt>
              </c:strCache>
            </c:strRef>
          </c:cat>
          <c:val>
            <c:numRef>
              <c:f>Hoja1!$D$39:$D$46</c:f>
              <c:numCache>
                <c:formatCode>0.00%</c:formatCode>
                <c:ptCount val="8"/>
                <c:pt idx="0">
                  <c:v>0.23169999999999999</c:v>
                </c:pt>
                <c:pt idx="1">
                  <c:v>9.5799999999999996E-2</c:v>
                </c:pt>
                <c:pt idx="2">
                  <c:v>9.5699999999999993E-2</c:v>
                </c:pt>
                <c:pt idx="3">
                  <c:v>9.1700000000000004E-2</c:v>
                </c:pt>
                <c:pt idx="4" formatCode="0%">
                  <c:v>0</c:v>
                </c:pt>
                <c:pt idx="5">
                  <c:v>0</c:v>
                </c:pt>
                <c:pt idx="6">
                  <c:v>0</c:v>
                </c:pt>
                <c:pt idx="7" formatCode="0%">
                  <c:v>0</c:v>
                </c:pt>
              </c:numCache>
            </c:numRef>
          </c:val>
          <c:extLst>
            <c:ext xmlns:c16="http://schemas.microsoft.com/office/drawing/2014/chart" uri="{C3380CC4-5D6E-409C-BE32-E72D297353CC}">
              <c16:uniqueId val="{0000000C-6E8C-40A5-9050-BD3F01DAB3BE}"/>
            </c:ext>
          </c:extLst>
        </c:ser>
        <c:dLbls>
          <c:dLblPos val="outEnd"/>
          <c:showLegendKey val="0"/>
          <c:showVal val="1"/>
          <c:showCatName val="0"/>
          <c:showSerName val="0"/>
          <c:showPercent val="0"/>
          <c:showBubbleSize val="0"/>
        </c:dLbls>
        <c:gapWidth val="219"/>
        <c:overlap val="-27"/>
        <c:axId val="1009664623"/>
        <c:axId val="1009655887"/>
      </c:barChart>
      <c:catAx>
        <c:axId val="100966462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s-CR"/>
          </a:p>
        </c:txPr>
        <c:crossAx val="1009655887"/>
        <c:crosses val="autoZero"/>
        <c:auto val="1"/>
        <c:lblAlgn val="ctr"/>
        <c:lblOffset val="100"/>
        <c:noMultiLvlLbl val="0"/>
      </c:catAx>
      <c:valAx>
        <c:axId val="1009655887"/>
        <c:scaling>
          <c:orientation val="minMax"/>
        </c:scaling>
        <c:delete val="0"/>
        <c:axPos val="l"/>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s-CR"/>
          </a:p>
        </c:txPr>
        <c:crossAx val="1009664623"/>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R"/>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Hoja1!$D$50:$D$51</c:f>
              <c:strCache>
                <c:ptCount val="2"/>
                <c:pt idx="0">
                  <c:v>Desempeño Anual de las Oficinas Regionales</c:v>
                </c:pt>
                <c:pt idx="1">
                  <c:v>Porcentaje</c:v>
                </c:pt>
              </c:strCache>
            </c:strRef>
          </c:tx>
          <c:spPr>
            <a:solidFill>
              <a:schemeClr val="accent1"/>
            </a:solidFill>
            <a:ln>
              <a:noFill/>
            </a:ln>
            <a:effectLst/>
          </c:spPr>
          <c:invertIfNegative val="0"/>
          <c:dPt>
            <c:idx val="0"/>
            <c:invertIfNegative val="0"/>
            <c:bubble3D val="0"/>
            <c:spPr>
              <a:solidFill>
                <a:schemeClr val="accent4">
                  <a:lumMod val="75000"/>
                </a:schemeClr>
              </a:solidFill>
              <a:ln>
                <a:noFill/>
              </a:ln>
              <a:effectLst/>
            </c:spPr>
            <c:extLst>
              <c:ext xmlns:c16="http://schemas.microsoft.com/office/drawing/2014/chart" uri="{C3380CC4-5D6E-409C-BE32-E72D297353CC}">
                <c16:uniqueId val="{00000001-EA76-4814-B138-7EE2BDC3D105}"/>
              </c:ext>
            </c:extLst>
          </c:dPt>
          <c:dPt>
            <c:idx val="1"/>
            <c:invertIfNegative val="0"/>
            <c:bubble3D val="0"/>
            <c:spPr>
              <a:solidFill>
                <a:srgbClr val="009444"/>
              </a:solidFill>
              <a:ln>
                <a:noFill/>
              </a:ln>
              <a:effectLst/>
            </c:spPr>
            <c:extLst>
              <c:ext xmlns:c16="http://schemas.microsoft.com/office/drawing/2014/chart" uri="{C3380CC4-5D6E-409C-BE32-E72D297353CC}">
                <c16:uniqueId val="{00000003-EA76-4814-B138-7EE2BDC3D105}"/>
              </c:ext>
            </c:extLst>
          </c:dPt>
          <c:dPt>
            <c:idx val="2"/>
            <c:invertIfNegative val="0"/>
            <c:bubble3D val="0"/>
            <c:spPr>
              <a:solidFill>
                <a:srgbClr val="321500"/>
              </a:solidFill>
              <a:ln>
                <a:noFill/>
              </a:ln>
              <a:effectLst/>
            </c:spPr>
            <c:extLst>
              <c:ext xmlns:c16="http://schemas.microsoft.com/office/drawing/2014/chart" uri="{C3380CC4-5D6E-409C-BE32-E72D297353CC}">
                <c16:uniqueId val="{00000005-EA76-4814-B138-7EE2BDC3D105}"/>
              </c:ext>
            </c:extLst>
          </c:dPt>
          <c:dPt>
            <c:idx val="3"/>
            <c:invertIfNegative val="0"/>
            <c:bubble3D val="0"/>
            <c:spPr>
              <a:solidFill>
                <a:srgbClr val="7F4D1E"/>
              </a:solidFill>
              <a:ln>
                <a:noFill/>
              </a:ln>
              <a:effectLst/>
            </c:spPr>
            <c:extLst>
              <c:ext xmlns:c16="http://schemas.microsoft.com/office/drawing/2014/chart" uri="{C3380CC4-5D6E-409C-BE32-E72D297353CC}">
                <c16:uniqueId val="{00000007-EA76-4814-B138-7EE2BDC3D105}"/>
              </c:ext>
            </c:extLst>
          </c:dPt>
          <c:dPt>
            <c:idx val="4"/>
            <c:invertIfNegative val="0"/>
            <c:bubble3D val="0"/>
            <c:spPr>
              <a:solidFill>
                <a:srgbClr val="D7DF23"/>
              </a:solidFill>
              <a:ln>
                <a:noFill/>
              </a:ln>
              <a:effectLst/>
            </c:spPr>
            <c:extLst>
              <c:ext xmlns:c16="http://schemas.microsoft.com/office/drawing/2014/chart" uri="{C3380CC4-5D6E-409C-BE32-E72D297353CC}">
                <c16:uniqueId val="{00000009-EA76-4814-B138-7EE2BDC3D105}"/>
              </c:ext>
            </c:extLst>
          </c:dPt>
          <c:dPt>
            <c:idx val="5"/>
            <c:invertIfNegative val="0"/>
            <c:bubble3D val="0"/>
            <c:spPr>
              <a:solidFill>
                <a:srgbClr val="8DC63F"/>
              </a:solidFill>
              <a:ln>
                <a:noFill/>
              </a:ln>
              <a:effectLst/>
            </c:spPr>
            <c:extLst>
              <c:ext xmlns:c16="http://schemas.microsoft.com/office/drawing/2014/chart" uri="{C3380CC4-5D6E-409C-BE32-E72D297353CC}">
                <c16:uniqueId val="{0000000B-EA76-4814-B138-7EE2BDC3D105}"/>
              </c:ext>
            </c:extLst>
          </c:dPt>
          <c:dPt>
            <c:idx val="6"/>
            <c:invertIfNegative val="0"/>
            <c:bubble3D val="0"/>
            <c:spPr>
              <a:solidFill>
                <a:srgbClr val="F7941E"/>
              </a:solidFill>
              <a:ln>
                <a:noFill/>
              </a:ln>
              <a:effectLst/>
            </c:spPr>
            <c:extLst>
              <c:ext xmlns:c16="http://schemas.microsoft.com/office/drawing/2014/chart" uri="{C3380CC4-5D6E-409C-BE32-E72D297353CC}">
                <c16:uniqueId val="{0000000D-EA76-4814-B138-7EE2BDC3D105}"/>
              </c:ext>
            </c:extLst>
          </c:dPt>
          <c:dPt>
            <c:idx val="7"/>
            <c:invertIfNegative val="0"/>
            <c:bubble3D val="0"/>
            <c:spPr>
              <a:solidFill>
                <a:srgbClr val="27AAE1"/>
              </a:solidFill>
              <a:ln>
                <a:noFill/>
              </a:ln>
              <a:effectLst/>
            </c:spPr>
            <c:extLst>
              <c:ext xmlns:c16="http://schemas.microsoft.com/office/drawing/2014/chart" uri="{C3380CC4-5D6E-409C-BE32-E72D297353CC}">
                <c16:uniqueId val="{0000000F-EA76-4814-B138-7EE2BDC3D105}"/>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R"/>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Hoja1!$C$52:$C$59</c:f>
              <c:strCache>
                <c:ptCount val="8"/>
                <c:pt idx="0">
                  <c:v>San José Oriental</c:v>
                </c:pt>
                <c:pt idx="1">
                  <c:v>Cañas</c:v>
                </c:pt>
                <c:pt idx="2">
                  <c:v>San José Occidental</c:v>
                </c:pt>
                <c:pt idx="3">
                  <c:v>Caribe Norte</c:v>
                </c:pt>
                <c:pt idx="4">
                  <c:v>Palmar Norte</c:v>
                </c:pt>
                <c:pt idx="5">
                  <c:v>San Carlos</c:v>
                </c:pt>
                <c:pt idx="6">
                  <c:v>Nicoya</c:v>
                </c:pt>
                <c:pt idx="7">
                  <c:v>Limón</c:v>
                </c:pt>
              </c:strCache>
            </c:strRef>
          </c:cat>
          <c:val>
            <c:numRef>
              <c:f>Hoja1!$D$52:$D$59</c:f>
              <c:numCache>
                <c:formatCode>0.00%</c:formatCode>
                <c:ptCount val="8"/>
                <c:pt idx="0">
                  <c:v>1.6386000000000001</c:v>
                </c:pt>
                <c:pt idx="1">
                  <c:v>1.5543</c:v>
                </c:pt>
                <c:pt idx="2">
                  <c:v>1.5176000000000001</c:v>
                </c:pt>
                <c:pt idx="3">
                  <c:v>1.1026</c:v>
                </c:pt>
                <c:pt idx="4">
                  <c:v>1.0615000000000001</c:v>
                </c:pt>
                <c:pt idx="5">
                  <c:v>0.91</c:v>
                </c:pt>
                <c:pt idx="6">
                  <c:v>0.77790000000000004</c:v>
                </c:pt>
                <c:pt idx="7">
                  <c:v>0.74929999999999997</c:v>
                </c:pt>
              </c:numCache>
            </c:numRef>
          </c:val>
          <c:extLst>
            <c:ext xmlns:c16="http://schemas.microsoft.com/office/drawing/2014/chart" uri="{C3380CC4-5D6E-409C-BE32-E72D297353CC}">
              <c16:uniqueId val="{00000010-EA76-4814-B138-7EE2BDC3D105}"/>
            </c:ext>
          </c:extLst>
        </c:ser>
        <c:dLbls>
          <c:dLblPos val="outEnd"/>
          <c:showLegendKey val="0"/>
          <c:showVal val="1"/>
          <c:showCatName val="0"/>
          <c:showSerName val="0"/>
          <c:showPercent val="0"/>
          <c:showBubbleSize val="0"/>
        </c:dLbls>
        <c:gapWidth val="219"/>
        <c:overlap val="-27"/>
        <c:axId val="2038900095"/>
        <c:axId val="2038903423"/>
      </c:barChart>
      <c:catAx>
        <c:axId val="203890009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R"/>
          </a:p>
        </c:txPr>
        <c:crossAx val="2038903423"/>
        <c:crosses val="autoZero"/>
        <c:auto val="1"/>
        <c:lblAlgn val="ctr"/>
        <c:lblOffset val="100"/>
        <c:noMultiLvlLbl val="0"/>
      </c:catAx>
      <c:valAx>
        <c:axId val="2038903423"/>
        <c:scaling>
          <c:orientation val="minMax"/>
        </c:scaling>
        <c:delete val="0"/>
        <c:axPos val="l"/>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R"/>
          </a:p>
        </c:txPr>
        <c:crossAx val="203890009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R"/>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C0482D-E9C8-4EA9-A68B-4765580B3E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Informe Anual del Plan Anual Operativo 2023</Template>
  <TotalTime>476</TotalTime>
  <Pages>22</Pages>
  <Words>3846</Words>
  <Characters>21156</Characters>
  <Application>Microsoft Office Word</Application>
  <DocSecurity>0</DocSecurity>
  <Lines>176</Lines>
  <Paragraphs>49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PowerPoint Template</vt:lpstr>
      <vt:lpstr>PowerPoint Template</vt:lpstr>
    </vt:vector>
  </TitlesOfParts>
  <Company/>
  <LinksUpToDate>false</LinksUpToDate>
  <CharactersWithSpaces>24953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PowerPoint Template</dc:title>
  <dc:subject/>
  <dc:creator>Jaslyn María Parajeles Guzmán</dc:creator>
  <cp:keywords/>
  <dc:description/>
  <cp:lastModifiedBy>Rebeca Jara Jiménez</cp:lastModifiedBy>
  <cp:revision>26</cp:revision>
  <dcterms:created xsi:type="dcterms:W3CDTF">2024-02-07T13:28:00Z</dcterms:created>
  <dcterms:modified xsi:type="dcterms:W3CDTF">2026-09-09T19:46:00Z</dcterms:modified>
</cp:coreProperties>
</file>